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2C8CD" w14:textId="77777777" w:rsidR="00E07D8C" w:rsidRPr="00C24A24" w:rsidRDefault="00E07D8C" w:rsidP="00E07D8C">
      <w:pPr>
        <w:jc w:val="center"/>
        <w:rPr>
          <w:rFonts w:ascii="Times New Roman" w:hAnsi="Times New Roman" w:cs="Times New Roman"/>
          <w:b/>
          <w:bCs/>
        </w:rPr>
      </w:pPr>
      <w:r w:rsidRPr="00C24A24">
        <w:rPr>
          <w:rFonts w:ascii="Times New Roman" w:hAnsi="Times New Roman" w:cs="Times New Roman"/>
          <w:b/>
          <w:bCs/>
        </w:rPr>
        <w:t>PRUEBA PRIMER SEMESTRE</w:t>
      </w:r>
    </w:p>
    <w:p w14:paraId="309E342B" w14:textId="64E967C2" w:rsidR="00E07D8C" w:rsidRPr="00C24A24" w:rsidRDefault="00E07D8C" w:rsidP="00E07D8C">
      <w:pPr>
        <w:jc w:val="center"/>
        <w:rPr>
          <w:rFonts w:ascii="Times New Roman" w:hAnsi="Times New Roman" w:cs="Times New Roman"/>
          <w:b/>
          <w:bCs/>
        </w:rPr>
      </w:pPr>
      <w:r>
        <w:rPr>
          <w:rFonts w:ascii="Times New Roman" w:hAnsi="Times New Roman" w:cs="Times New Roman"/>
          <w:b/>
          <w:bCs/>
        </w:rPr>
        <w:t xml:space="preserve">COMUNICACIÓN EFECTIVA – CARRERA DE </w:t>
      </w:r>
      <w:r w:rsidR="004F09EC">
        <w:rPr>
          <w:rFonts w:ascii="Times New Roman" w:hAnsi="Times New Roman" w:cs="Times New Roman"/>
          <w:b/>
          <w:bCs/>
        </w:rPr>
        <w:t>PEDAGOGÍA DE LOS IDIOMAS</w:t>
      </w:r>
    </w:p>
    <w:p w14:paraId="40442B57" w14:textId="77777777" w:rsidR="00E07D8C" w:rsidRPr="00C24A24" w:rsidRDefault="00E07D8C" w:rsidP="00E07D8C">
      <w:pPr>
        <w:rPr>
          <w:rFonts w:ascii="Times New Roman" w:hAnsi="Times New Roman" w:cs="Times New Roman"/>
          <w:b/>
          <w:bCs/>
        </w:rPr>
      </w:pPr>
      <w:r w:rsidRPr="00C24A24">
        <w:rPr>
          <w:rFonts w:ascii="Times New Roman" w:hAnsi="Times New Roman" w:cs="Times New Roman"/>
          <w:b/>
          <w:bCs/>
        </w:rPr>
        <w:t>Nombres y Apellidos: __________________________________________________________</w:t>
      </w:r>
    </w:p>
    <w:p w14:paraId="123F7AA8" w14:textId="77777777" w:rsidR="00E07D8C" w:rsidRPr="00C24A24" w:rsidRDefault="00E07D8C" w:rsidP="00E07D8C">
      <w:pPr>
        <w:rPr>
          <w:rFonts w:ascii="Times New Roman" w:hAnsi="Times New Roman" w:cs="Times New Roman"/>
          <w:b/>
          <w:bCs/>
        </w:rPr>
      </w:pPr>
      <w:r w:rsidRPr="00C24A24">
        <w:rPr>
          <w:rFonts w:ascii="Times New Roman" w:hAnsi="Times New Roman" w:cs="Times New Roman"/>
          <w:b/>
          <w:bCs/>
        </w:rPr>
        <w:t>Fecha: _______________________________________________________________________</w:t>
      </w:r>
    </w:p>
    <w:p w14:paraId="28512E8A" w14:textId="77777777" w:rsidR="00E07D8C" w:rsidRPr="00C24A24" w:rsidRDefault="00E07D8C" w:rsidP="00E07D8C">
      <w:pPr>
        <w:rPr>
          <w:rFonts w:ascii="Times New Roman" w:hAnsi="Times New Roman" w:cs="Times New Roman"/>
          <w:b/>
          <w:bCs/>
        </w:rPr>
      </w:pPr>
      <w:r w:rsidRPr="00C24A24">
        <w:rPr>
          <w:rFonts w:ascii="Times New Roman" w:hAnsi="Times New Roman" w:cs="Times New Roman"/>
          <w:b/>
          <w:bCs/>
        </w:rPr>
        <w:t xml:space="preserve">Docente: </w:t>
      </w:r>
      <w:proofErr w:type="spellStart"/>
      <w:r w:rsidRPr="00C24A24">
        <w:rPr>
          <w:rFonts w:ascii="Times New Roman" w:hAnsi="Times New Roman" w:cs="Times New Roman"/>
          <w:b/>
          <w:bCs/>
        </w:rPr>
        <w:t>Mgs</w:t>
      </w:r>
      <w:proofErr w:type="spellEnd"/>
      <w:r w:rsidRPr="00C24A24">
        <w:rPr>
          <w:rFonts w:ascii="Times New Roman" w:hAnsi="Times New Roman" w:cs="Times New Roman"/>
          <w:b/>
          <w:bCs/>
        </w:rPr>
        <w:t>. Angélica María Jácome Vera</w:t>
      </w:r>
    </w:p>
    <w:p w14:paraId="4D731DC1" w14:textId="77777777" w:rsidR="00E07D8C" w:rsidRPr="00C24A24" w:rsidRDefault="00E07D8C" w:rsidP="00E07D8C">
      <w:pPr>
        <w:rPr>
          <w:rFonts w:ascii="Times New Roman" w:hAnsi="Times New Roman" w:cs="Times New Roman"/>
          <w:b/>
          <w:bCs/>
        </w:rPr>
      </w:pPr>
      <w:r w:rsidRPr="00C24A24">
        <w:rPr>
          <w:rFonts w:ascii="Times New Roman" w:hAnsi="Times New Roman" w:cs="Times New Roman"/>
          <w:b/>
          <w:bCs/>
        </w:rPr>
        <w:t>INSTRUCCIONES:</w:t>
      </w:r>
    </w:p>
    <w:p w14:paraId="544942BD" w14:textId="77777777" w:rsidR="00E07D8C" w:rsidRPr="00C24A24" w:rsidRDefault="00E07D8C" w:rsidP="00E07D8C">
      <w:pPr>
        <w:pStyle w:val="Sinespaciado"/>
        <w:numPr>
          <w:ilvl w:val="0"/>
          <w:numId w:val="2"/>
        </w:numPr>
        <w:rPr>
          <w:rFonts w:ascii="Times New Roman" w:hAnsi="Times New Roman" w:cs="Times New Roman"/>
        </w:rPr>
      </w:pPr>
      <w:r w:rsidRPr="00C24A24">
        <w:rPr>
          <w:rFonts w:ascii="Times New Roman" w:hAnsi="Times New Roman" w:cs="Times New Roman"/>
        </w:rPr>
        <w:t xml:space="preserve">A continuación, se presentan </w:t>
      </w:r>
      <w:r w:rsidRPr="00C24A24">
        <w:rPr>
          <w:rStyle w:val="Textoennegrita"/>
          <w:rFonts w:ascii="Times New Roman" w:hAnsi="Times New Roman" w:cs="Times New Roman"/>
        </w:rPr>
        <w:t>preguntas de opción múltiple</w:t>
      </w:r>
      <w:r w:rsidRPr="00C24A24">
        <w:rPr>
          <w:rFonts w:ascii="Times New Roman" w:hAnsi="Times New Roman" w:cs="Times New Roman"/>
        </w:rPr>
        <w:t xml:space="preserve">, cada una basada en una </w:t>
      </w:r>
      <w:r w:rsidRPr="00C24A24">
        <w:rPr>
          <w:rStyle w:val="Textoennegrita"/>
          <w:rFonts w:ascii="Times New Roman" w:hAnsi="Times New Roman" w:cs="Times New Roman"/>
        </w:rPr>
        <w:t>situación problema</w:t>
      </w:r>
      <w:r w:rsidRPr="00C24A24">
        <w:rPr>
          <w:rFonts w:ascii="Times New Roman" w:hAnsi="Times New Roman" w:cs="Times New Roman"/>
        </w:rPr>
        <w:t xml:space="preserve"> relacionada con los temas tratados.</w:t>
      </w:r>
    </w:p>
    <w:p w14:paraId="19922D65" w14:textId="77777777" w:rsidR="00E07D8C" w:rsidRPr="00C24A24" w:rsidRDefault="00E07D8C" w:rsidP="00E07D8C">
      <w:pPr>
        <w:pStyle w:val="Sinespaciado"/>
        <w:numPr>
          <w:ilvl w:val="0"/>
          <w:numId w:val="2"/>
        </w:numPr>
        <w:rPr>
          <w:rFonts w:ascii="Times New Roman" w:hAnsi="Times New Roman" w:cs="Times New Roman"/>
        </w:rPr>
      </w:pPr>
      <w:r w:rsidRPr="00C24A24">
        <w:rPr>
          <w:rFonts w:ascii="Times New Roman" w:hAnsi="Times New Roman" w:cs="Times New Roman"/>
        </w:rPr>
        <w:t xml:space="preserve">Lea cuidadosamente cada situación y selecciona la </w:t>
      </w:r>
      <w:r w:rsidRPr="00C24A24">
        <w:rPr>
          <w:rStyle w:val="Textoennegrita"/>
          <w:rFonts w:ascii="Times New Roman" w:hAnsi="Times New Roman" w:cs="Times New Roman"/>
        </w:rPr>
        <w:t>única alternativa que responde correctamente</w:t>
      </w:r>
      <w:r w:rsidRPr="00C24A24">
        <w:rPr>
          <w:rFonts w:ascii="Times New Roman" w:hAnsi="Times New Roman" w:cs="Times New Roman"/>
        </w:rPr>
        <w:t xml:space="preserve"> a la pregunta planteada. </w:t>
      </w:r>
      <w:r w:rsidRPr="00C24A24">
        <w:rPr>
          <w:rFonts w:ascii="Times New Roman" w:hAnsi="Times New Roman" w:cs="Times New Roman"/>
          <w:b/>
          <w:bCs/>
          <w:u w:val="single"/>
        </w:rPr>
        <w:t>Subraya</w:t>
      </w:r>
      <w:r w:rsidRPr="00C24A24">
        <w:rPr>
          <w:rFonts w:ascii="Times New Roman" w:hAnsi="Times New Roman" w:cs="Times New Roman"/>
        </w:rPr>
        <w:t xml:space="preserve"> la respuesta correcta.</w:t>
      </w:r>
    </w:p>
    <w:p w14:paraId="17E44247" w14:textId="77777777" w:rsidR="00E07D8C" w:rsidRPr="00C24A24" w:rsidRDefault="00E07D8C" w:rsidP="00E07D8C">
      <w:pPr>
        <w:pStyle w:val="Sinespaciado"/>
        <w:numPr>
          <w:ilvl w:val="0"/>
          <w:numId w:val="2"/>
        </w:numPr>
        <w:rPr>
          <w:rFonts w:ascii="Times New Roman" w:hAnsi="Times New Roman" w:cs="Times New Roman"/>
        </w:rPr>
      </w:pPr>
      <w:r w:rsidRPr="00C24A24">
        <w:rPr>
          <w:rFonts w:ascii="Times New Roman" w:hAnsi="Times New Roman" w:cs="Times New Roman"/>
        </w:rPr>
        <w:t xml:space="preserve">Cada pregunta tiene un valor de </w:t>
      </w:r>
      <w:r w:rsidRPr="00C24A24">
        <w:rPr>
          <w:rStyle w:val="Textoennegrita"/>
          <w:rFonts w:ascii="Times New Roman" w:hAnsi="Times New Roman" w:cs="Times New Roman"/>
        </w:rPr>
        <w:t>1 punto</w:t>
      </w:r>
      <w:r w:rsidRPr="00C24A24">
        <w:rPr>
          <w:rFonts w:ascii="Times New Roman" w:hAnsi="Times New Roman" w:cs="Times New Roman"/>
        </w:rPr>
        <w:t>.</w:t>
      </w:r>
    </w:p>
    <w:p w14:paraId="2ACF5551" w14:textId="77777777" w:rsidR="00E07D8C" w:rsidRPr="00C24A24" w:rsidRDefault="00E07D8C" w:rsidP="00E07D8C">
      <w:pPr>
        <w:pStyle w:val="Sinespaciado"/>
        <w:numPr>
          <w:ilvl w:val="0"/>
          <w:numId w:val="2"/>
        </w:numPr>
        <w:rPr>
          <w:rFonts w:ascii="Times New Roman" w:hAnsi="Times New Roman" w:cs="Times New Roman"/>
        </w:rPr>
      </w:pPr>
      <w:r w:rsidRPr="00C24A24">
        <w:rPr>
          <w:rStyle w:val="Textoennegrita"/>
          <w:rFonts w:ascii="Times New Roman" w:hAnsi="Times New Roman" w:cs="Times New Roman"/>
        </w:rPr>
        <w:t>Tiempo estimado:</w:t>
      </w:r>
      <w:r w:rsidRPr="00C24A24">
        <w:rPr>
          <w:rFonts w:ascii="Times New Roman" w:hAnsi="Times New Roman" w:cs="Times New Roman"/>
        </w:rPr>
        <w:t xml:space="preserve"> 60 minutos.</w:t>
      </w:r>
    </w:p>
    <w:p w14:paraId="6F08CEC1" w14:textId="77777777" w:rsidR="00E07D8C" w:rsidRPr="00C24A24" w:rsidRDefault="00E07D8C" w:rsidP="00E07D8C">
      <w:pPr>
        <w:pStyle w:val="Sinespaciado"/>
        <w:rPr>
          <w:rFonts w:ascii="Times New Roman" w:hAnsi="Times New Roman" w:cs="Times New Roman"/>
        </w:rPr>
      </w:pPr>
      <w:r w:rsidRPr="00C24A2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FF0A325" wp14:editId="0DAFA4FA">
                <wp:simplePos x="0" y="0"/>
                <wp:positionH relativeFrom="column">
                  <wp:posOffset>-3811</wp:posOffset>
                </wp:positionH>
                <wp:positionV relativeFrom="paragraph">
                  <wp:posOffset>142875</wp:posOffset>
                </wp:positionV>
                <wp:extent cx="5705475" cy="0"/>
                <wp:effectExtent l="0" t="0" r="0" b="0"/>
                <wp:wrapNone/>
                <wp:docPr id="1233925632" name="Conector recto 1"/>
                <wp:cNvGraphicFramePr/>
                <a:graphic xmlns:a="http://schemas.openxmlformats.org/drawingml/2006/main">
                  <a:graphicData uri="http://schemas.microsoft.com/office/word/2010/wordprocessingShape">
                    <wps:wsp>
                      <wps:cNvCnPr/>
                      <wps:spPr>
                        <a:xfrm>
                          <a:off x="0" y="0"/>
                          <a:ext cx="57054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BCC7629"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1.25pt" to="44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" strokecolor="windowText" strokeweight="1.5pt">
                <v:stroke joinstyle="miter"/>
              </v:line>
            </w:pict>
          </mc:Fallback>
        </mc:AlternateContent>
      </w:r>
    </w:p>
    <w:p w14:paraId="210A78A3" w14:textId="77777777" w:rsidR="00E07D8C" w:rsidRDefault="00E07D8C" w:rsidP="00C11C40">
      <w:pPr>
        <w:ind w:left="360" w:hanging="360"/>
      </w:pPr>
    </w:p>
    <w:p w14:paraId="429C8B9D" w14:textId="77777777" w:rsidR="00F8205A" w:rsidRDefault="00C11C40" w:rsidP="00C11C40">
      <w:pPr>
        <w:pStyle w:val="NormalWeb"/>
        <w:numPr>
          <w:ilvl w:val="0"/>
          <w:numId w:val="1"/>
        </w:numPr>
        <w:rPr>
          <w:sz w:val="22"/>
          <w:szCs w:val="22"/>
        </w:rPr>
      </w:pPr>
      <w:r w:rsidRPr="00F8205A">
        <w:rPr>
          <w:sz w:val="22"/>
          <w:szCs w:val="22"/>
        </w:rPr>
        <w:t>Durante una videollamada, dos compañeros discuten una tarea. Aunque ambos hablan el mismo idioma, no logran entenderse: uno interrumpe constantemente y el otro no logra expresar claramente sus ideas. Al final, ninguno comprende el contenido de la actividad.</w:t>
      </w:r>
      <w:r w:rsidRPr="00F8205A">
        <w:rPr>
          <w:sz w:val="22"/>
          <w:szCs w:val="22"/>
        </w:rPr>
        <w:br/>
        <w:t>S</w:t>
      </w:r>
      <w:r w:rsidR="00F8205A">
        <w:rPr>
          <w:sz w:val="22"/>
          <w:szCs w:val="22"/>
        </w:rPr>
        <w:t>e</w:t>
      </w:r>
      <w:r w:rsidRPr="00F8205A">
        <w:rPr>
          <w:sz w:val="22"/>
          <w:szCs w:val="22"/>
        </w:rPr>
        <w:t>gún esta situación, ¿qué elemento esencial de la comunicación está fallando?</w:t>
      </w:r>
    </w:p>
    <w:p w14:paraId="555DA13A" w14:textId="1F2C32FF" w:rsidR="00C11C40" w:rsidRPr="00F8205A" w:rsidRDefault="00C11C40" w:rsidP="00F8205A">
      <w:pPr>
        <w:pStyle w:val="NormalWeb"/>
        <w:ind w:left="360"/>
        <w:rPr>
          <w:sz w:val="22"/>
          <w:szCs w:val="22"/>
        </w:rPr>
      </w:pPr>
      <w:r w:rsidRPr="00F8205A">
        <w:rPr>
          <w:sz w:val="22"/>
          <w:szCs w:val="22"/>
        </w:rPr>
        <w:t xml:space="preserve">a) </w:t>
      </w:r>
      <w:r w:rsidR="00D96E20">
        <w:rPr>
          <w:sz w:val="22"/>
          <w:szCs w:val="22"/>
        </w:rPr>
        <w:t>La retroalimentación</w:t>
      </w:r>
      <w:r w:rsidRPr="00F8205A">
        <w:rPr>
          <w:sz w:val="22"/>
          <w:szCs w:val="22"/>
        </w:rPr>
        <w:br/>
        <w:t>b) El código</w:t>
      </w:r>
      <w:r w:rsidRPr="00F8205A">
        <w:rPr>
          <w:sz w:val="22"/>
          <w:szCs w:val="22"/>
        </w:rPr>
        <w:br/>
        <w:t xml:space="preserve">c) </w:t>
      </w:r>
      <w:r w:rsidR="00D96E20">
        <w:rPr>
          <w:sz w:val="22"/>
          <w:szCs w:val="22"/>
        </w:rPr>
        <w:t>El canal</w:t>
      </w:r>
      <w:r w:rsidRPr="00F8205A">
        <w:rPr>
          <w:sz w:val="22"/>
          <w:szCs w:val="22"/>
        </w:rPr>
        <w:t xml:space="preserve"> </w:t>
      </w:r>
      <w:r w:rsidRPr="00F8205A">
        <w:rPr>
          <w:sz w:val="22"/>
          <w:szCs w:val="22"/>
        </w:rPr>
        <w:br/>
        <w:t>d) El emisor</w:t>
      </w:r>
    </w:p>
    <w:p w14:paraId="49109651" w14:textId="3AB94547" w:rsidR="00AA0352" w:rsidRPr="00F8205A" w:rsidRDefault="00AA0352" w:rsidP="00AA0352">
      <w:pPr>
        <w:pStyle w:val="NormalWeb"/>
        <w:numPr>
          <w:ilvl w:val="0"/>
          <w:numId w:val="1"/>
        </w:numPr>
        <w:rPr>
          <w:sz w:val="22"/>
          <w:szCs w:val="22"/>
        </w:rPr>
      </w:pPr>
      <w:r w:rsidRPr="00F8205A">
        <w:rPr>
          <w:sz w:val="22"/>
          <w:szCs w:val="22"/>
        </w:rPr>
        <w:t>En una fábrica, los empleados reciben instrucciones mediante señales luminosas y sonidos. Aun así, las tareas se realizan con precisión y en orden.</w:t>
      </w:r>
      <w:r w:rsidRPr="00F8205A">
        <w:rPr>
          <w:sz w:val="22"/>
          <w:szCs w:val="22"/>
        </w:rPr>
        <w:br/>
        <w:t>¿Qué tipo de comunicación predomina en esta situación</w:t>
      </w:r>
    </w:p>
    <w:p w14:paraId="1C638156" w14:textId="7DAD22CC" w:rsidR="00AA0352" w:rsidRPr="00F8205A" w:rsidRDefault="00AA0352" w:rsidP="00F8205A">
      <w:pPr>
        <w:pStyle w:val="NormalWeb"/>
        <w:ind w:left="360"/>
        <w:rPr>
          <w:sz w:val="22"/>
          <w:szCs w:val="22"/>
        </w:rPr>
      </w:pPr>
      <w:r w:rsidRPr="00F8205A">
        <w:rPr>
          <w:sz w:val="22"/>
          <w:szCs w:val="22"/>
        </w:rPr>
        <w:t>a) Comunicación verbal</w:t>
      </w:r>
      <w:r w:rsidRPr="00F8205A">
        <w:rPr>
          <w:sz w:val="22"/>
          <w:szCs w:val="22"/>
        </w:rPr>
        <w:br/>
        <w:t>b) Comunicación kinésica</w:t>
      </w:r>
      <w:r w:rsidRPr="00F8205A">
        <w:rPr>
          <w:sz w:val="22"/>
          <w:szCs w:val="22"/>
        </w:rPr>
        <w:br/>
        <w:t>c) Comunicación icónica</w:t>
      </w:r>
      <w:r w:rsidRPr="00F8205A">
        <w:rPr>
          <w:sz w:val="22"/>
          <w:szCs w:val="22"/>
        </w:rPr>
        <w:br/>
        <w:t>d) Comunicación no verbal</w:t>
      </w:r>
    </w:p>
    <w:p w14:paraId="72C60B2E" w14:textId="15E61127" w:rsidR="00AA0352" w:rsidRPr="00F8205A" w:rsidRDefault="00AA0352" w:rsidP="00AA0352">
      <w:pPr>
        <w:pStyle w:val="NormalWeb"/>
        <w:numPr>
          <w:ilvl w:val="0"/>
          <w:numId w:val="1"/>
        </w:numPr>
        <w:rPr>
          <w:sz w:val="22"/>
          <w:szCs w:val="22"/>
        </w:rPr>
      </w:pPr>
      <w:r w:rsidRPr="00F8205A">
        <w:rPr>
          <w:sz w:val="22"/>
          <w:szCs w:val="22"/>
        </w:rPr>
        <w:t>En un debate académico, dos participantes presentan puntos opuestos. Mientras uno expone su postura, el otro no solo escucha atentamente, sino que también adapta su argumento y actitud en función de lo que entiende del primero. Finalmente, ambos logran un consenso que combina sus ideas originales.</w:t>
      </w:r>
      <w:r w:rsidRPr="00F8205A">
        <w:rPr>
          <w:sz w:val="22"/>
          <w:szCs w:val="22"/>
        </w:rPr>
        <w:br/>
        <w:t>¿Qué característica de la comunicación se destaca en esta situación?</w:t>
      </w:r>
    </w:p>
    <w:p w14:paraId="32A7D5D4" w14:textId="761CD4DB" w:rsidR="00AA0352" w:rsidRPr="00F8205A" w:rsidRDefault="00AA0352" w:rsidP="00F8205A">
      <w:pPr>
        <w:pStyle w:val="NormalWeb"/>
        <w:ind w:left="360"/>
        <w:rPr>
          <w:sz w:val="22"/>
          <w:szCs w:val="22"/>
        </w:rPr>
      </w:pPr>
      <w:r w:rsidRPr="00F8205A">
        <w:rPr>
          <w:sz w:val="22"/>
          <w:szCs w:val="22"/>
        </w:rPr>
        <w:t>a) Comunicación como simple intercambio de información entre emisor y receptor.</w:t>
      </w:r>
      <w:r w:rsidRPr="00F8205A">
        <w:rPr>
          <w:sz w:val="22"/>
          <w:szCs w:val="22"/>
        </w:rPr>
        <w:br/>
        <w:t>b) Comunicación como proceso en el que la información se recibe, pero no necesariamente se interpreta.</w:t>
      </w:r>
      <w:r w:rsidRPr="00F8205A">
        <w:rPr>
          <w:sz w:val="22"/>
          <w:szCs w:val="22"/>
        </w:rPr>
        <w:br/>
        <w:t xml:space="preserve">c) Comunicación como interacción en la que comprender y ser comprendido son clave para la influencia mutua. </w:t>
      </w:r>
      <w:r w:rsidRPr="00F8205A">
        <w:rPr>
          <w:sz w:val="22"/>
          <w:szCs w:val="22"/>
        </w:rPr>
        <w:br/>
        <w:t>d) Comunicación como estrategia para persuadir sin necesidad de modificar el propio punto de vista.</w:t>
      </w:r>
    </w:p>
    <w:p w14:paraId="4145F39B" w14:textId="50B45CAC" w:rsidR="00AA0352" w:rsidRPr="00F8205A" w:rsidRDefault="00AA0352" w:rsidP="00F8205A">
      <w:pPr>
        <w:pStyle w:val="NormalWeb"/>
        <w:numPr>
          <w:ilvl w:val="0"/>
          <w:numId w:val="1"/>
        </w:numPr>
        <w:rPr>
          <w:sz w:val="22"/>
          <w:szCs w:val="22"/>
        </w:rPr>
      </w:pPr>
      <w:r w:rsidRPr="00F8205A">
        <w:rPr>
          <w:sz w:val="22"/>
          <w:szCs w:val="22"/>
        </w:rPr>
        <w:lastRenderedPageBreak/>
        <w:t>En una clase, un profesor explica un concepto teórico complejo y utiliza ejemplos prácticos para que los estudiantes lo comprendan y apliquen. Algunos estudiantes participan activamente, relacionando la teoría con experiencias reales, mientras otros parecen desconectados y no logran aplicar lo aprendido. ¿</w:t>
      </w:r>
      <w:r w:rsidR="00F8205A">
        <w:rPr>
          <w:sz w:val="22"/>
          <w:szCs w:val="22"/>
        </w:rPr>
        <w:t>C</w:t>
      </w:r>
      <w:r w:rsidRPr="00F8205A">
        <w:rPr>
          <w:sz w:val="22"/>
          <w:szCs w:val="22"/>
        </w:rPr>
        <w:t>uál es el papel fundamental de la comunicación en el contexto educativo?</w:t>
      </w:r>
    </w:p>
    <w:p w14:paraId="339F57A1" w14:textId="178DFD5A" w:rsidR="00AA0352" w:rsidRPr="00F8205A" w:rsidRDefault="00AA0352" w:rsidP="00F8205A">
      <w:pPr>
        <w:pStyle w:val="NormalWeb"/>
        <w:ind w:left="360"/>
        <w:rPr>
          <w:sz w:val="22"/>
          <w:szCs w:val="22"/>
        </w:rPr>
      </w:pPr>
      <w:r w:rsidRPr="00F8205A">
        <w:rPr>
          <w:sz w:val="22"/>
          <w:szCs w:val="22"/>
        </w:rPr>
        <w:t>a) La comunicación es el intercambio de datos entre el docente y el estudiante.</w:t>
      </w:r>
      <w:r w:rsidRPr="00F8205A">
        <w:rPr>
          <w:sz w:val="22"/>
          <w:szCs w:val="22"/>
        </w:rPr>
        <w:br/>
        <w:t>b) La comunicación facilita la transferencia directa del conocimiento teórico sin necesidad de adaptación.</w:t>
      </w:r>
      <w:r w:rsidRPr="00F8205A">
        <w:rPr>
          <w:sz w:val="22"/>
          <w:szCs w:val="22"/>
        </w:rPr>
        <w:br/>
        <w:t xml:space="preserve">c) La comunicación actúa como un puente que conecta al docente y estudiante. </w:t>
      </w:r>
      <w:r w:rsidRPr="00F8205A">
        <w:rPr>
          <w:sz w:val="22"/>
          <w:szCs w:val="22"/>
        </w:rPr>
        <w:br/>
        <w:t>d) La comunicación es un proceso en el que el estudiante debe absorber informació</w:t>
      </w:r>
      <w:r w:rsidR="006A31C6">
        <w:rPr>
          <w:sz w:val="22"/>
          <w:szCs w:val="22"/>
        </w:rPr>
        <w:t>n</w:t>
      </w:r>
      <w:r w:rsidRPr="00F8205A">
        <w:rPr>
          <w:sz w:val="22"/>
          <w:szCs w:val="22"/>
        </w:rPr>
        <w:t xml:space="preserve"> sin influir en el docente.</w:t>
      </w:r>
    </w:p>
    <w:p w14:paraId="79A87AEC" w14:textId="6D2AD153" w:rsidR="00052D2C" w:rsidRPr="00F8205A" w:rsidRDefault="00052D2C" w:rsidP="00052D2C">
      <w:pPr>
        <w:pStyle w:val="NormalWeb"/>
        <w:numPr>
          <w:ilvl w:val="0"/>
          <w:numId w:val="1"/>
        </w:numPr>
        <w:rPr>
          <w:sz w:val="22"/>
          <w:szCs w:val="22"/>
        </w:rPr>
      </w:pPr>
      <w:r w:rsidRPr="00F8205A">
        <w:rPr>
          <w:sz w:val="22"/>
          <w:szCs w:val="22"/>
        </w:rPr>
        <w:t>En una ciudad donde conviven varias comunidades étnicas con sus propias tradiciones, costumbres y lenguas, el gobierno reconoce y respeta la presencia de cada cultura, pero no promueve necesariamente un diálogo o intercambio entre ellas</w:t>
      </w:r>
      <w:r w:rsidRPr="00F8205A">
        <w:rPr>
          <w:sz w:val="22"/>
          <w:szCs w:val="22"/>
        </w:rPr>
        <w:br/>
        <w:t>¿Qué concepto describe mejor esta situación?</w:t>
      </w:r>
    </w:p>
    <w:p w14:paraId="4F809A0F" w14:textId="2E12A3FD" w:rsidR="00052D2C" w:rsidRPr="00F8205A" w:rsidRDefault="00052D2C" w:rsidP="00F8205A">
      <w:pPr>
        <w:pStyle w:val="NormalWeb"/>
        <w:ind w:left="360"/>
        <w:rPr>
          <w:sz w:val="22"/>
          <w:szCs w:val="22"/>
        </w:rPr>
      </w:pPr>
      <w:r w:rsidRPr="00F8205A">
        <w:rPr>
          <w:sz w:val="22"/>
          <w:szCs w:val="22"/>
        </w:rPr>
        <w:t>a) Interculturalidad</w:t>
      </w:r>
      <w:r w:rsidRPr="00F8205A">
        <w:rPr>
          <w:sz w:val="22"/>
          <w:szCs w:val="22"/>
        </w:rPr>
        <w:br/>
        <w:t>b) Pluriculturalidad</w:t>
      </w:r>
      <w:r w:rsidRPr="00F8205A">
        <w:rPr>
          <w:sz w:val="22"/>
          <w:szCs w:val="22"/>
        </w:rPr>
        <w:br/>
        <w:t xml:space="preserve">c) </w:t>
      </w:r>
      <w:r w:rsidR="00D96E20">
        <w:rPr>
          <w:sz w:val="22"/>
          <w:szCs w:val="22"/>
        </w:rPr>
        <w:t xml:space="preserve">Diversidad cultural </w:t>
      </w:r>
      <w:r w:rsidRPr="00F8205A">
        <w:rPr>
          <w:sz w:val="22"/>
          <w:szCs w:val="22"/>
        </w:rPr>
        <w:br/>
        <w:t xml:space="preserve">d) </w:t>
      </w:r>
      <w:r w:rsidR="00D96E20">
        <w:rPr>
          <w:sz w:val="22"/>
          <w:szCs w:val="22"/>
        </w:rPr>
        <w:t xml:space="preserve">Multiculturalidad </w:t>
      </w:r>
    </w:p>
    <w:p w14:paraId="4E303BBD" w14:textId="217A9A06" w:rsidR="004152EB" w:rsidRPr="00F8205A" w:rsidRDefault="004152EB" w:rsidP="004152EB">
      <w:pPr>
        <w:pStyle w:val="NormalWeb"/>
        <w:numPr>
          <w:ilvl w:val="0"/>
          <w:numId w:val="1"/>
        </w:numPr>
        <w:rPr>
          <w:sz w:val="22"/>
          <w:szCs w:val="22"/>
        </w:rPr>
      </w:pPr>
      <w:r w:rsidRPr="00F8205A">
        <w:rPr>
          <w:sz w:val="22"/>
          <w:szCs w:val="22"/>
        </w:rPr>
        <w:t>Durante una capacitación en Quito, un facilitador costeño utiliza un tono muy expresivo y directo. Algunos participantes indígenas de la Sierra lo perciben como irrespetuoso. ¿Qué tipo de obstáculo en la comunicación se presenta en esta situación?</w:t>
      </w:r>
    </w:p>
    <w:p w14:paraId="2B70A7A4" w14:textId="1C29EE50" w:rsidR="004152EB" w:rsidRPr="00F8205A" w:rsidRDefault="006450F7" w:rsidP="00F8205A">
      <w:pPr>
        <w:pStyle w:val="NormalWeb"/>
        <w:ind w:left="360"/>
        <w:rPr>
          <w:sz w:val="22"/>
          <w:szCs w:val="22"/>
        </w:rPr>
      </w:pPr>
      <w:r w:rsidRPr="00F8205A">
        <w:rPr>
          <w:sz w:val="22"/>
          <w:szCs w:val="22"/>
        </w:rPr>
        <w:t>a</w:t>
      </w:r>
      <w:r w:rsidR="004152EB" w:rsidRPr="00F8205A">
        <w:rPr>
          <w:sz w:val="22"/>
          <w:szCs w:val="22"/>
        </w:rPr>
        <w:t>) Barrera lingüística</w:t>
      </w:r>
      <w:r w:rsidR="004152EB" w:rsidRPr="00F8205A">
        <w:rPr>
          <w:sz w:val="22"/>
          <w:szCs w:val="22"/>
        </w:rPr>
        <w:br/>
      </w:r>
      <w:r w:rsidRPr="00F8205A">
        <w:rPr>
          <w:sz w:val="22"/>
          <w:szCs w:val="22"/>
        </w:rPr>
        <w:t>b</w:t>
      </w:r>
      <w:r w:rsidR="004152EB" w:rsidRPr="00F8205A">
        <w:rPr>
          <w:sz w:val="22"/>
          <w:szCs w:val="22"/>
        </w:rPr>
        <w:t xml:space="preserve">) Choque cultural </w:t>
      </w:r>
      <w:r w:rsidR="004152EB" w:rsidRPr="00F8205A">
        <w:rPr>
          <w:sz w:val="22"/>
          <w:szCs w:val="22"/>
        </w:rPr>
        <w:br/>
      </w:r>
      <w:r w:rsidRPr="00F8205A">
        <w:rPr>
          <w:sz w:val="22"/>
          <w:szCs w:val="22"/>
        </w:rPr>
        <w:t>c</w:t>
      </w:r>
      <w:r w:rsidR="004152EB" w:rsidRPr="00F8205A">
        <w:rPr>
          <w:sz w:val="22"/>
          <w:szCs w:val="22"/>
        </w:rPr>
        <w:t>) Prejuicio racial</w:t>
      </w:r>
      <w:r w:rsidR="004152EB" w:rsidRPr="00F8205A">
        <w:rPr>
          <w:sz w:val="22"/>
          <w:szCs w:val="22"/>
        </w:rPr>
        <w:br/>
      </w:r>
      <w:r w:rsidRPr="00F8205A">
        <w:rPr>
          <w:sz w:val="22"/>
          <w:szCs w:val="22"/>
        </w:rPr>
        <w:t>d</w:t>
      </w:r>
      <w:r w:rsidR="004152EB" w:rsidRPr="00F8205A">
        <w:rPr>
          <w:sz w:val="22"/>
          <w:szCs w:val="22"/>
        </w:rPr>
        <w:t xml:space="preserve">) </w:t>
      </w:r>
      <w:r w:rsidRPr="00F8205A">
        <w:rPr>
          <w:sz w:val="22"/>
          <w:szCs w:val="22"/>
        </w:rPr>
        <w:t>Estereotipo y prejuicios</w:t>
      </w:r>
    </w:p>
    <w:p w14:paraId="5CE2DA11" w14:textId="06BFCCDD" w:rsidR="006450F7" w:rsidRPr="00F8205A" w:rsidRDefault="006450F7" w:rsidP="006450F7">
      <w:pPr>
        <w:pStyle w:val="NormalWeb"/>
        <w:numPr>
          <w:ilvl w:val="0"/>
          <w:numId w:val="1"/>
        </w:numPr>
        <w:rPr>
          <w:sz w:val="22"/>
          <w:szCs w:val="22"/>
        </w:rPr>
      </w:pPr>
      <w:r w:rsidRPr="00F8205A">
        <w:rPr>
          <w:sz w:val="22"/>
          <w:szCs w:val="22"/>
        </w:rPr>
        <w:t>Luis está escribiendo un ensayo sobre los estereotipos en la comunicación intercultural. Después de introducir el tema, decide explicar cómo se forman los estereotipos, da ejemplos concretos y cita a un autor que respalda su argumento. ¿Qué tipo de párrafo está elaborando Luis?</w:t>
      </w:r>
    </w:p>
    <w:p w14:paraId="05D4A6B4" w14:textId="0FA83EE5" w:rsidR="006450F7" w:rsidRPr="006450F7" w:rsidRDefault="006450F7" w:rsidP="00F8205A">
      <w:pPr>
        <w:pStyle w:val="NormalWeb"/>
        <w:ind w:left="360"/>
        <w:rPr>
          <w:sz w:val="22"/>
          <w:szCs w:val="22"/>
        </w:rPr>
      </w:pPr>
      <w:r w:rsidRPr="00F8205A">
        <w:rPr>
          <w:sz w:val="22"/>
          <w:szCs w:val="22"/>
        </w:rPr>
        <w:t>a</w:t>
      </w:r>
      <w:r w:rsidRPr="006450F7">
        <w:rPr>
          <w:sz w:val="22"/>
          <w:szCs w:val="22"/>
        </w:rPr>
        <w:t>) Párrafo conclusivo</w:t>
      </w:r>
      <w:r w:rsidRPr="006450F7">
        <w:rPr>
          <w:sz w:val="22"/>
          <w:szCs w:val="22"/>
        </w:rPr>
        <w:br/>
      </w:r>
      <w:r w:rsidRPr="00F8205A">
        <w:rPr>
          <w:sz w:val="22"/>
          <w:szCs w:val="22"/>
        </w:rPr>
        <w:t>b</w:t>
      </w:r>
      <w:r w:rsidRPr="006450F7">
        <w:rPr>
          <w:sz w:val="22"/>
          <w:szCs w:val="22"/>
        </w:rPr>
        <w:t>) Párrafo descriptivo</w:t>
      </w:r>
      <w:r w:rsidRPr="006450F7">
        <w:rPr>
          <w:sz w:val="22"/>
          <w:szCs w:val="22"/>
        </w:rPr>
        <w:br/>
      </w:r>
      <w:r w:rsidRPr="00F8205A">
        <w:rPr>
          <w:sz w:val="22"/>
          <w:szCs w:val="22"/>
        </w:rPr>
        <w:t>c</w:t>
      </w:r>
      <w:r w:rsidRPr="006450F7">
        <w:rPr>
          <w:sz w:val="22"/>
          <w:szCs w:val="22"/>
        </w:rPr>
        <w:t xml:space="preserve">) Párrafo </w:t>
      </w:r>
      <w:r w:rsidR="00D96E20">
        <w:rPr>
          <w:sz w:val="22"/>
          <w:szCs w:val="22"/>
        </w:rPr>
        <w:t xml:space="preserve">introductorio </w:t>
      </w:r>
      <w:r w:rsidRPr="006450F7">
        <w:rPr>
          <w:sz w:val="22"/>
          <w:szCs w:val="22"/>
        </w:rPr>
        <w:br/>
      </w:r>
      <w:r w:rsidR="00D96E20">
        <w:rPr>
          <w:sz w:val="22"/>
          <w:szCs w:val="22"/>
        </w:rPr>
        <w:t>d</w:t>
      </w:r>
      <w:r w:rsidRPr="006450F7">
        <w:rPr>
          <w:sz w:val="22"/>
          <w:szCs w:val="22"/>
        </w:rPr>
        <w:t xml:space="preserve">) Párrafo </w:t>
      </w:r>
      <w:r w:rsidR="00D96E20">
        <w:rPr>
          <w:sz w:val="22"/>
          <w:szCs w:val="22"/>
        </w:rPr>
        <w:t xml:space="preserve">de desarrollo </w:t>
      </w:r>
    </w:p>
    <w:p w14:paraId="39654D6F" w14:textId="1DF05453" w:rsidR="006450F7" w:rsidRPr="00F8205A" w:rsidRDefault="006450F7" w:rsidP="006450F7">
      <w:pPr>
        <w:pStyle w:val="NormalWeb"/>
        <w:numPr>
          <w:ilvl w:val="0"/>
          <w:numId w:val="1"/>
        </w:numPr>
        <w:jc w:val="both"/>
        <w:rPr>
          <w:sz w:val="22"/>
          <w:szCs w:val="22"/>
        </w:rPr>
      </w:pPr>
      <w:r w:rsidRPr="00F8205A">
        <w:rPr>
          <w:sz w:val="22"/>
          <w:szCs w:val="22"/>
        </w:rPr>
        <w:t>Laura leyó una columna de opinión sobre el impacto de las redes sociales en la comunicación interpersonal. Luego, evaluó la validez de los argumentos, identificó posibles sesgos del autor y contrastó la información con otras fuentes. ¿Qué tipo de comprensión lectora está utilizando?</w:t>
      </w:r>
    </w:p>
    <w:p w14:paraId="7E588040" w14:textId="448183C6" w:rsidR="006450F7" w:rsidRDefault="006450F7" w:rsidP="00F8205A">
      <w:pPr>
        <w:pStyle w:val="NormalWeb"/>
        <w:ind w:left="360"/>
        <w:rPr>
          <w:sz w:val="22"/>
          <w:szCs w:val="22"/>
        </w:rPr>
      </w:pPr>
      <w:r w:rsidRPr="00F8205A">
        <w:rPr>
          <w:sz w:val="22"/>
          <w:szCs w:val="22"/>
        </w:rPr>
        <w:t>a) Comprensión literal</w:t>
      </w:r>
      <w:r w:rsidRPr="00F8205A">
        <w:rPr>
          <w:sz w:val="22"/>
          <w:szCs w:val="22"/>
        </w:rPr>
        <w:br/>
        <w:t>b) Comprensión</w:t>
      </w:r>
      <w:r w:rsidR="00D96E20">
        <w:rPr>
          <w:sz w:val="22"/>
          <w:szCs w:val="22"/>
        </w:rPr>
        <w:t xml:space="preserve"> crítica </w:t>
      </w:r>
      <w:r w:rsidRPr="00F8205A">
        <w:rPr>
          <w:sz w:val="22"/>
          <w:szCs w:val="22"/>
        </w:rPr>
        <w:br/>
        <w:t xml:space="preserve">c) Comprensión </w:t>
      </w:r>
      <w:r w:rsidR="00D96E20">
        <w:rPr>
          <w:sz w:val="22"/>
          <w:szCs w:val="22"/>
        </w:rPr>
        <w:t xml:space="preserve">inferencial </w:t>
      </w:r>
      <w:r w:rsidRPr="00F8205A">
        <w:rPr>
          <w:sz w:val="22"/>
          <w:szCs w:val="22"/>
        </w:rPr>
        <w:br/>
        <w:t>d) Comprensión mecánica</w:t>
      </w:r>
    </w:p>
    <w:p w14:paraId="47A7D03D" w14:textId="77777777" w:rsidR="00D96E20" w:rsidRPr="00F8205A" w:rsidRDefault="00D96E20" w:rsidP="00F8205A">
      <w:pPr>
        <w:pStyle w:val="NormalWeb"/>
        <w:ind w:left="360"/>
        <w:rPr>
          <w:sz w:val="22"/>
          <w:szCs w:val="22"/>
        </w:rPr>
      </w:pPr>
    </w:p>
    <w:p w14:paraId="59B9A25C" w14:textId="77777777" w:rsidR="00E07D8C" w:rsidRPr="00D96E20" w:rsidRDefault="00F8205A" w:rsidP="00E07D8C">
      <w:pPr>
        <w:pStyle w:val="NormalWeb"/>
        <w:numPr>
          <w:ilvl w:val="0"/>
          <w:numId w:val="1"/>
        </w:numPr>
        <w:rPr>
          <w:b/>
          <w:bCs/>
          <w:sz w:val="22"/>
          <w:szCs w:val="22"/>
        </w:rPr>
      </w:pPr>
      <w:r w:rsidRPr="00D96E20">
        <w:rPr>
          <w:b/>
          <w:bCs/>
          <w:sz w:val="22"/>
          <w:szCs w:val="22"/>
        </w:rPr>
        <w:lastRenderedPageBreak/>
        <w:t>Texto narrativo: Comprensión lectora</w:t>
      </w:r>
    </w:p>
    <w:p w14:paraId="2CC0609D" w14:textId="4AC098FB" w:rsidR="00F8205A" w:rsidRPr="00E07D8C" w:rsidRDefault="00F8205A" w:rsidP="00E07D8C">
      <w:pPr>
        <w:pStyle w:val="NormalWeb"/>
        <w:ind w:left="360"/>
        <w:rPr>
          <w:sz w:val="22"/>
          <w:szCs w:val="22"/>
        </w:rPr>
      </w:pPr>
      <w:r w:rsidRPr="00E07D8C">
        <w:rPr>
          <w:sz w:val="22"/>
          <w:szCs w:val="22"/>
        </w:rPr>
        <w:t>Carlos siempre había vivido en un pequeño pueblo donde todos se conocían. Cuando su familia se mudó a la ciudad, al principio se sintió perdido: el ritmo era más rápido, la gente parecía más distante y las conversaciones, muchas veces, le resultaban difíciles de entender. Sin embargo, poco a poco comenzó a observar detalles: las expresiones faciales, la forma en que las personas saludaban o la manera en que resolvían sus desacuerdos. Con el tiempo, Carlos no solo se adaptó, sino que también desarrolló una nueva forma de comunicarse, aprendiendo a escuchar más allá de las palabras. ¿Qué se puede deducir sobre la experiencia de Carlos en la ciudad?</w:t>
      </w:r>
    </w:p>
    <w:p w14:paraId="12797C17" w14:textId="37A91FB1" w:rsidR="006450F7" w:rsidRPr="00D96E20" w:rsidRDefault="00F8205A" w:rsidP="00D96E20">
      <w:pPr>
        <w:pStyle w:val="NormalWeb"/>
        <w:ind w:left="360"/>
        <w:rPr>
          <w:sz w:val="22"/>
          <w:szCs w:val="22"/>
        </w:rPr>
      </w:pPr>
      <w:r w:rsidRPr="00F8205A">
        <w:rPr>
          <w:sz w:val="22"/>
          <w:szCs w:val="22"/>
        </w:rPr>
        <w:t>a) Carlos tuvo dificultades solo por no conocer el idioma local.</w:t>
      </w:r>
      <w:r w:rsidRPr="00F8205A">
        <w:rPr>
          <w:sz w:val="22"/>
          <w:szCs w:val="22"/>
        </w:rPr>
        <w:br/>
        <w:t xml:space="preserve">b) Carlos basó su adaptación en observar aspectos no verbales de la comunicación. </w:t>
      </w:r>
      <w:r w:rsidRPr="00F8205A">
        <w:rPr>
          <w:sz w:val="22"/>
          <w:szCs w:val="22"/>
        </w:rPr>
        <w:br/>
        <w:t>c) Carlos basó su adaptación en observar aspectos verbales de la comunicación.</w:t>
      </w:r>
      <w:r w:rsidRPr="00F8205A">
        <w:rPr>
          <w:sz w:val="22"/>
          <w:szCs w:val="22"/>
        </w:rPr>
        <w:br/>
        <w:t>d) La comunicación en la ciudad fue fácil para Carlos desde el inicio.</w:t>
      </w:r>
    </w:p>
    <w:p w14:paraId="5B5B07D2" w14:textId="77777777" w:rsidR="00E07D8C" w:rsidRDefault="00E07D8C" w:rsidP="00E07D8C">
      <w:pPr>
        <w:pStyle w:val="NormalWeb"/>
        <w:numPr>
          <w:ilvl w:val="0"/>
          <w:numId w:val="1"/>
        </w:numPr>
      </w:pPr>
      <w:r>
        <w:t>Valeria recibe un texto para revisar antes de presentarlo en un congreso universitario. Observa que el documento tiene una estructura organizada, con un resumen inicial, desarrollo argumentado, citas de autores reconocidos y un lenguaje preciso y formal. Sin embargo, nota que no incluye fuentes ni referencias. ¿Qué característica fundamental de un documento académico está faltando en este caso?</w:t>
      </w:r>
    </w:p>
    <w:p w14:paraId="4E47EAFD" w14:textId="693E5C2F" w:rsidR="00E07D8C" w:rsidRDefault="00E07D8C" w:rsidP="00E07D8C">
      <w:pPr>
        <w:pStyle w:val="NormalWeb"/>
        <w:ind w:left="360"/>
      </w:pPr>
      <w:r>
        <w:t xml:space="preserve">a) </w:t>
      </w:r>
      <w:r w:rsidR="00D96E20">
        <w:t>Fundamentación y respaldo científico. (correcta)</w:t>
      </w:r>
      <w:r>
        <w:br/>
        <w:t xml:space="preserve">b) </w:t>
      </w:r>
      <w:r w:rsidR="00D96E20">
        <w:t>Claridad y cohesión en la exposición de ideas.</w:t>
      </w:r>
      <w:r>
        <w:br/>
        <w:t>c) Uso de lenguaje técnico y objetivo.</w:t>
      </w:r>
      <w:r>
        <w:br/>
        <w:t>d) Coherencia en la estructura del documento académico.</w:t>
      </w:r>
    </w:p>
    <w:p w14:paraId="45D47F10" w14:textId="77777777" w:rsidR="00E07D8C" w:rsidRDefault="00E07D8C" w:rsidP="00E07D8C">
      <w:pPr>
        <w:pStyle w:val="NormalWeb"/>
        <w:ind w:left="360"/>
      </w:pPr>
    </w:p>
    <w:p w14:paraId="4DF42C84" w14:textId="77777777" w:rsidR="00E07D8C" w:rsidRDefault="00E07D8C" w:rsidP="00E07D8C">
      <w:pPr>
        <w:pStyle w:val="NormalWeb"/>
        <w:ind w:left="360"/>
      </w:pPr>
    </w:p>
    <w:p w14:paraId="1A2431AC" w14:textId="4EC180CB" w:rsidR="00E07D8C" w:rsidRDefault="00E07D8C" w:rsidP="00E07D8C">
      <w:pPr>
        <w:pStyle w:val="NormalWeb"/>
        <w:ind w:left="360"/>
      </w:pPr>
      <w:r>
        <w:t>Firma del estudiante</w:t>
      </w:r>
    </w:p>
    <w:p w14:paraId="6619C12C" w14:textId="00CCE826" w:rsidR="006450F7" w:rsidRDefault="006450F7" w:rsidP="00E07D8C">
      <w:pPr>
        <w:pStyle w:val="NormalWeb"/>
        <w:ind w:left="360"/>
      </w:pPr>
    </w:p>
    <w:p w14:paraId="61A6F6B0" w14:textId="77777777" w:rsidR="00052D2C" w:rsidRDefault="00052D2C" w:rsidP="00AA0352">
      <w:pPr>
        <w:pStyle w:val="NormalWeb"/>
      </w:pPr>
    </w:p>
    <w:p w14:paraId="170B492E" w14:textId="77777777" w:rsidR="00AA0352" w:rsidRDefault="00AA0352" w:rsidP="00AA0352">
      <w:pPr>
        <w:pStyle w:val="NormalWeb"/>
      </w:pPr>
    </w:p>
    <w:p w14:paraId="2D65B830" w14:textId="77777777" w:rsidR="00F72E40" w:rsidRDefault="00F72E40"/>
    <w:sectPr w:rsidR="00F72E4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70BFA" w14:textId="77777777" w:rsidR="003A259D" w:rsidRDefault="003A259D" w:rsidP="00D96E20">
      <w:pPr>
        <w:spacing w:after="0" w:line="240" w:lineRule="auto"/>
      </w:pPr>
      <w:r>
        <w:separator/>
      </w:r>
    </w:p>
  </w:endnote>
  <w:endnote w:type="continuationSeparator" w:id="0">
    <w:p w14:paraId="2659A85D" w14:textId="77777777" w:rsidR="003A259D" w:rsidRDefault="003A259D" w:rsidP="00D96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905FC" w14:textId="77777777" w:rsidR="003A259D" w:rsidRDefault="003A259D" w:rsidP="00D96E20">
      <w:pPr>
        <w:spacing w:after="0" w:line="240" w:lineRule="auto"/>
      </w:pPr>
      <w:r>
        <w:separator/>
      </w:r>
    </w:p>
  </w:footnote>
  <w:footnote w:type="continuationSeparator" w:id="0">
    <w:p w14:paraId="0DC511B0" w14:textId="77777777" w:rsidR="003A259D" w:rsidRDefault="003A259D" w:rsidP="00D96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E0DA" w14:textId="0DDB054E" w:rsidR="00D96E20" w:rsidRDefault="00D96E20">
    <w:pPr>
      <w:pStyle w:val="Encabezado"/>
    </w:pPr>
    <w:r>
      <w:rPr>
        <w:noProof/>
      </w:rPr>
      <w:drawing>
        <wp:anchor distT="0" distB="0" distL="114300" distR="114300" simplePos="0" relativeHeight="251661312" behindDoc="0" locked="0" layoutInCell="1" allowOverlap="1" wp14:anchorId="26672B4C" wp14:editId="3303B910">
          <wp:simplePos x="0" y="0"/>
          <wp:positionH relativeFrom="column">
            <wp:posOffset>4291095</wp:posOffset>
          </wp:positionH>
          <wp:positionV relativeFrom="paragraph">
            <wp:posOffset>-237490</wp:posOffset>
          </wp:positionV>
          <wp:extent cx="1670685" cy="668020"/>
          <wp:effectExtent l="0" t="0" r="0" b="0"/>
          <wp:wrapTopAndBottom/>
          <wp:docPr id="6" name="Imagen 5" descr="Educación Inicial ele » Universidad Nacional de Chimbora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ucación Inicial ele » Universidad Nacional de Chimboraz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668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51D0B74" wp14:editId="4613D15F">
          <wp:simplePos x="0" y="0"/>
          <wp:positionH relativeFrom="column">
            <wp:posOffset>-230400</wp:posOffset>
          </wp:positionH>
          <wp:positionV relativeFrom="paragraph">
            <wp:posOffset>-310315</wp:posOffset>
          </wp:positionV>
          <wp:extent cx="742950" cy="742950"/>
          <wp:effectExtent l="0" t="0" r="0" b="0"/>
          <wp:wrapTopAndBottom/>
          <wp:docPr id="130241501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5B1157"/>
    <w:multiLevelType w:val="hybridMultilevel"/>
    <w:tmpl w:val="ABBE1B4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6FE85B20"/>
    <w:multiLevelType w:val="hybridMultilevel"/>
    <w:tmpl w:val="F4BC99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421566823">
    <w:abstractNumId w:val="0"/>
  </w:num>
  <w:num w:numId="2" w16cid:durableId="1556549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40"/>
    <w:rsid w:val="00052D2C"/>
    <w:rsid w:val="000E7258"/>
    <w:rsid w:val="001953BB"/>
    <w:rsid w:val="003A259D"/>
    <w:rsid w:val="004152EB"/>
    <w:rsid w:val="004F09EC"/>
    <w:rsid w:val="006450F7"/>
    <w:rsid w:val="006A31C6"/>
    <w:rsid w:val="00AA0352"/>
    <w:rsid w:val="00BC6DD8"/>
    <w:rsid w:val="00C11C40"/>
    <w:rsid w:val="00CF3ECF"/>
    <w:rsid w:val="00D96E20"/>
    <w:rsid w:val="00E07D8C"/>
    <w:rsid w:val="00F72E40"/>
    <w:rsid w:val="00F8144E"/>
    <w:rsid w:val="00F8205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9B94"/>
  <w15:chartTrackingRefBased/>
  <w15:docId w15:val="{C49A4AEC-E22A-4A80-BDE8-4662CEBB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11C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11C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11C4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11C4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11C4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11C4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11C4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11C4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11C4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1C4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11C4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11C4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11C4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11C4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11C4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11C4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11C4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11C40"/>
    <w:rPr>
      <w:rFonts w:eastAsiaTheme="majorEastAsia" w:cstheme="majorBidi"/>
      <w:color w:val="272727" w:themeColor="text1" w:themeTint="D8"/>
    </w:rPr>
  </w:style>
  <w:style w:type="paragraph" w:styleId="Ttulo">
    <w:name w:val="Title"/>
    <w:basedOn w:val="Normal"/>
    <w:next w:val="Normal"/>
    <w:link w:val="TtuloCar"/>
    <w:uiPriority w:val="10"/>
    <w:qFormat/>
    <w:rsid w:val="00C11C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11C4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11C4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11C4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11C40"/>
    <w:pPr>
      <w:spacing w:before="160"/>
      <w:jc w:val="center"/>
    </w:pPr>
    <w:rPr>
      <w:i/>
      <w:iCs/>
      <w:color w:val="404040" w:themeColor="text1" w:themeTint="BF"/>
    </w:rPr>
  </w:style>
  <w:style w:type="character" w:customStyle="1" w:styleId="CitaCar">
    <w:name w:val="Cita Car"/>
    <w:basedOn w:val="Fuentedeprrafopredeter"/>
    <w:link w:val="Cita"/>
    <w:uiPriority w:val="29"/>
    <w:rsid w:val="00C11C40"/>
    <w:rPr>
      <w:i/>
      <w:iCs/>
      <w:color w:val="404040" w:themeColor="text1" w:themeTint="BF"/>
    </w:rPr>
  </w:style>
  <w:style w:type="paragraph" w:styleId="Prrafodelista">
    <w:name w:val="List Paragraph"/>
    <w:basedOn w:val="Normal"/>
    <w:uiPriority w:val="34"/>
    <w:qFormat/>
    <w:rsid w:val="00C11C40"/>
    <w:pPr>
      <w:ind w:left="720"/>
      <w:contextualSpacing/>
    </w:pPr>
  </w:style>
  <w:style w:type="character" w:styleId="nfasisintenso">
    <w:name w:val="Intense Emphasis"/>
    <w:basedOn w:val="Fuentedeprrafopredeter"/>
    <w:uiPriority w:val="21"/>
    <w:qFormat/>
    <w:rsid w:val="00C11C40"/>
    <w:rPr>
      <w:i/>
      <w:iCs/>
      <w:color w:val="0F4761" w:themeColor="accent1" w:themeShade="BF"/>
    </w:rPr>
  </w:style>
  <w:style w:type="paragraph" w:styleId="Citadestacada">
    <w:name w:val="Intense Quote"/>
    <w:basedOn w:val="Normal"/>
    <w:next w:val="Normal"/>
    <w:link w:val="CitadestacadaCar"/>
    <w:uiPriority w:val="30"/>
    <w:qFormat/>
    <w:rsid w:val="00C11C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11C40"/>
    <w:rPr>
      <w:i/>
      <w:iCs/>
      <w:color w:val="0F4761" w:themeColor="accent1" w:themeShade="BF"/>
    </w:rPr>
  </w:style>
  <w:style w:type="character" w:styleId="Referenciaintensa">
    <w:name w:val="Intense Reference"/>
    <w:basedOn w:val="Fuentedeprrafopredeter"/>
    <w:uiPriority w:val="32"/>
    <w:qFormat/>
    <w:rsid w:val="00C11C40"/>
    <w:rPr>
      <w:b/>
      <w:bCs/>
      <w:smallCaps/>
      <w:color w:val="0F4761" w:themeColor="accent1" w:themeShade="BF"/>
      <w:spacing w:val="5"/>
    </w:rPr>
  </w:style>
  <w:style w:type="paragraph" w:styleId="NormalWeb">
    <w:name w:val="Normal (Web)"/>
    <w:basedOn w:val="Normal"/>
    <w:uiPriority w:val="99"/>
    <w:semiHidden/>
    <w:unhideWhenUsed/>
    <w:rsid w:val="00C11C40"/>
    <w:pPr>
      <w:spacing w:before="100" w:beforeAutospacing="1" w:after="100" w:afterAutospacing="1" w:line="240" w:lineRule="auto"/>
    </w:pPr>
    <w:rPr>
      <w:rFonts w:ascii="Times New Roman" w:eastAsia="Times New Roman" w:hAnsi="Times New Roman" w:cs="Times New Roman"/>
      <w:kern w:val="0"/>
      <w:sz w:val="24"/>
      <w:szCs w:val="24"/>
      <w:lang w:eastAsia="es-EC"/>
      <w14:ligatures w14:val="none"/>
    </w:rPr>
  </w:style>
  <w:style w:type="character" w:styleId="Textoennegrita">
    <w:name w:val="Strong"/>
    <w:basedOn w:val="Fuentedeprrafopredeter"/>
    <w:uiPriority w:val="22"/>
    <w:qFormat/>
    <w:rsid w:val="00C11C40"/>
    <w:rPr>
      <w:b/>
      <w:bCs/>
    </w:rPr>
  </w:style>
  <w:style w:type="paragraph" w:styleId="Sinespaciado">
    <w:name w:val="No Spacing"/>
    <w:uiPriority w:val="1"/>
    <w:qFormat/>
    <w:rsid w:val="00E07D8C"/>
    <w:pPr>
      <w:spacing w:after="0" w:line="240" w:lineRule="auto"/>
    </w:pPr>
  </w:style>
  <w:style w:type="paragraph" w:styleId="Encabezado">
    <w:name w:val="header"/>
    <w:basedOn w:val="Normal"/>
    <w:link w:val="EncabezadoCar"/>
    <w:uiPriority w:val="99"/>
    <w:unhideWhenUsed/>
    <w:rsid w:val="00D96E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6E20"/>
  </w:style>
  <w:style w:type="paragraph" w:styleId="Piedepgina">
    <w:name w:val="footer"/>
    <w:basedOn w:val="Normal"/>
    <w:link w:val="PiedepginaCar"/>
    <w:uiPriority w:val="99"/>
    <w:unhideWhenUsed/>
    <w:rsid w:val="00D96E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6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54712">
      <w:bodyDiv w:val="1"/>
      <w:marLeft w:val="0"/>
      <w:marRight w:val="0"/>
      <w:marTop w:val="0"/>
      <w:marBottom w:val="0"/>
      <w:divBdr>
        <w:top w:val="none" w:sz="0" w:space="0" w:color="auto"/>
        <w:left w:val="none" w:sz="0" w:space="0" w:color="auto"/>
        <w:bottom w:val="none" w:sz="0" w:space="0" w:color="auto"/>
        <w:right w:val="none" w:sz="0" w:space="0" w:color="auto"/>
      </w:divBdr>
    </w:div>
    <w:div w:id="146241922">
      <w:bodyDiv w:val="1"/>
      <w:marLeft w:val="0"/>
      <w:marRight w:val="0"/>
      <w:marTop w:val="0"/>
      <w:marBottom w:val="0"/>
      <w:divBdr>
        <w:top w:val="none" w:sz="0" w:space="0" w:color="auto"/>
        <w:left w:val="none" w:sz="0" w:space="0" w:color="auto"/>
        <w:bottom w:val="none" w:sz="0" w:space="0" w:color="auto"/>
        <w:right w:val="none" w:sz="0" w:space="0" w:color="auto"/>
      </w:divBdr>
    </w:div>
    <w:div w:id="184947666">
      <w:bodyDiv w:val="1"/>
      <w:marLeft w:val="0"/>
      <w:marRight w:val="0"/>
      <w:marTop w:val="0"/>
      <w:marBottom w:val="0"/>
      <w:divBdr>
        <w:top w:val="none" w:sz="0" w:space="0" w:color="auto"/>
        <w:left w:val="none" w:sz="0" w:space="0" w:color="auto"/>
        <w:bottom w:val="none" w:sz="0" w:space="0" w:color="auto"/>
        <w:right w:val="none" w:sz="0" w:space="0" w:color="auto"/>
      </w:divBdr>
    </w:div>
    <w:div w:id="187328717">
      <w:bodyDiv w:val="1"/>
      <w:marLeft w:val="0"/>
      <w:marRight w:val="0"/>
      <w:marTop w:val="0"/>
      <w:marBottom w:val="0"/>
      <w:divBdr>
        <w:top w:val="none" w:sz="0" w:space="0" w:color="auto"/>
        <w:left w:val="none" w:sz="0" w:space="0" w:color="auto"/>
        <w:bottom w:val="none" w:sz="0" w:space="0" w:color="auto"/>
        <w:right w:val="none" w:sz="0" w:space="0" w:color="auto"/>
      </w:divBdr>
    </w:div>
    <w:div w:id="211309814">
      <w:bodyDiv w:val="1"/>
      <w:marLeft w:val="0"/>
      <w:marRight w:val="0"/>
      <w:marTop w:val="0"/>
      <w:marBottom w:val="0"/>
      <w:divBdr>
        <w:top w:val="none" w:sz="0" w:space="0" w:color="auto"/>
        <w:left w:val="none" w:sz="0" w:space="0" w:color="auto"/>
        <w:bottom w:val="none" w:sz="0" w:space="0" w:color="auto"/>
        <w:right w:val="none" w:sz="0" w:space="0" w:color="auto"/>
      </w:divBdr>
    </w:div>
    <w:div w:id="320043992">
      <w:bodyDiv w:val="1"/>
      <w:marLeft w:val="0"/>
      <w:marRight w:val="0"/>
      <w:marTop w:val="0"/>
      <w:marBottom w:val="0"/>
      <w:divBdr>
        <w:top w:val="none" w:sz="0" w:space="0" w:color="auto"/>
        <w:left w:val="none" w:sz="0" w:space="0" w:color="auto"/>
        <w:bottom w:val="none" w:sz="0" w:space="0" w:color="auto"/>
        <w:right w:val="none" w:sz="0" w:space="0" w:color="auto"/>
      </w:divBdr>
    </w:div>
    <w:div w:id="334575484">
      <w:bodyDiv w:val="1"/>
      <w:marLeft w:val="0"/>
      <w:marRight w:val="0"/>
      <w:marTop w:val="0"/>
      <w:marBottom w:val="0"/>
      <w:divBdr>
        <w:top w:val="none" w:sz="0" w:space="0" w:color="auto"/>
        <w:left w:val="none" w:sz="0" w:space="0" w:color="auto"/>
        <w:bottom w:val="none" w:sz="0" w:space="0" w:color="auto"/>
        <w:right w:val="none" w:sz="0" w:space="0" w:color="auto"/>
      </w:divBdr>
    </w:div>
    <w:div w:id="629438627">
      <w:bodyDiv w:val="1"/>
      <w:marLeft w:val="0"/>
      <w:marRight w:val="0"/>
      <w:marTop w:val="0"/>
      <w:marBottom w:val="0"/>
      <w:divBdr>
        <w:top w:val="none" w:sz="0" w:space="0" w:color="auto"/>
        <w:left w:val="none" w:sz="0" w:space="0" w:color="auto"/>
        <w:bottom w:val="none" w:sz="0" w:space="0" w:color="auto"/>
        <w:right w:val="none" w:sz="0" w:space="0" w:color="auto"/>
      </w:divBdr>
    </w:div>
    <w:div w:id="750539307">
      <w:bodyDiv w:val="1"/>
      <w:marLeft w:val="0"/>
      <w:marRight w:val="0"/>
      <w:marTop w:val="0"/>
      <w:marBottom w:val="0"/>
      <w:divBdr>
        <w:top w:val="none" w:sz="0" w:space="0" w:color="auto"/>
        <w:left w:val="none" w:sz="0" w:space="0" w:color="auto"/>
        <w:bottom w:val="none" w:sz="0" w:space="0" w:color="auto"/>
        <w:right w:val="none" w:sz="0" w:space="0" w:color="auto"/>
      </w:divBdr>
    </w:div>
    <w:div w:id="760639951">
      <w:bodyDiv w:val="1"/>
      <w:marLeft w:val="0"/>
      <w:marRight w:val="0"/>
      <w:marTop w:val="0"/>
      <w:marBottom w:val="0"/>
      <w:divBdr>
        <w:top w:val="none" w:sz="0" w:space="0" w:color="auto"/>
        <w:left w:val="none" w:sz="0" w:space="0" w:color="auto"/>
        <w:bottom w:val="none" w:sz="0" w:space="0" w:color="auto"/>
        <w:right w:val="none" w:sz="0" w:space="0" w:color="auto"/>
      </w:divBdr>
    </w:div>
    <w:div w:id="859782180">
      <w:bodyDiv w:val="1"/>
      <w:marLeft w:val="0"/>
      <w:marRight w:val="0"/>
      <w:marTop w:val="0"/>
      <w:marBottom w:val="0"/>
      <w:divBdr>
        <w:top w:val="none" w:sz="0" w:space="0" w:color="auto"/>
        <w:left w:val="none" w:sz="0" w:space="0" w:color="auto"/>
        <w:bottom w:val="none" w:sz="0" w:space="0" w:color="auto"/>
        <w:right w:val="none" w:sz="0" w:space="0" w:color="auto"/>
      </w:divBdr>
    </w:div>
    <w:div w:id="1950041432">
      <w:bodyDiv w:val="1"/>
      <w:marLeft w:val="0"/>
      <w:marRight w:val="0"/>
      <w:marTop w:val="0"/>
      <w:marBottom w:val="0"/>
      <w:divBdr>
        <w:top w:val="none" w:sz="0" w:space="0" w:color="auto"/>
        <w:left w:val="none" w:sz="0" w:space="0" w:color="auto"/>
        <w:bottom w:val="none" w:sz="0" w:space="0" w:color="auto"/>
        <w:right w:val="none" w:sz="0" w:space="0" w:color="auto"/>
      </w:divBdr>
    </w:div>
    <w:div w:id="202239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3</Pages>
  <Words>916</Words>
  <Characters>5040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Vinicio Moreno Rueda</dc:creator>
  <cp:keywords/>
  <dc:description/>
  <cp:lastModifiedBy>Marco Vinicio Moreno Rueda</cp:lastModifiedBy>
  <cp:revision>3</cp:revision>
  <dcterms:created xsi:type="dcterms:W3CDTF">2025-06-04T20:59:00Z</dcterms:created>
  <dcterms:modified xsi:type="dcterms:W3CDTF">2025-06-05T13:19:00Z</dcterms:modified>
</cp:coreProperties>
</file>