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441" w:rsidRDefault="004D1441" w:rsidP="0058344D">
      <w:pPr>
        <w:jc w:val="both"/>
      </w:pPr>
      <w:r>
        <w:t>Paciente de 28 años, acude a control preconcepcional.</w:t>
      </w:r>
    </w:p>
    <w:p w:rsidR="004D1441" w:rsidRDefault="004D1441" w:rsidP="0058344D">
      <w:pPr>
        <w:jc w:val="both"/>
      </w:pPr>
      <w:r w:rsidRPr="004D1441">
        <w:rPr>
          <w:b/>
          <w:bCs/>
        </w:rPr>
        <w:t>APF:</w:t>
      </w:r>
      <w:r>
        <w:t xml:space="preserve"> MADRE DIABETICA (INSULINO DEPENDIENTE) / PADRE HTA (FALLECIÓ)</w:t>
      </w:r>
    </w:p>
    <w:p w:rsidR="004D1441" w:rsidRDefault="004D1441" w:rsidP="0058344D">
      <w:pPr>
        <w:jc w:val="both"/>
      </w:pPr>
      <w:r w:rsidRPr="004D1441">
        <w:rPr>
          <w:b/>
          <w:bCs/>
        </w:rPr>
        <w:t>APP:</w:t>
      </w:r>
      <w:r>
        <w:t xml:space="preserve"> </w:t>
      </w:r>
      <w:r w:rsidRPr="004D1441">
        <w:rPr>
          <w:b/>
          <w:bCs/>
          <w:i/>
          <w:iCs/>
        </w:rPr>
        <w:t xml:space="preserve">QUIRÚRGICOS </w:t>
      </w:r>
      <w:r>
        <w:t xml:space="preserve">negativo / </w:t>
      </w:r>
      <w:r w:rsidRPr="004D1441">
        <w:rPr>
          <w:b/>
          <w:bCs/>
          <w:i/>
          <w:iCs/>
        </w:rPr>
        <w:t xml:space="preserve">CLÍNICOS: </w:t>
      </w:r>
      <w:r>
        <w:t xml:space="preserve">refiere episodios frecuentes de dolor de leve a modera intensidad en el centro del abdomen y la zona superior derecha, que en algunas </w:t>
      </w:r>
      <w:r w:rsidR="0086491D">
        <w:t>ocasiones se</w:t>
      </w:r>
      <w:r>
        <w:t xml:space="preserve"> disemina al hombro derecho y a la espalda. En la ultima semana </w:t>
      </w:r>
      <w:r w:rsidR="0086491D">
        <w:t xml:space="preserve">ha presentado náuseas que llegan al vómito, esta última sintomatología se presente luego de haber </w:t>
      </w:r>
      <w:r w:rsidR="000C5163">
        <w:t>ingerido</w:t>
      </w:r>
      <w:r w:rsidR="0086491D">
        <w:t xml:space="preserve"> una parrillada. </w:t>
      </w:r>
      <w:r w:rsidR="00AF14C8">
        <w:t xml:space="preserve">+ infección de vías urinarias frecuentes </w:t>
      </w:r>
      <w:r>
        <w:t xml:space="preserve">/ </w:t>
      </w:r>
      <w:r w:rsidR="000C5163" w:rsidRPr="000C5163">
        <w:rPr>
          <w:b/>
          <w:bCs/>
          <w:i/>
          <w:iCs/>
        </w:rPr>
        <w:t>ALERGIAS</w:t>
      </w:r>
      <w:r>
        <w:t xml:space="preserve"> negativo / </w:t>
      </w:r>
      <w:r w:rsidR="000C5163" w:rsidRPr="000C5163">
        <w:rPr>
          <w:b/>
          <w:bCs/>
          <w:i/>
          <w:iCs/>
        </w:rPr>
        <w:t>GRUPO SANGUÍNEO</w:t>
      </w:r>
      <w:r w:rsidR="000C5163">
        <w:t xml:space="preserve"> O RH –</w:t>
      </w:r>
    </w:p>
    <w:p w:rsidR="004D1441" w:rsidRDefault="004D1441" w:rsidP="0058344D">
      <w:pPr>
        <w:jc w:val="both"/>
      </w:pPr>
      <w:r w:rsidRPr="000C5163">
        <w:rPr>
          <w:b/>
          <w:bCs/>
        </w:rPr>
        <w:t>AGO:</w:t>
      </w:r>
      <w:r>
        <w:t xml:space="preserve"> Menarquia a los 12 años </w:t>
      </w:r>
      <w:r>
        <w:tab/>
      </w:r>
      <w:r w:rsidR="000C5163">
        <w:tab/>
      </w:r>
      <w:r w:rsidR="000C5163" w:rsidRPr="000C5163">
        <w:rPr>
          <w:b/>
          <w:bCs/>
        </w:rPr>
        <w:t>CICLOS MENSTRUALES REGULARES</w:t>
      </w:r>
      <w:r w:rsidR="000C5163">
        <w:t xml:space="preserve"> 30 X 3 – 4 DÍAS</w:t>
      </w:r>
    </w:p>
    <w:p w:rsidR="000C5163" w:rsidRDefault="000C5163" w:rsidP="0058344D">
      <w:pPr>
        <w:jc w:val="both"/>
      </w:pPr>
      <w:r w:rsidRPr="000C5163">
        <w:rPr>
          <w:b/>
          <w:bCs/>
        </w:rPr>
        <w:t>IVSA</w:t>
      </w:r>
      <w:r>
        <w:t xml:space="preserve"> (inicio de vida sexual activa): 18 AÑOS </w:t>
      </w:r>
      <w:r>
        <w:tab/>
      </w:r>
      <w:r>
        <w:tab/>
      </w:r>
    </w:p>
    <w:p w:rsidR="000C5163" w:rsidRDefault="000C5163" w:rsidP="0058344D">
      <w:pPr>
        <w:jc w:val="both"/>
      </w:pPr>
      <w:r w:rsidRPr="000C5163">
        <w:rPr>
          <w:b/>
          <w:bCs/>
        </w:rPr>
        <w:t>Compañeros sexuales:</w:t>
      </w:r>
      <w:r>
        <w:t xml:space="preserve"> hasta el momento 4 (cuatro)</w:t>
      </w:r>
    </w:p>
    <w:p w:rsidR="000C5163" w:rsidRDefault="000C5163" w:rsidP="0058344D">
      <w:pPr>
        <w:jc w:val="both"/>
      </w:pPr>
      <w:r w:rsidRPr="000C5163">
        <w:rPr>
          <w:b/>
          <w:bCs/>
        </w:rPr>
        <w:t>ACO:</w:t>
      </w:r>
      <w:r>
        <w:t xml:space="preserve"> preservativo – ocasionalmente PAE (pastilla anticonceptiva de emergencia)</w:t>
      </w:r>
    </w:p>
    <w:p w:rsidR="000C5163" w:rsidRDefault="000C5163" w:rsidP="0058344D">
      <w:pPr>
        <w:jc w:val="both"/>
      </w:pPr>
      <w:r w:rsidRPr="000C5163">
        <w:rPr>
          <w:b/>
          <w:bCs/>
          <w:i/>
          <w:iCs/>
        </w:rPr>
        <w:t>GESTAS</w:t>
      </w:r>
      <w:r>
        <w:t xml:space="preserve"> 0</w:t>
      </w:r>
      <w:r>
        <w:tab/>
      </w:r>
      <w:r>
        <w:tab/>
      </w:r>
    </w:p>
    <w:p w:rsidR="000C5163" w:rsidRDefault="000C5163" w:rsidP="0058344D">
      <w:pPr>
        <w:jc w:val="both"/>
      </w:pPr>
      <w:r w:rsidRPr="000C5163">
        <w:rPr>
          <w:b/>
          <w:bCs/>
        </w:rPr>
        <w:t>PAPTEST:</w:t>
      </w:r>
      <w:r>
        <w:t xml:space="preserve"> HACE 3 AÑOS </w:t>
      </w:r>
      <w:r>
        <w:tab/>
      </w:r>
      <w:r>
        <w:tab/>
      </w:r>
      <w:r>
        <w:tab/>
      </w:r>
      <w:r w:rsidRPr="000C5163">
        <w:rPr>
          <w:b/>
          <w:bCs/>
        </w:rPr>
        <w:t>FUM:</w:t>
      </w:r>
      <w:r>
        <w:t xml:space="preserve"> 01-06-2025 </w:t>
      </w:r>
    </w:p>
    <w:p w:rsidR="000C5163" w:rsidRDefault="000C5163" w:rsidP="0058344D">
      <w:pPr>
        <w:jc w:val="both"/>
        <w:rPr>
          <w:b/>
          <w:bCs/>
        </w:rPr>
      </w:pPr>
      <w:r w:rsidRPr="000C5163">
        <w:rPr>
          <w:b/>
          <w:bCs/>
        </w:rPr>
        <w:t xml:space="preserve">EXAMEN FÍSICO: </w:t>
      </w:r>
    </w:p>
    <w:p w:rsidR="000C5163" w:rsidRDefault="000C5163" w:rsidP="0058344D">
      <w:pPr>
        <w:jc w:val="both"/>
        <w:rPr>
          <w:b/>
          <w:bCs/>
          <w:i/>
          <w:iCs/>
          <w:color w:val="FF0000"/>
        </w:rPr>
      </w:pPr>
      <w:r>
        <w:rPr>
          <w:b/>
          <w:bCs/>
        </w:rPr>
        <w:t xml:space="preserve">TA: 110 / 70 </w:t>
      </w:r>
      <w:r>
        <w:rPr>
          <w:b/>
          <w:bCs/>
        </w:rPr>
        <w:tab/>
        <w:t>PESO: 80 KG</w:t>
      </w:r>
      <w:r>
        <w:rPr>
          <w:b/>
          <w:bCs/>
        </w:rPr>
        <w:tab/>
      </w:r>
      <w:r>
        <w:rPr>
          <w:b/>
          <w:bCs/>
        </w:rPr>
        <w:tab/>
        <w:t xml:space="preserve">TALLA: 1.60 </w:t>
      </w:r>
      <w:r>
        <w:rPr>
          <w:b/>
          <w:bCs/>
        </w:rPr>
        <w:tab/>
        <w:t>2,56</w:t>
      </w:r>
      <w:r>
        <w:rPr>
          <w:b/>
          <w:bCs/>
        </w:rPr>
        <w:tab/>
      </w:r>
      <w:proofErr w:type="gramStart"/>
      <w:r>
        <w:rPr>
          <w:b/>
          <w:bCs/>
        </w:rPr>
        <w:t>BMI:</w:t>
      </w:r>
      <w:r w:rsidRPr="000C5163">
        <w:rPr>
          <w:b/>
          <w:bCs/>
          <w:color w:val="FF0000"/>
        </w:rPr>
        <w:t>…</w:t>
      </w:r>
      <w:proofErr w:type="gramEnd"/>
      <w:r w:rsidRPr="000C5163">
        <w:rPr>
          <w:b/>
          <w:bCs/>
          <w:color w:val="FF0000"/>
        </w:rPr>
        <w:t xml:space="preserve">…. </w:t>
      </w:r>
      <w:r w:rsidRPr="000C5163">
        <w:rPr>
          <w:b/>
          <w:bCs/>
          <w:i/>
          <w:iCs/>
          <w:color w:val="FF0000"/>
        </w:rPr>
        <w:t>CALCULAR</w:t>
      </w:r>
    </w:p>
    <w:p w:rsidR="000C5163" w:rsidRDefault="000C5163" w:rsidP="0058344D">
      <w:pPr>
        <w:jc w:val="both"/>
      </w:pPr>
      <w:r w:rsidRPr="000C5163">
        <w:rPr>
          <w:b/>
          <w:bCs/>
        </w:rPr>
        <w:t>PULSO:</w:t>
      </w:r>
      <w:r w:rsidRPr="000C5163">
        <w:t xml:space="preserve"> 8</w:t>
      </w:r>
      <w:r w:rsidR="0058344D">
        <w:t>2</w:t>
      </w:r>
      <w:r w:rsidRPr="000C5163">
        <w:t xml:space="preserve"> x´</w:t>
      </w:r>
      <w:r w:rsidRPr="000C5163">
        <w:tab/>
      </w:r>
      <w:r w:rsidRPr="000C5163">
        <w:tab/>
      </w:r>
      <w:r w:rsidRPr="000C5163">
        <w:rPr>
          <w:b/>
          <w:bCs/>
        </w:rPr>
        <w:t>FR:</w:t>
      </w:r>
      <w:r w:rsidRPr="000C5163">
        <w:t xml:space="preserve"> 16 x´</w:t>
      </w:r>
      <w:r w:rsidRPr="000C5163">
        <w:tab/>
      </w:r>
      <w:r w:rsidR="0058344D" w:rsidRPr="0058344D">
        <w:rPr>
          <w:b/>
          <w:bCs/>
        </w:rPr>
        <w:t>TEMPERATURA:</w:t>
      </w:r>
      <w:r w:rsidR="0058344D">
        <w:t xml:space="preserve"> 36.5 </w:t>
      </w:r>
      <w:r w:rsidR="0058344D" w:rsidRPr="0058344D">
        <w:rPr>
          <w:vertAlign w:val="superscript"/>
        </w:rPr>
        <w:t>0</w:t>
      </w:r>
      <w:r w:rsidR="0058344D">
        <w:t>C</w:t>
      </w:r>
      <w:r w:rsidRPr="000C5163">
        <w:tab/>
      </w:r>
      <w:r w:rsidR="0058344D">
        <w:tab/>
      </w:r>
      <w:r w:rsidRPr="000C5163">
        <w:rPr>
          <w:b/>
          <w:bCs/>
        </w:rPr>
        <w:t>SO</w:t>
      </w:r>
      <w:r w:rsidRPr="000C5163">
        <w:rPr>
          <w:b/>
          <w:bCs/>
          <w:vertAlign w:val="subscript"/>
        </w:rPr>
        <w:t>2</w:t>
      </w:r>
      <w:r w:rsidRPr="000C5163">
        <w:t xml:space="preserve"> 94</w:t>
      </w:r>
    </w:p>
    <w:p w:rsidR="0058344D" w:rsidRDefault="0058344D" w:rsidP="0058344D">
      <w:pPr>
        <w:jc w:val="both"/>
      </w:pPr>
      <w:r w:rsidRPr="0058344D">
        <w:rPr>
          <w:b/>
          <w:bCs/>
        </w:rPr>
        <w:t>CABEZA:</w:t>
      </w:r>
      <w:r>
        <w:t xml:space="preserve"> </w:t>
      </w:r>
      <w:proofErr w:type="spellStart"/>
      <w:r>
        <w:t>normocefálica</w:t>
      </w:r>
      <w:proofErr w:type="spellEnd"/>
      <w:r>
        <w:t xml:space="preserve"> </w:t>
      </w:r>
    </w:p>
    <w:p w:rsidR="0058344D" w:rsidRDefault="0058344D" w:rsidP="0058344D">
      <w:pPr>
        <w:jc w:val="both"/>
      </w:pPr>
      <w:r w:rsidRPr="0058344D">
        <w:rPr>
          <w:b/>
          <w:bCs/>
        </w:rPr>
        <w:t>CUELLO:</w:t>
      </w:r>
      <w:r>
        <w:t xml:space="preserve"> normal</w:t>
      </w:r>
    </w:p>
    <w:p w:rsidR="0058344D" w:rsidRDefault="0058344D" w:rsidP="0058344D">
      <w:pPr>
        <w:jc w:val="both"/>
      </w:pPr>
      <w:r w:rsidRPr="0058344D">
        <w:rPr>
          <w:b/>
          <w:bCs/>
        </w:rPr>
        <w:t>TÓRAX:</w:t>
      </w:r>
      <w:r>
        <w:t xml:space="preserve"> normal </w:t>
      </w:r>
      <w:r>
        <w:tab/>
      </w:r>
      <w:r>
        <w:tab/>
        <w:t xml:space="preserve">CP: NORMAL NO SOPLOS </w:t>
      </w:r>
    </w:p>
    <w:p w:rsidR="0058344D" w:rsidRDefault="0058344D" w:rsidP="0058344D">
      <w:pPr>
        <w:jc w:val="both"/>
      </w:pPr>
      <w:r w:rsidRPr="0058344D">
        <w:rPr>
          <w:b/>
          <w:bCs/>
        </w:rPr>
        <w:t>MAMAS:</w:t>
      </w:r>
      <w:r>
        <w:t xml:space="preserve"> Normales</w:t>
      </w:r>
    </w:p>
    <w:p w:rsidR="0058344D" w:rsidRDefault="0058344D" w:rsidP="0058344D">
      <w:pPr>
        <w:jc w:val="both"/>
      </w:pPr>
      <w:r>
        <w:t>ABDOMEN: redundante gran pedículo adiposo, suave depresible no megalias.</w:t>
      </w:r>
    </w:p>
    <w:p w:rsidR="0058344D" w:rsidRDefault="0058344D" w:rsidP="0058344D">
      <w:pPr>
        <w:jc w:val="both"/>
      </w:pPr>
      <w:r w:rsidRPr="0058344D">
        <w:rPr>
          <w:b/>
          <w:bCs/>
        </w:rPr>
        <w:t>GENITALES:</w:t>
      </w:r>
      <w:r>
        <w:t xml:space="preserve"> leucorrea + eritema</w:t>
      </w:r>
    </w:p>
    <w:p w:rsidR="0058344D" w:rsidRDefault="0058344D" w:rsidP="0058344D">
      <w:pPr>
        <w:jc w:val="both"/>
      </w:pPr>
      <w:proofErr w:type="spellStart"/>
      <w:r>
        <w:t>MsIs</w:t>
      </w:r>
      <w:proofErr w:type="spellEnd"/>
      <w:r>
        <w:t xml:space="preserve">: no edemas ROTS conservados  </w:t>
      </w:r>
    </w:p>
    <w:p w:rsidR="0058344D" w:rsidRPr="0058344D" w:rsidRDefault="0058344D" w:rsidP="0058344D">
      <w:pPr>
        <w:jc w:val="both"/>
        <w:rPr>
          <w:b/>
          <w:bCs/>
          <w:i/>
          <w:iCs/>
          <w:color w:val="FF0000"/>
        </w:rPr>
      </w:pPr>
      <w:r w:rsidRPr="0058344D">
        <w:rPr>
          <w:b/>
          <w:bCs/>
          <w:i/>
          <w:iCs/>
          <w:color w:val="FF0000"/>
        </w:rPr>
        <w:t xml:space="preserve"> RESOLVER: </w:t>
      </w:r>
    </w:p>
    <w:p w:rsidR="0058344D" w:rsidRDefault="0058344D" w:rsidP="0058344D">
      <w:pPr>
        <w:jc w:val="both"/>
      </w:pPr>
      <w:r>
        <w:t xml:space="preserve">Impresión diagnostica </w:t>
      </w:r>
    </w:p>
    <w:p w:rsidR="0058344D" w:rsidRPr="000C5163" w:rsidRDefault="0058344D" w:rsidP="0058344D">
      <w:pPr>
        <w:jc w:val="both"/>
      </w:pPr>
      <w:r>
        <w:t xml:space="preserve">Por su deseo de embarazo que le solicitaría y le recomendaría </w:t>
      </w:r>
    </w:p>
    <w:sectPr w:rsidR="0058344D" w:rsidRPr="000C5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1"/>
    <w:rsid w:val="000C5163"/>
    <w:rsid w:val="00295DB6"/>
    <w:rsid w:val="0036432F"/>
    <w:rsid w:val="004C372C"/>
    <w:rsid w:val="004D1441"/>
    <w:rsid w:val="00530159"/>
    <w:rsid w:val="0058344D"/>
    <w:rsid w:val="00606871"/>
    <w:rsid w:val="0086491D"/>
    <w:rsid w:val="00AF14C8"/>
    <w:rsid w:val="00D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A9AE-76A6-4F58-B436-6B44AAE8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Guillermo Alarcón Andrade</dc:creator>
  <cp:keywords/>
  <dc:description/>
  <cp:lastModifiedBy>Pablo Guillermo Alarcón Andrade</cp:lastModifiedBy>
  <cp:revision>2</cp:revision>
  <dcterms:created xsi:type="dcterms:W3CDTF">2025-06-03T01:02:00Z</dcterms:created>
  <dcterms:modified xsi:type="dcterms:W3CDTF">2025-06-03T01:02:00Z</dcterms:modified>
</cp:coreProperties>
</file>