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CE" w:rsidRPr="00F255EB" w:rsidRDefault="001522CE" w:rsidP="001522CE">
      <w:pPr>
        <w:pStyle w:val="Ttulo2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4"/>
          <w:lang w:val="es-MX" w:eastAsia="es-MX"/>
        </w:rPr>
      </w:pPr>
      <w:r w:rsidRPr="00F255EB">
        <w:rPr>
          <w:rFonts w:ascii="Times New Roman" w:hAnsi="Times New Roman" w:cs="Times New Roman"/>
          <w:noProof/>
          <w:color w:val="auto"/>
          <w:sz w:val="22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0CE0765" wp14:editId="7AFE69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822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023" y="21389"/>
                <wp:lineTo x="210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5EB">
        <w:rPr>
          <w:rFonts w:ascii="Times New Roman" w:eastAsia="Times New Roman" w:hAnsi="Times New Roman" w:cs="Times New Roman"/>
          <w:b/>
          <w:bCs/>
          <w:color w:val="auto"/>
          <w:sz w:val="22"/>
          <w:szCs w:val="24"/>
          <w:lang w:val="es-MX" w:eastAsia="es-MX"/>
        </w:rPr>
        <w:t>Universidad Nacional de Chimborazo</w:t>
      </w:r>
    </w:p>
    <w:p w:rsidR="001522CE" w:rsidRPr="00F255EB" w:rsidRDefault="001522CE" w:rsidP="001522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  <w:t xml:space="preserve">Coordinación de Admisión y Nivelación </w:t>
      </w:r>
    </w:p>
    <w:p w:rsidR="001522CE" w:rsidRPr="00F255EB" w:rsidRDefault="001522CE" w:rsidP="001522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  <w:t>Sociedad y Cultura</w:t>
      </w:r>
    </w:p>
    <w:p w:rsidR="001522CE" w:rsidRPr="00F255EB" w:rsidRDefault="001522CE" w:rsidP="001522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  <w:t xml:space="preserve">Ing. Janneth Nina </w:t>
      </w:r>
    </w:p>
    <w:p w:rsidR="001522CE" w:rsidRPr="00F255EB" w:rsidRDefault="001522CE" w:rsidP="001522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</w:pPr>
      <w:r w:rsidRPr="00F255EB"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  <w:t xml:space="preserve">Taller de aprendizaje individual </w:t>
      </w:r>
    </w:p>
    <w:p w:rsidR="001522CE" w:rsidRPr="00F255EB" w:rsidRDefault="001522CE" w:rsidP="001522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MX" w:eastAsia="es-MX"/>
        </w:rPr>
        <w:t>Proyecto nacional Criollo.</w:t>
      </w:r>
    </w:p>
    <w:p w:rsidR="00B32BA5" w:rsidRDefault="00B32BA5">
      <w:pPr>
        <w:rPr>
          <w:lang w:val="es-MX"/>
        </w:rPr>
      </w:pPr>
    </w:p>
    <w:p w:rsidR="001522CE" w:rsidRDefault="001522CE">
      <w:pPr>
        <w:rPr>
          <w:lang w:val="es-MX"/>
        </w:rPr>
      </w:pPr>
      <w:r>
        <w:rPr>
          <w:lang w:val="es-MX"/>
        </w:rPr>
        <w:t xml:space="preserve">Actividades del segundo parcial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522CE" w:rsidTr="001522CE">
        <w:tc>
          <w:tcPr>
            <w:tcW w:w="3005" w:type="dxa"/>
          </w:tcPr>
          <w:p w:rsidR="001522CE" w:rsidRDefault="001522CE">
            <w:pPr>
              <w:rPr>
                <w:lang w:val="es-MX"/>
              </w:rPr>
            </w:pPr>
            <w:r>
              <w:rPr>
                <w:lang w:val="es-MX"/>
              </w:rPr>
              <w:t xml:space="preserve">Docencia </w:t>
            </w:r>
          </w:p>
        </w:tc>
        <w:tc>
          <w:tcPr>
            <w:tcW w:w="3005" w:type="dxa"/>
          </w:tcPr>
          <w:p w:rsidR="001522CE" w:rsidRDefault="001522CE">
            <w:pPr>
              <w:rPr>
                <w:lang w:val="es-MX"/>
              </w:rPr>
            </w:pPr>
            <w:r>
              <w:rPr>
                <w:lang w:val="es-MX"/>
              </w:rPr>
              <w:t xml:space="preserve">Experimental </w:t>
            </w:r>
          </w:p>
        </w:tc>
        <w:tc>
          <w:tcPr>
            <w:tcW w:w="3006" w:type="dxa"/>
          </w:tcPr>
          <w:p w:rsidR="001522CE" w:rsidRDefault="001522CE">
            <w:pPr>
              <w:rPr>
                <w:lang w:val="es-MX"/>
              </w:rPr>
            </w:pPr>
            <w:r>
              <w:rPr>
                <w:lang w:val="es-MX"/>
              </w:rPr>
              <w:t>Autónomo</w:t>
            </w:r>
          </w:p>
        </w:tc>
      </w:tr>
      <w:tr w:rsidR="001522CE" w:rsidTr="001522CE">
        <w:tc>
          <w:tcPr>
            <w:tcW w:w="3005" w:type="dxa"/>
          </w:tcPr>
          <w:p w:rsidR="001522CE" w:rsidRDefault="001522CE">
            <w:pPr>
              <w:rPr>
                <w:lang w:val="es-MX"/>
              </w:rPr>
            </w:pPr>
            <w:r>
              <w:rPr>
                <w:lang w:val="es-MX"/>
              </w:rPr>
              <w:t xml:space="preserve">Aporte 1. Cuestionario de lectura comprensiva </w:t>
            </w:r>
          </w:p>
          <w:p w:rsidR="001522CE" w:rsidRDefault="001522CE">
            <w:pPr>
              <w:rPr>
                <w:lang w:val="es-MX"/>
              </w:rPr>
            </w:pPr>
            <w:r>
              <w:rPr>
                <w:lang w:val="es-MX"/>
              </w:rPr>
              <w:t xml:space="preserve">Aporte 2. Curso del SRI </w:t>
            </w:r>
          </w:p>
          <w:p w:rsidR="00052FF2" w:rsidRDefault="00052FF2" w:rsidP="00B84695">
            <w:pPr>
              <w:rPr>
                <w:lang w:val="es-MX"/>
              </w:rPr>
            </w:pPr>
          </w:p>
        </w:tc>
        <w:tc>
          <w:tcPr>
            <w:tcW w:w="3005" w:type="dxa"/>
          </w:tcPr>
          <w:p w:rsidR="001522CE" w:rsidRDefault="00B84695">
            <w:pPr>
              <w:rPr>
                <w:lang w:val="es-MX"/>
              </w:rPr>
            </w:pPr>
            <w:r>
              <w:rPr>
                <w:lang w:val="es-MX"/>
              </w:rPr>
              <w:t>Aporte 1. Feria de lectura (Trabajo en equipo sobre exposición de las insignias o principios del libro).</w:t>
            </w:r>
          </w:p>
          <w:p w:rsidR="00B84695" w:rsidRDefault="00B84695">
            <w:pPr>
              <w:rPr>
                <w:lang w:val="es-MX"/>
              </w:rPr>
            </w:pPr>
            <w:r>
              <w:rPr>
                <w:lang w:val="es-MX"/>
              </w:rPr>
              <w:t xml:space="preserve">Aporte 2. Entrega del podcast como proyecto formativo de aula. </w:t>
            </w:r>
          </w:p>
        </w:tc>
        <w:tc>
          <w:tcPr>
            <w:tcW w:w="3006" w:type="dxa"/>
          </w:tcPr>
          <w:p w:rsidR="001522CE" w:rsidRDefault="00B84695">
            <w:pPr>
              <w:rPr>
                <w:lang w:val="es-MX"/>
              </w:rPr>
            </w:pPr>
            <w:r>
              <w:rPr>
                <w:lang w:val="es-MX"/>
              </w:rPr>
              <w:t xml:space="preserve">Aporte 1. Trabajo de redacción escrita – proyecto fundamentos. </w:t>
            </w:r>
          </w:p>
          <w:p w:rsidR="00B84695" w:rsidRDefault="00B84695" w:rsidP="00B84695">
            <w:pPr>
              <w:rPr>
                <w:lang w:val="es-MX"/>
              </w:rPr>
            </w:pPr>
            <w:r>
              <w:rPr>
                <w:lang w:val="es-MX"/>
              </w:rPr>
              <w:t xml:space="preserve">Aporte 2. Taller de revisión de la asignatura. </w:t>
            </w:r>
          </w:p>
        </w:tc>
      </w:tr>
    </w:tbl>
    <w:p w:rsidR="00B50DAF" w:rsidRDefault="00B50DAF">
      <w:pPr>
        <w:rPr>
          <w:lang w:val="es-MX"/>
        </w:rPr>
      </w:pPr>
      <w:bookmarkStart w:id="0" w:name="_GoBack"/>
      <w:bookmarkEnd w:id="0"/>
    </w:p>
    <w:p w:rsidR="00B50DAF" w:rsidRPr="00B84695" w:rsidRDefault="00B50DAF">
      <w:pPr>
        <w:rPr>
          <w:b/>
          <w:lang w:val="es-MX"/>
        </w:rPr>
      </w:pPr>
      <w:r w:rsidRPr="00B84695">
        <w:rPr>
          <w:b/>
          <w:highlight w:val="yellow"/>
          <w:lang w:val="es-MX"/>
        </w:rPr>
        <w:t>Evaluación del segundo parcial</w:t>
      </w:r>
      <w:r w:rsidRPr="00B84695">
        <w:rPr>
          <w:b/>
          <w:lang w:val="es-MX"/>
        </w:rPr>
        <w:t xml:space="preserve"> </w:t>
      </w:r>
    </w:p>
    <w:p w:rsidR="00B50DAF" w:rsidRDefault="00B50DAF">
      <w:pPr>
        <w:rPr>
          <w:lang w:val="es-MX"/>
        </w:rPr>
      </w:pPr>
      <w:r>
        <w:rPr>
          <w:lang w:val="es-MX"/>
        </w:rPr>
        <w:t xml:space="preserve">En base a lo acordado en clase, se asigna como evaluación del segundo parcial al seguimiento de una sola capacitación de los cursos ofertados por el SRI. </w:t>
      </w:r>
    </w:p>
    <w:p w:rsidR="00B50DAF" w:rsidRDefault="00B50DAF">
      <w:pPr>
        <w:rPr>
          <w:lang w:val="es-MX"/>
        </w:rPr>
      </w:pPr>
      <w:r>
        <w:rPr>
          <w:lang w:val="es-MX"/>
        </w:rPr>
        <w:t>Pasos para conocer de los programas de capacitación</w:t>
      </w:r>
    </w:p>
    <w:p w:rsidR="00B50DAF" w:rsidRDefault="00B50DAF">
      <w:pPr>
        <w:rPr>
          <w:lang w:val="es-MX"/>
        </w:rPr>
      </w:pPr>
      <w:r>
        <w:rPr>
          <w:lang w:val="es-MX"/>
        </w:rPr>
        <w:t xml:space="preserve">Paso 1. Diríjase a la página </w:t>
      </w:r>
      <w:hyperlink r:id="rId5" w:history="1">
        <w:r w:rsidRPr="00446DDE">
          <w:rPr>
            <w:rStyle w:val="Hipervnculo"/>
            <w:lang w:val="es-MX"/>
          </w:rPr>
          <w:t>https://www.sri.gob.ec/capacitaciones-virtuales</w:t>
        </w:r>
      </w:hyperlink>
    </w:p>
    <w:p w:rsidR="00B50DAF" w:rsidRDefault="00B50DAF">
      <w:pPr>
        <w:rPr>
          <w:lang w:val="es-MX"/>
        </w:rPr>
      </w:pPr>
      <w:r>
        <w:rPr>
          <w:lang w:val="es-MX"/>
        </w:rPr>
        <w:t>Paso 2. Observe los cursos disponibles y elija solo uno para cursarlo.</w:t>
      </w:r>
    </w:p>
    <w:p w:rsidR="00B50DAF" w:rsidRDefault="00B50DAF">
      <w:pPr>
        <w:rPr>
          <w:lang w:val="es-MX"/>
        </w:rPr>
      </w:pPr>
      <w:r>
        <w:rPr>
          <w:lang w:val="es-MX"/>
        </w:rPr>
        <w:t xml:space="preserve">Paso 3. Cree su cuenta personal. </w:t>
      </w:r>
      <w:hyperlink r:id="rId6" w:history="1">
        <w:r w:rsidRPr="00446DDE">
          <w:rPr>
            <w:rStyle w:val="Hipervnculo"/>
            <w:lang w:val="es-MX"/>
          </w:rPr>
          <w:t>https://campusvirtual.sri.gob.ec/login/index.php</w:t>
        </w:r>
      </w:hyperlink>
    </w:p>
    <w:p w:rsidR="00B50DAF" w:rsidRDefault="00B50DAF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187452</wp:posOffset>
                </wp:positionH>
                <wp:positionV relativeFrom="paragraph">
                  <wp:posOffset>179197</wp:posOffset>
                </wp:positionV>
                <wp:extent cx="1604772" cy="1879092"/>
                <wp:effectExtent l="0" t="0" r="52705" b="6413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772" cy="18790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E42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4.75pt;margin-top:14.1pt;width:126.35pt;height:14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s-MX"/>
        </w:rPr>
        <w:t xml:space="preserve">Ejemplo: </w:t>
      </w:r>
    </w:p>
    <w:p w:rsidR="00B50DAF" w:rsidRDefault="00B50DAF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593979</wp:posOffset>
            </wp:positionH>
            <wp:positionV relativeFrom="paragraph">
              <wp:posOffset>57280</wp:posOffset>
            </wp:positionV>
            <wp:extent cx="3768605" cy="1878457"/>
            <wp:effectExtent l="0" t="0" r="381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605" cy="1878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 xml:space="preserve"> </w:t>
      </w: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1E9CE4F9" wp14:editId="0408E2BA">
            <wp:simplePos x="0" y="0"/>
            <wp:positionH relativeFrom="margin">
              <wp:posOffset>630936</wp:posOffset>
            </wp:positionH>
            <wp:positionV relativeFrom="paragraph">
              <wp:posOffset>601090</wp:posOffset>
            </wp:positionV>
            <wp:extent cx="3726180" cy="1732637"/>
            <wp:effectExtent l="0" t="0" r="762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043" cy="1734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>Para crear una nueva cuenta, llene los campos correspondientes utilizando un correo que sea de uso frecuente y genere una contraseña que se recuerde para evitar inconvenientes de impedimento en acceso a la plataforma.</w:t>
      </w:r>
    </w:p>
    <w:p w:rsidR="00B50DAF" w:rsidRDefault="00B50DAF">
      <w:pPr>
        <w:rPr>
          <w:lang w:val="es-MX"/>
        </w:rPr>
      </w:pPr>
      <w:r>
        <w:rPr>
          <w:lang w:val="es-MX"/>
        </w:rPr>
        <w:t xml:space="preserve"> </w:t>
      </w: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  <w:r>
        <w:rPr>
          <w:lang w:val="es-MX"/>
        </w:rPr>
        <w:t xml:space="preserve">Paso 4. Cuando ya esté registrado, usted recibirá a su correo, un código de acceso para acceder a la plataforma. </w:t>
      </w:r>
    </w:p>
    <w:p w:rsidR="00B50DAF" w:rsidRDefault="00B50DAF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43E96717" wp14:editId="26973AD2">
            <wp:extent cx="4357116" cy="1494530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9720" cy="14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DAF" w:rsidRDefault="00B50DAF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681228</wp:posOffset>
            </wp:positionH>
            <wp:positionV relativeFrom="paragraph">
              <wp:posOffset>9779</wp:posOffset>
            </wp:positionV>
            <wp:extent cx="3973068" cy="1843475"/>
            <wp:effectExtent l="0" t="0" r="889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068" cy="184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</w:p>
    <w:p w:rsidR="00B50DAF" w:rsidRDefault="00B50DAF">
      <w:pPr>
        <w:rPr>
          <w:lang w:val="es-MX"/>
        </w:rPr>
      </w:pPr>
      <w:r>
        <w:rPr>
          <w:lang w:val="es-MX"/>
        </w:rPr>
        <w:t xml:space="preserve">Paso 5. Una vez que ingrese el código, usted podrá acceder a continuar con todas las actividades. </w:t>
      </w:r>
    </w:p>
    <w:p w:rsidR="00B50DAF" w:rsidRDefault="00B50DAF">
      <w:pPr>
        <w:rPr>
          <w:lang w:val="es-MX"/>
        </w:rPr>
      </w:pPr>
      <w:r>
        <w:rPr>
          <w:lang w:val="es-MX"/>
        </w:rPr>
        <w:t xml:space="preserve">Paso 6. Una vez que concluya con el curso, si cumple con la nota mínima, obtendrá el certificado. </w:t>
      </w:r>
    </w:p>
    <w:p w:rsidR="00B50DAF" w:rsidRDefault="00B50DAF">
      <w:pPr>
        <w:rPr>
          <w:lang w:val="es-MX"/>
        </w:rPr>
      </w:pPr>
      <w:r>
        <w:rPr>
          <w:lang w:val="es-MX"/>
        </w:rPr>
        <w:t xml:space="preserve">Paso 7. Habiendo obtenido el certificado de aprobación, usted deberá subir este documento a al aula virtual como evidencia de su cumplimiento. </w:t>
      </w:r>
    </w:p>
    <w:p w:rsidR="00B50DAF" w:rsidRPr="001522CE" w:rsidRDefault="00B84695">
      <w:pPr>
        <w:rPr>
          <w:lang w:val="es-MX"/>
        </w:rPr>
      </w:pPr>
      <w:r w:rsidRPr="00B84695">
        <w:rPr>
          <w:highlight w:val="yellow"/>
          <w:lang w:val="es-MX"/>
        </w:rPr>
        <w:t>Nota: Los cursos al parecer están disponibles hasta el 30 de junio del presente año – 17h00 pm</w:t>
      </w:r>
      <w:r>
        <w:rPr>
          <w:lang w:val="es-MX"/>
        </w:rPr>
        <w:t xml:space="preserve"> </w:t>
      </w:r>
    </w:p>
    <w:sectPr w:rsidR="00B50DAF" w:rsidRPr="001522CE" w:rsidSect="007B2306">
      <w:pgSz w:w="11906" w:h="16838"/>
      <w:pgMar w:top="1440" w:right="1440" w:bottom="1440" w:left="1440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CE"/>
    <w:rsid w:val="00051C77"/>
    <w:rsid w:val="00052FF2"/>
    <w:rsid w:val="00054180"/>
    <w:rsid w:val="000751EE"/>
    <w:rsid w:val="00086860"/>
    <w:rsid w:val="000A4833"/>
    <w:rsid w:val="000D2A70"/>
    <w:rsid w:val="000E2EAD"/>
    <w:rsid w:val="00132179"/>
    <w:rsid w:val="001522CE"/>
    <w:rsid w:val="0017691E"/>
    <w:rsid w:val="00193072"/>
    <w:rsid w:val="00243630"/>
    <w:rsid w:val="0024663B"/>
    <w:rsid w:val="002E2FFB"/>
    <w:rsid w:val="003069BB"/>
    <w:rsid w:val="003A2231"/>
    <w:rsid w:val="00413B2E"/>
    <w:rsid w:val="00415705"/>
    <w:rsid w:val="00434505"/>
    <w:rsid w:val="0046330E"/>
    <w:rsid w:val="004712E8"/>
    <w:rsid w:val="00544AEC"/>
    <w:rsid w:val="005C6E94"/>
    <w:rsid w:val="0060706E"/>
    <w:rsid w:val="006736B2"/>
    <w:rsid w:val="00674FA1"/>
    <w:rsid w:val="006C1E49"/>
    <w:rsid w:val="006F343F"/>
    <w:rsid w:val="00704281"/>
    <w:rsid w:val="0072007E"/>
    <w:rsid w:val="00731C07"/>
    <w:rsid w:val="00756058"/>
    <w:rsid w:val="007B2306"/>
    <w:rsid w:val="007B6D4D"/>
    <w:rsid w:val="007D7235"/>
    <w:rsid w:val="007F373D"/>
    <w:rsid w:val="00814243"/>
    <w:rsid w:val="0087462C"/>
    <w:rsid w:val="008B017C"/>
    <w:rsid w:val="008F5A90"/>
    <w:rsid w:val="00903915"/>
    <w:rsid w:val="009512D4"/>
    <w:rsid w:val="00967451"/>
    <w:rsid w:val="00984694"/>
    <w:rsid w:val="009A10CF"/>
    <w:rsid w:val="00A45980"/>
    <w:rsid w:val="00A84C02"/>
    <w:rsid w:val="00B218E1"/>
    <w:rsid w:val="00B32269"/>
    <w:rsid w:val="00B32BA5"/>
    <w:rsid w:val="00B50DAF"/>
    <w:rsid w:val="00B60CA4"/>
    <w:rsid w:val="00B62271"/>
    <w:rsid w:val="00B84695"/>
    <w:rsid w:val="00C3523F"/>
    <w:rsid w:val="00C47706"/>
    <w:rsid w:val="00C5279D"/>
    <w:rsid w:val="00CB34D7"/>
    <w:rsid w:val="00CC71DE"/>
    <w:rsid w:val="00CC7FDB"/>
    <w:rsid w:val="00D0595A"/>
    <w:rsid w:val="00D360BE"/>
    <w:rsid w:val="00D461A9"/>
    <w:rsid w:val="00D82A77"/>
    <w:rsid w:val="00DC1DA9"/>
    <w:rsid w:val="00DF103E"/>
    <w:rsid w:val="00E52366"/>
    <w:rsid w:val="00E618EF"/>
    <w:rsid w:val="00E73E02"/>
    <w:rsid w:val="00E85523"/>
    <w:rsid w:val="00EC6D06"/>
    <w:rsid w:val="00F90FEF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D83B"/>
  <w15:chartTrackingRefBased/>
  <w15:docId w15:val="{DD3E8612-E1AB-4CAD-BFCC-2442F461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2CE"/>
    <w:pPr>
      <w:spacing w:line="259" w:lineRule="auto"/>
    </w:pPr>
    <w:rPr>
      <w:rFonts w:ascii="Calibri" w:eastAsia="Calibri" w:hAnsi="Calibri" w:cs="Calibri"/>
      <w:lang w:val="es-VE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22CE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22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table" w:styleId="Tablaconcuadrcula">
    <w:name w:val="Table Grid"/>
    <w:basedOn w:val="Tablanormal"/>
    <w:uiPriority w:val="39"/>
    <w:rsid w:val="0015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0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mpusvirtual.sri.gob.ec/login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ri.gob.ec/capacitaciones-virtuales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</cp:lastModifiedBy>
  <cp:revision>2</cp:revision>
  <dcterms:created xsi:type="dcterms:W3CDTF">2025-06-16T21:04:00Z</dcterms:created>
  <dcterms:modified xsi:type="dcterms:W3CDTF">2025-06-16T22:10:00Z</dcterms:modified>
</cp:coreProperties>
</file>