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5BFA" w14:textId="77777777" w:rsidR="00644D58" w:rsidRPr="00644D58" w:rsidRDefault="00C80FA1" w:rsidP="00C80FA1">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es-EC"/>
        </w:rPr>
      </w:pPr>
      <w:r>
        <w:rPr>
          <w:rFonts w:ascii="Times New Roman" w:eastAsia="Times New Roman" w:hAnsi="Times New Roman" w:cs="Times New Roman"/>
          <w:b/>
          <w:bCs/>
          <w:kern w:val="36"/>
          <w:sz w:val="24"/>
          <w:szCs w:val="24"/>
          <w:lang w:eastAsia="es-EC"/>
        </w:rPr>
        <w:t xml:space="preserve">PERFIL DEL </w:t>
      </w:r>
      <w:r w:rsidRPr="0088794E">
        <w:rPr>
          <w:rFonts w:ascii="Times New Roman" w:eastAsia="Times New Roman" w:hAnsi="Times New Roman" w:cs="Times New Roman"/>
          <w:b/>
          <w:bCs/>
          <w:kern w:val="36"/>
          <w:sz w:val="24"/>
          <w:szCs w:val="24"/>
          <w:lang w:eastAsia="es-EC"/>
        </w:rPr>
        <w:t>PROYECTO DE INVESTIGACIÓN FORMATIVA</w:t>
      </w:r>
      <w:r w:rsidR="00D9698C">
        <w:rPr>
          <w:rFonts w:ascii="Times New Roman" w:eastAsia="Times New Roman" w:hAnsi="Times New Roman" w:cs="Times New Roman"/>
          <w:b/>
          <w:bCs/>
          <w:kern w:val="36"/>
          <w:sz w:val="24"/>
          <w:szCs w:val="24"/>
          <w:lang w:eastAsia="es-EC"/>
        </w:rPr>
        <w:t xml:space="preserve"> DE FONÉTICA</w:t>
      </w:r>
    </w:p>
    <w:p w14:paraId="602264C1" w14:textId="77777777" w:rsidR="00644D58" w:rsidRDefault="00644D58"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Título del proyecto</w:t>
      </w:r>
    </w:p>
    <w:p w14:paraId="22801F46" w14:textId="77777777" w:rsidR="003B5179" w:rsidRDefault="003B5179"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Estudio fonético de las variantes dialectales de los hablantes de un barrio de la ciudad de Riobamba.</w:t>
      </w:r>
    </w:p>
    <w:p w14:paraId="283C8E22" w14:textId="77777777" w:rsidR="003B5179" w:rsidRDefault="003B5179"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Uso de los fenómenos lingüísticos en hablantes de un barrio de la ciudad de Riobamba</w:t>
      </w:r>
    </w:p>
    <w:p w14:paraId="36256FB1" w14:textId="77777777" w:rsidR="003B5179" w:rsidRPr="00644D58" w:rsidRDefault="003B5179"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Análisis fonético en el habla de habitantes de un barrio de la ciudad de Riobamba.</w:t>
      </w:r>
    </w:p>
    <w:p w14:paraId="553A9BC3" w14:textId="77777777" w:rsidR="00D9698C" w:rsidRPr="003B5179" w:rsidRDefault="003B5179" w:rsidP="0088794E">
      <w:pPr>
        <w:spacing w:line="360" w:lineRule="auto"/>
        <w:jc w:val="both"/>
        <w:rPr>
          <w:rFonts w:ascii="Times New Roman" w:hAnsi="Times New Roman" w:cs="Times New Roman"/>
          <w:b/>
          <w:sz w:val="24"/>
        </w:rPr>
      </w:pPr>
      <w:r w:rsidRPr="003B5179">
        <w:rPr>
          <w:rFonts w:ascii="Times New Roman" w:hAnsi="Times New Roman" w:cs="Times New Roman"/>
          <w:b/>
          <w:sz w:val="24"/>
        </w:rPr>
        <w:t>“A</w:t>
      </w:r>
      <w:r w:rsidR="00D9698C" w:rsidRPr="003B5179">
        <w:rPr>
          <w:rFonts w:ascii="Times New Roman" w:hAnsi="Times New Roman" w:cs="Times New Roman"/>
          <w:b/>
          <w:sz w:val="24"/>
        </w:rPr>
        <w:t xml:space="preserve">nálisis comparativo de la transcripción fonética y fonológica utilizando el software </w:t>
      </w:r>
      <w:r w:rsidRPr="003B5179">
        <w:rPr>
          <w:rFonts w:ascii="Times New Roman" w:hAnsi="Times New Roman" w:cs="Times New Roman"/>
          <w:b/>
          <w:sz w:val="24"/>
        </w:rPr>
        <w:t>PRAAT en los hablantes del barrio………………………………………….</w:t>
      </w:r>
    </w:p>
    <w:p w14:paraId="4476661A" w14:textId="77777777" w:rsidR="0088794E" w:rsidRPr="0088794E" w:rsidRDefault="0088794E" w:rsidP="0088794E">
      <w:pPr>
        <w:spacing w:line="360" w:lineRule="auto"/>
        <w:jc w:val="both"/>
        <w:rPr>
          <w:rFonts w:ascii="Times New Roman" w:hAnsi="Times New Roman" w:cs="Times New Roman"/>
          <w:sz w:val="24"/>
          <w:szCs w:val="24"/>
        </w:rPr>
      </w:pPr>
      <w:r w:rsidRPr="0088794E">
        <w:rPr>
          <w:rFonts w:ascii="Times New Roman" w:hAnsi="Times New Roman" w:cs="Times New Roman"/>
          <w:b/>
          <w:sz w:val="24"/>
          <w:szCs w:val="24"/>
        </w:rPr>
        <w:t>Ejes temáticos:</w:t>
      </w:r>
    </w:p>
    <w:p w14:paraId="0D37BA42" w14:textId="77777777" w:rsidR="0088794E" w:rsidRP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Clasificación de sonidos consonánticos por el punto de articulación</w:t>
      </w:r>
    </w:p>
    <w:p w14:paraId="2DF11C0B" w14:textId="77777777" w:rsidR="0088794E" w:rsidRP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Clasificación de sonidos consonánticos por el modo de articulación</w:t>
      </w:r>
    </w:p>
    <w:p w14:paraId="15CD8FF7" w14:textId="77777777" w:rsidR="0088794E" w:rsidRP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AFI</w:t>
      </w:r>
    </w:p>
    <w:p w14:paraId="0A18B287" w14:textId="77777777" w:rsidR="0088794E" w:rsidRP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Uso del  software PRAAT</w:t>
      </w:r>
    </w:p>
    <w:p w14:paraId="70859691" w14:textId="77777777" w:rsidR="0088794E" w:rsidRP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Transcripción Fonética</w:t>
      </w:r>
    </w:p>
    <w:p w14:paraId="4FEE3B5A" w14:textId="77777777" w:rsidR="0088794E" w:rsidRDefault="00D9698C"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Transcripción Fonológica</w:t>
      </w:r>
    </w:p>
    <w:p w14:paraId="0167BD26" w14:textId="77777777" w:rsidR="003B5179" w:rsidRPr="0088794E" w:rsidRDefault="003B5179" w:rsidP="008879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-Variantes dialectales (Leismo, Loismo, </w:t>
      </w:r>
      <w:r w:rsidR="00B502E0">
        <w:rPr>
          <w:rFonts w:ascii="Times New Roman" w:hAnsi="Times New Roman" w:cs="Times New Roman"/>
          <w:sz w:val="24"/>
          <w:szCs w:val="24"/>
        </w:rPr>
        <w:t>Laismo, seseo,yaísmo etc)</w:t>
      </w:r>
    </w:p>
    <w:p w14:paraId="03CFF8EE" w14:textId="77777777" w:rsidR="00644D58" w:rsidRDefault="00C80FA1" w:rsidP="0088794E">
      <w:pPr>
        <w:spacing w:after="0" w:line="360" w:lineRule="auto"/>
        <w:jc w:val="both"/>
        <w:rPr>
          <w:rFonts w:ascii="Times New Roman" w:eastAsia="Times New Roman" w:hAnsi="Times New Roman" w:cs="Times New Roman"/>
          <w:b/>
          <w:sz w:val="24"/>
          <w:szCs w:val="24"/>
          <w:lang w:eastAsia="es-EC"/>
        </w:rPr>
      </w:pPr>
      <w:r>
        <w:rPr>
          <w:rFonts w:ascii="Times New Roman" w:eastAsia="Times New Roman" w:hAnsi="Times New Roman" w:cs="Times New Roman"/>
          <w:b/>
          <w:sz w:val="24"/>
          <w:szCs w:val="24"/>
          <w:lang w:eastAsia="es-EC"/>
        </w:rPr>
        <w:t>R</w:t>
      </w:r>
      <w:r w:rsidRPr="00C80FA1">
        <w:rPr>
          <w:rFonts w:ascii="Times New Roman" w:eastAsia="Times New Roman" w:hAnsi="Times New Roman" w:cs="Times New Roman"/>
          <w:b/>
          <w:sz w:val="24"/>
          <w:szCs w:val="24"/>
          <w:lang w:eastAsia="es-EC"/>
        </w:rPr>
        <w:t>esultados de aprendizaje</w:t>
      </w:r>
    </w:p>
    <w:p w14:paraId="5C8D76B0"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Construye mediante la reflexión, actitudes comunicativas en función de la redacción y corrección de textos académicos, informativos y</w:t>
      </w:r>
    </w:p>
    <w:p w14:paraId="3A0F1410"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literarios, para la valoración de la variedad culta de la lengua española como instrumento de comunicación. • Maneja los</w:t>
      </w:r>
    </w:p>
    <w:p w14:paraId="6F818765"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conocimientos científicos de las asignaturas de formación básica y profesional sobre las que se fundamenta la lengua y literatura,</w:t>
      </w:r>
    </w:p>
    <w:p w14:paraId="573428DF"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para la resolución de problemáticas relacionadas con la profesión. • Diseña el desarrollo del proceso del habla : planificar, conducir el</w:t>
      </w:r>
    </w:p>
    <w:p w14:paraId="0710E488"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lastRenderedPageBreak/>
        <w:t>discurso, negociar el significado, producir el texto oral usando aspectos no verbales- en distintas situaciones comunicativas. • Prioriza</w:t>
      </w:r>
    </w:p>
    <w:p w14:paraId="2E1BF000" w14:textId="77777777" w:rsidR="00D9698C" w:rsidRPr="00D9698C"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el respeto por la diversidad lingüística: uso del lenguaje y dialectos, tomando en cuenta la interculturalidad, la plurinacionalidad y las</w:t>
      </w:r>
    </w:p>
    <w:p w14:paraId="00D30B7E" w14:textId="77777777" w:rsidR="00C80FA1" w:rsidRPr="00C80FA1" w:rsidRDefault="00D9698C" w:rsidP="00D9698C">
      <w:pPr>
        <w:pStyle w:val="Prrafodelista"/>
        <w:numPr>
          <w:ilvl w:val="0"/>
          <w:numId w:val="11"/>
        </w:numPr>
        <w:spacing w:after="0"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lenguas ancestrales. • Actualiza los conocimientos necesarios sobre los fenómenos lingüísticos para u</w:t>
      </w:r>
      <w:r>
        <w:rPr>
          <w:rFonts w:ascii="Times New Roman" w:eastAsia="Times New Roman" w:hAnsi="Times New Roman" w:cs="Times New Roman"/>
          <w:sz w:val="24"/>
          <w:szCs w:val="24"/>
          <w:lang w:eastAsia="es-EC"/>
        </w:rPr>
        <w:t>na correcta comunicación</w:t>
      </w:r>
      <w:r w:rsidR="00C80FA1" w:rsidRPr="00C80FA1">
        <w:rPr>
          <w:rFonts w:ascii="Times New Roman" w:eastAsia="Times New Roman" w:hAnsi="Times New Roman" w:cs="Times New Roman"/>
          <w:sz w:val="24"/>
          <w:szCs w:val="24"/>
          <w:lang w:eastAsia="es-EC"/>
        </w:rPr>
        <w:t>.</w:t>
      </w:r>
    </w:p>
    <w:p w14:paraId="3B6C8BEF" w14:textId="77777777" w:rsidR="00C80FA1" w:rsidRPr="00C80FA1" w:rsidRDefault="00C80FA1" w:rsidP="00C80FA1">
      <w:pPr>
        <w:pStyle w:val="Prrafodelista"/>
        <w:spacing w:after="0" w:line="360" w:lineRule="auto"/>
        <w:jc w:val="both"/>
        <w:rPr>
          <w:rFonts w:ascii="Times New Roman" w:eastAsia="Times New Roman" w:hAnsi="Times New Roman" w:cs="Times New Roman"/>
          <w:sz w:val="24"/>
          <w:szCs w:val="24"/>
          <w:lang w:eastAsia="es-EC"/>
        </w:rPr>
      </w:pPr>
    </w:p>
    <w:p w14:paraId="4E411B47" w14:textId="77777777" w:rsidR="00644D58" w:rsidRPr="00644D58" w:rsidRDefault="00644D58"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1. Introducción</w:t>
      </w:r>
    </w:p>
    <w:p w14:paraId="32C054BA" w14:textId="77777777" w:rsidR="00D9698C" w:rsidRPr="00D9698C" w:rsidRDefault="00D9698C" w:rsidP="00D9698C">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La fonética y la fonología, ramas fundamentales de la lingüística, permiten estudiar los sonidos del lenguaje humano desde dos perspectivas distintas pero complementarias: la fonética se enfoca en los aspectos físicos y articulatorios de los sonidos, mientras que la fonología analiza su función dentro del sistema lingüístico. Comprender ambas dimensiones es esencial para el análisis profundo de la lengua hablada, especialmente cuando se busca observar fenómenos de variación, cambios dialectales o registros de habla.</w:t>
      </w:r>
    </w:p>
    <w:p w14:paraId="177F268F" w14:textId="77777777" w:rsidR="00D9698C" w:rsidRPr="00D9698C" w:rsidRDefault="00D9698C" w:rsidP="00D9698C">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 xml:space="preserve">En la era digital, el uso de tecnologías aplicadas al estudio lingüístico ha abierto nuevas posibilidades. El software </w:t>
      </w:r>
      <w:r w:rsidRPr="00D9698C">
        <w:rPr>
          <w:rFonts w:ascii="Times New Roman" w:eastAsia="Times New Roman" w:hAnsi="Times New Roman" w:cs="Times New Roman"/>
          <w:b/>
          <w:bCs/>
          <w:sz w:val="24"/>
          <w:szCs w:val="24"/>
          <w:lang w:eastAsia="es-EC"/>
        </w:rPr>
        <w:t>PRAAT</w:t>
      </w:r>
      <w:r w:rsidRPr="00D9698C">
        <w:rPr>
          <w:rFonts w:ascii="Times New Roman" w:eastAsia="Times New Roman" w:hAnsi="Times New Roman" w:cs="Times New Roman"/>
          <w:sz w:val="24"/>
          <w:szCs w:val="24"/>
          <w:lang w:eastAsia="es-EC"/>
        </w:rPr>
        <w:t>, desarrollado por Paul Boersma y David Weenink, se ha consolidado como una herramienta potente para el análisis acústico del habla, permitiendo visualizar y estudiar parámetros como la frecuencia fundamental (F0), formantes, intensidad, duración y segmentación fonética.</w:t>
      </w:r>
    </w:p>
    <w:p w14:paraId="03F6FE44" w14:textId="77777777" w:rsidR="00644D58" w:rsidRPr="00644D58" w:rsidRDefault="00D9698C" w:rsidP="00D9698C">
      <w:p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 xml:space="preserve">Este proyecto propone un </w:t>
      </w:r>
      <w:r w:rsidRPr="00D9698C">
        <w:rPr>
          <w:rFonts w:ascii="Times New Roman" w:eastAsia="Times New Roman" w:hAnsi="Times New Roman" w:cs="Times New Roman"/>
          <w:b/>
          <w:bCs/>
          <w:sz w:val="24"/>
          <w:szCs w:val="24"/>
          <w:lang w:eastAsia="es-EC"/>
        </w:rPr>
        <w:t>análisis comparativo entre la transcripción fonética y fonológica</w:t>
      </w:r>
      <w:r w:rsidRPr="00D9698C">
        <w:rPr>
          <w:rFonts w:ascii="Times New Roman" w:eastAsia="Times New Roman" w:hAnsi="Times New Roman" w:cs="Times New Roman"/>
          <w:sz w:val="24"/>
          <w:szCs w:val="24"/>
          <w:lang w:eastAsia="es-EC"/>
        </w:rPr>
        <w:t xml:space="preserve"> de muestras reales del español, con el fin de observar y describir las variaciones fonéticas presentes en distintos hablantes o contextos. A través del uso de PRAAT y la aplicación de criterios fonológicos, se pretende demostrar cómo la pronunciación puede variar sin afectar necesariamente la identidad fonológica de las palabras, aportando al estudio de la diversidad y evolución del español.</w:t>
      </w:r>
    </w:p>
    <w:p w14:paraId="358520AA" w14:textId="77777777" w:rsidR="00644D58" w:rsidRPr="00644D58" w:rsidRDefault="00644D58"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2. Objetivos</w:t>
      </w:r>
    </w:p>
    <w:p w14:paraId="4F42E8CE" w14:textId="77777777" w:rsidR="00644D58" w:rsidRPr="00644D58" w:rsidRDefault="00644D58" w:rsidP="0088794E">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Objetivo general:</w:t>
      </w:r>
    </w:p>
    <w:p w14:paraId="54EA18E0" w14:textId="77777777" w:rsidR="00D9698C" w:rsidRPr="00D9698C" w:rsidRDefault="00D9698C" w:rsidP="0088794E">
      <w:pPr>
        <w:spacing w:before="100" w:beforeAutospacing="1" w:after="100" w:afterAutospacing="1" w:line="360" w:lineRule="auto"/>
        <w:jc w:val="both"/>
        <w:outlineLvl w:val="2"/>
        <w:rPr>
          <w:rFonts w:ascii="Times New Roman" w:hAnsi="Times New Roman" w:cs="Times New Roman"/>
          <w:sz w:val="24"/>
        </w:rPr>
      </w:pPr>
      <w:r w:rsidRPr="00D9698C">
        <w:rPr>
          <w:rFonts w:ascii="Times New Roman" w:hAnsi="Times New Roman" w:cs="Times New Roman"/>
          <w:sz w:val="24"/>
        </w:rPr>
        <w:lastRenderedPageBreak/>
        <w:t>Analizar comparativamente las transcripciones fonéticas y fonológicas de muestras orales del español, utilizando el software PRAAT, para identificar y describir fenómenos de variación fonética.</w:t>
      </w:r>
    </w:p>
    <w:p w14:paraId="33C934C0" w14:textId="77777777" w:rsidR="00644D58" w:rsidRPr="00644D58" w:rsidRDefault="00644D58" w:rsidP="0088794E">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Objetivos específicos:</w:t>
      </w:r>
    </w:p>
    <w:p w14:paraId="48F96864"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Establecer las diferencias entre los niveles de transcripción fonética y fonológica.</w:t>
      </w:r>
    </w:p>
    <w:p w14:paraId="2326987A"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Utilizar el software PRAAT para segmentar y analizar muestras reales de habla en español.</w:t>
      </w:r>
    </w:p>
    <w:p w14:paraId="1AB43320"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Identificar fenómenos de variación fonética según el contexto lingüístico, geográfico o social.</w:t>
      </w:r>
    </w:p>
    <w:p w14:paraId="0E1A0BF3"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Comparar los datos acústicos con la representación fonológica correspondiente.</w:t>
      </w:r>
    </w:p>
    <w:p w14:paraId="18491B08"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Reflexionar sobre la importancia del análisis acústico para la enseñanza, corrección y preservación de la lengua.</w:t>
      </w:r>
    </w:p>
    <w:p w14:paraId="479ECCC2" w14:textId="77777777" w:rsidR="00644D58" w:rsidRPr="00644D58" w:rsidRDefault="00644D58"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3. Hipótesis</w:t>
      </w:r>
    </w:p>
    <w:p w14:paraId="322219ED" w14:textId="77777777" w:rsidR="00D9698C" w:rsidRPr="00D9698C" w:rsidRDefault="00D9698C" w:rsidP="0088794E">
      <w:pPr>
        <w:spacing w:before="100" w:beforeAutospacing="1" w:after="100" w:afterAutospacing="1" w:line="360" w:lineRule="auto"/>
        <w:jc w:val="both"/>
        <w:outlineLvl w:val="1"/>
        <w:rPr>
          <w:rFonts w:ascii="Times New Roman" w:hAnsi="Times New Roman" w:cs="Times New Roman"/>
          <w:sz w:val="24"/>
        </w:rPr>
      </w:pPr>
      <w:r w:rsidRPr="00D9698C">
        <w:rPr>
          <w:rFonts w:ascii="Times New Roman" w:hAnsi="Times New Roman" w:cs="Times New Roman"/>
          <w:sz w:val="24"/>
        </w:rPr>
        <w:t>La transcripción fonética, al reflejar variaciones concretas de la pronunciación, revela diferencias significativas entre hablantes y contextos, mientras que la transcripción fonológica mantiene la estructura abstracta y constante del sistema lingüístico.</w:t>
      </w:r>
    </w:p>
    <w:p w14:paraId="61495EB4" w14:textId="77777777" w:rsidR="00644D58" w:rsidRDefault="00644D58"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4. Metodología</w:t>
      </w:r>
    </w:p>
    <w:p w14:paraId="56C315C7" w14:textId="77777777" w:rsidR="00D9698C" w:rsidRDefault="00D9698C"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Tipo de investigación:</w:t>
      </w:r>
    </w:p>
    <w:p w14:paraId="15274CD6" w14:textId="77777777" w:rsidR="00D9698C" w:rsidRPr="00D9698C" w:rsidRDefault="00D9698C" w:rsidP="0088794E">
      <w:pPr>
        <w:spacing w:before="100" w:beforeAutospacing="1" w:after="100" w:afterAutospacing="1" w:line="360" w:lineRule="auto"/>
        <w:jc w:val="both"/>
        <w:outlineLvl w:val="1"/>
        <w:rPr>
          <w:rFonts w:ascii="Times New Roman" w:eastAsia="Times New Roman" w:hAnsi="Times New Roman" w:cs="Times New Roman"/>
          <w:b/>
          <w:bCs/>
          <w:sz w:val="28"/>
          <w:szCs w:val="24"/>
          <w:lang w:eastAsia="es-EC"/>
        </w:rPr>
      </w:pPr>
      <w:r w:rsidRPr="00D9698C">
        <w:rPr>
          <w:rFonts w:ascii="Times New Roman" w:hAnsi="Times New Roman" w:cs="Times New Roman"/>
          <w:sz w:val="24"/>
        </w:rPr>
        <w:t>Descriptiva, analítica y aplicada.</w:t>
      </w:r>
    </w:p>
    <w:p w14:paraId="1FBB638B" w14:textId="77777777" w:rsidR="00644D58" w:rsidRPr="00644D58" w:rsidRDefault="00644D58" w:rsidP="0088794E">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Enfoque metodológico:</w:t>
      </w:r>
    </w:p>
    <w:p w14:paraId="72E68F01" w14:textId="77777777" w:rsidR="00D9698C" w:rsidRPr="00D9698C" w:rsidRDefault="00D9698C" w:rsidP="0088794E">
      <w:pPr>
        <w:spacing w:before="100" w:beforeAutospacing="1" w:after="100" w:afterAutospacing="1" w:line="360" w:lineRule="auto"/>
        <w:jc w:val="both"/>
        <w:outlineLvl w:val="2"/>
        <w:rPr>
          <w:rFonts w:ascii="Times New Roman" w:hAnsi="Times New Roman" w:cs="Times New Roman"/>
          <w:sz w:val="24"/>
        </w:rPr>
      </w:pPr>
      <w:r w:rsidRPr="00D9698C">
        <w:rPr>
          <w:rFonts w:ascii="Times New Roman" w:hAnsi="Times New Roman" w:cs="Times New Roman"/>
          <w:sz w:val="24"/>
        </w:rPr>
        <w:t>Cualitativo con apoyo técnico-instrumental (análisis acústico digital).</w:t>
      </w:r>
    </w:p>
    <w:p w14:paraId="12090C75" w14:textId="77777777" w:rsidR="00644D58" w:rsidRPr="00644D58" w:rsidRDefault="00644D58" w:rsidP="0088794E">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Técnicas e instrumentos:</w:t>
      </w:r>
    </w:p>
    <w:p w14:paraId="002F97FC" w14:textId="77777777" w:rsidR="00D9698C" w:rsidRPr="00D9698C" w:rsidRDefault="00D9698C" w:rsidP="00D9698C">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b/>
          <w:bCs/>
          <w:sz w:val="24"/>
          <w:szCs w:val="24"/>
          <w:lang w:eastAsia="es-EC"/>
        </w:rPr>
        <w:t>Grabación de muestras orales</w:t>
      </w:r>
      <w:r w:rsidRPr="00D9698C">
        <w:rPr>
          <w:rFonts w:ascii="Times New Roman" w:eastAsia="Times New Roman" w:hAnsi="Times New Roman" w:cs="Times New Roman"/>
          <w:sz w:val="24"/>
          <w:szCs w:val="24"/>
          <w:lang w:eastAsia="es-EC"/>
        </w:rPr>
        <w:t xml:space="preserve"> (preferentemente espontáneas o semi-dirigidas).</w:t>
      </w:r>
    </w:p>
    <w:p w14:paraId="3CE649DB" w14:textId="77777777" w:rsidR="00D9698C" w:rsidRPr="00D9698C" w:rsidRDefault="00D9698C" w:rsidP="00D9698C">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b/>
          <w:bCs/>
          <w:sz w:val="24"/>
          <w:szCs w:val="24"/>
          <w:lang w:eastAsia="es-EC"/>
        </w:rPr>
        <w:t>Transcripción fonológica tradicional</w:t>
      </w:r>
      <w:r w:rsidRPr="00D9698C">
        <w:rPr>
          <w:rFonts w:ascii="Times New Roman" w:eastAsia="Times New Roman" w:hAnsi="Times New Roman" w:cs="Times New Roman"/>
          <w:sz w:val="24"/>
          <w:szCs w:val="24"/>
          <w:lang w:eastAsia="es-EC"/>
        </w:rPr>
        <w:t xml:space="preserve"> (AFI simplificado, símbolos fonológicos).</w:t>
      </w:r>
    </w:p>
    <w:p w14:paraId="69AC2FF3" w14:textId="77777777" w:rsidR="00D9698C" w:rsidRPr="00D9698C" w:rsidRDefault="00D9698C" w:rsidP="00D9698C">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b/>
          <w:bCs/>
          <w:sz w:val="24"/>
          <w:szCs w:val="24"/>
          <w:lang w:eastAsia="es-EC"/>
        </w:rPr>
        <w:t>Análisis acústico con PRAAT:</w:t>
      </w:r>
    </w:p>
    <w:p w14:paraId="0DB859E4" w14:textId="77777777" w:rsidR="00D9698C" w:rsidRPr="00D9698C" w:rsidRDefault="00D9698C" w:rsidP="00D9698C">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Segmentación en fonos</w:t>
      </w:r>
    </w:p>
    <w:p w14:paraId="745D46C8" w14:textId="77777777" w:rsidR="00D9698C" w:rsidRPr="00D9698C" w:rsidRDefault="00D9698C" w:rsidP="00D9698C">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lastRenderedPageBreak/>
        <w:t>Visualización de espectrogramas</w:t>
      </w:r>
    </w:p>
    <w:p w14:paraId="39716762" w14:textId="77777777" w:rsidR="00D9698C" w:rsidRPr="00D9698C" w:rsidRDefault="00D9698C" w:rsidP="00D9698C">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Medición de F0, duración, intensidad, formantes</w:t>
      </w:r>
    </w:p>
    <w:p w14:paraId="4E97F6D6" w14:textId="77777777" w:rsidR="00D9698C" w:rsidRPr="00D9698C" w:rsidRDefault="00D9698C" w:rsidP="00D9698C">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D9698C">
        <w:rPr>
          <w:rFonts w:ascii="Times New Roman" w:eastAsia="Times New Roman" w:hAnsi="Times New Roman" w:cs="Times New Roman"/>
          <w:b/>
          <w:bCs/>
          <w:sz w:val="24"/>
          <w:szCs w:val="24"/>
          <w:lang w:eastAsia="es-EC"/>
        </w:rPr>
        <w:t>Análisis comparativo</w:t>
      </w:r>
      <w:r w:rsidRPr="00D9698C">
        <w:rPr>
          <w:rFonts w:ascii="Times New Roman" w:eastAsia="Times New Roman" w:hAnsi="Times New Roman" w:cs="Times New Roman"/>
          <w:sz w:val="24"/>
          <w:szCs w:val="24"/>
          <w:lang w:eastAsia="es-EC"/>
        </w:rPr>
        <w:t xml:space="preserve"> entre las transcripciones y reflexiones sobre la variación observada.</w:t>
      </w:r>
    </w:p>
    <w:p w14:paraId="36E56096" w14:textId="77777777" w:rsidR="00644D58" w:rsidRPr="00644D58" w:rsidRDefault="00644D58" w:rsidP="0088794E">
      <w:pPr>
        <w:spacing w:before="100" w:beforeAutospacing="1" w:after="100" w:afterAutospacing="1" w:line="360" w:lineRule="auto"/>
        <w:jc w:val="both"/>
        <w:outlineLvl w:val="2"/>
        <w:rPr>
          <w:rFonts w:ascii="Times New Roman" w:eastAsia="Times New Roman" w:hAnsi="Times New Roman" w:cs="Times New Roman"/>
          <w:b/>
          <w:bCs/>
          <w:sz w:val="24"/>
          <w:szCs w:val="24"/>
          <w:lang w:eastAsia="es-EC"/>
        </w:rPr>
      </w:pPr>
      <w:r w:rsidRPr="0088794E">
        <w:rPr>
          <w:rFonts w:ascii="Times New Roman" w:eastAsia="Times New Roman" w:hAnsi="Times New Roman" w:cs="Times New Roman"/>
          <w:b/>
          <w:bCs/>
          <w:sz w:val="24"/>
          <w:szCs w:val="24"/>
          <w:lang w:eastAsia="es-EC"/>
        </w:rPr>
        <w:t>Población y muestra:</w:t>
      </w:r>
    </w:p>
    <w:p w14:paraId="18B7231A" w14:textId="77777777" w:rsidR="00644D58" w:rsidRPr="00644D58" w:rsidRDefault="00191C89" w:rsidP="0088794E">
      <w:pPr>
        <w:spacing w:before="100" w:beforeAutospacing="1" w:after="100" w:afterAutospacing="1"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w:t>
      </w:r>
      <w:r w:rsidR="00644D58" w:rsidRPr="00644D58">
        <w:rPr>
          <w:rFonts w:ascii="Times New Roman" w:eastAsia="Times New Roman" w:hAnsi="Times New Roman" w:cs="Times New Roman"/>
          <w:sz w:val="24"/>
          <w:szCs w:val="24"/>
          <w:lang w:eastAsia="es-EC"/>
        </w:rPr>
        <w:t>studiantes universitarios (10-20 participantes estimados).</w:t>
      </w:r>
    </w:p>
    <w:p w14:paraId="44CA504C" w14:textId="77777777" w:rsidR="00C80FA1" w:rsidRPr="0026297D" w:rsidRDefault="00C80FA1" w:rsidP="0026297D">
      <w:pPr>
        <w:pStyle w:val="Prrafodelista"/>
        <w:numPr>
          <w:ilvl w:val="0"/>
          <w:numId w:val="18"/>
        </w:numPr>
        <w:spacing w:before="120" w:after="120" w:line="360" w:lineRule="auto"/>
        <w:jc w:val="both"/>
        <w:rPr>
          <w:rFonts w:ascii="Times New Roman" w:hAnsi="Times New Roman" w:cs="Times New Roman"/>
          <w:b/>
          <w:bCs/>
          <w:sz w:val="24"/>
          <w:szCs w:val="16"/>
        </w:rPr>
      </w:pPr>
      <w:r w:rsidRPr="0026297D">
        <w:rPr>
          <w:rFonts w:ascii="Times New Roman" w:hAnsi="Times New Roman" w:cs="Times New Roman"/>
          <w:b/>
          <w:bCs/>
          <w:sz w:val="24"/>
          <w:szCs w:val="16"/>
        </w:rPr>
        <w:t>Descripción de la(s) acción(es) realizadas (Fase de Ejecución y Seguimiento y Fase de Socialización y Reflexión)</w:t>
      </w:r>
    </w:p>
    <w:p w14:paraId="207741C3" w14:textId="77777777" w:rsidR="00C80FA1" w:rsidRPr="00C80FA1" w:rsidRDefault="00C80FA1" w:rsidP="00C80FA1">
      <w:pPr>
        <w:rPr>
          <w:rFonts w:ascii="Times New Roman" w:hAnsi="Times New Roman" w:cs="Times New Roman"/>
          <w:b/>
          <w:bCs/>
          <w:sz w:val="24"/>
          <w:szCs w:val="16"/>
        </w:rPr>
      </w:pPr>
      <w:r w:rsidRPr="00C80FA1">
        <w:rPr>
          <w:rFonts w:ascii="Times New Roman" w:hAnsi="Times New Roman" w:cs="Times New Roman"/>
          <w:b/>
          <w:bCs/>
          <w:sz w:val="24"/>
          <w:szCs w:val="16"/>
        </w:rPr>
        <w:t>Fase de Ejecución y Seguimiento</w:t>
      </w:r>
    </w:p>
    <w:p w14:paraId="1A229AA0"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implementó la Actividad de Investigación Formativa.</w:t>
      </w:r>
    </w:p>
    <w:p w14:paraId="3C92BC39"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sorteó los subtemas de investigación para cada grupo de trabajo.</w:t>
      </w:r>
    </w:p>
    <w:p w14:paraId="644BB736" w14:textId="77777777" w:rsidR="00C80FA1" w:rsidRPr="00C80FA1" w:rsidRDefault="00C80FA1" w:rsidP="00C80FA1">
      <w:pPr>
        <w:rPr>
          <w:rFonts w:ascii="Times New Roman" w:hAnsi="Times New Roman" w:cs="Times New Roman"/>
          <w:b/>
          <w:bCs/>
          <w:sz w:val="24"/>
          <w:szCs w:val="16"/>
        </w:rPr>
      </w:pPr>
      <w:r w:rsidRPr="00C80FA1">
        <w:rPr>
          <w:rFonts w:ascii="Times New Roman" w:hAnsi="Times New Roman" w:cs="Times New Roman"/>
          <w:b/>
          <w:bCs/>
          <w:sz w:val="24"/>
          <w:szCs w:val="16"/>
        </w:rPr>
        <w:t>Fase de Socialización y Reflexión</w:t>
      </w:r>
    </w:p>
    <w:p w14:paraId="47C09105"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w:t>
      </w:r>
      <w:bookmarkStart w:id="0" w:name="_Hlk189664176"/>
      <w:r w:rsidRPr="00C80FA1">
        <w:rPr>
          <w:rFonts w:ascii="Times New Roman" w:hAnsi="Times New Roman" w:cs="Times New Roman"/>
          <w:sz w:val="24"/>
          <w:szCs w:val="16"/>
        </w:rPr>
        <w:t>Se mantuvo la coordinación con los estudiantes para la socialización de los resultados.</w:t>
      </w:r>
    </w:p>
    <w:p w14:paraId="41885711"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w:t>
      </w:r>
      <w:bookmarkEnd w:id="0"/>
      <w:r w:rsidRPr="00C80FA1">
        <w:rPr>
          <w:rFonts w:ascii="Times New Roman" w:hAnsi="Times New Roman" w:cs="Times New Roman"/>
          <w:sz w:val="24"/>
          <w:szCs w:val="16"/>
        </w:rPr>
        <w:t>Se procedió a la exposición del tema investigado.</w:t>
      </w:r>
    </w:p>
    <w:p w14:paraId="2680F062"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reorientó el aprendizaje en los estudiantes.</w:t>
      </w:r>
    </w:p>
    <w:p w14:paraId="3B92A4D6"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reflexionó sobre los resultados obtenidos acerca del tema tratado.</w:t>
      </w:r>
    </w:p>
    <w:p w14:paraId="03CA794B" w14:textId="77777777" w:rsidR="00C80FA1" w:rsidRPr="00C80FA1" w:rsidRDefault="00C80FA1" w:rsidP="00C80FA1">
      <w:pPr>
        <w:rPr>
          <w:rFonts w:ascii="Times New Roman" w:hAnsi="Times New Roman" w:cs="Times New Roman"/>
          <w:b/>
          <w:bCs/>
          <w:sz w:val="24"/>
          <w:szCs w:val="16"/>
        </w:rPr>
      </w:pPr>
      <w:r w:rsidRPr="00C80FA1">
        <w:rPr>
          <w:rFonts w:ascii="Times New Roman" w:hAnsi="Times New Roman" w:cs="Times New Roman"/>
          <w:b/>
          <w:bCs/>
          <w:sz w:val="24"/>
          <w:szCs w:val="16"/>
        </w:rPr>
        <w:t>Fase de evaluación</w:t>
      </w:r>
    </w:p>
    <w:p w14:paraId="099BD3AB" w14:textId="77777777" w:rsidR="00C80FA1" w:rsidRPr="00C80FA1"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evaluó el cumplimiento de las acciones realizadas en la Actividad de Investigación Formativa.</w:t>
      </w:r>
    </w:p>
    <w:p w14:paraId="3A13FB0C" w14:textId="77777777" w:rsidR="00644D58" w:rsidRPr="00644D58" w:rsidRDefault="00C80FA1" w:rsidP="00C80FA1">
      <w:pPr>
        <w:rPr>
          <w:rFonts w:ascii="Times New Roman" w:hAnsi="Times New Roman" w:cs="Times New Roman"/>
          <w:sz w:val="24"/>
          <w:szCs w:val="16"/>
        </w:rPr>
      </w:pPr>
      <w:r w:rsidRPr="00C80FA1">
        <w:rPr>
          <w:rFonts w:ascii="Segoe UI Symbol" w:hAnsi="Segoe UI Symbol" w:cs="Segoe UI Symbol"/>
          <w:sz w:val="24"/>
          <w:szCs w:val="16"/>
        </w:rPr>
        <w:t>✓</w:t>
      </w:r>
      <w:r w:rsidRPr="00C80FA1">
        <w:rPr>
          <w:rFonts w:ascii="Times New Roman" w:hAnsi="Times New Roman" w:cs="Times New Roman"/>
          <w:sz w:val="24"/>
          <w:szCs w:val="16"/>
        </w:rPr>
        <w:t xml:space="preserve"> Se evaluó el logro de aprendizaje de los estudiantes sobre la base de la Investigación Formativa realizada.</w:t>
      </w:r>
    </w:p>
    <w:p w14:paraId="2B92D07B" w14:textId="77777777" w:rsidR="00644D58" w:rsidRPr="00644D58" w:rsidRDefault="0026297D"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6</w:t>
      </w:r>
      <w:r w:rsidR="00644D58" w:rsidRPr="0088794E">
        <w:rPr>
          <w:rFonts w:ascii="Times New Roman" w:eastAsia="Times New Roman" w:hAnsi="Times New Roman" w:cs="Times New Roman"/>
          <w:b/>
          <w:bCs/>
          <w:sz w:val="24"/>
          <w:szCs w:val="24"/>
          <w:lang w:eastAsia="es-EC"/>
        </w:rPr>
        <w:t>. Recursos</w:t>
      </w:r>
    </w:p>
    <w:p w14:paraId="3A54BF59" w14:textId="77777777" w:rsidR="00D9698C" w:rsidRPr="00D9698C" w:rsidRDefault="00D9698C" w:rsidP="00D9698C">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D9698C">
        <w:rPr>
          <w:rFonts w:ascii="Times New Roman" w:eastAsia="Times New Roman" w:hAnsi="Times New Roman" w:cs="Times New Roman"/>
          <w:b/>
          <w:bCs/>
          <w:sz w:val="27"/>
          <w:szCs w:val="27"/>
          <w:lang w:eastAsia="es-EC"/>
        </w:rPr>
        <w:t>Tecnológicos:</w:t>
      </w:r>
    </w:p>
    <w:p w14:paraId="603D89CE" w14:textId="77777777" w:rsidR="00D9698C" w:rsidRPr="00D9698C" w:rsidRDefault="00D9698C" w:rsidP="00D9698C">
      <w:pPr>
        <w:numPr>
          <w:ilvl w:val="0"/>
          <w:numId w:val="14"/>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Software PRAAT (gratuito)</w:t>
      </w:r>
    </w:p>
    <w:p w14:paraId="33DC80D3" w14:textId="77777777" w:rsidR="00D9698C" w:rsidRPr="00D9698C" w:rsidRDefault="00D9698C" w:rsidP="00D9698C">
      <w:pPr>
        <w:numPr>
          <w:ilvl w:val="0"/>
          <w:numId w:val="14"/>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Grabadora digital o app con buena calidad de audio</w:t>
      </w:r>
    </w:p>
    <w:p w14:paraId="2D46E217" w14:textId="77777777" w:rsidR="00D9698C" w:rsidRPr="00D9698C" w:rsidRDefault="00D9698C" w:rsidP="00D9698C">
      <w:pPr>
        <w:numPr>
          <w:ilvl w:val="0"/>
          <w:numId w:val="14"/>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Ordenador con micrófono</w:t>
      </w:r>
    </w:p>
    <w:p w14:paraId="135C521E" w14:textId="77777777" w:rsidR="00D9698C" w:rsidRPr="00D9698C" w:rsidRDefault="00D9698C" w:rsidP="00D9698C">
      <w:pPr>
        <w:numPr>
          <w:ilvl w:val="0"/>
          <w:numId w:val="14"/>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Audífonos profesionales (opcional)</w:t>
      </w:r>
    </w:p>
    <w:p w14:paraId="57C7007E" w14:textId="77777777" w:rsidR="00D9698C" w:rsidRPr="00D9698C" w:rsidRDefault="00D9698C" w:rsidP="00D9698C">
      <w:pPr>
        <w:spacing w:before="100" w:beforeAutospacing="1" w:after="100" w:afterAutospacing="1" w:line="360" w:lineRule="auto"/>
        <w:outlineLvl w:val="2"/>
        <w:rPr>
          <w:rFonts w:ascii="Times New Roman" w:eastAsia="Times New Roman" w:hAnsi="Times New Roman" w:cs="Times New Roman"/>
          <w:b/>
          <w:bCs/>
          <w:sz w:val="27"/>
          <w:szCs w:val="27"/>
          <w:lang w:eastAsia="es-EC"/>
        </w:rPr>
      </w:pPr>
      <w:r w:rsidRPr="00D9698C">
        <w:rPr>
          <w:rFonts w:ascii="Times New Roman" w:eastAsia="Times New Roman" w:hAnsi="Times New Roman" w:cs="Times New Roman"/>
          <w:b/>
          <w:bCs/>
          <w:sz w:val="27"/>
          <w:szCs w:val="27"/>
          <w:lang w:eastAsia="es-EC"/>
        </w:rPr>
        <w:lastRenderedPageBreak/>
        <w:t>Bibliográficos:</w:t>
      </w:r>
    </w:p>
    <w:p w14:paraId="086AD970" w14:textId="77777777" w:rsidR="00D9698C" w:rsidRPr="00D9698C" w:rsidRDefault="00D9698C" w:rsidP="00D9698C">
      <w:pPr>
        <w:numPr>
          <w:ilvl w:val="0"/>
          <w:numId w:val="15"/>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Manuales de AFI (Alfabeto Fonético Internacional)</w:t>
      </w:r>
    </w:p>
    <w:p w14:paraId="0624543D" w14:textId="77777777" w:rsidR="00D9698C" w:rsidRPr="00D9698C" w:rsidRDefault="00D9698C" w:rsidP="00D9698C">
      <w:pPr>
        <w:numPr>
          <w:ilvl w:val="0"/>
          <w:numId w:val="15"/>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Diccionarios fonológicos del español</w:t>
      </w:r>
    </w:p>
    <w:p w14:paraId="3AC064A1" w14:textId="77777777" w:rsidR="00D9698C" w:rsidRPr="00D9698C" w:rsidRDefault="00D9698C" w:rsidP="00D9698C">
      <w:pPr>
        <w:numPr>
          <w:ilvl w:val="0"/>
          <w:numId w:val="15"/>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Acceso a corpus orales o grabaciones diversas</w:t>
      </w:r>
    </w:p>
    <w:p w14:paraId="01E13E5F" w14:textId="77777777" w:rsidR="00D9698C" w:rsidRPr="00D9698C" w:rsidRDefault="00D9698C" w:rsidP="00D9698C">
      <w:pPr>
        <w:spacing w:before="100" w:beforeAutospacing="1" w:after="100" w:afterAutospacing="1" w:line="360" w:lineRule="auto"/>
        <w:outlineLvl w:val="2"/>
        <w:rPr>
          <w:rFonts w:ascii="Times New Roman" w:eastAsia="Times New Roman" w:hAnsi="Times New Roman" w:cs="Times New Roman"/>
          <w:b/>
          <w:bCs/>
          <w:sz w:val="27"/>
          <w:szCs w:val="27"/>
          <w:lang w:eastAsia="es-EC"/>
        </w:rPr>
      </w:pPr>
      <w:r w:rsidRPr="00D9698C">
        <w:rPr>
          <w:rFonts w:ascii="Times New Roman" w:eastAsia="Times New Roman" w:hAnsi="Times New Roman" w:cs="Times New Roman"/>
          <w:b/>
          <w:bCs/>
          <w:sz w:val="27"/>
          <w:szCs w:val="27"/>
          <w:lang w:eastAsia="es-EC"/>
        </w:rPr>
        <w:t>Humanos:</w:t>
      </w:r>
    </w:p>
    <w:p w14:paraId="392279BC" w14:textId="77777777" w:rsidR="00D9698C" w:rsidRPr="00D9698C" w:rsidRDefault="00D9698C" w:rsidP="00D9698C">
      <w:pPr>
        <w:numPr>
          <w:ilvl w:val="0"/>
          <w:numId w:val="16"/>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Participantes con distintos acentos/registros del español</w:t>
      </w:r>
    </w:p>
    <w:p w14:paraId="7AA4F61D" w14:textId="77777777" w:rsidR="00D9698C" w:rsidRPr="00D9698C" w:rsidRDefault="00D9698C" w:rsidP="00D9698C">
      <w:pPr>
        <w:numPr>
          <w:ilvl w:val="0"/>
          <w:numId w:val="16"/>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Profesores o asesores en fonología para validación</w:t>
      </w:r>
    </w:p>
    <w:p w14:paraId="2582BF0E" w14:textId="77777777" w:rsidR="00644D58" w:rsidRPr="00644D58" w:rsidRDefault="0026297D"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7</w:t>
      </w:r>
      <w:r w:rsidR="00644D58" w:rsidRPr="0088794E">
        <w:rPr>
          <w:rFonts w:ascii="Times New Roman" w:eastAsia="Times New Roman" w:hAnsi="Times New Roman" w:cs="Times New Roman"/>
          <w:b/>
          <w:bCs/>
          <w:sz w:val="24"/>
          <w:szCs w:val="24"/>
          <w:lang w:eastAsia="es-EC"/>
        </w:rPr>
        <w:t>. Resultados esperados</w:t>
      </w:r>
    </w:p>
    <w:p w14:paraId="23E85421" w14:textId="77777777" w:rsidR="00D9698C" w:rsidRPr="00D9698C" w:rsidRDefault="00D9698C" w:rsidP="00D9698C">
      <w:pPr>
        <w:numPr>
          <w:ilvl w:val="0"/>
          <w:numId w:val="17"/>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Transcripciones fonéticas y fonológicas comparadas de diversas muestras orales.</w:t>
      </w:r>
    </w:p>
    <w:p w14:paraId="22F039E0" w14:textId="77777777" w:rsidR="00D9698C" w:rsidRPr="00D9698C" w:rsidRDefault="00D9698C" w:rsidP="00D9698C">
      <w:pPr>
        <w:numPr>
          <w:ilvl w:val="0"/>
          <w:numId w:val="17"/>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Evidencia de variaciones fonéticas naturales (entonación, alofonía, elisión, etc.).</w:t>
      </w:r>
    </w:p>
    <w:p w14:paraId="74E90F94" w14:textId="77777777" w:rsidR="00D9698C" w:rsidRPr="00D9698C" w:rsidRDefault="00D9698C" w:rsidP="00D9698C">
      <w:pPr>
        <w:numPr>
          <w:ilvl w:val="0"/>
          <w:numId w:val="17"/>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Análisis acústico preciso de los sonidos con apoyo de espectrogramas y gráficos.</w:t>
      </w:r>
    </w:p>
    <w:p w14:paraId="2C078C5D" w14:textId="77777777" w:rsidR="00D9698C" w:rsidRPr="00D9698C" w:rsidRDefault="00D9698C" w:rsidP="00D9698C">
      <w:pPr>
        <w:numPr>
          <w:ilvl w:val="0"/>
          <w:numId w:val="17"/>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Reflexión crítica sobre la relación entre el sistema abstracto fonológico y la realización fonética concreta.</w:t>
      </w:r>
    </w:p>
    <w:p w14:paraId="38A09F55" w14:textId="77777777" w:rsidR="00D9698C" w:rsidRPr="00D9698C" w:rsidRDefault="00D9698C" w:rsidP="00D9698C">
      <w:pPr>
        <w:numPr>
          <w:ilvl w:val="0"/>
          <w:numId w:val="17"/>
        </w:numPr>
        <w:spacing w:before="100" w:beforeAutospacing="1" w:after="100" w:afterAutospacing="1" w:line="360" w:lineRule="auto"/>
        <w:rPr>
          <w:rFonts w:ascii="Times New Roman" w:eastAsia="Times New Roman" w:hAnsi="Times New Roman" w:cs="Times New Roman"/>
          <w:sz w:val="24"/>
          <w:szCs w:val="24"/>
          <w:lang w:eastAsia="es-EC"/>
        </w:rPr>
      </w:pPr>
      <w:r w:rsidRPr="00D9698C">
        <w:rPr>
          <w:rFonts w:ascii="Times New Roman" w:eastAsia="Times New Roman" w:hAnsi="Times New Roman" w:cs="Times New Roman"/>
          <w:sz w:val="24"/>
          <w:szCs w:val="24"/>
          <w:lang w:eastAsia="es-EC"/>
        </w:rPr>
        <w:t>Posible propuesta de aplicación didáctica o herramienta de corrección fonética basada en el análisis realizado.</w:t>
      </w:r>
    </w:p>
    <w:p w14:paraId="050D47AA" w14:textId="77777777" w:rsidR="00644D58" w:rsidRPr="00644D58" w:rsidRDefault="00644D58" w:rsidP="0088794E">
      <w:pPr>
        <w:spacing w:after="0" w:line="360" w:lineRule="auto"/>
        <w:jc w:val="both"/>
        <w:rPr>
          <w:rFonts w:ascii="Times New Roman" w:eastAsia="Times New Roman" w:hAnsi="Times New Roman" w:cs="Times New Roman"/>
          <w:sz w:val="24"/>
          <w:szCs w:val="24"/>
          <w:lang w:eastAsia="es-EC"/>
        </w:rPr>
      </w:pPr>
    </w:p>
    <w:p w14:paraId="6982F8AE" w14:textId="77777777" w:rsidR="00644D58" w:rsidRPr="00644D58" w:rsidRDefault="0026297D" w:rsidP="0088794E">
      <w:pPr>
        <w:spacing w:before="100" w:beforeAutospacing="1" w:after="100" w:afterAutospacing="1" w:line="360" w:lineRule="auto"/>
        <w:jc w:val="both"/>
        <w:outlineLvl w:val="1"/>
        <w:rPr>
          <w:rFonts w:ascii="Times New Roman" w:eastAsia="Times New Roman" w:hAnsi="Times New Roman" w:cs="Times New Roman"/>
          <w:b/>
          <w:bCs/>
          <w:sz w:val="24"/>
          <w:szCs w:val="24"/>
          <w:lang w:eastAsia="es-EC"/>
        </w:rPr>
      </w:pPr>
      <w:r>
        <w:rPr>
          <w:rFonts w:ascii="Times New Roman" w:eastAsia="Times New Roman" w:hAnsi="Times New Roman" w:cs="Times New Roman"/>
          <w:b/>
          <w:bCs/>
          <w:sz w:val="24"/>
          <w:szCs w:val="24"/>
          <w:lang w:eastAsia="es-EC"/>
        </w:rPr>
        <w:t>8</w:t>
      </w:r>
      <w:r w:rsidR="00644D58" w:rsidRPr="0088794E">
        <w:rPr>
          <w:rFonts w:ascii="Times New Roman" w:eastAsia="Times New Roman" w:hAnsi="Times New Roman" w:cs="Times New Roman"/>
          <w:b/>
          <w:bCs/>
          <w:sz w:val="24"/>
          <w:szCs w:val="24"/>
          <w:lang w:eastAsia="es-EC"/>
        </w:rPr>
        <w:t>. Presentación de resultados (sugerencias)</w:t>
      </w:r>
    </w:p>
    <w:p w14:paraId="608B26B1" w14:textId="77777777" w:rsidR="00644D58" w:rsidRPr="00644D58" w:rsidRDefault="00644D58" w:rsidP="0088794E">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88794E">
        <w:rPr>
          <w:rFonts w:ascii="Times New Roman" w:eastAsia="Times New Roman" w:hAnsi="Times New Roman" w:cs="Times New Roman"/>
          <w:b/>
          <w:bCs/>
          <w:sz w:val="24"/>
          <w:szCs w:val="24"/>
          <w:lang w:eastAsia="es-EC"/>
        </w:rPr>
        <w:t>Informe escrito</w:t>
      </w:r>
      <w:r w:rsidRPr="00644D58">
        <w:rPr>
          <w:rFonts w:ascii="Times New Roman" w:eastAsia="Times New Roman" w:hAnsi="Times New Roman" w:cs="Times New Roman"/>
          <w:sz w:val="24"/>
          <w:szCs w:val="24"/>
          <w:lang w:eastAsia="es-EC"/>
        </w:rPr>
        <w:t xml:space="preserve"> con capítulos claros y bien citados.</w:t>
      </w:r>
    </w:p>
    <w:p w14:paraId="55583B54" w14:textId="77777777" w:rsidR="00644D58" w:rsidRPr="00644D58" w:rsidRDefault="00644D58" w:rsidP="0088794E">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88794E">
        <w:rPr>
          <w:rFonts w:ascii="Times New Roman" w:eastAsia="Times New Roman" w:hAnsi="Times New Roman" w:cs="Times New Roman"/>
          <w:b/>
          <w:bCs/>
          <w:sz w:val="24"/>
          <w:szCs w:val="24"/>
          <w:lang w:eastAsia="es-EC"/>
        </w:rPr>
        <w:t>Infografías o gráficas</w:t>
      </w:r>
      <w:r w:rsidRPr="00644D58">
        <w:rPr>
          <w:rFonts w:ascii="Times New Roman" w:eastAsia="Times New Roman" w:hAnsi="Times New Roman" w:cs="Times New Roman"/>
          <w:sz w:val="24"/>
          <w:szCs w:val="24"/>
          <w:lang w:eastAsia="es-EC"/>
        </w:rPr>
        <w:t xml:space="preserve"> simples para mostrar datos de encuestas.</w:t>
      </w:r>
    </w:p>
    <w:p w14:paraId="34E8D5FD" w14:textId="77777777" w:rsidR="00644D58" w:rsidRPr="00644D58" w:rsidRDefault="00644D58" w:rsidP="0088794E">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88794E">
        <w:rPr>
          <w:rFonts w:ascii="Times New Roman" w:eastAsia="Times New Roman" w:hAnsi="Times New Roman" w:cs="Times New Roman"/>
          <w:b/>
          <w:bCs/>
          <w:sz w:val="24"/>
          <w:szCs w:val="24"/>
          <w:lang w:eastAsia="es-EC"/>
        </w:rPr>
        <w:t>Análisis de casos</w:t>
      </w:r>
      <w:r w:rsidRPr="00644D58">
        <w:rPr>
          <w:rFonts w:ascii="Times New Roman" w:eastAsia="Times New Roman" w:hAnsi="Times New Roman" w:cs="Times New Roman"/>
          <w:sz w:val="24"/>
          <w:szCs w:val="24"/>
          <w:lang w:eastAsia="es-EC"/>
        </w:rPr>
        <w:t xml:space="preserve"> con reflexiones críticas.</w:t>
      </w:r>
    </w:p>
    <w:p w14:paraId="636627E5" w14:textId="77777777" w:rsidR="00BD0E21" w:rsidRPr="00191C89" w:rsidRDefault="00644D58" w:rsidP="0088794E">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s-EC"/>
        </w:rPr>
      </w:pPr>
      <w:r w:rsidRPr="0088794E">
        <w:rPr>
          <w:rFonts w:ascii="Times New Roman" w:eastAsia="Times New Roman" w:hAnsi="Times New Roman" w:cs="Times New Roman"/>
          <w:b/>
          <w:bCs/>
          <w:sz w:val="24"/>
          <w:szCs w:val="24"/>
          <w:lang w:eastAsia="es-EC"/>
        </w:rPr>
        <w:t>Guía de buenas prácticas</w:t>
      </w:r>
      <w:r w:rsidRPr="00644D58">
        <w:rPr>
          <w:rFonts w:ascii="Times New Roman" w:eastAsia="Times New Roman" w:hAnsi="Times New Roman" w:cs="Times New Roman"/>
          <w:sz w:val="24"/>
          <w:szCs w:val="24"/>
          <w:lang w:eastAsia="es-EC"/>
        </w:rPr>
        <w:t xml:space="preserve"> para profesionales en comunicación.</w:t>
      </w:r>
    </w:p>
    <w:p w14:paraId="611565FD" w14:textId="77777777" w:rsidR="00BD0E21" w:rsidRPr="0088794E" w:rsidRDefault="00BD0E21" w:rsidP="0088794E">
      <w:pPr>
        <w:spacing w:line="360" w:lineRule="auto"/>
        <w:jc w:val="both"/>
        <w:rPr>
          <w:rFonts w:ascii="Times New Roman" w:hAnsi="Times New Roman" w:cs="Times New Roman"/>
          <w:b/>
          <w:sz w:val="24"/>
          <w:szCs w:val="24"/>
        </w:rPr>
      </w:pPr>
    </w:p>
    <w:p w14:paraId="0CF68709" w14:textId="77777777" w:rsidR="00644D58" w:rsidRPr="0088794E" w:rsidRDefault="0026297D" w:rsidP="0088794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88794E" w:rsidRPr="0088794E">
        <w:rPr>
          <w:rFonts w:ascii="Times New Roman" w:hAnsi="Times New Roman" w:cs="Times New Roman"/>
          <w:b/>
          <w:sz w:val="24"/>
          <w:szCs w:val="24"/>
        </w:rPr>
        <w:t>BIBLIOGRAFÍA RECOMENDADA</w:t>
      </w:r>
    </w:p>
    <w:p w14:paraId="68A71BDD"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Boersma, Paul &amp; Weenink, David.</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PRAAT: doing phonetics by computer.</w:t>
      </w:r>
      <w:r w:rsidRPr="00D9698C">
        <w:rPr>
          <w:rFonts w:ascii="Times New Roman" w:eastAsia="Times New Roman" w:hAnsi="Times New Roman" w:cs="Times New Roman"/>
          <w:sz w:val="24"/>
          <w:szCs w:val="24"/>
          <w:lang w:eastAsia="es-EC"/>
        </w:rPr>
        <w:t xml:space="preserve"> Manual online y actualizaciones disponibles en www.fon.hum.uva.nl/praat/</w:t>
      </w:r>
    </w:p>
    <w:p w14:paraId="6DE4E4F1"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lastRenderedPageBreak/>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Ladefoged, Peter.</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A Course in Phonetics.</w:t>
      </w:r>
      <w:r w:rsidRPr="00D9698C">
        <w:rPr>
          <w:rFonts w:ascii="Times New Roman" w:eastAsia="Times New Roman" w:hAnsi="Times New Roman" w:cs="Times New Roman"/>
          <w:sz w:val="24"/>
          <w:szCs w:val="24"/>
          <w:lang w:eastAsia="es-EC"/>
        </w:rPr>
        <w:t xml:space="preserve"> Cengage Learning.</w:t>
      </w:r>
      <w:r w:rsidRPr="00D9698C">
        <w:rPr>
          <w:rFonts w:ascii="Times New Roman" w:eastAsia="Times New Roman" w:hAnsi="Times New Roman" w:cs="Times New Roman"/>
          <w:sz w:val="24"/>
          <w:szCs w:val="24"/>
          <w:lang w:eastAsia="es-EC"/>
        </w:rPr>
        <w:br/>
        <w:t>→ Un clásico en fonética articulatoria y acústica.</w:t>
      </w:r>
    </w:p>
    <w:p w14:paraId="012FF4D4"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Hualde, José Ignacio.</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Los sonidos del español.</w:t>
      </w:r>
      <w:r w:rsidRPr="00D9698C">
        <w:rPr>
          <w:rFonts w:ascii="Times New Roman" w:eastAsia="Times New Roman" w:hAnsi="Times New Roman" w:cs="Times New Roman"/>
          <w:sz w:val="24"/>
          <w:szCs w:val="24"/>
          <w:lang w:eastAsia="es-EC"/>
        </w:rPr>
        <w:t xml:space="preserve"> Cambridge University Press.</w:t>
      </w:r>
      <w:r w:rsidRPr="00D9698C">
        <w:rPr>
          <w:rFonts w:ascii="Times New Roman" w:eastAsia="Times New Roman" w:hAnsi="Times New Roman" w:cs="Times New Roman"/>
          <w:sz w:val="24"/>
          <w:szCs w:val="24"/>
          <w:lang w:eastAsia="es-EC"/>
        </w:rPr>
        <w:br/>
        <w:t>→ Especializado en fonética y fonología del español.</w:t>
      </w:r>
    </w:p>
    <w:p w14:paraId="27D0257C"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Navarro Tomás, Tomás.</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Manual de pronunciación española.</w:t>
      </w:r>
      <w:r w:rsidRPr="00D9698C">
        <w:rPr>
          <w:rFonts w:ascii="Times New Roman" w:eastAsia="Times New Roman" w:hAnsi="Times New Roman" w:cs="Times New Roman"/>
          <w:sz w:val="24"/>
          <w:szCs w:val="24"/>
          <w:lang w:eastAsia="es-EC"/>
        </w:rPr>
        <w:t xml:space="preserve"> CSIC.</w:t>
      </w:r>
      <w:r w:rsidRPr="00D9698C">
        <w:rPr>
          <w:rFonts w:ascii="Times New Roman" w:eastAsia="Times New Roman" w:hAnsi="Times New Roman" w:cs="Times New Roman"/>
          <w:sz w:val="24"/>
          <w:szCs w:val="24"/>
          <w:lang w:eastAsia="es-EC"/>
        </w:rPr>
        <w:br/>
        <w:t>→ Fundamental en fonética histórica y descriptiva del español.</w:t>
      </w:r>
    </w:p>
    <w:p w14:paraId="773ACFED"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Martínez Celdrán, Eugenio.</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Fonética.</w:t>
      </w:r>
      <w:r w:rsidRPr="00D9698C">
        <w:rPr>
          <w:rFonts w:ascii="Times New Roman" w:eastAsia="Times New Roman" w:hAnsi="Times New Roman" w:cs="Times New Roman"/>
          <w:sz w:val="24"/>
          <w:szCs w:val="24"/>
          <w:lang w:eastAsia="es-EC"/>
        </w:rPr>
        <w:t xml:space="preserve"> Ariel.</w:t>
      </w:r>
      <w:r w:rsidRPr="00D9698C">
        <w:rPr>
          <w:rFonts w:ascii="Times New Roman" w:eastAsia="Times New Roman" w:hAnsi="Times New Roman" w:cs="Times New Roman"/>
          <w:sz w:val="24"/>
          <w:szCs w:val="24"/>
          <w:lang w:eastAsia="es-EC"/>
        </w:rPr>
        <w:br/>
        <w:t>→ Excelente para estudiar fonética acústica con enfoque práctico.</w:t>
      </w:r>
    </w:p>
    <w:p w14:paraId="2647A030"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O'Connor, J.D.</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Phonetics.</w:t>
      </w:r>
      <w:r w:rsidRPr="00D9698C">
        <w:rPr>
          <w:rFonts w:ascii="Times New Roman" w:eastAsia="Times New Roman" w:hAnsi="Times New Roman" w:cs="Times New Roman"/>
          <w:sz w:val="24"/>
          <w:szCs w:val="24"/>
          <w:lang w:eastAsia="es-EC"/>
        </w:rPr>
        <w:t xml:space="preserve"> Penguin Books.</w:t>
      </w:r>
      <w:r w:rsidRPr="00D9698C">
        <w:rPr>
          <w:rFonts w:ascii="Times New Roman" w:eastAsia="Times New Roman" w:hAnsi="Times New Roman" w:cs="Times New Roman"/>
          <w:sz w:val="24"/>
          <w:szCs w:val="24"/>
          <w:lang w:eastAsia="es-EC"/>
        </w:rPr>
        <w:br/>
        <w:t>→ Básico pero claro en teoría fonética.</w:t>
      </w:r>
    </w:p>
    <w:p w14:paraId="24D90EA8"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Roca, Iggy &amp; Johnson, Wyn.</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A Course in Phonology.</w:t>
      </w:r>
      <w:r w:rsidRPr="00D9698C">
        <w:rPr>
          <w:rFonts w:ascii="Times New Roman" w:eastAsia="Times New Roman" w:hAnsi="Times New Roman" w:cs="Times New Roman"/>
          <w:sz w:val="24"/>
          <w:szCs w:val="24"/>
          <w:lang w:eastAsia="es-EC"/>
        </w:rPr>
        <w:t xml:space="preserve"> Wiley-Blackwell.</w:t>
      </w:r>
      <w:r w:rsidRPr="00D9698C">
        <w:rPr>
          <w:rFonts w:ascii="Times New Roman" w:eastAsia="Times New Roman" w:hAnsi="Times New Roman" w:cs="Times New Roman"/>
          <w:sz w:val="24"/>
          <w:szCs w:val="24"/>
          <w:lang w:eastAsia="es-EC"/>
        </w:rPr>
        <w:br/>
        <w:t>→ Ideal para diferenciar niveles fonético y fonológico.</w:t>
      </w:r>
    </w:p>
    <w:p w14:paraId="361405DE"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Trager, George L. &amp; Smith, Henry Lee.</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An Outline of English Structure.</w:t>
      </w:r>
      <w:r w:rsidRPr="00D9698C">
        <w:rPr>
          <w:rFonts w:ascii="Times New Roman" w:eastAsia="Times New Roman" w:hAnsi="Times New Roman" w:cs="Times New Roman"/>
          <w:sz w:val="24"/>
          <w:szCs w:val="24"/>
          <w:lang w:eastAsia="es-EC"/>
        </w:rPr>
        <w:br/>
        <w:t>→ Clásico en metodología de transcripción y análisis fonológico (aplicable al español).</w:t>
      </w:r>
    </w:p>
    <w:p w14:paraId="3931F063"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Cruttenden, Alan.</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Gimson's Pronunciation of English.</w:t>
      </w:r>
      <w:r w:rsidRPr="00D9698C">
        <w:rPr>
          <w:rFonts w:ascii="Times New Roman" w:eastAsia="Times New Roman" w:hAnsi="Times New Roman" w:cs="Times New Roman"/>
          <w:sz w:val="24"/>
          <w:szCs w:val="24"/>
          <w:lang w:eastAsia="es-EC"/>
        </w:rPr>
        <w:t xml:space="preserve"> Routledge.</w:t>
      </w:r>
      <w:r w:rsidRPr="00D9698C">
        <w:rPr>
          <w:rFonts w:ascii="Times New Roman" w:eastAsia="Times New Roman" w:hAnsi="Times New Roman" w:cs="Times New Roman"/>
          <w:sz w:val="24"/>
          <w:szCs w:val="24"/>
          <w:lang w:eastAsia="es-EC"/>
        </w:rPr>
        <w:br/>
        <w:t>→ Aunque es sobre inglés, su enfoque en fonética articulatoria y acústica es extrapolable.</w:t>
      </w:r>
    </w:p>
    <w:p w14:paraId="4BDFDE88" w14:textId="77777777" w:rsidR="00D9698C" w:rsidRPr="00D9698C" w:rsidRDefault="00D9698C" w:rsidP="00D9698C">
      <w:pPr>
        <w:spacing w:before="100" w:beforeAutospacing="1" w:after="100" w:afterAutospacing="1" w:line="240" w:lineRule="auto"/>
        <w:rPr>
          <w:rFonts w:ascii="Times New Roman" w:eastAsia="Times New Roman" w:hAnsi="Times New Roman" w:cs="Times New Roman"/>
          <w:sz w:val="24"/>
          <w:szCs w:val="24"/>
          <w:lang w:eastAsia="es-EC"/>
        </w:rPr>
      </w:pPr>
      <w:r w:rsidRPr="00D9698C">
        <w:rPr>
          <w:rFonts w:ascii="Times New Roman" w:eastAsia="Times New Roman" w:hAnsi="Symbol" w:cs="Times New Roman"/>
          <w:sz w:val="24"/>
          <w:szCs w:val="24"/>
          <w:lang w:eastAsia="es-EC"/>
        </w:rPr>
        <w:t></w:t>
      </w:r>
      <w:r w:rsidRPr="00D9698C">
        <w:rPr>
          <w:rFonts w:ascii="Times New Roman" w:eastAsia="Times New Roman" w:hAnsi="Times New Roman" w:cs="Times New Roman"/>
          <w:sz w:val="24"/>
          <w:szCs w:val="24"/>
          <w:lang w:eastAsia="es-EC"/>
        </w:rPr>
        <w:t xml:space="preserve">  </w:t>
      </w:r>
      <w:r w:rsidRPr="00D9698C">
        <w:rPr>
          <w:rFonts w:ascii="Times New Roman" w:eastAsia="Times New Roman" w:hAnsi="Times New Roman" w:cs="Times New Roman"/>
          <w:b/>
          <w:bCs/>
          <w:sz w:val="24"/>
          <w:szCs w:val="24"/>
          <w:lang w:eastAsia="es-EC"/>
        </w:rPr>
        <w:t>Hualde, José Ignacio, et al.</w:t>
      </w:r>
      <w:r w:rsidRPr="00D9698C">
        <w:rPr>
          <w:rFonts w:ascii="Times New Roman" w:eastAsia="Times New Roman" w:hAnsi="Times New Roman" w:cs="Times New Roman"/>
          <w:sz w:val="24"/>
          <w:szCs w:val="24"/>
          <w:lang w:eastAsia="es-EC"/>
        </w:rPr>
        <w:br/>
      </w:r>
      <w:r w:rsidRPr="00D9698C">
        <w:rPr>
          <w:rFonts w:ascii="Times New Roman" w:eastAsia="Times New Roman" w:hAnsi="Times New Roman" w:cs="Times New Roman"/>
          <w:i/>
          <w:iCs/>
          <w:sz w:val="24"/>
          <w:szCs w:val="24"/>
          <w:lang w:eastAsia="es-EC"/>
        </w:rPr>
        <w:t>Introducción a la lingüística hispánica.</w:t>
      </w:r>
      <w:r w:rsidRPr="00D9698C">
        <w:rPr>
          <w:rFonts w:ascii="Times New Roman" w:eastAsia="Times New Roman" w:hAnsi="Times New Roman" w:cs="Times New Roman"/>
          <w:sz w:val="24"/>
          <w:szCs w:val="24"/>
          <w:lang w:eastAsia="es-EC"/>
        </w:rPr>
        <w:t xml:space="preserve"> Cambridge University Press.</w:t>
      </w:r>
      <w:r w:rsidRPr="00D9698C">
        <w:rPr>
          <w:rFonts w:ascii="Times New Roman" w:eastAsia="Times New Roman" w:hAnsi="Times New Roman" w:cs="Times New Roman"/>
          <w:sz w:val="24"/>
          <w:szCs w:val="24"/>
          <w:lang w:eastAsia="es-EC"/>
        </w:rPr>
        <w:br/>
        <w:t>→ Buen panorama teórico con capítulos aplicables a fonología.</w:t>
      </w:r>
    </w:p>
    <w:p w14:paraId="6668D5B4" w14:textId="77777777" w:rsidR="00644D58" w:rsidRPr="0088794E" w:rsidRDefault="00644D58" w:rsidP="00C8630E">
      <w:pPr>
        <w:spacing w:line="360" w:lineRule="auto"/>
        <w:rPr>
          <w:rFonts w:ascii="Times New Roman" w:hAnsi="Times New Roman" w:cs="Times New Roman"/>
          <w:sz w:val="24"/>
          <w:szCs w:val="24"/>
        </w:rPr>
      </w:pPr>
    </w:p>
    <w:sectPr w:rsidR="00644D58" w:rsidRPr="008879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7B42"/>
    <w:multiLevelType w:val="multilevel"/>
    <w:tmpl w:val="AAF6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F7909"/>
    <w:multiLevelType w:val="multilevel"/>
    <w:tmpl w:val="4BE6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B793B"/>
    <w:multiLevelType w:val="multilevel"/>
    <w:tmpl w:val="3DB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458D8"/>
    <w:multiLevelType w:val="multilevel"/>
    <w:tmpl w:val="5466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21EF1"/>
    <w:multiLevelType w:val="hybridMultilevel"/>
    <w:tmpl w:val="08C487D4"/>
    <w:lvl w:ilvl="0" w:tplc="300A0001">
      <w:start w:val="1"/>
      <w:numFmt w:val="bullet"/>
      <w:lvlText w:val=""/>
      <w:lvlJc w:val="left"/>
      <w:pPr>
        <w:ind w:left="720" w:hanging="360"/>
      </w:pPr>
      <w:rPr>
        <w:rFonts w:ascii="Symbol" w:hAnsi="Symbol" w:hint="default"/>
      </w:rPr>
    </w:lvl>
    <w:lvl w:ilvl="1" w:tplc="4566A524">
      <w:numFmt w:val="bullet"/>
      <w:lvlText w:val="•"/>
      <w:lvlJc w:val="left"/>
      <w:pPr>
        <w:ind w:left="1785" w:hanging="705"/>
      </w:pPr>
      <w:rPr>
        <w:rFonts w:ascii="Times New Roman" w:eastAsia="Times New Roman"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C8B4EFB"/>
    <w:multiLevelType w:val="multilevel"/>
    <w:tmpl w:val="8AAE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154F0"/>
    <w:multiLevelType w:val="multilevel"/>
    <w:tmpl w:val="86C8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C5C92"/>
    <w:multiLevelType w:val="multilevel"/>
    <w:tmpl w:val="286E5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342D2"/>
    <w:multiLevelType w:val="multilevel"/>
    <w:tmpl w:val="6D5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25E23"/>
    <w:multiLevelType w:val="hybridMultilevel"/>
    <w:tmpl w:val="6F28E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F012B2"/>
    <w:multiLevelType w:val="hybridMultilevel"/>
    <w:tmpl w:val="B38EE6A2"/>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D0F76C7"/>
    <w:multiLevelType w:val="multilevel"/>
    <w:tmpl w:val="E25C6A6A"/>
    <w:lvl w:ilvl="0">
      <w:start w:val="7"/>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8F4994"/>
    <w:multiLevelType w:val="multilevel"/>
    <w:tmpl w:val="E3F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77DB1"/>
    <w:multiLevelType w:val="hybridMultilevel"/>
    <w:tmpl w:val="26329E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03471E2"/>
    <w:multiLevelType w:val="multilevel"/>
    <w:tmpl w:val="889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63A7C"/>
    <w:multiLevelType w:val="multilevel"/>
    <w:tmpl w:val="E3C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21520"/>
    <w:multiLevelType w:val="multilevel"/>
    <w:tmpl w:val="21F6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03388"/>
    <w:multiLevelType w:val="multilevel"/>
    <w:tmpl w:val="39E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57589">
    <w:abstractNumId w:val="3"/>
  </w:num>
  <w:num w:numId="2" w16cid:durableId="635839721">
    <w:abstractNumId w:val="2"/>
  </w:num>
  <w:num w:numId="3" w16cid:durableId="1455758844">
    <w:abstractNumId w:val="6"/>
  </w:num>
  <w:num w:numId="4" w16cid:durableId="364864006">
    <w:abstractNumId w:val="0"/>
  </w:num>
  <w:num w:numId="5" w16cid:durableId="1566449955">
    <w:abstractNumId w:val="8"/>
  </w:num>
  <w:num w:numId="6" w16cid:durableId="912274258">
    <w:abstractNumId w:val="7"/>
  </w:num>
  <w:num w:numId="7" w16cid:durableId="500580709">
    <w:abstractNumId w:val="17"/>
  </w:num>
  <w:num w:numId="8" w16cid:durableId="390078620">
    <w:abstractNumId w:val="14"/>
  </w:num>
  <w:num w:numId="9" w16cid:durableId="341056749">
    <w:abstractNumId w:val="9"/>
  </w:num>
  <w:num w:numId="10" w16cid:durableId="797990125">
    <w:abstractNumId w:val="4"/>
  </w:num>
  <w:num w:numId="11" w16cid:durableId="923731294">
    <w:abstractNumId w:val="13"/>
  </w:num>
  <w:num w:numId="12" w16cid:durableId="1658919593">
    <w:abstractNumId w:val="11"/>
  </w:num>
  <w:num w:numId="13" w16cid:durableId="1189950082">
    <w:abstractNumId w:val="16"/>
  </w:num>
  <w:num w:numId="14" w16cid:durableId="1863319869">
    <w:abstractNumId w:val="1"/>
  </w:num>
  <w:num w:numId="15" w16cid:durableId="1434134159">
    <w:abstractNumId w:val="5"/>
  </w:num>
  <w:num w:numId="16" w16cid:durableId="1363436049">
    <w:abstractNumId w:val="15"/>
  </w:num>
  <w:num w:numId="17" w16cid:durableId="651983071">
    <w:abstractNumId w:val="12"/>
  </w:num>
  <w:num w:numId="18" w16cid:durableId="145559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58"/>
    <w:rsid w:val="00191C89"/>
    <w:rsid w:val="0026297D"/>
    <w:rsid w:val="003B5179"/>
    <w:rsid w:val="0049518B"/>
    <w:rsid w:val="00644D58"/>
    <w:rsid w:val="007E51C0"/>
    <w:rsid w:val="0088794E"/>
    <w:rsid w:val="00A836EC"/>
    <w:rsid w:val="00AC03B4"/>
    <w:rsid w:val="00B502E0"/>
    <w:rsid w:val="00BD0E21"/>
    <w:rsid w:val="00C80FA1"/>
    <w:rsid w:val="00C8630E"/>
    <w:rsid w:val="00D969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9A9A"/>
  <w15:chartTrackingRefBased/>
  <w15:docId w15:val="{BB83B331-452F-46C4-A06F-5BB8312C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44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644D58"/>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644D58"/>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4D58"/>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644D58"/>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644D58"/>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644D5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644D58"/>
    <w:rPr>
      <w:b/>
      <w:bCs/>
    </w:rPr>
  </w:style>
  <w:style w:type="character" w:styleId="nfasis">
    <w:name w:val="Emphasis"/>
    <w:basedOn w:val="Fuentedeprrafopredeter"/>
    <w:uiPriority w:val="20"/>
    <w:qFormat/>
    <w:rsid w:val="00644D58"/>
    <w:rPr>
      <w:i/>
      <w:iCs/>
    </w:rPr>
  </w:style>
  <w:style w:type="paragraph" w:styleId="Prrafodelista">
    <w:name w:val="List Paragraph"/>
    <w:basedOn w:val="Normal"/>
    <w:uiPriority w:val="34"/>
    <w:qFormat/>
    <w:rsid w:val="00C80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137">
      <w:bodyDiv w:val="1"/>
      <w:marLeft w:val="0"/>
      <w:marRight w:val="0"/>
      <w:marTop w:val="0"/>
      <w:marBottom w:val="0"/>
      <w:divBdr>
        <w:top w:val="none" w:sz="0" w:space="0" w:color="auto"/>
        <w:left w:val="none" w:sz="0" w:space="0" w:color="auto"/>
        <w:bottom w:val="none" w:sz="0" w:space="0" w:color="auto"/>
        <w:right w:val="none" w:sz="0" w:space="0" w:color="auto"/>
      </w:divBdr>
    </w:div>
    <w:div w:id="230774283">
      <w:bodyDiv w:val="1"/>
      <w:marLeft w:val="0"/>
      <w:marRight w:val="0"/>
      <w:marTop w:val="0"/>
      <w:marBottom w:val="0"/>
      <w:divBdr>
        <w:top w:val="none" w:sz="0" w:space="0" w:color="auto"/>
        <w:left w:val="none" w:sz="0" w:space="0" w:color="auto"/>
        <w:bottom w:val="none" w:sz="0" w:space="0" w:color="auto"/>
        <w:right w:val="none" w:sz="0" w:space="0" w:color="auto"/>
      </w:divBdr>
    </w:div>
    <w:div w:id="535849554">
      <w:bodyDiv w:val="1"/>
      <w:marLeft w:val="0"/>
      <w:marRight w:val="0"/>
      <w:marTop w:val="0"/>
      <w:marBottom w:val="0"/>
      <w:divBdr>
        <w:top w:val="none" w:sz="0" w:space="0" w:color="auto"/>
        <w:left w:val="none" w:sz="0" w:space="0" w:color="auto"/>
        <w:bottom w:val="none" w:sz="0" w:space="0" w:color="auto"/>
        <w:right w:val="none" w:sz="0" w:space="0" w:color="auto"/>
      </w:divBdr>
    </w:div>
    <w:div w:id="768543725">
      <w:bodyDiv w:val="1"/>
      <w:marLeft w:val="0"/>
      <w:marRight w:val="0"/>
      <w:marTop w:val="0"/>
      <w:marBottom w:val="0"/>
      <w:divBdr>
        <w:top w:val="none" w:sz="0" w:space="0" w:color="auto"/>
        <w:left w:val="none" w:sz="0" w:space="0" w:color="auto"/>
        <w:bottom w:val="none" w:sz="0" w:space="0" w:color="auto"/>
        <w:right w:val="none" w:sz="0" w:space="0" w:color="auto"/>
      </w:divBdr>
      <w:divsChild>
        <w:div w:id="1994946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710230">
      <w:bodyDiv w:val="1"/>
      <w:marLeft w:val="0"/>
      <w:marRight w:val="0"/>
      <w:marTop w:val="0"/>
      <w:marBottom w:val="0"/>
      <w:divBdr>
        <w:top w:val="none" w:sz="0" w:space="0" w:color="auto"/>
        <w:left w:val="none" w:sz="0" w:space="0" w:color="auto"/>
        <w:bottom w:val="none" w:sz="0" w:space="0" w:color="auto"/>
        <w:right w:val="none" w:sz="0" w:space="0" w:color="auto"/>
      </w:divBdr>
    </w:div>
    <w:div w:id="1112749140">
      <w:bodyDiv w:val="1"/>
      <w:marLeft w:val="0"/>
      <w:marRight w:val="0"/>
      <w:marTop w:val="0"/>
      <w:marBottom w:val="0"/>
      <w:divBdr>
        <w:top w:val="none" w:sz="0" w:space="0" w:color="auto"/>
        <w:left w:val="none" w:sz="0" w:space="0" w:color="auto"/>
        <w:bottom w:val="none" w:sz="0" w:space="0" w:color="auto"/>
        <w:right w:val="none" w:sz="0" w:space="0" w:color="auto"/>
      </w:divBdr>
    </w:div>
    <w:div w:id="1116093886">
      <w:bodyDiv w:val="1"/>
      <w:marLeft w:val="0"/>
      <w:marRight w:val="0"/>
      <w:marTop w:val="0"/>
      <w:marBottom w:val="0"/>
      <w:divBdr>
        <w:top w:val="none" w:sz="0" w:space="0" w:color="auto"/>
        <w:left w:val="none" w:sz="0" w:space="0" w:color="auto"/>
        <w:bottom w:val="none" w:sz="0" w:space="0" w:color="auto"/>
        <w:right w:val="none" w:sz="0" w:space="0" w:color="auto"/>
      </w:divBdr>
    </w:div>
    <w:div w:id="1588730905">
      <w:bodyDiv w:val="1"/>
      <w:marLeft w:val="0"/>
      <w:marRight w:val="0"/>
      <w:marTop w:val="0"/>
      <w:marBottom w:val="0"/>
      <w:divBdr>
        <w:top w:val="none" w:sz="0" w:space="0" w:color="auto"/>
        <w:left w:val="none" w:sz="0" w:space="0" w:color="auto"/>
        <w:bottom w:val="none" w:sz="0" w:space="0" w:color="auto"/>
        <w:right w:val="none" w:sz="0" w:space="0" w:color="auto"/>
      </w:divBdr>
    </w:div>
    <w:div w:id="18664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1254</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Katherin Paguay</cp:lastModifiedBy>
  <cp:revision>2</cp:revision>
  <dcterms:created xsi:type="dcterms:W3CDTF">2025-05-31T00:47:00Z</dcterms:created>
  <dcterms:modified xsi:type="dcterms:W3CDTF">2025-05-31T00:47:00Z</dcterms:modified>
</cp:coreProperties>
</file>