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FF" w:rsidRPr="00C32CFF" w:rsidRDefault="00C32CFF" w:rsidP="00C32CFF">
      <w:pPr>
        <w:spacing w:line="276" w:lineRule="auto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32CFF">
        <w:rPr>
          <w:rFonts w:ascii="Times New Roman" w:hAnsi="Times New Roman" w:cs="Times New Roman"/>
          <w:b/>
          <w:sz w:val="24"/>
          <w:szCs w:val="24"/>
        </w:rPr>
        <w:t>CUESTIONARIO CORRESPONDIENTE AL PRIMER PARCIAL</w:t>
      </w:r>
    </w:p>
    <w:bookmarkEnd w:id="0"/>
    <w:p w:rsidR="00C32CFF" w:rsidRPr="00C32CFF" w:rsidRDefault="00C32CFF" w:rsidP="00C32CFF">
      <w:pPr>
        <w:spacing w:line="276" w:lineRule="auto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FF">
        <w:rPr>
          <w:rFonts w:ascii="Times New Roman" w:hAnsi="Times New Roman" w:cs="Times New Roman"/>
          <w:b/>
          <w:sz w:val="24"/>
          <w:szCs w:val="24"/>
        </w:rPr>
        <w:t>PSICOLOGÍA APLICADA EN FISIOTERAPIA</w:t>
      </w:r>
    </w:p>
    <w:p w:rsidR="00C32CFF" w:rsidRPr="00C32CFF" w:rsidRDefault="00C32CFF" w:rsidP="00C32CFF">
      <w:pPr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91A25" w:rsidRPr="00C32CFF" w:rsidRDefault="008A6E95" w:rsidP="00C32CF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sz w:val="24"/>
          <w:szCs w:val="24"/>
          <w:lang w:val="es-MX"/>
        </w:rPr>
        <w:t>¿Qué es la psicología?</w:t>
      </w:r>
    </w:p>
    <w:p w:rsidR="008A6E95" w:rsidRPr="00C32CFF" w:rsidRDefault="008A6E95" w:rsidP="00C32CFF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E95" w:rsidRPr="00C32CFF" w:rsidRDefault="008A6E95" w:rsidP="00C32CFF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sz w:val="24"/>
          <w:szCs w:val="24"/>
          <w:lang w:val="es-MX"/>
        </w:rPr>
        <w:t xml:space="preserve">Describa los inicios de la psicología (edad antigua y psicología científica)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467"/>
        <w:gridCol w:w="1466"/>
        <w:gridCol w:w="1465"/>
        <w:gridCol w:w="1333"/>
        <w:gridCol w:w="1331"/>
      </w:tblGrid>
      <w:tr w:rsidR="008A6E95" w:rsidRPr="00C32CFF" w:rsidTr="008A6E95">
        <w:tc>
          <w:tcPr>
            <w:tcW w:w="4390" w:type="dxa"/>
            <w:gridSpan w:val="3"/>
          </w:tcPr>
          <w:p w:rsidR="008A6E95" w:rsidRPr="00C32CFF" w:rsidRDefault="008A6E95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Edad antigua: actividad literaria</w:t>
            </w:r>
          </w:p>
        </w:tc>
        <w:tc>
          <w:tcPr>
            <w:tcW w:w="5953" w:type="dxa"/>
            <w:gridSpan w:val="4"/>
          </w:tcPr>
          <w:p w:rsidR="008A6E95" w:rsidRPr="00C32CFF" w:rsidRDefault="008A6E95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Psicología científica</w:t>
            </w:r>
          </w:p>
        </w:tc>
      </w:tr>
      <w:tr w:rsidR="008A6E95" w:rsidRPr="00C32CFF" w:rsidTr="008A6E95">
        <w:tc>
          <w:tcPr>
            <w:tcW w:w="1413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A6E95" w:rsidRPr="00C32CFF" w:rsidTr="008A6E95">
        <w:tc>
          <w:tcPr>
            <w:tcW w:w="1413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8A6E95" w:rsidRPr="00C32CFF" w:rsidRDefault="008A6E95" w:rsidP="00C32CFF">
      <w:pPr>
        <w:pStyle w:val="Prrafodelista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sz w:val="24"/>
          <w:szCs w:val="24"/>
          <w:lang w:val="es-MX"/>
        </w:rPr>
        <w:t>Escriba la característica principal de cada corriente psicológica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7404"/>
      </w:tblGrid>
      <w:tr w:rsidR="008A6E95" w:rsidRPr="00C32CFF" w:rsidTr="00C32CFF">
        <w:tc>
          <w:tcPr>
            <w:tcW w:w="2332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Psicoanálisis </w:t>
            </w:r>
          </w:p>
        </w:tc>
        <w:tc>
          <w:tcPr>
            <w:tcW w:w="7404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A6E95" w:rsidRPr="00C32CFF" w:rsidTr="00C32CFF">
        <w:tc>
          <w:tcPr>
            <w:tcW w:w="2332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Conductismo </w:t>
            </w:r>
          </w:p>
        </w:tc>
        <w:tc>
          <w:tcPr>
            <w:tcW w:w="7404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A6E95" w:rsidRPr="00C32CFF" w:rsidTr="00C32CFF">
        <w:tc>
          <w:tcPr>
            <w:tcW w:w="2332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Humanismo</w:t>
            </w:r>
          </w:p>
        </w:tc>
        <w:tc>
          <w:tcPr>
            <w:tcW w:w="7404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A6E95" w:rsidRPr="00C32CFF" w:rsidTr="00C32CFF">
        <w:tc>
          <w:tcPr>
            <w:tcW w:w="2332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Cognitivismo </w:t>
            </w:r>
          </w:p>
        </w:tc>
        <w:tc>
          <w:tcPr>
            <w:tcW w:w="7404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C32CFF" w:rsidRDefault="00C32CFF" w:rsidP="00C32CFF">
      <w:pPr>
        <w:pStyle w:val="Prrafodelist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Defina a los procesos cognitivos </w:t>
      </w:r>
    </w:p>
    <w:p w:rsidR="00C32CFF" w:rsidRPr="00C32CFF" w:rsidRDefault="00C32CFF" w:rsidP="00C32CFF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E95" w:rsidRPr="00C32CFF" w:rsidRDefault="008A6E95" w:rsidP="00C32CFF">
      <w:pPr>
        <w:pStyle w:val="Prrafodelist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sz w:val="24"/>
          <w:szCs w:val="24"/>
          <w:lang w:val="es-MX"/>
        </w:rPr>
        <w:t>Clasifique los procesos cognitivos básicos y complejos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5"/>
        <w:gridCol w:w="4881"/>
      </w:tblGrid>
      <w:tr w:rsidR="008A6E95" w:rsidRPr="00C32CFF" w:rsidTr="008A6E95">
        <w:tc>
          <w:tcPr>
            <w:tcW w:w="5228" w:type="dxa"/>
          </w:tcPr>
          <w:p w:rsidR="008A6E95" w:rsidRPr="00C32CFF" w:rsidRDefault="008A6E95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Básicos</w:t>
            </w:r>
          </w:p>
        </w:tc>
        <w:tc>
          <w:tcPr>
            <w:tcW w:w="5228" w:type="dxa"/>
          </w:tcPr>
          <w:p w:rsidR="008A6E95" w:rsidRPr="00C32CFF" w:rsidRDefault="008A6E95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Complejos </w:t>
            </w:r>
          </w:p>
        </w:tc>
      </w:tr>
      <w:tr w:rsidR="008A6E95" w:rsidRPr="00C32CFF" w:rsidTr="008A6E95">
        <w:tc>
          <w:tcPr>
            <w:tcW w:w="5228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5228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A6E95" w:rsidRPr="00C32CFF" w:rsidTr="008A6E95">
        <w:tc>
          <w:tcPr>
            <w:tcW w:w="5228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5228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A6E95" w:rsidRPr="00C32CFF" w:rsidTr="008A6E95">
        <w:tc>
          <w:tcPr>
            <w:tcW w:w="5228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5228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A6E95" w:rsidRPr="00C32CFF" w:rsidTr="008A6E95">
        <w:tc>
          <w:tcPr>
            <w:tcW w:w="5228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5228" w:type="dxa"/>
          </w:tcPr>
          <w:p w:rsidR="008A6E95" w:rsidRPr="00C32CFF" w:rsidRDefault="008A6E95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8A6E95" w:rsidRPr="00C32CFF" w:rsidRDefault="008A6E95" w:rsidP="00C32CFF">
      <w:pPr>
        <w:pStyle w:val="Prrafodelist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sz w:val="24"/>
          <w:szCs w:val="24"/>
          <w:lang w:val="es-MX"/>
        </w:rPr>
        <w:t>Identifique cada lóbulo cerebral y coloque sus funciones</w:t>
      </w:r>
    </w:p>
    <w:p w:rsidR="008A6E95" w:rsidRPr="00C32CFF" w:rsidRDefault="008A6E95" w:rsidP="00C32CF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noProof/>
          <w:sz w:val="24"/>
          <w:szCs w:val="24"/>
          <w:lang w:val="es-MX"/>
        </w:rPr>
        <w:drawing>
          <wp:inline distT="0" distB="0" distL="0" distR="0" wp14:anchorId="1D8FAB32">
            <wp:extent cx="1722474" cy="1229616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07" cy="1270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CFF" w:rsidRPr="00C32CFF" w:rsidRDefault="00C32CFF" w:rsidP="00C32CFF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Coloque las alteraciones de cada proceso afectivo con su respectiva explicación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32CFF" w:rsidRPr="00C32CFF" w:rsidTr="00077255">
        <w:tc>
          <w:tcPr>
            <w:tcW w:w="9736" w:type="dxa"/>
            <w:gridSpan w:val="4"/>
          </w:tcPr>
          <w:p w:rsidR="00C32CFF" w:rsidRPr="00C32CFF" w:rsidRDefault="00C32CFF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Procesos cognitivos básicos</w:t>
            </w:r>
          </w:p>
        </w:tc>
      </w:tr>
      <w:tr w:rsidR="00C32CFF" w:rsidRPr="00C32CFF" w:rsidTr="00C32CFF"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Memoria</w:t>
            </w:r>
          </w:p>
        </w:tc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Atención</w:t>
            </w:r>
          </w:p>
        </w:tc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Sensación</w:t>
            </w:r>
          </w:p>
        </w:tc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Percepción</w:t>
            </w:r>
          </w:p>
        </w:tc>
      </w:tr>
      <w:tr w:rsidR="00C32CFF" w:rsidRPr="00C32CFF" w:rsidTr="00C32CFF"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C32CFF" w:rsidRDefault="00C32CFF" w:rsidP="00C32CFF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32CFF" w:rsidRPr="00C32CFF" w:rsidTr="00077255">
        <w:tc>
          <w:tcPr>
            <w:tcW w:w="9736" w:type="dxa"/>
            <w:gridSpan w:val="4"/>
          </w:tcPr>
          <w:p w:rsidR="00C32CFF" w:rsidRPr="00C32CFF" w:rsidRDefault="00C32CFF" w:rsidP="000772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32CF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Procesos cognitivos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complejos</w:t>
            </w:r>
          </w:p>
        </w:tc>
      </w:tr>
      <w:tr w:rsidR="00C32CFF" w:rsidRPr="00C32CFF" w:rsidTr="00077255"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Pensamiento </w:t>
            </w:r>
          </w:p>
        </w:tc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Lenguaje </w:t>
            </w:r>
          </w:p>
        </w:tc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Aprendizaje </w:t>
            </w:r>
          </w:p>
        </w:tc>
        <w:tc>
          <w:tcPr>
            <w:tcW w:w="2434" w:type="dxa"/>
          </w:tcPr>
          <w:p w:rsidR="00C32CFF" w:rsidRPr="00C32CFF" w:rsidRDefault="00C32CFF" w:rsidP="00C32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Funciones ejecutivas </w:t>
            </w:r>
          </w:p>
        </w:tc>
      </w:tr>
      <w:tr w:rsidR="00C32CFF" w:rsidRPr="00C32CFF" w:rsidTr="00077255">
        <w:tc>
          <w:tcPr>
            <w:tcW w:w="2434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C32CFF" w:rsidRPr="00C32CFF" w:rsidRDefault="00C32CFF" w:rsidP="00C32CFF">
      <w:pPr>
        <w:pStyle w:val="Prrafodelist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sz w:val="24"/>
          <w:szCs w:val="24"/>
          <w:lang w:val="es-MX"/>
        </w:rPr>
        <w:t xml:space="preserve">Identifique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las áreas del cerebro relacionadas con cada uno de los sentidos </w:t>
      </w:r>
    </w:p>
    <w:p w:rsidR="00C32CFF" w:rsidRDefault="00C32CFF" w:rsidP="00C32CFF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noProof/>
          <w:sz w:val="24"/>
          <w:szCs w:val="24"/>
          <w:lang w:val="es-MX"/>
        </w:rPr>
        <w:drawing>
          <wp:inline distT="0" distB="0" distL="0" distR="0" wp14:anchorId="58E3D6A0" wp14:editId="37AD96E9">
            <wp:extent cx="1697950" cy="1212111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71" cy="122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E64" w:rsidRDefault="00121E64" w:rsidP="00C32CFF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C32CFF" w:rsidRDefault="00C32CFF" w:rsidP="00C32CFF">
      <w:pPr>
        <w:pStyle w:val="Prrafodelist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Mencione las áreas implicadas en cada una de los siguientes procesos cognitivos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6"/>
        <w:gridCol w:w="7410"/>
      </w:tblGrid>
      <w:tr w:rsidR="00C32CFF" w:rsidRPr="00C32CFF" w:rsidTr="00077255">
        <w:tc>
          <w:tcPr>
            <w:tcW w:w="2405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Pensamiento </w:t>
            </w:r>
          </w:p>
        </w:tc>
        <w:tc>
          <w:tcPr>
            <w:tcW w:w="8051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C32CFF" w:rsidRPr="00C32CFF" w:rsidTr="00077255">
        <w:tc>
          <w:tcPr>
            <w:tcW w:w="2405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Lenguaje </w:t>
            </w:r>
          </w:p>
        </w:tc>
        <w:tc>
          <w:tcPr>
            <w:tcW w:w="8051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C32CFF" w:rsidRPr="00C32CFF" w:rsidTr="00077255">
        <w:tc>
          <w:tcPr>
            <w:tcW w:w="2405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Aprendizaje </w:t>
            </w:r>
          </w:p>
        </w:tc>
        <w:tc>
          <w:tcPr>
            <w:tcW w:w="8051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C32CFF" w:rsidRPr="00C32CFF" w:rsidTr="00077255">
        <w:tc>
          <w:tcPr>
            <w:tcW w:w="2405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Funciones ejecutivas </w:t>
            </w:r>
          </w:p>
        </w:tc>
        <w:tc>
          <w:tcPr>
            <w:tcW w:w="8051" w:type="dxa"/>
          </w:tcPr>
          <w:p w:rsidR="00C32CFF" w:rsidRPr="00C32CFF" w:rsidRDefault="00C32CFF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C32CFF" w:rsidRDefault="00C32CFF" w:rsidP="00C32CFF">
      <w:pPr>
        <w:pStyle w:val="Prrafodelist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Defina a los procesos afectivos </w:t>
      </w:r>
      <w:r w:rsidR="00121E64">
        <w:rPr>
          <w:rFonts w:ascii="Times New Roman" w:hAnsi="Times New Roman" w:cs="Times New Roman"/>
          <w:sz w:val="24"/>
          <w:szCs w:val="24"/>
          <w:lang w:val="es-MX"/>
        </w:rPr>
        <w:t xml:space="preserve">y explique el área del cerebro implicada </w:t>
      </w:r>
    </w:p>
    <w:p w:rsidR="00C32CFF" w:rsidRDefault="00C32CFF" w:rsidP="00C32CFF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32CFF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E64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</w:t>
      </w:r>
    </w:p>
    <w:p w:rsidR="00121E64" w:rsidRDefault="00121E64" w:rsidP="00121E64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Diferencie a las emociones y sentimientos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21E64" w:rsidTr="00121E64"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5" w:type="dxa"/>
          </w:tcPr>
          <w:p w:rsidR="00121E64" w:rsidRDefault="00121E64" w:rsidP="00121E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Emociones</w:t>
            </w:r>
          </w:p>
        </w:tc>
        <w:tc>
          <w:tcPr>
            <w:tcW w:w="3246" w:type="dxa"/>
          </w:tcPr>
          <w:p w:rsidR="00121E64" w:rsidRDefault="00121E64" w:rsidP="00121E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Sentimientos</w:t>
            </w:r>
          </w:p>
        </w:tc>
      </w:tr>
      <w:tr w:rsidR="00121E64" w:rsidTr="00121E64"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Duración </w:t>
            </w:r>
          </w:p>
        </w:tc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21E64" w:rsidTr="00121E64"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Intensidad </w:t>
            </w:r>
          </w:p>
        </w:tc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21E64" w:rsidTr="00121E64"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Aparecimiento </w:t>
            </w:r>
          </w:p>
        </w:tc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21E64" w:rsidTr="00121E64"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Principal característica </w:t>
            </w:r>
          </w:p>
        </w:tc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21E64" w:rsidTr="00121E64"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Ejemplos </w:t>
            </w:r>
          </w:p>
        </w:tc>
        <w:tc>
          <w:tcPr>
            <w:tcW w:w="3245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C32CFF" w:rsidRDefault="00121E64" w:rsidP="00121E64">
      <w:pPr>
        <w:pStyle w:val="Prrafodelist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Mencione y explique cual es la principal patología relacionado con los hábitos no saludables y cuáles son sus características</w:t>
      </w:r>
    </w:p>
    <w:p w:rsidR="00121E64" w:rsidRDefault="00121E64" w:rsidP="00121E64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21E64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E64" w:rsidRDefault="00121E64" w:rsidP="00121E64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Explique como se forman los hábitos en base a la regla de las 3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R´s</w:t>
      </w:r>
      <w:proofErr w:type="spellEnd"/>
    </w:p>
    <w:p w:rsidR="00121E64" w:rsidRDefault="00121E64" w:rsidP="00121E64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21E64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E64" w:rsidRDefault="00121E64" w:rsidP="00121E64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Mencione el área del cerebro implicada en la formación de los hábitos</w:t>
      </w:r>
    </w:p>
    <w:p w:rsidR="00121E64" w:rsidRDefault="00121E64" w:rsidP="00121E64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………………………………………………………………………………………………………….</w:t>
      </w:r>
    </w:p>
    <w:p w:rsidR="00121E64" w:rsidRDefault="00121E64" w:rsidP="00121E64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Escriba la definición de la salud mental</w:t>
      </w:r>
    </w:p>
    <w:p w:rsidR="00121E64" w:rsidRDefault="00121E64" w:rsidP="00121E64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21E64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E64" w:rsidRDefault="00121E64" w:rsidP="00121E64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Reconozca las heridas emocionales en la infancia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21E64" w:rsidTr="00121E64">
        <w:tc>
          <w:tcPr>
            <w:tcW w:w="4868" w:type="dxa"/>
          </w:tcPr>
          <w:p w:rsidR="00121E64" w:rsidRDefault="00121E64" w:rsidP="000772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Herida emocional en la infancia</w:t>
            </w:r>
          </w:p>
        </w:tc>
        <w:tc>
          <w:tcPr>
            <w:tcW w:w="4868" w:type="dxa"/>
          </w:tcPr>
          <w:p w:rsidR="00121E64" w:rsidRDefault="00121E64" w:rsidP="000772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Cicatriz en la edad adulta</w:t>
            </w:r>
          </w:p>
        </w:tc>
      </w:tr>
      <w:tr w:rsidR="00121E64" w:rsidTr="00121E64">
        <w:tc>
          <w:tcPr>
            <w:tcW w:w="4868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Humillación </w:t>
            </w:r>
          </w:p>
        </w:tc>
        <w:tc>
          <w:tcPr>
            <w:tcW w:w="4868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21E64" w:rsidTr="00121E64">
        <w:tc>
          <w:tcPr>
            <w:tcW w:w="4868" w:type="dxa"/>
          </w:tcPr>
          <w:p w:rsidR="00121E64" w:rsidRDefault="00077255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Ausencia de los padres </w:t>
            </w:r>
          </w:p>
        </w:tc>
        <w:tc>
          <w:tcPr>
            <w:tcW w:w="4868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21E64" w:rsidTr="00121E64">
        <w:tc>
          <w:tcPr>
            <w:tcW w:w="4868" w:type="dxa"/>
          </w:tcPr>
          <w:p w:rsidR="00121E64" w:rsidRDefault="00077255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Traición de los padres </w:t>
            </w:r>
          </w:p>
        </w:tc>
        <w:tc>
          <w:tcPr>
            <w:tcW w:w="4868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21E64" w:rsidTr="00121E64">
        <w:tc>
          <w:tcPr>
            <w:tcW w:w="4868" w:type="dxa"/>
          </w:tcPr>
          <w:p w:rsidR="00121E64" w:rsidRDefault="00077255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Sentirse rechazado </w:t>
            </w:r>
          </w:p>
        </w:tc>
        <w:tc>
          <w:tcPr>
            <w:tcW w:w="4868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21E64" w:rsidTr="00121E64">
        <w:tc>
          <w:tcPr>
            <w:tcW w:w="4868" w:type="dxa"/>
          </w:tcPr>
          <w:p w:rsidR="00121E64" w:rsidRDefault="00077255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Falta de cariño </w:t>
            </w:r>
          </w:p>
        </w:tc>
        <w:tc>
          <w:tcPr>
            <w:tcW w:w="4868" w:type="dxa"/>
          </w:tcPr>
          <w:p w:rsidR="00121E64" w:rsidRDefault="00121E64" w:rsidP="00121E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121E64" w:rsidRDefault="00077255" w:rsidP="00077255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Identifique y explique los criterios de normalidad y anormalidad de la salud mental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77255" w:rsidTr="00077255">
        <w:tc>
          <w:tcPr>
            <w:tcW w:w="2434" w:type="dxa"/>
          </w:tcPr>
          <w:p w:rsidR="00077255" w:rsidRDefault="00077255" w:rsidP="000772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Infrecuencia estadística</w:t>
            </w:r>
          </w:p>
        </w:tc>
        <w:tc>
          <w:tcPr>
            <w:tcW w:w="2434" w:type="dxa"/>
          </w:tcPr>
          <w:p w:rsidR="00077255" w:rsidRDefault="00077255" w:rsidP="000772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Aflicción personal</w:t>
            </w:r>
          </w:p>
        </w:tc>
        <w:tc>
          <w:tcPr>
            <w:tcW w:w="2434" w:type="dxa"/>
          </w:tcPr>
          <w:p w:rsidR="00077255" w:rsidRDefault="00077255" w:rsidP="000772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Violación de normas</w:t>
            </w:r>
          </w:p>
        </w:tc>
        <w:tc>
          <w:tcPr>
            <w:tcW w:w="2434" w:type="dxa"/>
          </w:tcPr>
          <w:p w:rsidR="00077255" w:rsidRDefault="00077255" w:rsidP="000772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Incapacidad o disfunción</w:t>
            </w:r>
          </w:p>
        </w:tc>
      </w:tr>
      <w:tr w:rsidR="00077255" w:rsidTr="00077255">
        <w:tc>
          <w:tcPr>
            <w:tcW w:w="2434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077255" w:rsidRPr="00077255" w:rsidRDefault="00077255" w:rsidP="00077255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21E64" w:rsidRDefault="00077255" w:rsidP="00077255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Mencione 4 beneficios de realizar un adecuado abordaje con el paciente </w:t>
      </w:r>
    </w:p>
    <w:p w:rsidR="00077255" w:rsidRDefault="00077255" w:rsidP="00077255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255" w:rsidRPr="00077255" w:rsidRDefault="00077255" w:rsidP="00077255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Compare el abordaje biomédico y el abordaje biopsicosocial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77255" w:rsidTr="00077255"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5" w:type="dxa"/>
          </w:tcPr>
          <w:p w:rsidR="00077255" w:rsidRDefault="00077255" w:rsidP="000772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Biomédico</w:t>
            </w:r>
          </w:p>
        </w:tc>
        <w:tc>
          <w:tcPr>
            <w:tcW w:w="3246" w:type="dxa"/>
          </w:tcPr>
          <w:p w:rsidR="00077255" w:rsidRDefault="00077255" w:rsidP="000772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Biopsicosocial</w:t>
            </w:r>
          </w:p>
        </w:tc>
      </w:tr>
      <w:tr w:rsidR="00077255" w:rsidTr="00077255"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Concepto de salud </w:t>
            </w:r>
          </w:p>
        </w:tc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077255" w:rsidTr="00077255"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Concepto de enfermedad </w:t>
            </w:r>
          </w:p>
        </w:tc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077255" w:rsidTr="00077255"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Ventajas </w:t>
            </w:r>
          </w:p>
        </w:tc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077255" w:rsidTr="00077255"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Desventajas  </w:t>
            </w:r>
          </w:p>
        </w:tc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077255" w:rsidTr="00077255"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Principios </w:t>
            </w:r>
          </w:p>
        </w:tc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077255" w:rsidTr="00077255"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Tratamiento </w:t>
            </w:r>
          </w:p>
        </w:tc>
        <w:tc>
          <w:tcPr>
            <w:tcW w:w="3245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077255" w:rsidRDefault="00077255" w:rsidP="000772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077255" w:rsidRDefault="00077255" w:rsidP="00077255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077255" w:rsidRDefault="00077255" w:rsidP="00077255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Defina el área conductual y su importancia </w:t>
      </w:r>
    </w:p>
    <w:p w:rsidR="00077255" w:rsidRDefault="00077255" w:rsidP="00077255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255" w:rsidRPr="00A31BF2" w:rsidRDefault="00077255" w:rsidP="0007725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F2">
        <w:rPr>
          <w:rFonts w:ascii="Times New Roman" w:hAnsi="Times New Roman" w:cs="Times New Roman"/>
          <w:sz w:val="24"/>
          <w:szCs w:val="24"/>
        </w:rPr>
        <w:t>Elabore un breve caso hipotético donde se integren las tres áreas psíquicas (cognitiva, afectiva y conductual). Describ</w:t>
      </w:r>
      <w:r w:rsidR="00A31BF2" w:rsidRPr="00A31BF2">
        <w:rPr>
          <w:rFonts w:ascii="Times New Roman" w:hAnsi="Times New Roman" w:cs="Times New Roman"/>
          <w:sz w:val="24"/>
          <w:szCs w:val="24"/>
        </w:rPr>
        <w:t>a</w:t>
      </w:r>
      <w:r w:rsidRPr="00A31BF2">
        <w:rPr>
          <w:rFonts w:ascii="Times New Roman" w:hAnsi="Times New Roman" w:cs="Times New Roman"/>
          <w:sz w:val="24"/>
          <w:szCs w:val="24"/>
        </w:rPr>
        <w:t xml:space="preserve"> cómo interactúan entre sí.</w:t>
      </w:r>
    </w:p>
    <w:p w:rsidR="00077255" w:rsidRDefault="00A31BF2" w:rsidP="00A31BF2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1BF2" w:rsidRDefault="00A31BF2" w:rsidP="00A31BF2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Explique que es la constitución subjetiva</w:t>
      </w:r>
    </w:p>
    <w:p w:rsidR="00A31BF2" w:rsidRDefault="00A31BF2" w:rsidP="00A31BF2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31BF2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1BF2" w:rsidRDefault="00A31BF2" w:rsidP="00A31BF2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Explique las etapas del desarrollo psicosexual según Freud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A31BF2" w:rsidTr="00A31BF2">
        <w:tc>
          <w:tcPr>
            <w:tcW w:w="1622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Etapa </w:t>
            </w:r>
          </w:p>
        </w:tc>
        <w:tc>
          <w:tcPr>
            <w:tcW w:w="1622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31BF2" w:rsidTr="00A31BF2">
        <w:tc>
          <w:tcPr>
            <w:tcW w:w="1622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Edad</w:t>
            </w:r>
          </w:p>
        </w:tc>
        <w:tc>
          <w:tcPr>
            <w:tcW w:w="1622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31BF2" w:rsidTr="00A31BF2">
        <w:tc>
          <w:tcPr>
            <w:tcW w:w="1622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Característica </w:t>
            </w: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2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A31BF2" w:rsidRDefault="00A31BF2" w:rsidP="00A31BF2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31BF2" w:rsidRDefault="00A31BF2" w:rsidP="00A31BF2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Diferencie el complejo de Edipo del complejo de Electra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31BF2" w:rsidTr="00A31BF2">
        <w:tc>
          <w:tcPr>
            <w:tcW w:w="4868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Complejo de Edipo </w:t>
            </w:r>
          </w:p>
        </w:tc>
        <w:tc>
          <w:tcPr>
            <w:tcW w:w="4868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Complejo de Electra </w:t>
            </w:r>
          </w:p>
        </w:tc>
      </w:tr>
      <w:tr w:rsidR="00A31BF2" w:rsidTr="00A31BF2">
        <w:tc>
          <w:tcPr>
            <w:tcW w:w="4868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868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A31BF2" w:rsidRDefault="00A31BF2" w:rsidP="00A31BF2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31BF2" w:rsidRDefault="00A31BF2" w:rsidP="00A31BF2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Defina que es la personalidad y como se constituye </w:t>
      </w:r>
    </w:p>
    <w:p w:rsidR="00A31BF2" w:rsidRPr="00A31BF2" w:rsidRDefault="00A31BF2" w:rsidP="00A31BF2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31BF2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1BF2" w:rsidRDefault="00A31BF2" w:rsidP="00A31BF2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Describa a cada componente de la personalidad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31BF2" w:rsidTr="00A31BF2">
        <w:tc>
          <w:tcPr>
            <w:tcW w:w="3245" w:type="dxa"/>
          </w:tcPr>
          <w:p w:rsidR="00A31BF2" w:rsidRDefault="00A31BF2" w:rsidP="00A31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Ello</w:t>
            </w:r>
          </w:p>
        </w:tc>
        <w:tc>
          <w:tcPr>
            <w:tcW w:w="3245" w:type="dxa"/>
          </w:tcPr>
          <w:p w:rsidR="00A31BF2" w:rsidRDefault="00A31BF2" w:rsidP="00A31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Yo</w:t>
            </w:r>
          </w:p>
        </w:tc>
        <w:tc>
          <w:tcPr>
            <w:tcW w:w="3246" w:type="dxa"/>
          </w:tcPr>
          <w:p w:rsidR="00A31BF2" w:rsidRDefault="00A31BF2" w:rsidP="00A31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Super yo</w:t>
            </w:r>
          </w:p>
        </w:tc>
      </w:tr>
      <w:tr w:rsidR="00A31BF2" w:rsidTr="00A31BF2">
        <w:tc>
          <w:tcPr>
            <w:tcW w:w="3245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5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46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A31BF2" w:rsidRDefault="00A31BF2" w:rsidP="00A31BF2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A31BF2" w:rsidRDefault="00A31BF2" w:rsidP="00A31BF2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Diferencie a las estructuras de la personalidad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A31BF2" w:rsidTr="00A31BF2">
        <w:tc>
          <w:tcPr>
            <w:tcW w:w="2434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Psicosis</w:t>
            </w: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Neurosis</w:t>
            </w: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Perversión</w:t>
            </w:r>
          </w:p>
        </w:tc>
      </w:tr>
      <w:tr w:rsidR="00A31BF2" w:rsidTr="00A31BF2">
        <w:tc>
          <w:tcPr>
            <w:tcW w:w="2434" w:type="dxa"/>
          </w:tcPr>
          <w:p w:rsidR="00A31BF2" w:rsidRDefault="00A31BF2" w:rsidP="00A31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Patologías asociadas</w:t>
            </w: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31BF2" w:rsidTr="00A31BF2">
        <w:tc>
          <w:tcPr>
            <w:tcW w:w="2434" w:type="dxa"/>
          </w:tcPr>
          <w:p w:rsidR="00A31BF2" w:rsidRDefault="00A31BF2" w:rsidP="00A31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Que sucedió en su infancia</w:t>
            </w:r>
          </w:p>
          <w:p w:rsidR="00A31BF2" w:rsidRDefault="00A31BF2" w:rsidP="00A31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31BF2" w:rsidTr="00A31BF2">
        <w:tc>
          <w:tcPr>
            <w:tcW w:w="2434" w:type="dxa"/>
          </w:tcPr>
          <w:p w:rsidR="00A31BF2" w:rsidRDefault="00A31BF2" w:rsidP="00A31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Yo</w:t>
            </w: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434" w:type="dxa"/>
          </w:tcPr>
          <w:p w:rsidR="00A31BF2" w:rsidRDefault="00A31BF2" w:rsidP="00A31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121E64" w:rsidRDefault="00A31BF2" w:rsidP="00A31BF2">
      <w:pPr>
        <w:pStyle w:val="Prrafodelist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Explique la relación entre infancia y síntoma </w:t>
      </w:r>
    </w:p>
    <w:p w:rsidR="00A31BF2" w:rsidRPr="00A31BF2" w:rsidRDefault="00A31BF2" w:rsidP="00A31BF2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31BF2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1BF2" w:rsidRPr="00A31BF2" w:rsidSect="008A6E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243"/>
    <w:multiLevelType w:val="hybridMultilevel"/>
    <w:tmpl w:val="D862B2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3C4"/>
    <w:multiLevelType w:val="hybridMultilevel"/>
    <w:tmpl w:val="D862B2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D3F1D"/>
    <w:multiLevelType w:val="hybridMultilevel"/>
    <w:tmpl w:val="4E86E8A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4313C"/>
    <w:multiLevelType w:val="hybridMultilevel"/>
    <w:tmpl w:val="D862B2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5"/>
    <w:rsid w:val="00077255"/>
    <w:rsid w:val="00121E64"/>
    <w:rsid w:val="00291A25"/>
    <w:rsid w:val="008A6E95"/>
    <w:rsid w:val="00A31BF2"/>
    <w:rsid w:val="00C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1A0C"/>
  <w15:chartTrackingRefBased/>
  <w15:docId w15:val="{456CDFFD-C41C-4525-9AE4-952FCE2E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E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A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Margoth Robalino Morales</dc:creator>
  <cp:keywords/>
  <dc:description/>
  <cp:lastModifiedBy>Liliana Margoth Robalino Morales</cp:lastModifiedBy>
  <cp:revision>1</cp:revision>
  <dcterms:created xsi:type="dcterms:W3CDTF">2025-05-27T15:02:00Z</dcterms:created>
  <dcterms:modified xsi:type="dcterms:W3CDTF">2025-05-27T15:57:00Z</dcterms:modified>
</cp:coreProperties>
</file>