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B2E90" w14:textId="778EB2B8" w:rsidR="003D4D45" w:rsidRPr="001029DB" w:rsidRDefault="003D4D45" w:rsidP="00AB09DF">
      <w:pPr>
        <w:jc w:val="center"/>
        <w:rPr>
          <w:b/>
          <w:bCs/>
          <w:sz w:val="40"/>
          <w:szCs w:val="40"/>
        </w:rPr>
      </w:pPr>
      <w:r w:rsidRPr="001029DB">
        <w:rPr>
          <w:b/>
          <w:bCs/>
          <w:sz w:val="40"/>
          <w:szCs w:val="40"/>
        </w:rPr>
        <w:t>Taller de recuperación</w:t>
      </w:r>
    </w:p>
    <w:p w14:paraId="6F8284DF" w14:textId="0ACED7E0" w:rsidR="003D4D45" w:rsidRPr="001029DB" w:rsidRDefault="0001639A" w:rsidP="001029DB">
      <w:pPr>
        <w:pStyle w:val="Prrafodelista"/>
        <w:numPr>
          <w:ilvl w:val="0"/>
          <w:numId w:val="1"/>
        </w:numPr>
        <w:rPr>
          <w:b/>
          <w:bCs/>
        </w:rPr>
      </w:pPr>
      <w:r w:rsidRPr="001029DB">
        <w:rPr>
          <w:b/>
          <w:bCs/>
        </w:rPr>
        <w:t xml:space="preserve">Elaborar una infografía </w:t>
      </w:r>
      <w:r w:rsidR="000A5996">
        <w:rPr>
          <w:b/>
          <w:bCs/>
        </w:rPr>
        <w:t>con el tema: Archivo Histórico Nacional</w:t>
      </w:r>
      <w:r w:rsidRPr="001029DB">
        <w:rPr>
          <w:b/>
          <w:bCs/>
        </w:rPr>
        <w:t>, deberá contener que es un archivo</w:t>
      </w:r>
      <w:r w:rsidR="000A5996">
        <w:rPr>
          <w:b/>
          <w:bCs/>
        </w:rPr>
        <w:t xml:space="preserve"> histórico</w:t>
      </w:r>
      <w:r w:rsidRPr="001029DB">
        <w:rPr>
          <w:b/>
          <w:bCs/>
        </w:rPr>
        <w:t xml:space="preserve">, </w:t>
      </w:r>
      <w:r w:rsidR="001029DB" w:rsidRPr="001029DB">
        <w:rPr>
          <w:b/>
          <w:bCs/>
        </w:rPr>
        <w:t>cuál</w:t>
      </w:r>
      <w:r w:rsidRPr="001029DB">
        <w:rPr>
          <w:b/>
          <w:bCs/>
        </w:rPr>
        <w:t xml:space="preserve"> es su importancia</w:t>
      </w:r>
      <w:r w:rsidR="00AB09DF" w:rsidRPr="001029DB">
        <w:rPr>
          <w:b/>
          <w:bCs/>
        </w:rPr>
        <w:t>,</w:t>
      </w:r>
      <w:r w:rsidRPr="001029DB">
        <w:rPr>
          <w:b/>
          <w:bCs/>
        </w:rPr>
        <w:t xml:space="preserve"> </w:t>
      </w:r>
      <w:r w:rsidR="000A5996">
        <w:rPr>
          <w:b/>
          <w:bCs/>
        </w:rPr>
        <w:t>seccionales y fondos principales</w:t>
      </w:r>
      <w:r w:rsidR="00AB09DF" w:rsidRPr="001029DB">
        <w:rPr>
          <w:b/>
          <w:bCs/>
        </w:rPr>
        <w:t xml:space="preserve"> </w:t>
      </w:r>
      <w:r w:rsidRPr="001029DB">
        <w:rPr>
          <w:b/>
          <w:bCs/>
        </w:rPr>
        <w:t>y la historia del archivo</w:t>
      </w:r>
      <w:r w:rsidR="000A5996">
        <w:rPr>
          <w:b/>
          <w:bCs/>
        </w:rPr>
        <w:t xml:space="preserve">. </w:t>
      </w:r>
    </w:p>
    <w:p w14:paraId="6DD138F0" w14:textId="00649546" w:rsidR="00AB09DF" w:rsidRDefault="00AB09DF">
      <w:pPr>
        <w:rPr>
          <w:b/>
          <w:bCs/>
        </w:rPr>
      </w:pPr>
      <w:r w:rsidRPr="00AB09DF">
        <w:rPr>
          <w:b/>
          <w:bCs/>
        </w:rPr>
        <w:t xml:space="preserve">Ejemplo </w:t>
      </w:r>
      <w:r w:rsidR="000A5996">
        <w:rPr>
          <w:b/>
          <w:bCs/>
        </w:rPr>
        <w:t xml:space="preserve">(NO COPIA y hacerlo con mayor formalidad) </w:t>
      </w:r>
    </w:p>
    <w:p w14:paraId="2070DA8D" w14:textId="77777777" w:rsidR="000A5996" w:rsidRPr="00AB09DF" w:rsidRDefault="000A5996">
      <w:pPr>
        <w:rPr>
          <w:b/>
          <w:bCs/>
        </w:rPr>
      </w:pPr>
    </w:p>
    <w:p w14:paraId="73D16B1D" w14:textId="24673A15" w:rsidR="00AB09DF" w:rsidRDefault="00AB09DF" w:rsidP="00AB09DF">
      <w:pPr>
        <w:jc w:val="center"/>
      </w:pPr>
      <w:r w:rsidRPr="00AB09DF">
        <w:rPr>
          <w:noProof/>
        </w:rPr>
        <w:drawing>
          <wp:inline distT="0" distB="0" distL="0" distR="0" wp14:anchorId="111B2CD7" wp14:editId="1E4A38D4">
            <wp:extent cx="2686181" cy="360000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1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597A" w14:textId="77777777" w:rsidR="000A5996" w:rsidRDefault="000A5996" w:rsidP="00AB09DF">
      <w:pPr>
        <w:jc w:val="center"/>
      </w:pPr>
    </w:p>
    <w:p w14:paraId="6C25BEB7" w14:textId="59925E32" w:rsidR="003D4D45" w:rsidRPr="001029DB" w:rsidRDefault="00AB09DF" w:rsidP="001029DB">
      <w:pPr>
        <w:pStyle w:val="Prrafodelista"/>
        <w:numPr>
          <w:ilvl w:val="0"/>
          <w:numId w:val="1"/>
        </w:numPr>
        <w:rPr>
          <w:b/>
          <w:bCs/>
        </w:rPr>
      </w:pPr>
      <w:r w:rsidRPr="001029DB">
        <w:rPr>
          <w:b/>
          <w:bCs/>
        </w:rPr>
        <w:t>Elaborar un mapa mental sobre que es un lugar de memoria.</w:t>
      </w:r>
      <w:r w:rsidR="001029DB" w:rsidRPr="001029DB">
        <w:rPr>
          <w:b/>
          <w:bCs/>
        </w:rPr>
        <w:t xml:space="preserve"> Sea creativo </w:t>
      </w:r>
    </w:p>
    <w:p w14:paraId="42B1DA78" w14:textId="77777777" w:rsidR="00374371" w:rsidRDefault="00374371" w:rsidP="00374371">
      <w:pPr>
        <w:ind w:left="360"/>
      </w:pPr>
      <w:r w:rsidRPr="00AB09DF">
        <w:t xml:space="preserve">Según Pierre Nora, «un lugar de memoria en todos los sentidos de la palabra va desde el objeto más material y concreto, posiblemente ubicado geográficamente, hasta el objeto más abstracto e intelectualmente construido». </w:t>
      </w:r>
    </w:p>
    <w:p w14:paraId="3C7CD8CA" w14:textId="77777777" w:rsidR="000A5996" w:rsidRDefault="000A5996">
      <w:pPr>
        <w:rPr>
          <w:b/>
          <w:bCs/>
        </w:rPr>
      </w:pPr>
    </w:p>
    <w:p w14:paraId="0248C59E" w14:textId="130F74E1" w:rsidR="00AB09DF" w:rsidRPr="001029DB" w:rsidRDefault="00AB09DF">
      <w:pPr>
        <w:rPr>
          <w:b/>
          <w:bCs/>
        </w:rPr>
      </w:pPr>
      <w:r w:rsidRPr="001029DB">
        <w:rPr>
          <w:b/>
          <w:bCs/>
        </w:rPr>
        <w:t xml:space="preserve">Ejemplo </w:t>
      </w:r>
      <w:r w:rsidR="000A5996">
        <w:rPr>
          <w:b/>
          <w:bCs/>
        </w:rPr>
        <w:t xml:space="preserve"> ( no copia, usar mejor los recursos gráficos para que sea pedagógico) </w:t>
      </w:r>
    </w:p>
    <w:p w14:paraId="1BA1453D" w14:textId="2BFF0A97" w:rsidR="003D4D45" w:rsidRDefault="00AB09DF" w:rsidP="00DC1680">
      <w:pPr>
        <w:jc w:val="center"/>
      </w:pPr>
      <w:r w:rsidRPr="00AB09DF">
        <w:rPr>
          <w:noProof/>
        </w:rPr>
        <w:lastRenderedPageBreak/>
        <w:drawing>
          <wp:inline distT="0" distB="0" distL="0" distR="0" wp14:anchorId="70B2EB2F" wp14:editId="0EEE1022">
            <wp:extent cx="4597400" cy="2568467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4522" cy="257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0CCF" w14:textId="046645C2" w:rsidR="00DC1680" w:rsidRDefault="00DC1680" w:rsidP="00DC1680">
      <w:pPr>
        <w:jc w:val="center"/>
      </w:pPr>
    </w:p>
    <w:p w14:paraId="628ECDF6" w14:textId="77777777" w:rsidR="00DC1680" w:rsidRDefault="00DC1680" w:rsidP="00DC1680">
      <w:pPr>
        <w:jc w:val="center"/>
      </w:pPr>
    </w:p>
    <w:p w14:paraId="03A8964E" w14:textId="1B802FD6" w:rsidR="001029DB" w:rsidRDefault="001029DB" w:rsidP="001029DB">
      <w:pPr>
        <w:pStyle w:val="Prrafodelista"/>
        <w:numPr>
          <w:ilvl w:val="0"/>
          <w:numId w:val="1"/>
        </w:numPr>
        <w:rPr>
          <w:b/>
          <w:bCs/>
        </w:rPr>
      </w:pPr>
      <w:r w:rsidRPr="001029DB">
        <w:rPr>
          <w:b/>
          <w:bCs/>
        </w:rPr>
        <w:t>Elaborar un cuadro comparativo detallado sobre</w:t>
      </w:r>
      <w:r w:rsidR="003D4D45" w:rsidRPr="001029DB">
        <w:rPr>
          <w:b/>
          <w:bCs/>
        </w:rPr>
        <w:t xml:space="preserve"> los soportes físicos y digitales</w:t>
      </w:r>
      <w:r w:rsidRPr="001029DB">
        <w:rPr>
          <w:b/>
          <w:bCs/>
        </w:rPr>
        <w:t>. En el cual se tendrá que comparar su concepto, sus limitaciones, sus debilidades y ejemplos</w:t>
      </w:r>
      <w:r w:rsidR="00374371">
        <w:rPr>
          <w:b/>
          <w:bCs/>
        </w:rPr>
        <w:t xml:space="preserve"> </w:t>
      </w:r>
      <w:r>
        <w:rPr>
          <w:b/>
          <w:bCs/>
        </w:rPr>
        <w:t xml:space="preserve">(debe estar detallado </w:t>
      </w:r>
      <w:r w:rsidRPr="00374371">
        <w:rPr>
          <w:b/>
          <w:bCs/>
        </w:rPr>
        <w:t>Accesibilidad, Durabilidad, Capacidad de almacenamiento, Costo</w:t>
      </w:r>
      <w:r w:rsidR="00374371" w:rsidRPr="00374371">
        <w:rPr>
          <w:b/>
          <w:bCs/>
        </w:rPr>
        <w:t>, Seguridad y conservación</w:t>
      </w:r>
      <w:r w:rsidRPr="00374371">
        <w:rPr>
          <w:b/>
          <w:bCs/>
        </w:rPr>
        <w:t>)</w:t>
      </w:r>
      <w:r w:rsidRPr="001029DB">
        <w:rPr>
          <w:b/>
          <w:bCs/>
        </w:rPr>
        <w:t xml:space="preserve"> </w:t>
      </w:r>
    </w:p>
    <w:p w14:paraId="1FB7D393" w14:textId="77777777" w:rsidR="00DC1680" w:rsidRPr="001029DB" w:rsidRDefault="00DC1680" w:rsidP="00DC1680">
      <w:pPr>
        <w:pStyle w:val="Prrafodelista"/>
        <w:rPr>
          <w:b/>
          <w:bCs/>
        </w:rPr>
      </w:pPr>
    </w:p>
    <w:p w14:paraId="45FF9859" w14:textId="6A3C7608" w:rsidR="001029DB" w:rsidRDefault="001029DB">
      <w:pPr>
        <w:rPr>
          <w:b/>
          <w:bCs/>
        </w:rPr>
      </w:pPr>
      <w:r w:rsidRPr="001029DB">
        <w:rPr>
          <w:b/>
          <w:bCs/>
        </w:rPr>
        <w:t xml:space="preserve">Ejemplo  </w:t>
      </w:r>
    </w:p>
    <w:p w14:paraId="2C89039F" w14:textId="77777777" w:rsidR="00DC1680" w:rsidRPr="001029DB" w:rsidRDefault="00DC1680">
      <w:pPr>
        <w:rPr>
          <w:b/>
          <w:bCs/>
        </w:rPr>
      </w:pPr>
    </w:p>
    <w:p w14:paraId="5BD7F280" w14:textId="39404DEA" w:rsidR="003D4D45" w:rsidRDefault="001029DB" w:rsidP="001029DB">
      <w:pPr>
        <w:jc w:val="center"/>
      </w:pPr>
      <w:r w:rsidRPr="001029DB">
        <w:rPr>
          <w:noProof/>
        </w:rPr>
        <w:drawing>
          <wp:inline distT="0" distB="0" distL="0" distR="0" wp14:anchorId="5B7C7BEB" wp14:editId="370AAB91">
            <wp:extent cx="2765778" cy="3600000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577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E019" w14:textId="1F5CC820" w:rsidR="00374371" w:rsidRDefault="00374371" w:rsidP="00374371">
      <w:pPr>
        <w:pStyle w:val="Prrafodelista"/>
        <w:numPr>
          <w:ilvl w:val="0"/>
          <w:numId w:val="1"/>
        </w:numPr>
        <w:rPr>
          <w:b/>
          <w:bCs/>
        </w:rPr>
      </w:pPr>
      <w:r w:rsidRPr="00374371">
        <w:rPr>
          <w:b/>
          <w:bCs/>
        </w:rPr>
        <w:lastRenderedPageBreak/>
        <w:t xml:space="preserve">Diseñar un diagrama de flujos que abarque los principales conceptos sobre Documentología: tipología, clasificación, ciclo de vida, soporte, autenticidad. </w:t>
      </w:r>
    </w:p>
    <w:p w14:paraId="4576338A" w14:textId="77777777" w:rsidR="00DC1680" w:rsidRPr="00374371" w:rsidRDefault="00DC1680" w:rsidP="00DC1680">
      <w:pPr>
        <w:pStyle w:val="Prrafodelista"/>
        <w:rPr>
          <w:b/>
          <w:bCs/>
        </w:rPr>
      </w:pPr>
    </w:p>
    <w:p w14:paraId="2CE2BE02" w14:textId="62A40CA6" w:rsidR="001029DB" w:rsidRDefault="00374371" w:rsidP="001029DB">
      <w:pPr>
        <w:rPr>
          <w:b/>
          <w:bCs/>
        </w:rPr>
      </w:pPr>
      <w:r w:rsidRPr="00374371">
        <w:rPr>
          <w:b/>
          <w:bCs/>
        </w:rPr>
        <w:t xml:space="preserve">Ejemplo </w:t>
      </w:r>
    </w:p>
    <w:p w14:paraId="4A861C23" w14:textId="77777777" w:rsidR="00DC1680" w:rsidRDefault="00DC1680" w:rsidP="001029DB">
      <w:pPr>
        <w:rPr>
          <w:b/>
          <w:bCs/>
        </w:rPr>
      </w:pPr>
    </w:p>
    <w:p w14:paraId="3D0C1A65" w14:textId="3D68A4AC" w:rsidR="00374371" w:rsidRPr="00374371" w:rsidRDefault="00374371" w:rsidP="001029DB">
      <w:pPr>
        <w:rPr>
          <w:b/>
          <w:bCs/>
        </w:rPr>
      </w:pPr>
      <w:r w:rsidRPr="00374371">
        <w:rPr>
          <w:b/>
          <w:bCs/>
          <w:noProof/>
        </w:rPr>
        <w:drawing>
          <wp:inline distT="0" distB="0" distL="0" distR="0" wp14:anchorId="72823106" wp14:editId="0B5EE26A">
            <wp:extent cx="3840401" cy="21600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0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371" w:rsidRPr="003743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836843"/>
    <w:multiLevelType w:val="hybridMultilevel"/>
    <w:tmpl w:val="102A82A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D45"/>
    <w:rsid w:val="0001639A"/>
    <w:rsid w:val="000A5996"/>
    <w:rsid w:val="001029DB"/>
    <w:rsid w:val="0033590C"/>
    <w:rsid w:val="00374371"/>
    <w:rsid w:val="003D4D45"/>
    <w:rsid w:val="005658E4"/>
    <w:rsid w:val="00AB09DF"/>
    <w:rsid w:val="00DC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9E7A1"/>
  <w15:chartTrackingRefBased/>
  <w15:docId w15:val="{9C1847BF-E07F-4865-B1AE-86F757B77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D4D4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4D4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02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4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German Gadvay Marmol</dc:creator>
  <cp:keywords/>
  <dc:description/>
  <cp:lastModifiedBy>Angel German Gadvay Marmol</cp:lastModifiedBy>
  <cp:revision>3</cp:revision>
  <dcterms:created xsi:type="dcterms:W3CDTF">2025-05-20T15:43:00Z</dcterms:created>
  <dcterms:modified xsi:type="dcterms:W3CDTF">2025-05-22T04:05:00Z</dcterms:modified>
</cp:coreProperties>
</file>