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EB" w:rsidRPr="00F255EB" w:rsidRDefault="00F255EB" w:rsidP="00F255EB">
      <w:pPr>
        <w:pStyle w:val="Ttulo2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4"/>
          <w:lang w:val="es-MX" w:eastAsia="es-MX"/>
        </w:rPr>
      </w:pPr>
      <w:r w:rsidRPr="00F255EB">
        <w:rPr>
          <w:rFonts w:ascii="Times New Roman" w:hAnsi="Times New Roman" w:cs="Times New Roman"/>
          <w:noProof/>
          <w:color w:val="auto"/>
          <w:sz w:val="22"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55250A5" wp14:editId="21ECC8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822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023" y="21389"/>
                <wp:lineTo x="210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5EB">
        <w:rPr>
          <w:rFonts w:ascii="Times New Roman" w:eastAsia="Times New Roman" w:hAnsi="Times New Roman" w:cs="Times New Roman"/>
          <w:b/>
          <w:bCs/>
          <w:color w:val="auto"/>
          <w:sz w:val="22"/>
          <w:szCs w:val="24"/>
          <w:lang w:val="es-MX" w:eastAsia="es-MX"/>
        </w:rPr>
        <w:t>Universidad Nacional de Chimborazo</w:t>
      </w:r>
    </w:p>
    <w:p w:rsidR="00F255EB" w:rsidRPr="00F255EB" w:rsidRDefault="00F255EB" w:rsidP="00F255EB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 xml:space="preserve">Coordinación de Admisión y Nivelación </w:t>
      </w:r>
    </w:p>
    <w:p w:rsidR="00F255EB" w:rsidRPr="00F255EB" w:rsidRDefault="00F255EB" w:rsidP="00F255EB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>Expresión Oral y Escrita</w:t>
      </w:r>
    </w:p>
    <w:p w:rsidR="00F255EB" w:rsidRPr="00F255EB" w:rsidRDefault="00F255EB" w:rsidP="00F255EB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 xml:space="preserve">Ing. Janneth Nina </w:t>
      </w:r>
    </w:p>
    <w:p w:rsidR="00F255EB" w:rsidRPr="00F255EB" w:rsidRDefault="00F255EB" w:rsidP="00F255EB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 xml:space="preserve">Taller de aprendizaje individual </w:t>
      </w:r>
    </w:p>
    <w:p w:rsidR="00F255EB" w:rsidRPr="00F255EB" w:rsidRDefault="00F255EB" w:rsidP="00F255EB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 xml:space="preserve">Párrafo, características del párrafo e ideas centrales de un texto. </w:t>
      </w:r>
    </w:p>
    <w:p w:rsidR="00F255EB" w:rsidRPr="00F255EB" w:rsidRDefault="00F255EB" w:rsidP="00F25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</w:p>
    <w:p w:rsidR="00F255EB" w:rsidRPr="00F255EB" w:rsidRDefault="00F255EB" w:rsidP="00F255E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55EB" w:rsidRPr="00F255EB" w:rsidRDefault="00F255EB" w:rsidP="00F255EB">
      <w:pPr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F255EB">
        <w:rPr>
          <w:rFonts w:ascii="Times New Roman" w:hAnsi="Times New Roman" w:cs="Times New Roman"/>
          <w:bCs/>
          <w:szCs w:val="24"/>
        </w:rPr>
        <w:t xml:space="preserve">Objetivo: </w:t>
      </w:r>
      <w:r w:rsidRPr="00F255EB">
        <w:rPr>
          <w:rFonts w:ascii="Times New Roman" w:hAnsi="Times New Roman" w:cs="Times New Roman"/>
          <w:bCs/>
          <w:szCs w:val="24"/>
        </w:rPr>
        <w:t xml:space="preserve">El propósito de la actividad es identificar </w:t>
      </w:r>
      <w:r w:rsidRPr="00F255EB">
        <w:rPr>
          <w:rFonts w:ascii="Times New Roman" w:hAnsi="Times New Roman" w:cs="Times New Roman"/>
          <w:bCs/>
          <w:szCs w:val="24"/>
        </w:rPr>
        <w:t xml:space="preserve">los tipos de párrafos existentes en los textos académicos, escribir párrafos y organizar las oraciones en la formación de un párrafo. </w:t>
      </w:r>
    </w:p>
    <w:p w:rsidR="00F255EB" w:rsidRPr="00F255EB" w:rsidRDefault="00F255EB" w:rsidP="00F255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b/>
          <w:bCs/>
          <w:color w:val="212529"/>
          <w:szCs w:val="24"/>
          <w:lang w:val="es-MX" w:eastAsia="es-MX"/>
        </w:rPr>
        <w:t>Instrucciones:</w:t>
      </w:r>
    </w:p>
    <w:p w:rsidR="00F255EB" w:rsidRPr="00F255EB" w:rsidRDefault="00F255EB" w:rsidP="00F255EB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  <w:t>Lea el siguiente documento titulado “El contador y sus roles”.</w:t>
      </w:r>
    </w:p>
    <w:p w:rsidR="00F255EB" w:rsidRPr="00F255EB" w:rsidRDefault="00F255EB" w:rsidP="00F255EB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  <w:t xml:space="preserve">Subraye las ideas centrales de cada párrafo. </w:t>
      </w:r>
    </w:p>
    <w:p w:rsidR="00F255EB" w:rsidRPr="00F255EB" w:rsidRDefault="00F255EB" w:rsidP="00F255EB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  <w:t xml:space="preserve">Identifique los tipos de párrafo existentes en el documento. </w:t>
      </w:r>
    </w:p>
    <w:p w:rsidR="00F255EB" w:rsidRPr="00F255EB" w:rsidRDefault="00F255EB" w:rsidP="00F255EB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  <w:t>Redacte un resumen en donde se explique, ¿de qué trata el texto?</w:t>
      </w:r>
    </w:p>
    <w:p w:rsidR="00F255EB" w:rsidRPr="00F255EB" w:rsidRDefault="00D748D0" w:rsidP="00F255EB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  <w:t>C</w:t>
      </w:r>
      <w:r w:rsidR="00F255EB" w:rsidRPr="00F255EB"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  <w:t>ree un glosario de términos específicos</w:t>
      </w:r>
      <w:r>
        <w:rPr>
          <w:rFonts w:ascii="Times New Roman" w:eastAsia="Times New Roman" w:hAnsi="Times New Roman" w:cs="Times New Roman"/>
          <w:color w:val="212529"/>
          <w:szCs w:val="24"/>
          <w:lang w:val="es-MX" w:eastAsia="es-MX"/>
        </w:rPr>
        <w:t xml:space="preserve"> sobre las palabras pintadas en negrita. </w:t>
      </w:r>
    </w:p>
    <w:p w:rsidR="00F255EB" w:rsidRPr="00F255EB" w:rsidRDefault="00F255EB" w:rsidP="00F255EB">
      <w:pPr>
        <w:pStyle w:val="Ttulo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</w:pPr>
      <w:r w:rsidRPr="00F255EB">
        <w:rPr>
          <w:rStyle w:val="Textoennegrita"/>
          <w:rFonts w:ascii="Times New Roman" w:hAnsi="Times New Roman" w:cs="Times New Roman"/>
          <w:bCs w:val="0"/>
          <w:color w:val="auto"/>
          <w:sz w:val="24"/>
          <w:szCs w:val="24"/>
        </w:rPr>
        <w:t>El contador y sus roles</w:t>
      </w:r>
    </w:p>
    <w:p w:rsidR="00F255EB" w:rsidRPr="00F255EB" w:rsidRDefault="00F255EB" w:rsidP="00F255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55EB">
        <w:rPr>
          <w:rFonts w:ascii="Times New Roman" w:hAnsi="Times New Roman" w:cs="Times New Roman"/>
          <w:sz w:val="24"/>
          <w:szCs w:val="24"/>
        </w:rPr>
        <w:t xml:space="preserve">El mundo empresarial actual no podría funcionar eficientemente sin la intervención de un </w:t>
      </w:r>
      <w:bookmarkStart w:id="0" w:name="_GoBack"/>
      <w:bookmarkEnd w:id="0"/>
      <w:r w:rsidRPr="00F255EB">
        <w:rPr>
          <w:rFonts w:ascii="Times New Roman" w:hAnsi="Times New Roman" w:cs="Times New Roman"/>
          <w:sz w:val="24"/>
          <w:szCs w:val="24"/>
        </w:rPr>
        <w:t>profesional clave: el contador. Lejos de la imagen limitada de alguien que solo “lleva libros” o suma cifras, el contador desempeña múltiples roles estratégicos que impactan directamente en la toma de decisiones, el cumplimiento legal y la salud financiera de las organizaciones. Su trabajo, aunque muchas veces silencioso, constituye un pilar fundamental en el desarrollo económico y en la confianza institucional.</w:t>
      </w:r>
    </w:p>
    <w:p w:rsidR="00F255EB" w:rsidRPr="00F255EB" w:rsidRDefault="00F255EB" w:rsidP="00F255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55EB">
        <w:rPr>
          <w:rFonts w:ascii="Times New Roman" w:hAnsi="Times New Roman" w:cs="Times New Roman"/>
          <w:sz w:val="24"/>
          <w:szCs w:val="24"/>
        </w:rPr>
        <w:t xml:space="preserve">Uno de los roles más conocidos del contador es el </w:t>
      </w:r>
      <w:r w:rsidRPr="00F255EB">
        <w:rPr>
          <w:rStyle w:val="Textoennegrita"/>
          <w:rFonts w:ascii="Times New Roman" w:hAnsi="Times New Roman" w:cs="Times New Roman"/>
          <w:sz w:val="24"/>
          <w:szCs w:val="24"/>
        </w:rPr>
        <w:t>registro contable</w:t>
      </w:r>
      <w:r w:rsidRPr="00F255EB">
        <w:rPr>
          <w:rFonts w:ascii="Times New Roman" w:hAnsi="Times New Roman" w:cs="Times New Roman"/>
          <w:sz w:val="24"/>
          <w:szCs w:val="24"/>
        </w:rPr>
        <w:t xml:space="preserve">. Este consiste en llevar un control detallado de todas las operaciones financieras de una entidad. Cada compra, venta, gasto o ingreso debe quedar reflejado con exactitud en los documentos contables. Esto requiere no solo conocimiento técnico, sino también un alto sentido de </w:t>
      </w:r>
      <w:r w:rsidRPr="00F255EB">
        <w:rPr>
          <w:rStyle w:val="Textoennegrita"/>
          <w:rFonts w:ascii="Times New Roman" w:hAnsi="Times New Roman" w:cs="Times New Roman"/>
          <w:sz w:val="24"/>
          <w:szCs w:val="24"/>
        </w:rPr>
        <w:t>ética profesional</w:t>
      </w:r>
      <w:r w:rsidRPr="00F255EB">
        <w:rPr>
          <w:rFonts w:ascii="Times New Roman" w:hAnsi="Times New Roman" w:cs="Times New Roman"/>
          <w:sz w:val="24"/>
          <w:szCs w:val="24"/>
        </w:rPr>
        <w:t>, ya que el manejo de cifras debe hacerse con total transparencia y responsabilidad. Cualquier alteración o negligencia puede derivar en consecuencias legales graves tanto para la empresa como para el contador mismo.</w:t>
      </w:r>
    </w:p>
    <w:p w:rsidR="00F255EB" w:rsidRPr="00F255EB" w:rsidRDefault="00F255EB" w:rsidP="00F255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55EB">
        <w:rPr>
          <w:rFonts w:ascii="Times New Roman" w:hAnsi="Times New Roman" w:cs="Times New Roman"/>
          <w:sz w:val="24"/>
          <w:szCs w:val="24"/>
        </w:rPr>
        <w:t xml:space="preserve">Otro rol relevante es el de </w:t>
      </w:r>
      <w:r w:rsidRPr="00F255EB">
        <w:rPr>
          <w:rStyle w:val="Textoennegrita"/>
          <w:rFonts w:ascii="Times New Roman" w:hAnsi="Times New Roman" w:cs="Times New Roman"/>
          <w:sz w:val="24"/>
          <w:szCs w:val="24"/>
        </w:rPr>
        <w:t>asesor financiero</w:t>
      </w:r>
      <w:r w:rsidRPr="00F255EB">
        <w:rPr>
          <w:rFonts w:ascii="Times New Roman" w:hAnsi="Times New Roman" w:cs="Times New Roman"/>
          <w:sz w:val="24"/>
          <w:szCs w:val="24"/>
        </w:rPr>
        <w:t xml:space="preserve">. El contador no se limita a registrar el pasado económico, sino que también analiza la información y proyecta posibles escenarios futuros. Gracias a su dominio de los </w:t>
      </w:r>
      <w:r w:rsidRPr="00F255EB">
        <w:rPr>
          <w:rStyle w:val="Textoennegrita"/>
          <w:rFonts w:ascii="Times New Roman" w:hAnsi="Times New Roman" w:cs="Times New Roman"/>
          <w:sz w:val="24"/>
          <w:szCs w:val="24"/>
        </w:rPr>
        <w:t>estados financieros</w:t>
      </w:r>
      <w:r w:rsidRPr="00F255EB">
        <w:rPr>
          <w:rFonts w:ascii="Times New Roman" w:hAnsi="Times New Roman" w:cs="Times New Roman"/>
          <w:sz w:val="24"/>
          <w:szCs w:val="24"/>
        </w:rPr>
        <w:t>, puede ayudar a empresarios, inversionistas y gerentes a tomar decisiones más acertadas. Por ejemplo, puede sugerir cuándo es conveniente hacer una inversión, reducir costos o renegociar deudas. En este sentido, su participación es crucial para garantizar la sostenibilidad de una empresa.</w:t>
      </w:r>
    </w:p>
    <w:p w:rsidR="00F255EB" w:rsidRPr="00F255EB" w:rsidRDefault="00F255EB" w:rsidP="00F255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55EB">
        <w:rPr>
          <w:rFonts w:ascii="Times New Roman" w:hAnsi="Times New Roman" w:cs="Times New Roman"/>
          <w:sz w:val="24"/>
          <w:szCs w:val="24"/>
        </w:rPr>
        <w:t xml:space="preserve">Además, el contador cumple un rol de </w:t>
      </w:r>
      <w:r w:rsidRPr="00F255EB">
        <w:rPr>
          <w:rStyle w:val="Textoennegrita"/>
          <w:rFonts w:ascii="Times New Roman" w:hAnsi="Times New Roman" w:cs="Times New Roman"/>
          <w:sz w:val="24"/>
          <w:szCs w:val="24"/>
        </w:rPr>
        <w:t>mediador entre la empresa y el Estado</w:t>
      </w:r>
      <w:r w:rsidRPr="00F255EB">
        <w:rPr>
          <w:rFonts w:ascii="Times New Roman" w:hAnsi="Times New Roman" w:cs="Times New Roman"/>
          <w:sz w:val="24"/>
          <w:szCs w:val="24"/>
        </w:rPr>
        <w:t xml:space="preserve">. Es el encargado de asegurar que la organización cumpla con sus obligaciones tributarias, presentando las declaraciones de impuestos en tiempo y forma, según lo establece la normativa </w:t>
      </w:r>
      <w:r w:rsidRPr="00F255EB">
        <w:rPr>
          <w:rFonts w:ascii="Times New Roman" w:hAnsi="Times New Roman" w:cs="Times New Roman"/>
          <w:sz w:val="24"/>
          <w:szCs w:val="24"/>
        </w:rPr>
        <w:lastRenderedPageBreak/>
        <w:t>vigente. Aquí entra en juego su capacidad de interpretación de leyes fiscales y su habilidad para mantenerse actualizado con los constantes cambios en la legislación.</w:t>
      </w:r>
    </w:p>
    <w:p w:rsidR="00F255EB" w:rsidRPr="00F255EB" w:rsidRDefault="00F255EB" w:rsidP="00F255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55EB">
        <w:rPr>
          <w:rFonts w:ascii="Times New Roman" w:hAnsi="Times New Roman" w:cs="Times New Roman"/>
          <w:sz w:val="24"/>
          <w:szCs w:val="24"/>
        </w:rPr>
        <w:t xml:space="preserve">No se debe dejar de lado el papel del contador como auditor. Esta función, aunque a veces es realizada por un profesional externo, también puede ser desarrollada por contadores internos para revisar procesos y prevenir errores o fraudes. En este rol, el contador actúa como un </w:t>
      </w:r>
      <w:r w:rsidRPr="00F255EB">
        <w:rPr>
          <w:rStyle w:val="Textoennegrita"/>
          <w:rFonts w:ascii="Times New Roman" w:hAnsi="Times New Roman" w:cs="Times New Roman"/>
          <w:sz w:val="24"/>
          <w:szCs w:val="24"/>
        </w:rPr>
        <w:t>verificador de la veracidad de la información</w:t>
      </w:r>
      <w:r w:rsidRPr="00F255EB">
        <w:rPr>
          <w:rFonts w:ascii="Times New Roman" w:hAnsi="Times New Roman" w:cs="Times New Roman"/>
          <w:sz w:val="24"/>
          <w:szCs w:val="24"/>
        </w:rPr>
        <w:t>, lo que fortalece la credibilidad de los reportes financieros.</w:t>
      </w:r>
    </w:p>
    <w:p w:rsidR="00F255EB" w:rsidRPr="00F255EB" w:rsidRDefault="00F255EB" w:rsidP="00F255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55EB">
        <w:rPr>
          <w:rFonts w:ascii="Times New Roman" w:hAnsi="Times New Roman" w:cs="Times New Roman"/>
          <w:sz w:val="24"/>
          <w:szCs w:val="24"/>
        </w:rPr>
        <w:t>En conclusión, el contador es un profesional versátil, indispensable en cualquier institución pública o privada. Su rol va más allá de la simple suma y resta: es estratega, asesor, vigilante y garante de la legalidad. Por eso, la formación de los futuros contadores debe ir acompañada no solo de conocimiento técnico, sino también de valores éticos y habilidades analíticas. El desarrollo económico, la justicia tributaria y la confianza empresarial dependen, en gran medida, del correcto ejercicio de esta profesión.</w:t>
      </w:r>
    </w:p>
    <w:p w:rsidR="00B32BA5" w:rsidRPr="00F255EB" w:rsidRDefault="00B32BA5">
      <w:pPr>
        <w:rPr>
          <w:rFonts w:ascii="Times New Roman" w:hAnsi="Times New Roman" w:cs="Times New Roman"/>
          <w:sz w:val="24"/>
          <w:szCs w:val="24"/>
        </w:rPr>
      </w:pPr>
    </w:p>
    <w:sectPr w:rsidR="00B32BA5" w:rsidRPr="00F255EB" w:rsidSect="007B2306">
      <w:pgSz w:w="11906" w:h="16838"/>
      <w:pgMar w:top="1440" w:right="1440" w:bottom="1440" w:left="1440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423D"/>
    <w:multiLevelType w:val="hybridMultilevel"/>
    <w:tmpl w:val="BB2879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EB"/>
    <w:rsid w:val="00051C77"/>
    <w:rsid w:val="00054180"/>
    <w:rsid w:val="000751EE"/>
    <w:rsid w:val="00086860"/>
    <w:rsid w:val="000A4833"/>
    <w:rsid w:val="000D2A70"/>
    <w:rsid w:val="000E2EAD"/>
    <w:rsid w:val="00132179"/>
    <w:rsid w:val="0017691E"/>
    <w:rsid w:val="00193072"/>
    <w:rsid w:val="00243630"/>
    <w:rsid w:val="0024663B"/>
    <w:rsid w:val="002E2FFB"/>
    <w:rsid w:val="003069BB"/>
    <w:rsid w:val="003A2231"/>
    <w:rsid w:val="00413B2E"/>
    <w:rsid w:val="00415705"/>
    <w:rsid w:val="00434505"/>
    <w:rsid w:val="0046330E"/>
    <w:rsid w:val="004712E8"/>
    <w:rsid w:val="00544AEC"/>
    <w:rsid w:val="005C6E94"/>
    <w:rsid w:val="0060706E"/>
    <w:rsid w:val="006736B2"/>
    <w:rsid w:val="00674FA1"/>
    <w:rsid w:val="006C1E49"/>
    <w:rsid w:val="006F343F"/>
    <w:rsid w:val="00704281"/>
    <w:rsid w:val="0072007E"/>
    <w:rsid w:val="00731C07"/>
    <w:rsid w:val="00756058"/>
    <w:rsid w:val="007B2306"/>
    <w:rsid w:val="007B6D4D"/>
    <w:rsid w:val="007D7235"/>
    <w:rsid w:val="007F373D"/>
    <w:rsid w:val="00814243"/>
    <w:rsid w:val="0087462C"/>
    <w:rsid w:val="008B017C"/>
    <w:rsid w:val="008F5A90"/>
    <w:rsid w:val="00903915"/>
    <w:rsid w:val="009512D4"/>
    <w:rsid w:val="00967451"/>
    <w:rsid w:val="00984694"/>
    <w:rsid w:val="009A10CF"/>
    <w:rsid w:val="00A45980"/>
    <w:rsid w:val="00A84C02"/>
    <w:rsid w:val="00B218E1"/>
    <w:rsid w:val="00B32269"/>
    <w:rsid w:val="00B32BA5"/>
    <w:rsid w:val="00B60CA4"/>
    <w:rsid w:val="00B62271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748D0"/>
    <w:rsid w:val="00D82A77"/>
    <w:rsid w:val="00DC1DA9"/>
    <w:rsid w:val="00DF103E"/>
    <w:rsid w:val="00E52366"/>
    <w:rsid w:val="00E618EF"/>
    <w:rsid w:val="00E73E02"/>
    <w:rsid w:val="00E85523"/>
    <w:rsid w:val="00EC6D06"/>
    <w:rsid w:val="00F255EB"/>
    <w:rsid w:val="00F90FE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A58E"/>
  <w15:chartTrackingRefBased/>
  <w15:docId w15:val="{0FF7BEAC-39C1-4A91-9E7C-69F71CE3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EB"/>
    <w:pPr>
      <w:spacing w:line="259" w:lineRule="auto"/>
    </w:pPr>
    <w:rPr>
      <w:rFonts w:ascii="Calibri" w:eastAsia="Calibri" w:hAnsi="Calibri" w:cs="Calibri"/>
      <w:lang w:val="es-VE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5EB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5E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55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styleId="Textoennegrita">
    <w:name w:val="Strong"/>
    <w:basedOn w:val="Fuentedeprrafopredeter"/>
    <w:uiPriority w:val="22"/>
    <w:qFormat/>
    <w:rsid w:val="00F25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1</cp:revision>
  <dcterms:created xsi:type="dcterms:W3CDTF">2025-05-16T00:16:00Z</dcterms:created>
  <dcterms:modified xsi:type="dcterms:W3CDTF">2025-05-16T00:32:00Z</dcterms:modified>
</cp:coreProperties>
</file>