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FF52" w14:textId="490C1762" w:rsidR="003756B3" w:rsidRDefault="003756B3" w:rsidP="003756B3">
      <w:pPr>
        <w:pStyle w:val="Ttul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UNIVERSIDAD NACIONAL DE CHIMBORAZO</w:t>
      </w:r>
    </w:p>
    <w:p w14:paraId="7DC1F421" w14:textId="62EBF9F8" w:rsidR="003756B3" w:rsidRPr="003756B3" w:rsidRDefault="003756B3" w:rsidP="003756B3">
      <w:pPr>
        <w:pStyle w:val="Sinespaciad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CARRERA DE PEDAGOGÍA DE LAS CIENCIAS EXPERIMENTALES MATEMÁTICAS Y FÍSICA</w:t>
      </w:r>
    </w:p>
    <w:p w14:paraId="531F9B18" w14:textId="77777777" w:rsidR="003756B3" w:rsidRPr="003756B3" w:rsidRDefault="003756B3" w:rsidP="003756B3">
      <w:pPr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noProof/>
          <w:lang w:eastAsia="es-MX"/>
        </w:rPr>
      </w:r>
      <w:r w:rsidR="003756B3" w:rsidRPr="003756B3">
        <w:rPr>
          <w:rFonts w:ascii="Times New Roman" w:eastAsia="Times New Roman" w:hAnsi="Times New Roman" w:cs="Times New Roman"/>
          <w:noProof/>
          <w:lang w:eastAsia="es-MX"/>
        </w:rPr>
        <w:pict w14:anchorId="47B91F21">
          <v:rect id="_x0000_i1025" alt="" style="width:425.1pt;height:.05pt;mso-width-percent:0;mso-height-percent:0;mso-width-percent:0;mso-height-percent:0" o:hrpct="962" o:hralign="center" o:hrstd="t" o:hr="t" fillcolor="#a0a0a0" stroked="f"/>
        </w:pict>
      </w:r>
    </w:p>
    <w:p w14:paraId="20BD0BD0" w14:textId="77777777" w:rsidR="003756B3" w:rsidRPr="003756B3" w:rsidRDefault="003756B3" w:rsidP="003756B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Tema: </w:t>
      </w:r>
      <w:r w:rsidRPr="003756B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s-MX"/>
        </w:rPr>
        <w:t>Precisiones para la enseñanza de la Física</w:t>
      </w:r>
    </w:p>
    <w:p w14:paraId="0F7ADEF1" w14:textId="77777777" w:rsidR="003756B3" w:rsidRPr="003756B3" w:rsidRDefault="003756B3" w:rsidP="003756B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Nivel: Formación docente – Estudiantes de BGU (1º, 2º y 3º)</w:t>
      </w:r>
    </w:p>
    <w:p w14:paraId="39FD3B6A" w14:textId="731E3DDA" w:rsidR="003756B3" w:rsidRPr="003756B3" w:rsidRDefault="003756B3" w:rsidP="003756B3">
      <w:pPr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noProof/>
          <w:lang w:eastAsia="es-MX"/>
        </w:rPr>
      </w:r>
      <w:r w:rsidR="003756B3" w:rsidRPr="003756B3">
        <w:rPr>
          <w:rFonts w:ascii="Times New Roman" w:eastAsia="Times New Roman" w:hAnsi="Times New Roman" w:cs="Times New Roman"/>
          <w:noProof/>
          <w:lang w:eastAsia="es-MX"/>
        </w:rPr>
        <w:pict w14:anchorId="23EBFDF8">
          <v:rect id="_x0000_i1026" alt="" style="width:425.1pt;height:.05pt;mso-width-percent:0;mso-height-percent:0;mso-width-percent:0;mso-height-percent:0" o:hrpct="962" o:hralign="center" o:hrstd="t" o:hr="t" fillcolor="#a0a0a0" stroked="f"/>
        </w:pict>
      </w:r>
    </w:p>
    <w:p w14:paraId="42DD244E" w14:textId="79E209FA" w:rsidR="003756B3" w:rsidRPr="003756B3" w:rsidRDefault="003756B3" w:rsidP="003756B3">
      <w:pPr>
        <w:pStyle w:val="Ttulo2"/>
        <w:rPr>
          <w:rFonts w:eastAsia="Times New Roman"/>
        </w:rPr>
      </w:pPr>
      <w:r w:rsidRPr="003756B3">
        <w:t>OBJETIVOS</w:t>
      </w:r>
      <w:r w:rsidRPr="003756B3">
        <w:rPr>
          <w:rFonts w:eastAsia="Times New Roman"/>
        </w:rPr>
        <w:t>:</w:t>
      </w:r>
    </w:p>
    <w:p w14:paraId="38C69329" w14:textId="77777777" w:rsidR="003756B3" w:rsidRPr="003756B3" w:rsidRDefault="003756B3" w:rsidP="003756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lang w:eastAsia="es-MX"/>
        </w:rPr>
        <w:t>Comprender las precisiones curriculares en la enseñanza de la Física para el nivel de BGU.</w:t>
      </w:r>
    </w:p>
    <w:p w14:paraId="35086908" w14:textId="77777777" w:rsidR="003756B3" w:rsidRPr="003756B3" w:rsidRDefault="003756B3" w:rsidP="003756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lang w:eastAsia="es-MX"/>
        </w:rPr>
        <w:t>Diseñar recursos y clases que incorporen dichas precisiones de manera efectiva.</w:t>
      </w:r>
    </w:p>
    <w:p w14:paraId="1EB22948" w14:textId="77777777" w:rsidR="003756B3" w:rsidRPr="003756B3" w:rsidRDefault="003756B3" w:rsidP="003756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lang w:eastAsia="es-MX"/>
        </w:rPr>
        <w:t>Aplicar estrategias didácticas en contextos reales considerando las condiciones del entorno.</w:t>
      </w:r>
    </w:p>
    <w:p w14:paraId="33E66CAC" w14:textId="77777777" w:rsidR="003756B3" w:rsidRPr="003756B3" w:rsidRDefault="003756B3" w:rsidP="003756B3">
      <w:pPr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noProof/>
          <w:lang w:eastAsia="es-MX"/>
        </w:rPr>
      </w:r>
      <w:r w:rsidR="003756B3" w:rsidRPr="003756B3">
        <w:rPr>
          <w:rFonts w:ascii="Times New Roman" w:eastAsia="Times New Roman" w:hAnsi="Times New Roman" w:cs="Times New Roman"/>
          <w:noProof/>
          <w:lang w:eastAsia="es-MX"/>
        </w:rPr>
        <w:pict w14:anchorId="2F7AE9CA">
          <v:rect id="_x0000_i1027" alt="" style="width:425.1pt;height:.05pt;mso-width-percent:0;mso-height-percent:0;mso-width-percent:0;mso-height-percent:0" o:hrpct="962" o:hralign="center" o:hrstd="t" o:hr="t" fillcolor="#a0a0a0" stroked="f"/>
        </w:pict>
      </w:r>
    </w:p>
    <w:p w14:paraId="29E3E132" w14:textId="72EEFF84" w:rsidR="003756B3" w:rsidRPr="003756B3" w:rsidRDefault="003756B3" w:rsidP="003756B3">
      <w:pPr>
        <w:pStyle w:val="Ttulo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ACTIVIDADES PROPUESTAS</w:t>
      </w:r>
    </w:p>
    <w:p w14:paraId="2643056B" w14:textId="77777777" w:rsidR="003756B3" w:rsidRPr="003756B3" w:rsidRDefault="003756B3" w:rsidP="003756B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Actividad 1. Análisis del currículo nacional de Física para BGU</w:t>
      </w:r>
    </w:p>
    <w:p w14:paraId="7433B3EF" w14:textId="3565FF4A" w:rsidR="003756B3" w:rsidRPr="003756B3" w:rsidRDefault="003756B3" w:rsidP="003756B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Producto:</w:t>
      </w:r>
      <w:r w:rsidRPr="003756B3">
        <w:rPr>
          <w:rFonts w:ascii="Times New Roman" w:eastAsia="Times New Roman" w:hAnsi="Times New Roman" w:cs="Times New Roman"/>
          <w:lang w:eastAsia="es-MX"/>
        </w:rPr>
        <w:t xml:space="preserve"> Ficha técnica de análisis curricular</w:t>
      </w:r>
      <w:r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Enfoque constructivista:</w:t>
      </w:r>
      <w:r w:rsidRPr="003756B3">
        <w:rPr>
          <w:rFonts w:ascii="Times New Roman" w:eastAsia="Times New Roman" w:hAnsi="Times New Roman" w:cs="Times New Roman"/>
          <w:lang w:eastAsia="es-MX"/>
        </w:rPr>
        <w:t xml:space="preserve"> Activación de conocimientos previos y reflexión crítica.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Descripción:</w:t>
      </w:r>
      <w:r w:rsidRPr="003756B3">
        <w:rPr>
          <w:rFonts w:ascii="Times New Roman" w:eastAsia="Times New Roman" w:hAnsi="Times New Roman" w:cs="Times New Roman"/>
          <w:lang w:eastAsia="es-MX"/>
        </w:rPr>
        <w:br/>
        <w:t>El estudiante descarga el currículo nacional vigente de Física para BGU. Selecciona una destreza específica por nivel (1°, 2° y 3° BGU) y analiza las precisiones didácticas correspondientes.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Aspectos a desarrollar:</w:t>
      </w:r>
    </w:p>
    <w:p w14:paraId="7E8ABE66" w14:textId="77777777" w:rsidR="003756B3" w:rsidRPr="003756B3" w:rsidRDefault="003756B3" w:rsidP="003756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lang w:eastAsia="es-MX"/>
        </w:rPr>
        <w:t>Transcripción de la destreza</w:t>
      </w:r>
    </w:p>
    <w:p w14:paraId="2BB74285" w14:textId="77777777" w:rsidR="003756B3" w:rsidRPr="003756B3" w:rsidRDefault="003756B3" w:rsidP="003756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lang w:eastAsia="es-MX"/>
        </w:rPr>
        <w:t>Análisis de la precisión</w:t>
      </w:r>
    </w:p>
    <w:p w14:paraId="307FBEB6" w14:textId="77777777" w:rsidR="003756B3" w:rsidRPr="003756B3" w:rsidRDefault="003756B3" w:rsidP="003756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lang w:eastAsia="es-MX"/>
        </w:rPr>
        <w:t>Implicaciones didácticas</w:t>
      </w:r>
    </w:p>
    <w:p w14:paraId="2FC41027" w14:textId="1773F8D9" w:rsidR="003756B3" w:rsidRDefault="003756B3" w:rsidP="003756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lang w:eastAsia="es-MX"/>
        </w:rPr>
        <w:t>Posibles errores de interpretación</w:t>
      </w:r>
    </w:p>
    <w:p w14:paraId="43C1B86D" w14:textId="77777777" w:rsidR="003756B3" w:rsidRDefault="003756B3" w:rsidP="003756B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MX"/>
        </w:rPr>
      </w:pPr>
    </w:p>
    <w:p w14:paraId="4C40E73A" w14:textId="77777777" w:rsidR="003756B3" w:rsidRDefault="003756B3" w:rsidP="003756B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MX"/>
        </w:rPr>
      </w:pPr>
    </w:p>
    <w:p w14:paraId="46C5BFE7" w14:textId="77777777" w:rsidR="003756B3" w:rsidRDefault="003756B3" w:rsidP="003756B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MX"/>
        </w:rPr>
      </w:pPr>
    </w:p>
    <w:p w14:paraId="692055F9" w14:textId="77777777" w:rsidR="003756B3" w:rsidRPr="003756B3" w:rsidRDefault="003756B3" w:rsidP="003756B3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lang w:eastAsia="es-MX"/>
        </w:rPr>
      </w:pPr>
    </w:p>
    <w:p w14:paraId="0FAC7F50" w14:textId="77777777" w:rsidR="003756B3" w:rsidRPr="003756B3" w:rsidRDefault="003756B3" w:rsidP="003756B3">
      <w:pPr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noProof/>
          <w:lang w:eastAsia="es-MX"/>
        </w:rPr>
        <w:lastRenderedPageBreak/>
      </w:r>
      <w:r w:rsidR="003756B3" w:rsidRPr="003756B3">
        <w:rPr>
          <w:rFonts w:ascii="Times New Roman" w:eastAsia="Times New Roman" w:hAnsi="Times New Roman" w:cs="Times New Roman"/>
          <w:noProof/>
          <w:lang w:eastAsia="es-MX"/>
        </w:rPr>
        <w:pict w14:anchorId="1967A3EE">
          <v:rect id="_x0000_i1028" alt="" style="width:425.1pt;height:.05pt;mso-width-percent:0;mso-height-percent:0;mso-width-percent:0;mso-height-percent:0" o:hrpct="962" o:hralign="center" o:hrstd="t" o:hr="t" fillcolor="#a0a0a0" stroked="f"/>
        </w:pict>
      </w:r>
    </w:p>
    <w:p w14:paraId="679CDD0D" w14:textId="0DA8954A" w:rsidR="003756B3" w:rsidRPr="003756B3" w:rsidRDefault="003756B3" w:rsidP="003756B3">
      <w:pPr>
        <w:pStyle w:val="Ttulo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Actividad 2. Diseño de una microsecuencia didáctica</w:t>
      </w:r>
    </w:p>
    <w:p w14:paraId="07D93662" w14:textId="75314AD9" w:rsidR="003756B3" w:rsidRPr="003756B3" w:rsidRDefault="003756B3" w:rsidP="003756B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Producto:</w:t>
      </w:r>
      <w:r w:rsidRPr="003756B3">
        <w:rPr>
          <w:rFonts w:ascii="Times New Roman" w:eastAsia="Times New Roman" w:hAnsi="Times New Roman" w:cs="Times New Roman"/>
          <w:lang w:eastAsia="es-MX"/>
        </w:rPr>
        <w:t xml:space="preserve"> Plan de clase con enfoque por destreza</w:t>
      </w:r>
      <w:r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Enfoque constructivista:</w:t>
      </w:r>
      <w:r w:rsidRPr="003756B3">
        <w:rPr>
          <w:rFonts w:ascii="Times New Roman" w:eastAsia="Times New Roman" w:hAnsi="Times New Roman" w:cs="Times New Roman"/>
          <w:lang w:eastAsia="es-MX"/>
        </w:rPr>
        <w:t xml:space="preserve"> Construcción activa del conocimiento, aprendizaje basado en la indagación.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Descripción:</w:t>
      </w:r>
      <w:r w:rsidRPr="003756B3">
        <w:rPr>
          <w:rFonts w:ascii="Times New Roman" w:eastAsia="Times New Roman" w:hAnsi="Times New Roman" w:cs="Times New Roman"/>
          <w:lang w:eastAsia="es-MX"/>
        </w:rPr>
        <w:br/>
        <w:t>El estudiante elabora una microsecuencia didáctica para una clase de 40 minutos. Integra la precisión didáctica analizada en la Actividad 1 y selecciona recursos pertinentes.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Elementos mínimos:</w:t>
      </w:r>
    </w:p>
    <w:p w14:paraId="33080E57" w14:textId="77777777" w:rsidR="003756B3" w:rsidRDefault="003756B3" w:rsidP="003756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lang w:eastAsia="es-MX"/>
        </w:rPr>
        <w:t>Objetivo de clase</w:t>
      </w:r>
    </w:p>
    <w:p w14:paraId="45465689" w14:textId="69128507" w:rsidR="003756B3" w:rsidRPr="003756B3" w:rsidRDefault="003756B3" w:rsidP="003756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M</w:t>
      </w:r>
      <w:r>
        <w:rPr>
          <w:rFonts w:ascii="Times New Roman" w:eastAsia="Times New Roman" w:hAnsi="Times New Roman" w:cs="Times New Roman"/>
          <w:lang w:eastAsia="es-MX"/>
        </w:rPr>
        <w:t>otivación.</w:t>
      </w:r>
    </w:p>
    <w:p w14:paraId="571AF70C" w14:textId="7DCA79D9" w:rsidR="003756B3" w:rsidRPr="003756B3" w:rsidRDefault="003756B3" w:rsidP="003756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E</w:t>
      </w:r>
      <w:r>
        <w:rPr>
          <w:rFonts w:ascii="Times New Roman" w:eastAsia="Times New Roman" w:hAnsi="Times New Roman" w:cs="Times New Roman"/>
          <w:lang w:eastAsia="es-MX"/>
        </w:rPr>
        <w:t xml:space="preserve">xperiencia. </w:t>
      </w:r>
    </w:p>
    <w:p w14:paraId="15CC3390" w14:textId="21133F4C" w:rsidR="003756B3" w:rsidRPr="003756B3" w:rsidRDefault="003756B3" w:rsidP="003756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R</w:t>
      </w:r>
      <w:r>
        <w:rPr>
          <w:rFonts w:ascii="Times New Roman" w:eastAsia="Times New Roman" w:hAnsi="Times New Roman" w:cs="Times New Roman"/>
          <w:lang w:eastAsia="es-MX"/>
        </w:rPr>
        <w:t>eflexión.</w:t>
      </w:r>
      <w:r w:rsidRPr="003756B3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3756B3">
        <w:rPr>
          <w:rFonts w:ascii="Times New Roman" w:eastAsia="Times New Roman" w:hAnsi="Times New Roman" w:cs="Times New Roman"/>
          <w:lang w:eastAsia="es-MX"/>
        </w:rPr>
        <w:t>Actividad inicial con indagación</w:t>
      </w:r>
    </w:p>
    <w:p w14:paraId="4084603A" w14:textId="534193B4" w:rsidR="003756B3" w:rsidRPr="003756B3" w:rsidRDefault="003756B3" w:rsidP="003756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C</w:t>
      </w:r>
      <w:r>
        <w:rPr>
          <w:rFonts w:ascii="Times New Roman" w:eastAsia="Times New Roman" w:hAnsi="Times New Roman" w:cs="Times New Roman"/>
          <w:lang w:eastAsia="es-MX"/>
        </w:rPr>
        <w:t xml:space="preserve">onceptualización. </w:t>
      </w:r>
      <w:r w:rsidRPr="003756B3">
        <w:rPr>
          <w:rFonts w:ascii="Times New Roman" w:eastAsia="Times New Roman" w:hAnsi="Times New Roman" w:cs="Times New Roman"/>
          <w:lang w:eastAsia="es-MX"/>
        </w:rPr>
        <w:t>Actividad de desarrollo con experimentación o modelación</w:t>
      </w:r>
    </w:p>
    <w:p w14:paraId="316C54E2" w14:textId="6C7BAAE0" w:rsidR="003756B3" w:rsidRPr="003756B3" w:rsidRDefault="003756B3" w:rsidP="003756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A</w:t>
      </w:r>
      <w:r>
        <w:rPr>
          <w:rFonts w:ascii="Times New Roman" w:eastAsia="Times New Roman" w:hAnsi="Times New Roman" w:cs="Times New Roman"/>
          <w:lang w:eastAsia="es-MX"/>
        </w:rPr>
        <w:t xml:space="preserve">plicación. </w:t>
      </w:r>
      <w:r w:rsidRPr="003756B3">
        <w:rPr>
          <w:rFonts w:ascii="Times New Roman" w:eastAsia="Times New Roman" w:hAnsi="Times New Roman" w:cs="Times New Roman"/>
          <w:lang w:eastAsia="es-MX"/>
        </w:rPr>
        <w:t>Estrategia de evaluación formativa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</w:p>
    <w:p w14:paraId="24012457" w14:textId="77777777" w:rsidR="003756B3" w:rsidRPr="003756B3" w:rsidRDefault="003756B3" w:rsidP="003756B3">
      <w:pPr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noProof/>
          <w:lang w:eastAsia="es-MX"/>
        </w:rPr>
      </w:r>
      <w:r w:rsidR="003756B3" w:rsidRPr="003756B3">
        <w:rPr>
          <w:rFonts w:ascii="Times New Roman" w:eastAsia="Times New Roman" w:hAnsi="Times New Roman" w:cs="Times New Roman"/>
          <w:noProof/>
          <w:lang w:eastAsia="es-MX"/>
        </w:rPr>
        <w:pict w14:anchorId="3808A81E">
          <v:rect id="_x0000_i1029" alt="" style="width:425.1pt;height:.05pt;mso-width-percent:0;mso-height-percent:0;mso-width-percent:0;mso-height-percent:0" o:hrpct="962" o:hralign="center" o:hrstd="t" o:hr="t" fillcolor="#a0a0a0" stroked="f"/>
        </w:pict>
      </w:r>
    </w:p>
    <w:p w14:paraId="5ADBE6F5" w14:textId="77777777" w:rsidR="003756B3" w:rsidRPr="003756B3" w:rsidRDefault="003756B3" w:rsidP="003756B3">
      <w:pPr>
        <w:pStyle w:val="Ttulo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Actividad 3. Construcción de un recurso didáctico</w:t>
      </w:r>
    </w:p>
    <w:p w14:paraId="41383E8A" w14:textId="11D5C0E8" w:rsidR="003756B3" w:rsidRPr="003756B3" w:rsidRDefault="003756B3" w:rsidP="003756B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Producto:</w:t>
      </w:r>
      <w:r w:rsidRPr="003756B3">
        <w:rPr>
          <w:rFonts w:ascii="Times New Roman" w:eastAsia="Times New Roman" w:hAnsi="Times New Roman" w:cs="Times New Roman"/>
          <w:lang w:eastAsia="es-MX"/>
        </w:rPr>
        <w:t xml:space="preserve"> Recurso manipulable, virtual o gráfico</w:t>
      </w:r>
      <w:r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Enfoque constructivista:</w:t>
      </w:r>
      <w:r w:rsidRPr="003756B3">
        <w:rPr>
          <w:rFonts w:ascii="Times New Roman" w:eastAsia="Times New Roman" w:hAnsi="Times New Roman" w:cs="Times New Roman"/>
          <w:lang w:eastAsia="es-MX"/>
        </w:rPr>
        <w:t xml:space="preserve"> Uso de herramientas TIC o materiales accesibles para fomentar aprendizaje significativo.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Descripción:</w:t>
      </w:r>
      <w:r w:rsidRPr="003756B3">
        <w:rPr>
          <w:rFonts w:ascii="Times New Roman" w:eastAsia="Times New Roman" w:hAnsi="Times New Roman" w:cs="Times New Roman"/>
          <w:lang w:eastAsia="es-MX"/>
        </w:rPr>
        <w:br/>
        <w:t>El estudiante diseña un recurso (simulación, video, prototipo, infografía, applet, etc.) que permita reforzar el aprendizaje de la destreza seleccionada. Este debe estar alineado con la precisión curricular y ser factible de usar en el aula.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</w:p>
    <w:p w14:paraId="25C3FF70" w14:textId="77777777" w:rsidR="003756B3" w:rsidRPr="003756B3" w:rsidRDefault="003756B3" w:rsidP="003756B3">
      <w:pPr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noProof/>
          <w:lang w:eastAsia="es-MX"/>
        </w:rPr>
      </w:r>
      <w:r w:rsidR="003756B3" w:rsidRPr="003756B3">
        <w:rPr>
          <w:rFonts w:ascii="Times New Roman" w:eastAsia="Times New Roman" w:hAnsi="Times New Roman" w:cs="Times New Roman"/>
          <w:noProof/>
          <w:lang w:eastAsia="es-MX"/>
        </w:rPr>
        <w:pict w14:anchorId="3F266BC1">
          <v:rect id="_x0000_i1030" alt="" style="width:425.1pt;height:.05pt;mso-width-percent:0;mso-height-percent:0;mso-width-percent:0;mso-height-percent:0" o:hrpct="962" o:hralign="center" o:hrstd="t" o:hr="t" fillcolor="#a0a0a0" stroked="f"/>
        </w:pict>
      </w:r>
    </w:p>
    <w:p w14:paraId="6B2B3437" w14:textId="77777777" w:rsidR="003756B3" w:rsidRPr="003756B3" w:rsidRDefault="003756B3" w:rsidP="003756B3">
      <w:pPr>
        <w:pStyle w:val="Ttulo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Actividad 4. Transferencia al contexto real</w:t>
      </w:r>
    </w:p>
    <w:p w14:paraId="737F1B96" w14:textId="58D685C3" w:rsidR="003756B3" w:rsidRPr="003756B3" w:rsidRDefault="003756B3" w:rsidP="003756B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Producto:</w:t>
      </w:r>
      <w:r w:rsidRPr="003756B3">
        <w:rPr>
          <w:rFonts w:ascii="Times New Roman" w:eastAsia="Times New Roman" w:hAnsi="Times New Roman" w:cs="Times New Roman"/>
          <w:lang w:eastAsia="es-MX"/>
        </w:rPr>
        <w:t xml:space="preserve"> Estudio de caso aplicado</w:t>
      </w:r>
      <w:r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Enfoque constructivista</w:t>
      </w:r>
      <w:r w:rsidRPr="003756B3">
        <w:rPr>
          <w:rFonts w:ascii="Times New Roman" w:eastAsia="Times New Roman" w:hAnsi="Times New Roman" w:cs="Times New Roman"/>
          <w:lang w:eastAsia="es-MX"/>
        </w:rPr>
        <w:t>: Aprendizaje situado y adaptabilidad.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Descripción:</w:t>
      </w:r>
      <w:r w:rsidRPr="003756B3">
        <w:rPr>
          <w:rFonts w:ascii="Times New Roman" w:eastAsia="Times New Roman" w:hAnsi="Times New Roman" w:cs="Times New Roman"/>
          <w:lang w:eastAsia="es-MX"/>
        </w:rPr>
        <w:br/>
        <w:t>El estudiante plantea un contexto educativo real (urbano/rural, con o sin laboratorio, nivel socioeconómico específico, etc.) y explica cómo adaptaría la clase diseñada y el recurso elaborado a dicha realidad.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Incluye:</w:t>
      </w:r>
    </w:p>
    <w:p w14:paraId="6E524233" w14:textId="77777777" w:rsidR="003756B3" w:rsidRPr="003756B3" w:rsidRDefault="003756B3" w:rsidP="003756B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lang w:eastAsia="es-MX"/>
        </w:rPr>
        <w:t>Descripción del contexto</w:t>
      </w:r>
    </w:p>
    <w:p w14:paraId="64C29057" w14:textId="77777777" w:rsidR="003756B3" w:rsidRPr="003756B3" w:rsidRDefault="003756B3" w:rsidP="003756B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lang w:eastAsia="es-MX"/>
        </w:rPr>
        <w:t>Ajustes pedagógicos propuestos</w:t>
      </w:r>
    </w:p>
    <w:p w14:paraId="018BB191" w14:textId="0AC3D58A" w:rsidR="003756B3" w:rsidRPr="003756B3" w:rsidRDefault="003756B3" w:rsidP="00B3377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lang w:eastAsia="es-MX"/>
        </w:rPr>
        <w:t>Justificación didáctica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noProof/>
          <w:lang w:eastAsia="es-MX"/>
        </w:rPr>
      </w:r>
      <w:r w:rsidR="003756B3" w:rsidRPr="003756B3">
        <w:rPr>
          <w:rFonts w:ascii="Times New Roman" w:eastAsia="Times New Roman" w:hAnsi="Times New Roman" w:cs="Times New Roman"/>
          <w:noProof/>
          <w:lang w:eastAsia="es-MX"/>
        </w:rPr>
        <w:pict w14:anchorId="40009152">
          <v:rect id="_x0000_i1031" alt="" style="width:388.85pt;height:.05pt;mso-width-percent:0;mso-height-percent:0;mso-width-percent:0;mso-height-percent:0" o:hrpct="880" o:hralign="center" o:hrstd="t" o:hr="t" fillcolor="#a0a0a0" stroked="f"/>
        </w:pict>
      </w:r>
    </w:p>
    <w:p w14:paraId="6727B036" w14:textId="77777777" w:rsidR="003756B3" w:rsidRPr="003756B3" w:rsidRDefault="003756B3" w:rsidP="003756B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Actividad 5. Reflexión pedagógica</w:t>
      </w:r>
    </w:p>
    <w:p w14:paraId="789FEBB8" w14:textId="77686699" w:rsidR="003756B3" w:rsidRPr="003756B3" w:rsidRDefault="003756B3" w:rsidP="003756B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lastRenderedPageBreak/>
        <w:t>Producto:</w:t>
      </w:r>
      <w:r w:rsidRPr="003756B3">
        <w:rPr>
          <w:rFonts w:ascii="Times New Roman" w:eastAsia="Times New Roman" w:hAnsi="Times New Roman" w:cs="Times New Roman"/>
          <w:lang w:eastAsia="es-MX"/>
        </w:rPr>
        <w:t xml:space="preserve"> Ensayo reflexivo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Enfoque constructivista:</w:t>
      </w:r>
      <w:r w:rsidRPr="003756B3">
        <w:rPr>
          <w:rFonts w:ascii="Times New Roman" w:eastAsia="Times New Roman" w:hAnsi="Times New Roman" w:cs="Times New Roman"/>
          <w:lang w:eastAsia="es-MX"/>
        </w:rPr>
        <w:t xml:space="preserve"> Metacognición, reflexión crítica sobre el rol docente.</w:t>
      </w:r>
      <w:r>
        <w:rPr>
          <w:rFonts w:ascii="Times New Roman" w:eastAsia="Times New Roman" w:hAnsi="Times New Roman" w:cs="Times New Roman"/>
          <w:b/>
          <w:bCs/>
          <w:lang w:eastAsia="es-MX"/>
        </w:rPr>
        <w:br/>
      </w:r>
      <w:r w:rsidRPr="003756B3">
        <w:rPr>
          <w:rFonts w:ascii="Times New Roman" w:eastAsia="Times New Roman" w:hAnsi="Times New Roman" w:cs="Times New Roman"/>
          <w:b/>
          <w:bCs/>
          <w:lang w:eastAsia="es-MX"/>
        </w:rPr>
        <w:t>Descripción:</w:t>
      </w:r>
      <w:r w:rsidRPr="003756B3">
        <w:rPr>
          <w:rFonts w:ascii="Times New Roman" w:eastAsia="Times New Roman" w:hAnsi="Times New Roman" w:cs="Times New Roman"/>
          <w:lang w:eastAsia="es-MX"/>
        </w:rPr>
        <w:br/>
        <w:t>El estudiante redacta un ensayo corto (500-700 palabras) en el que reflexiona sobre la importancia de considerar las precisiones curriculares en la enseñanza de la Física, sus ventajas, limitaciones, y cómo impactan la práctica docente.</w:t>
      </w:r>
      <w:r w:rsidRPr="003756B3">
        <w:rPr>
          <w:rFonts w:ascii="Times New Roman" w:eastAsia="Times New Roman" w:hAnsi="Times New Roman" w:cs="Times New Roman"/>
          <w:lang w:eastAsia="es-MX"/>
        </w:rPr>
        <w:br/>
      </w:r>
    </w:p>
    <w:p w14:paraId="2A22F0EC" w14:textId="77777777" w:rsidR="003756B3" w:rsidRPr="003756B3" w:rsidRDefault="003756B3" w:rsidP="003756B3">
      <w:pPr>
        <w:rPr>
          <w:rFonts w:ascii="Times New Roman" w:eastAsia="Times New Roman" w:hAnsi="Times New Roman" w:cs="Times New Roman"/>
          <w:lang w:eastAsia="es-MX"/>
        </w:rPr>
      </w:pPr>
      <w:r w:rsidRPr="003756B3">
        <w:rPr>
          <w:rFonts w:ascii="Times New Roman" w:eastAsia="Times New Roman" w:hAnsi="Times New Roman" w:cs="Times New Roman"/>
          <w:noProof/>
          <w:lang w:eastAsia="es-MX"/>
        </w:rPr>
      </w:r>
      <w:r w:rsidR="003756B3" w:rsidRPr="003756B3">
        <w:rPr>
          <w:rFonts w:ascii="Times New Roman" w:eastAsia="Times New Roman" w:hAnsi="Times New Roman" w:cs="Times New Roman"/>
          <w:noProof/>
          <w:lang w:eastAsia="es-MX"/>
        </w:rPr>
        <w:pict w14:anchorId="70D3D831">
          <v:rect id="_x0000_i1032" alt="" style="width:425.1pt;height:.05pt;mso-width-percent:0;mso-height-percent:0;mso-width-percent:0;mso-height-percent:0" o:hrpct="962" o:hralign="center" o:hrstd="t" o:hr="t" fillcolor="#a0a0a0" stroked="f"/>
        </w:pict>
      </w:r>
    </w:p>
    <w:p w14:paraId="198169F9" w14:textId="08267903" w:rsidR="003756B3" w:rsidRPr="003756B3" w:rsidRDefault="003756B3" w:rsidP="003756B3">
      <w:pPr>
        <w:spacing w:before="100" w:beforeAutospacing="1" w:after="100" w:afterAutospacing="1"/>
        <w:outlineLvl w:val="1"/>
        <w:rPr>
          <w:rFonts w:ascii="Apple Color Emoji" w:eastAsia="Times New Roman" w:hAnsi="Apple Color Emoji" w:cs="Apple Color Emoji"/>
          <w:b/>
          <w:bCs/>
          <w:sz w:val="27"/>
          <w:szCs w:val="27"/>
          <w:lang w:eastAsia="es-MX"/>
        </w:rPr>
      </w:pPr>
      <w:r w:rsidRPr="003756B3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MX"/>
        </w:rPr>
        <w:t>R</w:t>
      </w:r>
      <w:r w:rsidRPr="003756B3">
        <w:rPr>
          <w:rFonts w:ascii="Cambria" w:eastAsia="Times New Roman" w:hAnsi="Cambria" w:cs="Cambria"/>
          <w:b/>
          <w:bCs/>
          <w:sz w:val="27"/>
          <w:szCs w:val="27"/>
          <w:lang w:eastAsia="es-MX"/>
        </w:rPr>
        <w:t>Ú</w:t>
      </w:r>
      <w:r w:rsidRPr="003756B3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MX"/>
        </w:rPr>
        <w:t>BRICA DE EVALUACI</w:t>
      </w:r>
      <w:r w:rsidRPr="003756B3">
        <w:rPr>
          <w:rFonts w:ascii="Cambria" w:eastAsia="Times New Roman" w:hAnsi="Cambria" w:cs="Cambria"/>
          <w:b/>
          <w:bCs/>
          <w:sz w:val="27"/>
          <w:szCs w:val="27"/>
          <w:lang w:eastAsia="es-MX"/>
        </w:rPr>
        <w:t>Ó</w:t>
      </w:r>
      <w:r w:rsidRPr="003756B3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MX"/>
        </w:rPr>
        <w:t>N</w:t>
      </w:r>
    </w:p>
    <w:tbl>
      <w:tblPr>
        <w:tblStyle w:val="Tablaconcuadrcula1clara-nfasis6"/>
        <w:tblW w:w="0" w:type="auto"/>
        <w:tblLayout w:type="fixed"/>
        <w:tblLook w:val="04A0" w:firstRow="1" w:lastRow="0" w:firstColumn="1" w:lastColumn="0" w:noHBand="0" w:noVBand="1"/>
      </w:tblPr>
      <w:tblGrid>
        <w:gridCol w:w="1051"/>
        <w:gridCol w:w="1354"/>
        <w:gridCol w:w="1140"/>
        <w:gridCol w:w="1261"/>
        <w:gridCol w:w="1261"/>
        <w:gridCol w:w="1137"/>
        <w:gridCol w:w="1284"/>
      </w:tblGrid>
      <w:tr w:rsidR="000C2C9B" w:rsidRPr="003756B3" w14:paraId="0288A968" w14:textId="77777777" w:rsidTr="00BD7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hideMark/>
          </w:tcPr>
          <w:p w14:paraId="14CB3FF0" w14:textId="77777777" w:rsidR="003756B3" w:rsidRPr="003756B3" w:rsidRDefault="003756B3" w:rsidP="003756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Criterio</w:t>
            </w:r>
          </w:p>
        </w:tc>
        <w:tc>
          <w:tcPr>
            <w:tcW w:w="1354" w:type="dxa"/>
            <w:hideMark/>
          </w:tcPr>
          <w:p w14:paraId="5460A2CB" w14:textId="77777777" w:rsidR="003756B3" w:rsidRPr="003756B3" w:rsidRDefault="003756B3" w:rsidP="0037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140" w:type="dxa"/>
            <w:hideMark/>
          </w:tcPr>
          <w:p w14:paraId="1A521FF6" w14:textId="77777777" w:rsidR="003756B3" w:rsidRPr="003756B3" w:rsidRDefault="003756B3" w:rsidP="0037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61" w:type="dxa"/>
            <w:hideMark/>
          </w:tcPr>
          <w:p w14:paraId="5BA0EE84" w14:textId="77777777" w:rsidR="003756B3" w:rsidRPr="003756B3" w:rsidRDefault="003756B3" w:rsidP="0037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61" w:type="dxa"/>
            <w:hideMark/>
          </w:tcPr>
          <w:p w14:paraId="47EB291A" w14:textId="77777777" w:rsidR="003756B3" w:rsidRPr="003756B3" w:rsidRDefault="003756B3" w:rsidP="0037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37" w:type="dxa"/>
            <w:hideMark/>
          </w:tcPr>
          <w:p w14:paraId="23949A8C" w14:textId="77777777" w:rsidR="003756B3" w:rsidRPr="003756B3" w:rsidRDefault="003756B3" w:rsidP="0037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84" w:type="dxa"/>
            <w:hideMark/>
          </w:tcPr>
          <w:p w14:paraId="16F9A702" w14:textId="77777777" w:rsidR="003756B3" w:rsidRPr="003756B3" w:rsidRDefault="003756B3" w:rsidP="0037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</w:t>
            </w:r>
          </w:p>
        </w:tc>
      </w:tr>
      <w:tr w:rsidR="000C2C9B" w:rsidRPr="003756B3" w14:paraId="1FB96B26" w14:textId="77777777" w:rsidTr="00BD745C">
        <w:tc>
          <w:tcPr>
            <w:tcW w:w="1051" w:type="dxa"/>
            <w:hideMark/>
          </w:tcPr>
          <w:p w14:paraId="4FD7BEAA" w14:textId="77777777" w:rsidR="003756B3" w:rsidRPr="003756B3" w:rsidRDefault="003756B3" w:rsidP="000C2C9B">
            <w:pPr>
              <w:ind w:firstLine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Análisis curricular</w:t>
            </w:r>
          </w:p>
        </w:tc>
        <w:tc>
          <w:tcPr>
            <w:tcW w:w="1354" w:type="dxa"/>
            <w:hideMark/>
          </w:tcPr>
          <w:p w14:paraId="22BA6F55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Precisión y profundidad en el análisis de las destrezas y precisiones</w:t>
            </w:r>
          </w:p>
        </w:tc>
        <w:tc>
          <w:tcPr>
            <w:tcW w:w="1140" w:type="dxa"/>
            <w:hideMark/>
          </w:tcPr>
          <w:p w14:paraId="654DC5C0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Análisis crítico, completo y contextualizado</w:t>
            </w:r>
          </w:p>
        </w:tc>
        <w:tc>
          <w:tcPr>
            <w:tcW w:w="1261" w:type="dxa"/>
            <w:hideMark/>
          </w:tcPr>
          <w:p w14:paraId="73A84797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Análisis claro con mínimas omisiones</w:t>
            </w:r>
          </w:p>
        </w:tc>
        <w:tc>
          <w:tcPr>
            <w:tcW w:w="1261" w:type="dxa"/>
            <w:hideMark/>
          </w:tcPr>
          <w:p w14:paraId="19CF5AD4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Análisis superficial o poco detallado</w:t>
            </w:r>
          </w:p>
        </w:tc>
        <w:tc>
          <w:tcPr>
            <w:tcW w:w="1137" w:type="dxa"/>
            <w:hideMark/>
          </w:tcPr>
          <w:p w14:paraId="42DC2AF1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Análisis incompleto o con errores</w:t>
            </w:r>
          </w:p>
        </w:tc>
        <w:tc>
          <w:tcPr>
            <w:tcW w:w="1284" w:type="dxa"/>
            <w:hideMark/>
          </w:tcPr>
          <w:p w14:paraId="136834AC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presentado o sin relación</w:t>
            </w:r>
          </w:p>
        </w:tc>
      </w:tr>
      <w:tr w:rsidR="000C2C9B" w:rsidRPr="003756B3" w14:paraId="59DA1C34" w14:textId="77777777" w:rsidTr="00BD745C">
        <w:tc>
          <w:tcPr>
            <w:tcW w:w="1051" w:type="dxa"/>
            <w:hideMark/>
          </w:tcPr>
          <w:p w14:paraId="27506148" w14:textId="77777777" w:rsidR="003756B3" w:rsidRPr="003756B3" w:rsidRDefault="003756B3" w:rsidP="000C2C9B">
            <w:pPr>
              <w:ind w:firstLine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Diseño didáctico</w:t>
            </w:r>
          </w:p>
        </w:tc>
        <w:tc>
          <w:tcPr>
            <w:tcW w:w="1354" w:type="dxa"/>
            <w:hideMark/>
          </w:tcPr>
          <w:p w14:paraId="51B0BDC7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Coherencia del plan de clase con la destreza y precisión curricular</w:t>
            </w:r>
          </w:p>
        </w:tc>
        <w:tc>
          <w:tcPr>
            <w:tcW w:w="1140" w:type="dxa"/>
            <w:hideMark/>
          </w:tcPr>
          <w:p w14:paraId="046D6518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Diseño estructurado, pertinente y creativo</w:t>
            </w:r>
          </w:p>
        </w:tc>
        <w:tc>
          <w:tcPr>
            <w:tcW w:w="1261" w:type="dxa"/>
            <w:hideMark/>
          </w:tcPr>
          <w:p w14:paraId="73CC0F79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Diseño adecuado con pequeños errores</w:t>
            </w:r>
          </w:p>
        </w:tc>
        <w:tc>
          <w:tcPr>
            <w:tcW w:w="1261" w:type="dxa"/>
            <w:hideMark/>
          </w:tcPr>
          <w:p w14:paraId="767A9947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Diseño aceptable pero con deficiencias metodológicas</w:t>
            </w:r>
          </w:p>
        </w:tc>
        <w:tc>
          <w:tcPr>
            <w:tcW w:w="1137" w:type="dxa"/>
            <w:hideMark/>
          </w:tcPr>
          <w:p w14:paraId="5857309A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Diseño inconexo o poco aplicable</w:t>
            </w:r>
          </w:p>
        </w:tc>
        <w:tc>
          <w:tcPr>
            <w:tcW w:w="1284" w:type="dxa"/>
            <w:hideMark/>
          </w:tcPr>
          <w:p w14:paraId="23F06EDF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entregado o irrelevante</w:t>
            </w:r>
          </w:p>
        </w:tc>
      </w:tr>
      <w:tr w:rsidR="000C2C9B" w:rsidRPr="003756B3" w14:paraId="07F44B75" w14:textId="77777777" w:rsidTr="00BD745C">
        <w:tc>
          <w:tcPr>
            <w:tcW w:w="1051" w:type="dxa"/>
            <w:hideMark/>
          </w:tcPr>
          <w:p w14:paraId="1F78E3C4" w14:textId="77777777" w:rsidR="003756B3" w:rsidRPr="003756B3" w:rsidRDefault="003756B3" w:rsidP="000C2C9B">
            <w:pPr>
              <w:ind w:firstLine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Recurso didáctico</w:t>
            </w:r>
          </w:p>
        </w:tc>
        <w:tc>
          <w:tcPr>
            <w:tcW w:w="1354" w:type="dxa"/>
            <w:hideMark/>
          </w:tcPr>
          <w:p w14:paraId="7BC686C1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Originalidad, pertinencia y aplicabilidad del recurso</w:t>
            </w:r>
          </w:p>
        </w:tc>
        <w:tc>
          <w:tcPr>
            <w:tcW w:w="1140" w:type="dxa"/>
            <w:hideMark/>
          </w:tcPr>
          <w:p w14:paraId="0A2C8EEE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Recurso innovador, funcional y contextualizado</w:t>
            </w:r>
          </w:p>
        </w:tc>
        <w:tc>
          <w:tcPr>
            <w:tcW w:w="1261" w:type="dxa"/>
            <w:hideMark/>
          </w:tcPr>
          <w:p w14:paraId="6A73FAD4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Recurso funcional y coherente</w:t>
            </w:r>
          </w:p>
        </w:tc>
        <w:tc>
          <w:tcPr>
            <w:tcW w:w="1261" w:type="dxa"/>
            <w:hideMark/>
          </w:tcPr>
          <w:p w14:paraId="7E6A83F5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Recurso con limitaciones en uso o alineación</w:t>
            </w:r>
          </w:p>
        </w:tc>
        <w:tc>
          <w:tcPr>
            <w:tcW w:w="1137" w:type="dxa"/>
            <w:hideMark/>
          </w:tcPr>
          <w:p w14:paraId="57555240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Recurso poco útil o sin fundamento didáctico</w:t>
            </w:r>
          </w:p>
        </w:tc>
        <w:tc>
          <w:tcPr>
            <w:tcW w:w="1284" w:type="dxa"/>
            <w:hideMark/>
          </w:tcPr>
          <w:p w14:paraId="7F415203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entregado o incoherente</w:t>
            </w:r>
          </w:p>
        </w:tc>
      </w:tr>
      <w:tr w:rsidR="000C2C9B" w:rsidRPr="003756B3" w14:paraId="57896EA1" w14:textId="77777777" w:rsidTr="00BD745C">
        <w:tc>
          <w:tcPr>
            <w:tcW w:w="1051" w:type="dxa"/>
            <w:hideMark/>
          </w:tcPr>
          <w:p w14:paraId="41FF7F7A" w14:textId="77777777" w:rsidR="003756B3" w:rsidRPr="003756B3" w:rsidRDefault="003756B3" w:rsidP="000C2C9B">
            <w:pPr>
              <w:ind w:firstLine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Transferencia contextual</w:t>
            </w:r>
          </w:p>
        </w:tc>
        <w:tc>
          <w:tcPr>
            <w:tcW w:w="1354" w:type="dxa"/>
            <w:hideMark/>
          </w:tcPr>
          <w:p w14:paraId="01CA391A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Nivel de adecuación al contexto planteado</w:t>
            </w:r>
          </w:p>
        </w:tc>
        <w:tc>
          <w:tcPr>
            <w:tcW w:w="1140" w:type="dxa"/>
            <w:hideMark/>
          </w:tcPr>
          <w:p w14:paraId="45FD3C63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Transferencia completa, con ajustes pertinentes</w:t>
            </w:r>
          </w:p>
        </w:tc>
        <w:tc>
          <w:tcPr>
            <w:tcW w:w="1261" w:type="dxa"/>
            <w:hideMark/>
          </w:tcPr>
          <w:p w14:paraId="1F0286AC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Transferencia lógica con mínimos ajustes</w:t>
            </w:r>
          </w:p>
        </w:tc>
        <w:tc>
          <w:tcPr>
            <w:tcW w:w="1261" w:type="dxa"/>
            <w:hideMark/>
          </w:tcPr>
          <w:p w14:paraId="3EF543C2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Transferencia con problemas de aplicación</w:t>
            </w:r>
          </w:p>
        </w:tc>
        <w:tc>
          <w:tcPr>
            <w:tcW w:w="1137" w:type="dxa"/>
            <w:hideMark/>
          </w:tcPr>
          <w:p w14:paraId="62354A0F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Adaptación forzada o irrelevante</w:t>
            </w:r>
          </w:p>
        </w:tc>
        <w:tc>
          <w:tcPr>
            <w:tcW w:w="1284" w:type="dxa"/>
            <w:hideMark/>
          </w:tcPr>
          <w:p w14:paraId="31670076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entregado o descontextualizado</w:t>
            </w:r>
          </w:p>
        </w:tc>
      </w:tr>
      <w:tr w:rsidR="000C2C9B" w:rsidRPr="003756B3" w14:paraId="5A87149C" w14:textId="77777777" w:rsidTr="00BD745C">
        <w:tc>
          <w:tcPr>
            <w:tcW w:w="1051" w:type="dxa"/>
            <w:hideMark/>
          </w:tcPr>
          <w:p w14:paraId="4E66066E" w14:textId="77777777" w:rsidR="003756B3" w:rsidRPr="003756B3" w:rsidRDefault="003756B3" w:rsidP="000C2C9B">
            <w:pPr>
              <w:ind w:firstLine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Reflexión pedagógica</w:t>
            </w:r>
          </w:p>
        </w:tc>
        <w:tc>
          <w:tcPr>
            <w:tcW w:w="1354" w:type="dxa"/>
            <w:hideMark/>
          </w:tcPr>
          <w:p w14:paraId="3B119209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Profundidad crítica y argumentativa del ensayo</w:t>
            </w:r>
          </w:p>
        </w:tc>
        <w:tc>
          <w:tcPr>
            <w:tcW w:w="1140" w:type="dxa"/>
            <w:hideMark/>
          </w:tcPr>
          <w:p w14:paraId="2C1C4893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Reflexión sólida, bien argumentada y estructurada</w:t>
            </w:r>
          </w:p>
        </w:tc>
        <w:tc>
          <w:tcPr>
            <w:tcW w:w="1261" w:type="dxa"/>
            <w:hideMark/>
          </w:tcPr>
          <w:p w14:paraId="5418F90E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Reflexión pertinente con buenas ideas</w:t>
            </w:r>
          </w:p>
        </w:tc>
        <w:tc>
          <w:tcPr>
            <w:tcW w:w="1261" w:type="dxa"/>
            <w:hideMark/>
          </w:tcPr>
          <w:p w14:paraId="5D177D21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Reflexión básica, pero coherente</w:t>
            </w:r>
          </w:p>
        </w:tc>
        <w:tc>
          <w:tcPr>
            <w:tcW w:w="1137" w:type="dxa"/>
            <w:hideMark/>
          </w:tcPr>
          <w:p w14:paraId="69283C2B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Reflexión débil o poco estructurada</w:t>
            </w:r>
          </w:p>
        </w:tc>
        <w:tc>
          <w:tcPr>
            <w:tcW w:w="1284" w:type="dxa"/>
            <w:hideMark/>
          </w:tcPr>
          <w:p w14:paraId="47992E03" w14:textId="77777777" w:rsidR="003756B3" w:rsidRPr="003756B3" w:rsidRDefault="003756B3" w:rsidP="00BD745C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3756B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reflexiona o ensayo irrelevante</w:t>
            </w:r>
          </w:p>
        </w:tc>
      </w:tr>
    </w:tbl>
    <w:p w14:paraId="3094BA2B" w14:textId="38F453A1" w:rsidR="004A7F54" w:rsidRPr="003756B3" w:rsidRDefault="004A7F54">
      <w:pPr>
        <w:rPr>
          <w:rFonts w:ascii="Times New Roman" w:eastAsia="Times New Roman" w:hAnsi="Times New Roman" w:cs="Times New Roman"/>
          <w:lang w:eastAsia="es-MX"/>
        </w:rPr>
      </w:pPr>
    </w:p>
    <w:sectPr w:rsidR="004A7F54" w:rsidRPr="003756B3" w:rsidSect="003763A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9AF"/>
    <w:multiLevelType w:val="multilevel"/>
    <w:tmpl w:val="06AC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D5565"/>
    <w:multiLevelType w:val="multilevel"/>
    <w:tmpl w:val="AC58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66A7B"/>
    <w:multiLevelType w:val="multilevel"/>
    <w:tmpl w:val="69FA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B1630"/>
    <w:multiLevelType w:val="multilevel"/>
    <w:tmpl w:val="CBC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72244">
    <w:abstractNumId w:val="2"/>
  </w:num>
  <w:num w:numId="2" w16cid:durableId="1550916326">
    <w:abstractNumId w:val="1"/>
  </w:num>
  <w:num w:numId="3" w16cid:durableId="1324237787">
    <w:abstractNumId w:val="0"/>
  </w:num>
  <w:num w:numId="4" w16cid:durableId="1272936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B3"/>
    <w:rsid w:val="0008694C"/>
    <w:rsid w:val="000C2C9B"/>
    <w:rsid w:val="00112115"/>
    <w:rsid w:val="00157B49"/>
    <w:rsid w:val="00185CCE"/>
    <w:rsid w:val="003756B3"/>
    <w:rsid w:val="003763AE"/>
    <w:rsid w:val="00464C43"/>
    <w:rsid w:val="004A7F54"/>
    <w:rsid w:val="0059099F"/>
    <w:rsid w:val="005D19BE"/>
    <w:rsid w:val="006F1DB6"/>
    <w:rsid w:val="007D7A27"/>
    <w:rsid w:val="0082380C"/>
    <w:rsid w:val="00853374"/>
    <w:rsid w:val="009D7178"/>
    <w:rsid w:val="00B33EF0"/>
    <w:rsid w:val="00BD745C"/>
    <w:rsid w:val="00D144E5"/>
    <w:rsid w:val="00DD0FFC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0634"/>
  <w15:chartTrackingRefBased/>
  <w15:docId w15:val="{AE9241C4-EC20-0643-A451-3C9F404D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6B3"/>
  </w:style>
  <w:style w:type="paragraph" w:styleId="Ttulo1">
    <w:name w:val="heading 1"/>
    <w:basedOn w:val="Normal"/>
    <w:next w:val="Normal"/>
    <w:link w:val="Ttulo1Car"/>
    <w:uiPriority w:val="9"/>
    <w:qFormat/>
    <w:rsid w:val="003756B3"/>
    <w:pPr>
      <w:pBdr>
        <w:bottom w:val="single" w:sz="12" w:space="1" w:color="0F476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56B3"/>
    <w:pPr>
      <w:pBdr>
        <w:bottom w:val="single" w:sz="8" w:space="1" w:color="15608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56B3"/>
    <w:pPr>
      <w:pBdr>
        <w:bottom w:val="single" w:sz="4" w:space="1" w:color="45B0E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56B3"/>
    <w:pPr>
      <w:pBdr>
        <w:bottom w:val="single" w:sz="4" w:space="2" w:color="83CAEB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156082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56B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156082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56B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156082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56B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196B24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56B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196B24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56B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196B24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56B3"/>
    <w:rPr>
      <w:rFonts w:asciiTheme="majorHAnsi" w:eastAsiaTheme="majorEastAsia" w:hAnsiTheme="majorHAnsi" w:cstheme="majorBidi"/>
      <w:b/>
      <w:bCs/>
      <w:color w:val="0F476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756B3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756B3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56B3"/>
    <w:rPr>
      <w:rFonts w:asciiTheme="majorHAnsi" w:eastAsiaTheme="majorEastAsia" w:hAnsiTheme="majorHAnsi" w:cstheme="majorBidi"/>
      <w:i/>
      <w:iCs/>
      <w:color w:val="156082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56B3"/>
    <w:rPr>
      <w:rFonts w:asciiTheme="majorHAnsi" w:eastAsiaTheme="majorEastAsia" w:hAnsiTheme="majorHAnsi" w:cstheme="majorBidi"/>
      <w:color w:val="156082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56B3"/>
    <w:rPr>
      <w:rFonts w:asciiTheme="majorHAnsi" w:eastAsiaTheme="majorEastAsia" w:hAnsiTheme="majorHAnsi" w:cstheme="majorBidi"/>
      <w:i/>
      <w:iCs/>
      <w:color w:val="156082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56B3"/>
    <w:rPr>
      <w:rFonts w:asciiTheme="majorHAnsi" w:eastAsiaTheme="majorEastAsia" w:hAnsiTheme="majorHAnsi" w:cstheme="majorBidi"/>
      <w:b/>
      <w:bCs/>
      <w:color w:val="196B24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56B3"/>
    <w:rPr>
      <w:rFonts w:asciiTheme="majorHAnsi" w:eastAsiaTheme="majorEastAsia" w:hAnsiTheme="majorHAnsi" w:cstheme="majorBidi"/>
      <w:b/>
      <w:bCs/>
      <w:i/>
      <w:iCs/>
      <w:color w:val="196B24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56B3"/>
    <w:rPr>
      <w:rFonts w:asciiTheme="majorHAnsi" w:eastAsiaTheme="majorEastAsia" w:hAnsiTheme="majorHAnsi" w:cstheme="majorBidi"/>
      <w:i/>
      <w:iCs/>
      <w:color w:val="196B24" w:themeColor="accent3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3756B3"/>
    <w:pPr>
      <w:pBdr>
        <w:top w:val="single" w:sz="8" w:space="10" w:color="64BDE6" w:themeColor="accent1" w:themeTint="7F"/>
        <w:bottom w:val="single" w:sz="24" w:space="15" w:color="196B24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A2F4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756B3"/>
    <w:rPr>
      <w:rFonts w:asciiTheme="majorHAnsi" w:eastAsiaTheme="majorEastAsia" w:hAnsiTheme="majorHAnsi" w:cstheme="majorBidi"/>
      <w:i/>
      <w:iCs/>
      <w:color w:val="0A2F4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3756B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756B3"/>
    <w:rPr>
      <w:i/>
      <w:i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3756B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756B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3756B3"/>
    <w:pPr>
      <w:ind w:left="720"/>
      <w:contextualSpacing/>
    </w:pPr>
  </w:style>
  <w:style w:type="character" w:styleId="nfasisintenso">
    <w:name w:val="Intense Emphasis"/>
    <w:uiPriority w:val="21"/>
    <w:qFormat/>
    <w:rsid w:val="003756B3"/>
    <w:rPr>
      <w:b/>
      <w:bCs/>
      <w:i/>
      <w:iCs/>
      <w:color w:val="156082" w:themeColor="accent1"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56B3"/>
    <w:pPr>
      <w:pBdr>
        <w:top w:val="single" w:sz="12" w:space="10" w:color="83CAEB" w:themeColor="accent1" w:themeTint="66"/>
        <w:left w:val="single" w:sz="36" w:space="4" w:color="156082" w:themeColor="accent1"/>
        <w:bottom w:val="single" w:sz="24" w:space="10" w:color="196B24" w:themeColor="accent3"/>
        <w:right w:val="single" w:sz="36" w:space="4" w:color="156082" w:themeColor="accent1"/>
      </w:pBdr>
      <w:shd w:val="clear" w:color="auto" w:fill="15608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56B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156082" w:themeFill="accent1"/>
    </w:rPr>
  </w:style>
  <w:style w:type="character" w:styleId="Referenciaintensa">
    <w:name w:val="Intense Reference"/>
    <w:basedOn w:val="Fuentedeprrafopredeter"/>
    <w:uiPriority w:val="32"/>
    <w:qFormat/>
    <w:rsid w:val="003756B3"/>
    <w:rPr>
      <w:b/>
      <w:bCs/>
      <w:color w:val="124F1A" w:themeColor="accent3" w:themeShade="BF"/>
      <w:u w:val="single" w:color="196B24" w:themeColor="accent3"/>
    </w:rPr>
  </w:style>
  <w:style w:type="paragraph" w:styleId="NormalWeb">
    <w:name w:val="Normal (Web)"/>
    <w:basedOn w:val="Normal"/>
    <w:uiPriority w:val="99"/>
    <w:semiHidden/>
    <w:unhideWhenUsed/>
    <w:rsid w:val="003756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3756B3"/>
    <w:rPr>
      <w:b/>
      <w:bCs/>
      <w:spacing w:val="0"/>
    </w:rPr>
  </w:style>
  <w:style w:type="character" w:styleId="nfasis">
    <w:name w:val="Emphasis"/>
    <w:uiPriority w:val="20"/>
    <w:qFormat/>
    <w:rsid w:val="003756B3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756B3"/>
    <w:pPr>
      <w:ind w:firstLine="0"/>
    </w:pPr>
  </w:style>
  <w:style w:type="table" w:styleId="Tablaconcuadrcula1clara-nfasis6">
    <w:name w:val="Grid Table 1 Light Accent 6"/>
    <w:basedOn w:val="Tablanormal"/>
    <w:uiPriority w:val="46"/>
    <w:rsid w:val="003756B3"/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escripcin">
    <w:name w:val="caption"/>
    <w:basedOn w:val="Normal"/>
    <w:next w:val="Normal"/>
    <w:uiPriority w:val="35"/>
    <w:semiHidden/>
    <w:unhideWhenUsed/>
    <w:qFormat/>
    <w:rsid w:val="003756B3"/>
    <w:rPr>
      <w:b/>
      <w:bCs/>
      <w:sz w:val="18"/>
      <w:szCs w:val="18"/>
    </w:rPr>
  </w:style>
  <w:style w:type="character" w:styleId="nfasissutil">
    <w:name w:val="Subtle Emphasis"/>
    <w:uiPriority w:val="19"/>
    <w:qFormat/>
    <w:rsid w:val="003756B3"/>
    <w:rPr>
      <w:i/>
      <w:iCs/>
      <w:color w:val="5A5A5A" w:themeColor="text1" w:themeTint="A5"/>
    </w:rPr>
  </w:style>
  <w:style w:type="character" w:styleId="Referenciasutil">
    <w:name w:val="Subtle Reference"/>
    <w:uiPriority w:val="31"/>
    <w:qFormat/>
    <w:rsid w:val="003756B3"/>
    <w:rPr>
      <w:color w:val="auto"/>
      <w:u w:val="single" w:color="196B24" w:themeColor="accent3"/>
    </w:rPr>
  </w:style>
  <w:style w:type="character" w:styleId="Ttulodellibro">
    <w:name w:val="Book Title"/>
    <w:basedOn w:val="Fuentedeprrafopredeter"/>
    <w:uiPriority w:val="33"/>
    <w:qFormat/>
    <w:rsid w:val="003756B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756B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7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677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dcterms:created xsi:type="dcterms:W3CDTF">2025-05-15T23:08:00Z</dcterms:created>
  <dcterms:modified xsi:type="dcterms:W3CDTF">2025-05-15T23:21:00Z</dcterms:modified>
</cp:coreProperties>
</file>