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D9DF8" w14:textId="77777777" w:rsidR="00BC0784" w:rsidRPr="00BC0784" w:rsidRDefault="00BC0784" w:rsidP="00BC0784">
      <w:pPr>
        <w:spacing w:line="360" w:lineRule="auto"/>
        <w:rPr>
          <w:b/>
          <w:bCs/>
          <w:lang w:val="es-MX"/>
        </w:rPr>
      </w:pPr>
      <w:r w:rsidRPr="00BC0784">
        <w:rPr>
          <w:b/>
          <w:bCs/>
          <w:lang w:val="es-MX"/>
        </w:rPr>
        <w:t>Proyecto de Investigación Formativa: "Producción Gráfica Inclusiva para la Biblioteca Inclusiva"</w:t>
      </w:r>
    </w:p>
    <w:p w14:paraId="60D200F1" w14:textId="77777777" w:rsidR="00BC0784" w:rsidRPr="00BC0784" w:rsidRDefault="00BC0784" w:rsidP="00BC0784">
      <w:pPr>
        <w:spacing w:line="360" w:lineRule="auto"/>
        <w:rPr>
          <w:lang w:val="es-MX"/>
        </w:rPr>
      </w:pPr>
      <w:r w:rsidRPr="00BC0784">
        <w:rPr>
          <w:b/>
          <w:bCs/>
          <w:lang w:val="es-MX"/>
        </w:rPr>
        <w:t>Objetivo General:</w:t>
      </w:r>
      <w:r w:rsidRPr="00BC0784">
        <w:rPr>
          <w:rFonts w:ascii="MS Gothic" w:eastAsia="MS Gothic" w:hAnsi="MS Gothic" w:cs="MS Gothic" w:hint="eastAsia"/>
          <w:lang w:val="es-MX"/>
        </w:rPr>
        <w:t> </w:t>
      </w:r>
      <w:r w:rsidRPr="00BC0784">
        <w:rPr>
          <w:lang w:val="es-MX"/>
        </w:rPr>
        <w:t xml:space="preserve">Desarrollar materiales gráficos </w:t>
      </w:r>
      <w:r w:rsidRPr="00BC0784">
        <w:rPr>
          <w:highlight w:val="yellow"/>
          <w:lang w:val="es-MX"/>
        </w:rPr>
        <w:t>accesibles e inclusivos</w:t>
      </w:r>
      <w:r w:rsidRPr="00BC0784">
        <w:rPr>
          <w:lang w:val="es-MX"/>
        </w:rPr>
        <w:t xml:space="preserve"> para fortalecer el proyecto "Biblioteca Inclusiva", facilitando el acceso a la información a personas con discapacidades visuales, auditivas y cognitivas.</w:t>
      </w:r>
    </w:p>
    <w:p w14:paraId="737B132F" w14:textId="77777777" w:rsidR="00BC0784" w:rsidRPr="00BC0784" w:rsidRDefault="00BC0784" w:rsidP="00BC0784">
      <w:pPr>
        <w:spacing w:line="360" w:lineRule="auto"/>
        <w:rPr>
          <w:lang w:val="es-MX"/>
        </w:rPr>
      </w:pPr>
      <w:r w:rsidRPr="00BC0784">
        <w:rPr>
          <w:b/>
          <w:bCs/>
          <w:lang w:val="es-MX"/>
        </w:rPr>
        <w:t>Objetivos Específicos:</w:t>
      </w:r>
    </w:p>
    <w:p w14:paraId="539BF905" w14:textId="77777777" w:rsidR="00BC0784" w:rsidRPr="00BC0784" w:rsidRDefault="00BC0784" w:rsidP="00BC0784">
      <w:pPr>
        <w:numPr>
          <w:ilvl w:val="0"/>
          <w:numId w:val="1"/>
        </w:numPr>
        <w:spacing w:line="360" w:lineRule="auto"/>
        <w:rPr>
          <w:highlight w:val="yellow"/>
          <w:lang w:val="es-MX"/>
        </w:rPr>
      </w:pPr>
      <w:r w:rsidRPr="00BC0784">
        <w:rPr>
          <w:highlight w:val="yellow"/>
          <w:lang w:val="es-MX"/>
        </w:rPr>
        <w:t>Aplicar técnicas de preimpresión, gestión del color y formatos adecuados para personas con discapacidad visual y cognitiva.</w:t>
      </w:r>
    </w:p>
    <w:p w14:paraId="21AD13E7" w14:textId="77777777" w:rsidR="00BC0784" w:rsidRPr="00BC0784" w:rsidRDefault="00BC0784" w:rsidP="00BC0784">
      <w:pPr>
        <w:numPr>
          <w:ilvl w:val="0"/>
          <w:numId w:val="1"/>
        </w:numPr>
        <w:spacing w:line="360" w:lineRule="auto"/>
        <w:rPr>
          <w:lang w:val="es-MX"/>
        </w:rPr>
      </w:pPr>
      <w:r w:rsidRPr="00BC0784">
        <w:rPr>
          <w:lang w:val="es-MX"/>
        </w:rPr>
        <w:t>Seleccionar tecnologías y soportes gráficos adecuados para la producción de materiales inclusivos.</w:t>
      </w:r>
    </w:p>
    <w:p w14:paraId="07E14BA7" w14:textId="77777777" w:rsidR="00BC0784" w:rsidRPr="00BC0784" w:rsidRDefault="00BC0784" w:rsidP="00BC0784">
      <w:pPr>
        <w:numPr>
          <w:ilvl w:val="0"/>
          <w:numId w:val="1"/>
        </w:numPr>
        <w:spacing w:line="360" w:lineRule="auto"/>
        <w:rPr>
          <w:lang w:val="es-MX"/>
        </w:rPr>
      </w:pPr>
      <w:r w:rsidRPr="00BC0784">
        <w:rPr>
          <w:lang w:val="es-MX"/>
        </w:rPr>
        <w:t>Generar prototipos gráficos impresos en soportes accesibles, utilizando sistemas de impresión adecuados y acabados gráficos específicos.</w:t>
      </w:r>
    </w:p>
    <w:p w14:paraId="69200B20" w14:textId="7B05BAFF" w:rsidR="00BC0784" w:rsidRPr="00BC0784" w:rsidRDefault="00BC0784" w:rsidP="00BC0784">
      <w:pPr>
        <w:spacing w:line="360" w:lineRule="auto"/>
        <w:rPr>
          <w:lang w:val="es-MX"/>
        </w:rPr>
      </w:pPr>
      <w:r w:rsidRPr="00BC0784">
        <w:rPr>
          <w:b/>
          <w:bCs/>
          <w:lang w:val="es-MX"/>
        </w:rPr>
        <w:t xml:space="preserve">Actividades </w:t>
      </w:r>
      <w:r w:rsidR="00DE06F5">
        <w:rPr>
          <w:b/>
          <w:bCs/>
          <w:lang w:val="es-MX"/>
        </w:rPr>
        <w:t>p</w:t>
      </w:r>
      <w:r w:rsidRPr="00BC0784">
        <w:rPr>
          <w:b/>
          <w:bCs/>
          <w:lang w:val="es-MX"/>
        </w:rPr>
        <w:t>ropuestas:</w:t>
      </w:r>
    </w:p>
    <w:p w14:paraId="0D57B314" w14:textId="77777777" w:rsidR="00BC0784" w:rsidRPr="00BC0784" w:rsidRDefault="00BC0784" w:rsidP="00BC0784">
      <w:pPr>
        <w:numPr>
          <w:ilvl w:val="0"/>
          <w:numId w:val="2"/>
        </w:numPr>
        <w:spacing w:line="360" w:lineRule="auto"/>
        <w:rPr>
          <w:lang w:val="es-MX"/>
        </w:rPr>
      </w:pPr>
      <w:r w:rsidRPr="00BC0784">
        <w:rPr>
          <w:lang w:val="es-MX"/>
        </w:rPr>
        <w:t>I</w:t>
      </w:r>
      <w:r w:rsidRPr="00BC0784">
        <w:rPr>
          <w:highlight w:val="yellow"/>
          <w:lang w:val="es-MX"/>
        </w:rPr>
        <w:t>nvestigación bibliográfica sobre criterios gráficos para accesibilidad</w:t>
      </w:r>
      <w:r w:rsidRPr="00BC0784">
        <w:rPr>
          <w:lang w:val="es-MX"/>
        </w:rPr>
        <w:t>.</w:t>
      </w:r>
    </w:p>
    <w:p w14:paraId="787DC1AE" w14:textId="77777777" w:rsidR="00BC0784" w:rsidRPr="00BC0784" w:rsidRDefault="00BC0784" w:rsidP="00BC0784">
      <w:pPr>
        <w:numPr>
          <w:ilvl w:val="0"/>
          <w:numId w:val="2"/>
        </w:numPr>
        <w:spacing w:line="360" w:lineRule="auto"/>
        <w:rPr>
          <w:highlight w:val="yellow"/>
          <w:lang w:val="es-MX"/>
        </w:rPr>
      </w:pPr>
      <w:r w:rsidRPr="00BC0784">
        <w:rPr>
          <w:highlight w:val="yellow"/>
          <w:lang w:val="es-MX"/>
        </w:rPr>
        <w:t>Taller práctico de adaptación de contenidos visuales en formatos accesibles.</w:t>
      </w:r>
    </w:p>
    <w:p w14:paraId="0B7C31FE" w14:textId="77777777" w:rsidR="00BC0784" w:rsidRPr="00BC0784" w:rsidRDefault="00BC0784" w:rsidP="00BC0784">
      <w:pPr>
        <w:numPr>
          <w:ilvl w:val="0"/>
          <w:numId w:val="2"/>
        </w:numPr>
        <w:spacing w:line="360" w:lineRule="auto"/>
        <w:rPr>
          <w:lang w:val="es-MX"/>
        </w:rPr>
      </w:pPr>
      <w:r w:rsidRPr="00BC0784">
        <w:rPr>
          <w:lang w:val="es-MX"/>
        </w:rPr>
        <w:t>Producción experimental de señalética en braille y alto contraste.</w:t>
      </w:r>
    </w:p>
    <w:p w14:paraId="36968177" w14:textId="77777777" w:rsidR="00BC0784" w:rsidRPr="00BC0784" w:rsidRDefault="00BC0784" w:rsidP="00BC0784">
      <w:pPr>
        <w:numPr>
          <w:ilvl w:val="0"/>
          <w:numId w:val="2"/>
        </w:numPr>
        <w:spacing w:line="360" w:lineRule="auto"/>
        <w:rPr>
          <w:lang w:val="es-MX"/>
        </w:rPr>
      </w:pPr>
      <w:r w:rsidRPr="00BC0784">
        <w:rPr>
          <w:lang w:val="es-MX"/>
        </w:rPr>
        <w:t>Evaluación técnica de soportes gráficos ecológicos adaptados a necesidades inclusivas.</w:t>
      </w:r>
    </w:p>
    <w:p w14:paraId="46F181CE" w14:textId="77777777" w:rsidR="00BC0784" w:rsidRPr="00BC0784" w:rsidRDefault="00BC0784" w:rsidP="00BC0784">
      <w:pPr>
        <w:numPr>
          <w:ilvl w:val="0"/>
          <w:numId w:val="2"/>
        </w:numPr>
        <w:spacing w:line="360" w:lineRule="auto"/>
        <w:rPr>
          <w:lang w:val="es-MX"/>
        </w:rPr>
      </w:pPr>
      <w:r w:rsidRPr="00BC0784">
        <w:rPr>
          <w:lang w:val="es-MX"/>
        </w:rPr>
        <w:t>Desarrollo de una exposición de productos gráficos inclusivos para la Biblioteca Inclusiva.</w:t>
      </w:r>
    </w:p>
    <w:p w14:paraId="3A0D91EE" w14:textId="2DF0399D" w:rsidR="00BC0784" w:rsidRPr="00BC0784" w:rsidRDefault="00BC0784" w:rsidP="00BC0784">
      <w:pPr>
        <w:spacing w:line="360" w:lineRule="auto"/>
        <w:rPr>
          <w:lang w:val="es-MX"/>
        </w:rPr>
      </w:pPr>
      <w:r w:rsidRPr="00BC0784">
        <w:rPr>
          <w:b/>
          <w:bCs/>
          <w:lang w:val="es-MX"/>
        </w:rPr>
        <w:t xml:space="preserve">Resultados </w:t>
      </w:r>
      <w:r w:rsidR="00DE06F5">
        <w:rPr>
          <w:b/>
          <w:bCs/>
          <w:lang w:val="es-MX"/>
        </w:rPr>
        <w:t>e</w:t>
      </w:r>
      <w:r w:rsidRPr="00BC0784">
        <w:rPr>
          <w:b/>
          <w:bCs/>
          <w:lang w:val="es-MX"/>
        </w:rPr>
        <w:t>sperados:</w:t>
      </w:r>
    </w:p>
    <w:p w14:paraId="35A425FD" w14:textId="77777777" w:rsidR="00BC0784" w:rsidRPr="00BC0784" w:rsidRDefault="00BC0784" w:rsidP="00BC0784">
      <w:pPr>
        <w:numPr>
          <w:ilvl w:val="0"/>
          <w:numId w:val="3"/>
        </w:numPr>
        <w:spacing w:line="360" w:lineRule="auto"/>
        <w:rPr>
          <w:lang w:val="es-MX"/>
        </w:rPr>
      </w:pPr>
      <w:r w:rsidRPr="00BC0784">
        <w:rPr>
          <w:lang w:val="es-MX"/>
        </w:rPr>
        <w:t>Material gráfico inclusivo prototipado y validado técnicamente.</w:t>
      </w:r>
    </w:p>
    <w:p w14:paraId="75521C2B" w14:textId="77777777" w:rsidR="00BC0784" w:rsidRPr="00BC0784" w:rsidRDefault="00BC0784" w:rsidP="00BC0784">
      <w:pPr>
        <w:numPr>
          <w:ilvl w:val="0"/>
          <w:numId w:val="3"/>
        </w:numPr>
        <w:spacing w:line="360" w:lineRule="auto"/>
        <w:rPr>
          <w:lang w:val="es-MX"/>
        </w:rPr>
      </w:pPr>
      <w:r w:rsidRPr="00BC0784">
        <w:rPr>
          <w:lang w:val="es-MX"/>
        </w:rPr>
        <w:t>Documentación técnica y metodológica del proceso realizado.</w:t>
      </w:r>
    </w:p>
    <w:p w14:paraId="6A0FA5D7" w14:textId="77777777" w:rsidR="00BC0784" w:rsidRPr="00BC0784" w:rsidRDefault="00BC0784" w:rsidP="00BC0784">
      <w:pPr>
        <w:numPr>
          <w:ilvl w:val="0"/>
          <w:numId w:val="3"/>
        </w:numPr>
        <w:spacing w:line="360" w:lineRule="auto"/>
        <w:rPr>
          <w:lang w:val="es-MX"/>
        </w:rPr>
      </w:pPr>
      <w:r w:rsidRPr="00BC0784">
        <w:rPr>
          <w:lang w:val="es-MX"/>
        </w:rPr>
        <w:t>Informe de evaluación de impacto y accesibilidad de los productos generados.</w:t>
      </w:r>
    </w:p>
    <w:p w14:paraId="00C55F92" w14:textId="77777777" w:rsidR="00380E7C" w:rsidRPr="00BC0784" w:rsidRDefault="00380E7C">
      <w:pPr>
        <w:rPr>
          <w:lang w:val="es-MX"/>
        </w:rPr>
      </w:pPr>
    </w:p>
    <w:sectPr w:rsidR="00380E7C" w:rsidRPr="00BC0784" w:rsidSect="00BC0784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70386503">
    <w:abstractNumId w:val="0"/>
  </w:num>
  <w:num w:numId="2" w16cid:durableId="1374692261">
    <w:abstractNumId w:val="1"/>
  </w:num>
  <w:num w:numId="3" w16cid:durableId="493961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84"/>
    <w:rsid w:val="001B1E98"/>
    <w:rsid w:val="00380E7C"/>
    <w:rsid w:val="005D1A8C"/>
    <w:rsid w:val="0064475F"/>
    <w:rsid w:val="008E7F30"/>
    <w:rsid w:val="009924D2"/>
    <w:rsid w:val="00A65DB5"/>
    <w:rsid w:val="00AC2D80"/>
    <w:rsid w:val="00BC0784"/>
    <w:rsid w:val="00D456FD"/>
    <w:rsid w:val="00DE06F5"/>
    <w:rsid w:val="00F4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4BE5FD"/>
  <w15:chartTrackingRefBased/>
  <w15:docId w15:val="{19AA8B5A-5205-934F-92F1-EBC7353A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link w:val="Ttulo1Car"/>
    <w:uiPriority w:val="9"/>
    <w:qFormat/>
    <w:rsid w:val="00BC0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0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0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0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0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07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07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07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07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078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P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078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P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0784"/>
    <w:rPr>
      <w:rFonts w:eastAsiaTheme="majorEastAsia" w:cstheme="majorBidi"/>
      <w:color w:val="0F4761" w:themeColor="accent1" w:themeShade="BF"/>
      <w:sz w:val="28"/>
      <w:szCs w:val="28"/>
      <w:lang w:val="pt-PT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0784"/>
    <w:rPr>
      <w:rFonts w:eastAsiaTheme="majorEastAsia" w:cstheme="majorBidi"/>
      <w:i/>
      <w:iCs/>
      <w:color w:val="0F4761" w:themeColor="accent1" w:themeShade="BF"/>
      <w:lang w:val="pt-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0784"/>
    <w:rPr>
      <w:rFonts w:eastAsiaTheme="majorEastAsia" w:cstheme="majorBidi"/>
      <w:color w:val="0F4761" w:themeColor="accent1" w:themeShade="BF"/>
      <w:lang w:val="pt-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0784"/>
    <w:rPr>
      <w:rFonts w:eastAsiaTheme="majorEastAsia" w:cstheme="majorBidi"/>
      <w:i/>
      <w:iCs/>
      <w:color w:val="595959" w:themeColor="text1" w:themeTint="A6"/>
      <w:lang w:val="pt-PT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0784"/>
    <w:rPr>
      <w:rFonts w:eastAsiaTheme="majorEastAsia" w:cstheme="majorBidi"/>
      <w:color w:val="595959" w:themeColor="text1" w:themeTint="A6"/>
      <w:lang w:val="pt-PT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0784"/>
    <w:rPr>
      <w:rFonts w:eastAsiaTheme="majorEastAsia" w:cstheme="majorBidi"/>
      <w:i/>
      <w:iCs/>
      <w:color w:val="272727" w:themeColor="text1" w:themeTint="D8"/>
      <w:lang w:val="pt-PT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0784"/>
    <w:rPr>
      <w:rFonts w:eastAsiaTheme="majorEastAsia" w:cstheme="majorBidi"/>
      <w:color w:val="272727" w:themeColor="text1" w:themeTint="D8"/>
      <w:lang w:val="pt-PT"/>
    </w:rPr>
  </w:style>
  <w:style w:type="paragraph" w:styleId="Ttulo">
    <w:name w:val="Title"/>
    <w:basedOn w:val="Normal"/>
    <w:next w:val="Normal"/>
    <w:link w:val="TtuloCar"/>
    <w:uiPriority w:val="10"/>
    <w:qFormat/>
    <w:rsid w:val="00BC07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C0784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Subttulo">
    <w:name w:val="Subtitle"/>
    <w:basedOn w:val="Normal"/>
    <w:next w:val="Normal"/>
    <w:link w:val="SubttuloCar"/>
    <w:uiPriority w:val="11"/>
    <w:qFormat/>
    <w:rsid w:val="00BC07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C0784"/>
    <w:rPr>
      <w:rFonts w:eastAsiaTheme="majorEastAsia" w:cstheme="majorBidi"/>
      <w:color w:val="595959" w:themeColor="text1" w:themeTint="A6"/>
      <w:spacing w:val="15"/>
      <w:sz w:val="28"/>
      <w:szCs w:val="28"/>
      <w:lang w:val="pt-PT"/>
    </w:rPr>
  </w:style>
  <w:style w:type="paragraph" w:styleId="Cita">
    <w:name w:val="Quote"/>
    <w:basedOn w:val="Normal"/>
    <w:next w:val="Normal"/>
    <w:link w:val="CitaCar"/>
    <w:uiPriority w:val="29"/>
    <w:qFormat/>
    <w:rsid w:val="00BC07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C0784"/>
    <w:rPr>
      <w:i/>
      <w:iCs/>
      <w:color w:val="404040" w:themeColor="text1" w:themeTint="BF"/>
      <w:lang w:val="pt-PT"/>
    </w:rPr>
  </w:style>
  <w:style w:type="paragraph" w:styleId="Prrafodelista">
    <w:name w:val="List Paragraph"/>
    <w:basedOn w:val="Normal"/>
    <w:uiPriority w:val="34"/>
    <w:qFormat/>
    <w:rsid w:val="00BC07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C07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0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0784"/>
    <w:rPr>
      <w:i/>
      <w:iCs/>
      <w:color w:val="0F4761" w:themeColor="accent1" w:themeShade="BF"/>
      <w:lang w:val="pt-PT"/>
    </w:rPr>
  </w:style>
  <w:style w:type="character" w:styleId="Referenciaintensa">
    <w:name w:val="Intense Reference"/>
    <w:basedOn w:val="Fuentedeprrafopredeter"/>
    <w:uiPriority w:val="32"/>
    <w:qFormat/>
    <w:rsid w:val="00BC07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 NARANJO ELVIS AUGUSTO</dc:creator>
  <cp:keywords/>
  <dc:description/>
  <cp:lastModifiedBy>RUIZ NARANJO ELVIS AUGUSTO</cp:lastModifiedBy>
  <cp:revision>2</cp:revision>
  <dcterms:created xsi:type="dcterms:W3CDTF">2025-05-14T14:48:00Z</dcterms:created>
  <dcterms:modified xsi:type="dcterms:W3CDTF">2025-05-14T15:01:00Z</dcterms:modified>
</cp:coreProperties>
</file>