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5016" w14:textId="31FCA200" w:rsidR="008140E6" w:rsidRDefault="008140E6" w:rsidP="008140E6">
      <w:pPr>
        <w:jc w:val="center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RUBRICA PARA SOCIODRAMA</w:t>
      </w:r>
    </w:p>
    <w:p w14:paraId="7E3FCE13" w14:textId="0D0E19F0" w:rsidR="003F3667" w:rsidRDefault="003F3667" w:rsidP="003F3667">
      <w:pPr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CURSO:</w:t>
      </w:r>
    </w:p>
    <w:p w14:paraId="03C1F801" w14:textId="02A95F34" w:rsidR="008140E6" w:rsidRDefault="008140E6" w:rsidP="008140E6">
      <w:pPr>
        <w:rPr>
          <w:sz w:val="18"/>
          <w:szCs w:val="18"/>
          <w:lang w:val="es-ES_tradnl"/>
        </w:rPr>
      </w:pPr>
      <w:r w:rsidRPr="003F3667">
        <w:rPr>
          <w:sz w:val="18"/>
          <w:szCs w:val="18"/>
          <w:lang w:val="es-ES_tradnl"/>
        </w:rPr>
        <w:t>INTEGRANTES</w:t>
      </w:r>
      <w:r>
        <w:rPr>
          <w:sz w:val="18"/>
          <w:szCs w:val="18"/>
          <w:lang w:val="es-ES_tradnl"/>
        </w:rPr>
        <w:t>:</w:t>
      </w:r>
    </w:p>
    <w:p w14:paraId="36B5F681" w14:textId="599EF3BC" w:rsidR="008140E6" w:rsidRDefault="008140E6" w:rsidP="008140E6">
      <w:pPr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Tema:</w:t>
      </w:r>
    </w:p>
    <w:p w14:paraId="7105BA1E" w14:textId="77777777" w:rsidR="008140E6" w:rsidRPr="003F3667" w:rsidRDefault="008140E6" w:rsidP="003F3667">
      <w:pPr>
        <w:rPr>
          <w:sz w:val="18"/>
          <w:szCs w:val="18"/>
          <w:lang w:val="es-ES_tradnl"/>
        </w:rPr>
      </w:pPr>
    </w:p>
    <w:p w14:paraId="79A2B436" w14:textId="77777777" w:rsidR="0013452C" w:rsidRPr="003F3667" w:rsidRDefault="0013452C">
      <w:pPr>
        <w:rPr>
          <w:sz w:val="18"/>
          <w:szCs w:val="18"/>
          <w:lang w:val="es-ES_tradnl"/>
        </w:rPr>
      </w:pPr>
    </w:p>
    <w:p w14:paraId="4C0CD484" w14:textId="381A9A5B" w:rsidR="0013452C" w:rsidRPr="003F3667" w:rsidRDefault="0013452C">
      <w:pPr>
        <w:pBdr>
          <w:top w:val="single" w:sz="6" w:space="1" w:color="auto"/>
          <w:bottom w:val="single" w:sz="6" w:space="1" w:color="auto"/>
        </w:pBdr>
        <w:rPr>
          <w:sz w:val="18"/>
          <w:szCs w:val="18"/>
          <w:lang w:val="es-ES_tradnl"/>
        </w:rPr>
      </w:pPr>
    </w:p>
    <w:p w14:paraId="2229C941" w14:textId="66A2DF72" w:rsidR="0013452C" w:rsidRPr="003F3667" w:rsidRDefault="0013452C">
      <w:pPr>
        <w:pBdr>
          <w:bottom w:val="single" w:sz="6" w:space="1" w:color="auto"/>
          <w:between w:val="single" w:sz="6" w:space="1" w:color="auto"/>
        </w:pBdr>
        <w:rPr>
          <w:sz w:val="18"/>
          <w:szCs w:val="18"/>
          <w:lang w:val="es-ES_tradnl"/>
        </w:rPr>
      </w:pPr>
    </w:p>
    <w:p w14:paraId="5FDE1A46" w14:textId="78390AAF" w:rsidR="0013452C" w:rsidRPr="003F3667" w:rsidRDefault="0013452C">
      <w:pPr>
        <w:pBdr>
          <w:bottom w:val="single" w:sz="6" w:space="1" w:color="auto"/>
          <w:between w:val="single" w:sz="6" w:space="1" w:color="auto"/>
        </w:pBdr>
        <w:rPr>
          <w:sz w:val="18"/>
          <w:szCs w:val="18"/>
          <w:lang w:val="es-ES_tradn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45"/>
        <w:gridCol w:w="2398"/>
        <w:gridCol w:w="2048"/>
        <w:gridCol w:w="4035"/>
      </w:tblGrid>
      <w:tr w:rsidR="008140E6" w:rsidRPr="003F3667" w14:paraId="0813496E" w14:textId="586F546B" w:rsidTr="008140E6">
        <w:tc>
          <w:tcPr>
            <w:tcW w:w="445" w:type="dxa"/>
          </w:tcPr>
          <w:p w14:paraId="6475F3A8" w14:textId="729631DA" w:rsidR="008140E6" w:rsidRPr="003F3667" w:rsidRDefault="008140E6">
            <w:pPr>
              <w:rPr>
                <w:rFonts w:ascii="Century Gothic" w:hAnsi="Century Gothic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3F3667">
              <w:rPr>
                <w:rFonts w:ascii="Century Gothic" w:hAnsi="Century Gothic"/>
                <w:b/>
                <w:bCs/>
                <w:sz w:val="18"/>
                <w:szCs w:val="18"/>
                <w:lang w:val="es-ES_tradnl"/>
              </w:rPr>
              <w:t>N°</w:t>
            </w:r>
            <w:proofErr w:type="spellEnd"/>
          </w:p>
        </w:tc>
        <w:tc>
          <w:tcPr>
            <w:tcW w:w="2398" w:type="dxa"/>
          </w:tcPr>
          <w:p w14:paraId="1C11616E" w14:textId="1C8D979D" w:rsidR="008140E6" w:rsidRPr="003F3667" w:rsidRDefault="008140E6">
            <w:pPr>
              <w:rPr>
                <w:rFonts w:ascii="Century Gothic" w:hAnsi="Century Gothic"/>
                <w:b/>
                <w:bCs/>
                <w:sz w:val="18"/>
                <w:szCs w:val="18"/>
                <w:lang w:val="es-ES_tradnl"/>
              </w:rPr>
            </w:pPr>
            <w:r w:rsidRPr="003F3667">
              <w:rPr>
                <w:rFonts w:ascii="Century Gothic" w:hAnsi="Century Gothic"/>
                <w:b/>
                <w:bCs/>
                <w:sz w:val="18"/>
                <w:szCs w:val="18"/>
                <w:lang w:val="es-ES_tradnl"/>
              </w:rPr>
              <w:t>ASPECTOS PARA EVALUAR</w:t>
            </w:r>
          </w:p>
        </w:tc>
        <w:tc>
          <w:tcPr>
            <w:tcW w:w="2048" w:type="dxa"/>
          </w:tcPr>
          <w:p w14:paraId="61D373EE" w14:textId="3D7B6525" w:rsidR="008140E6" w:rsidRPr="003F3667" w:rsidRDefault="008140E6">
            <w:pPr>
              <w:rPr>
                <w:rFonts w:ascii="Century Gothic" w:hAnsi="Century Gothic"/>
                <w:b/>
                <w:bCs/>
                <w:sz w:val="18"/>
                <w:szCs w:val="18"/>
                <w:lang w:val="es-ES_tradnl"/>
              </w:rPr>
            </w:pPr>
            <w:r w:rsidRPr="003F3667">
              <w:rPr>
                <w:rFonts w:ascii="Century Gothic" w:hAnsi="Century Gothic"/>
                <w:b/>
                <w:bCs/>
                <w:sz w:val="18"/>
                <w:szCs w:val="18"/>
                <w:lang w:val="es-ES_tradnl"/>
              </w:rPr>
              <w:t>PUNTAJE DADO</w:t>
            </w:r>
          </w:p>
        </w:tc>
        <w:tc>
          <w:tcPr>
            <w:tcW w:w="4035" w:type="dxa"/>
          </w:tcPr>
          <w:p w14:paraId="5E98F489" w14:textId="125EFA68" w:rsidR="008140E6" w:rsidRPr="003F3667" w:rsidRDefault="008140E6">
            <w:pPr>
              <w:rPr>
                <w:rFonts w:ascii="Century Gothic" w:hAnsi="Century Gothic"/>
                <w:b/>
                <w:bCs/>
                <w:sz w:val="18"/>
                <w:szCs w:val="18"/>
                <w:lang w:val="es-ES_tradnl"/>
              </w:rPr>
            </w:pPr>
            <w:r w:rsidRPr="003F3667">
              <w:rPr>
                <w:rFonts w:ascii="Century Gothic" w:hAnsi="Century Gothic"/>
                <w:b/>
                <w:bCs/>
                <w:sz w:val="18"/>
                <w:szCs w:val="18"/>
                <w:lang w:val="es-ES_tradnl"/>
              </w:rPr>
              <w:t>PUNTAJE GANADO</w:t>
            </w:r>
          </w:p>
        </w:tc>
      </w:tr>
      <w:tr w:rsidR="008140E6" w:rsidRPr="003F3667" w14:paraId="1DCBBB57" w14:textId="099F514D" w:rsidTr="008140E6">
        <w:tc>
          <w:tcPr>
            <w:tcW w:w="445" w:type="dxa"/>
          </w:tcPr>
          <w:p w14:paraId="66F4BDE0" w14:textId="7EFE2DC9" w:rsidR="008140E6" w:rsidRPr="003F3667" w:rsidRDefault="008140E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3F3667">
              <w:rPr>
                <w:rFonts w:ascii="Century Gothic" w:hAnsi="Century Gothic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398" w:type="dxa"/>
          </w:tcPr>
          <w:p w14:paraId="56252E10" w14:textId="765A5A9C" w:rsidR="008140E6" w:rsidRPr="003F3667" w:rsidRDefault="008140E6" w:rsidP="003F3667">
            <w:pPr>
              <w:jc w:val="both"/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3F3667">
              <w:rPr>
                <w:rFonts w:ascii="Century Gothic" w:hAnsi="Century Gothic"/>
                <w:sz w:val="18"/>
                <w:szCs w:val="18"/>
                <w:lang w:val="es-ES_tradnl"/>
              </w:rPr>
              <w:t xml:space="preserve">Presentación del </w:t>
            </w:r>
            <w:proofErr w:type="gramStart"/>
            <w:r w:rsidRPr="003F3667">
              <w:rPr>
                <w:rFonts w:ascii="Century Gothic" w:hAnsi="Century Gothic"/>
                <w:sz w:val="18"/>
                <w:szCs w:val="18"/>
                <w:lang w:val="es-ES_tradnl"/>
              </w:rPr>
              <w:t>equipo</w:t>
            </w:r>
            <w:r>
              <w:rPr>
                <w:rFonts w:ascii="Century Gothic" w:hAnsi="Century Gothic"/>
                <w:sz w:val="18"/>
                <w:szCs w:val="18"/>
                <w:lang w:val="es-ES_tradnl"/>
              </w:rPr>
              <w:t>(</w:t>
            </w:r>
            <w:proofErr w:type="gramEnd"/>
            <w:r>
              <w:rPr>
                <w:rFonts w:ascii="Century Gothic" w:hAnsi="Century Gothic"/>
                <w:sz w:val="18"/>
                <w:szCs w:val="18"/>
                <w:lang w:val="es-ES_tradnl"/>
              </w:rPr>
              <w:t>Cualitativa)</w:t>
            </w:r>
          </w:p>
        </w:tc>
        <w:tc>
          <w:tcPr>
            <w:tcW w:w="2048" w:type="dxa"/>
          </w:tcPr>
          <w:p w14:paraId="6B650708" w14:textId="5FE22B70" w:rsidR="008140E6" w:rsidRPr="003F3667" w:rsidRDefault="008140E6" w:rsidP="008140E6">
            <w:pPr>
              <w:jc w:val="center"/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4035" w:type="dxa"/>
          </w:tcPr>
          <w:p w14:paraId="2C07FF43" w14:textId="77777777" w:rsidR="008140E6" w:rsidRPr="003F3667" w:rsidRDefault="008140E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8140E6" w:rsidRPr="003F3667" w14:paraId="7001474F" w14:textId="2B058B1C" w:rsidTr="008140E6">
        <w:tc>
          <w:tcPr>
            <w:tcW w:w="445" w:type="dxa"/>
          </w:tcPr>
          <w:p w14:paraId="2BDEAEC8" w14:textId="782F6A5B" w:rsidR="008140E6" w:rsidRPr="003F3667" w:rsidRDefault="008140E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3F3667">
              <w:rPr>
                <w:rFonts w:ascii="Century Gothic" w:hAnsi="Century Gothic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398" w:type="dxa"/>
          </w:tcPr>
          <w:p w14:paraId="18E3EEA6" w14:textId="0694BDB0" w:rsidR="008140E6" w:rsidRPr="003F3667" w:rsidRDefault="008140E6" w:rsidP="003F3667">
            <w:pPr>
              <w:jc w:val="both"/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3F3667">
              <w:rPr>
                <w:rFonts w:ascii="Century Gothic" w:hAnsi="Century Gothic"/>
                <w:sz w:val="18"/>
                <w:szCs w:val="18"/>
                <w:lang w:val="es-ES_tradnl"/>
              </w:rPr>
              <w:t>El equipo domina el tema</w:t>
            </w:r>
          </w:p>
        </w:tc>
        <w:tc>
          <w:tcPr>
            <w:tcW w:w="2048" w:type="dxa"/>
          </w:tcPr>
          <w:p w14:paraId="7B470E6C" w14:textId="035314D4" w:rsidR="008140E6" w:rsidRPr="003F3667" w:rsidRDefault="008140E6" w:rsidP="008140E6">
            <w:pPr>
              <w:jc w:val="center"/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4035" w:type="dxa"/>
          </w:tcPr>
          <w:p w14:paraId="12E0A039" w14:textId="77777777" w:rsidR="008140E6" w:rsidRPr="003F3667" w:rsidRDefault="008140E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8140E6" w:rsidRPr="003F3667" w14:paraId="0E4C6133" w14:textId="0ADD70D4" w:rsidTr="008140E6">
        <w:tc>
          <w:tcPr>
            <w:tcW w:w="445" w:type="dxa"/>
          </w:tcPr>
          <w:p w14:paraId="7C19881F" w14:textId="4E102C74" w:rsidR="008140E6" w:rsidRPr="003F3667" w:rsidRDefault="008140E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3F3667">
              <w:rPr>
                <w:rFonts w:ascii="Century Gothic" w:hAnsi="Century Gothic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398" w:type="dxa"/>
          </w:tcPr>
          <w:p w14:paraId="7A881926" w14:textId="4DCB19F4" w:rsidR="008140E6" w:rsidRPr="003F3667" w:rsidRDefault="008140E6" w:rsidP="003F3667">
            <w:pPr>
              <w:jc w:val="both"/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3F3667">
              <w:rPr>
                <w:rFonts w:ascii="Century Gothic" w:hAnsi="Century Gothic"/>
                <w:sz w:val="18"/>
                <w:szCs w:val="18"/>
                <w:lang w:val="es-ES_tradnl"/>
              </w:rPr>
              <w:t>Uso de vocabulario técnico y preciso del contenido</w:t>
            </w:r>
          </w:p>
        </w:tc>
        <w:tc>
          <w:tcPr>
            <w:tcW w:w="2048" w:type="dxa"/>
          </w:tcPr>
          <w:p w14:paraId="5239CBCD" w14:textId="2552A9C3" w:rsidR="008140E6" w:rsidRPr="003F3667" w:rsidRDefault="008140E6" w:rsidP="008140E6">
            <w:pPr>
              <w:jc w:val="center"/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4035" w:type="dxa"/>
          </w:tcPr>
          <w:p w14:paraId="219CA153" w14:textId="77777777" w:rsidR="008140E6" w:rsidRPr="003F3667" w:rsidRDefault="008140E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8140E6" w:rsidRPr="003F3667" w14:paraId="508C3B3D" w14:textId="26B5A62E" w:rsidTr="008140E6">
        <w:tc>
          <w:tcPr>
            <w:tcW w:w="445" w:type="dxa"/>
          </w:tcPr>
          <w:p w14:paraId="2339A052" w14:textId="5D8640AB" w:rsidR="008140E6" w:rsidRPr="003F3667" w:rsidRDefault="008140E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3F3667">
              <w:rPr>
                <w:rFonts w:ascii="Century Gothic" w:hAnsi="Century Gothic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2398" w:type="dxa"/>
          </w:tcPr>
          <w:p w14:paraId="74C82581" w14:textId="327B3136" w:rsidR="008140E6" w:rsidRPr="003F3667" w:rsidRDefault="008140E6" w:rsidP="003F3667">
            <w:pPr>
              <w:jc w:val="both"/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3F3667">
              <w:rPr>
                <w:rFonts w:ascii="Century Gothic" w:hAnsi="Century Gothic"/>
                <w:sz w:val="18"/>
                <w:szCs w:val="18"/>
                <w:lang w:val="es-ES_tradnl"/>
              </w:rPr>
              <w:t>Todos los miembros del grupo asumieron con responsabilidad el personaje</w:t>
            </w:r>
          </w:p>
        </w:tc>
        <w:tc>
          <w:tcPr>
            <w:tcW w:w="2048" w:type="dxa"/>
          </w:tcPr>
          <w:p w14:paraId="3D53BD26" w14:textId="717991FB" w:rsidR="008140E6" w:rsidRPr="003F3667" w:rsidRDefault="008140E6" w:rsidP="008140E6">
            <w:pPr>
              <w:jc w:val="center"/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4035" w:type="dxa"/>
          </w:tcPr>
          <w:p w14:paraId="58F33CBF" w14:textId="77777777" w:rsidR="008140E6" w:rsidRPr="003F3667" w:rsidRDefault="008140E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8140E6" w:rsidRPr="003F3667" w14:paraId="7263B4E0" w14:textId="3925551A" w:rsidTr="008140E6">
        <w:tc>
          <w:tcPr>
            <w:tcW w:w="445" w:type="dxa"/>
          </w:tcPr>
          <w:p w14:paraId="2EC9643C" w14:textId="026BDADC" w:rsidR="008140E6" w:rsidRPr="003F3667" w:rsidRDefault="008140E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3F3667">
              <w:rPr>
                <w:rFonts w:ascii="Century Gothic" w:hAnsi="Century Gothic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2398" w:type="dxa"/>
          </w:tcPr>
          <w:p w14:paraId="7F1719CD" w14:textId="55247B32" w:rsidR="008140E6" w:rsidRPr="003F3667" w:rsidRDefault="008140E6" w:rsidP="003F3667">
            <w:pPr>
              <w:jc w:val="both"/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3F3667">
              <w:rPr>
                <w:rFonts w:ascii="Century Gothic" w:hAnsi="Century Gothic"/>
                <w:sz w:val="18"/>
                <w:szCs w:val="18"/>
                <w:lang w:val="es-ES_tradnl"/>
              </w:rPr>
              <w:t>Se integro creativamente una variedad de recursos, ambientación y otros para amplificar el mensaje</w:t>
            </w:r>
          </w:p>
        </w:tc>
        <w:tc>
          <w:tcPr>
            <w:tcW w:w="2048" w:type="dxa"/>
          </w:tcPr>
          <w:p w14:paraId="3445BCAB" w14:textId="20324025" w:rsidR="008140E6" w:rsidRPr="003F3667" w:rsidRDefault="008140E6" w:rsidP="008140E6">
            <w:pPr>
              <w:jc w:val="center"/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4035" w:type="dxa"/>
          </w:tcPr>
          <w:p w14:paraId="52F78A7D" w14:textId="77777777" w:rsidR="008140E6" w:rsidRPr="003F3667" w:rsidRDefault="008140E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8140E6" w:rsidRPr="003F3667" w14:paraId="677ECA0D" w14:textId="466C989F" w:rsidTr="008140E6">
        <w:tc>
          <w:tcPr>
            <w:tcW w:w="445" w:type="dxa"/>
          </w:tcPr>
          <w:p w14:paraId="761EDD86" w14:textId="7EB7CB43" w:rsidR="008140E6" w:rsidRPr="003F3667" w:rsidRDefault="008140E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3F3667">
              <w:rPr>
                <w:rFonts w:ascii="Century Gothic" w:hAnsi="Century Gothic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2398" w:type="dxa"/>
          </w:tcPr>
          <w:p w14:paraId="19254A1B" w14:textId="19784A82" w:rsidR="008140E6" w:rsidRPr="003F3667" w:rsidRDefault="008140E6" w:rsidP="003F3667">
            <w:pPr>
              <w:jc w:val="both"/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3F3667">
              <w:rPr>
                <w:rFonts w:ascii="Century Gothic" w:hAnsi="Century Gothic"/>
                <w:sz w:val="18"/>
                <w:szCs w:val="18"/>
                <w:lang w:val="es-ES_tradnl"/>
              </w:rPr>
              <w:t>Escogieron vestuario que aumento el impacto de la presentación.</w:t>
            </w:r>
          </w:p>
        </w:tc>
        <w:tc>
          <w:tcPr>
            <w:tcW w:w="2048" w:type="dxa"/>
          </w:tcPr>
          <w:p w14:paraId="46989AFE" w14:textId="42D37FD1" w:rsidR="008140E6" w:rsidRPr="003F3667" w:rsidRDefault="008140E6" w:rsidP="008140E6">
            <w:pPr>
              <w:jc w:val="center"/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4035" w:type="dxa"/>
          </w:tcPr>
          <w:p w14:paraId="7F4FD669" w14:textId="77777777" w:rsidR="008140E6" w:rsidRPr="003F3667" w:rsidRDefault="008140E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8140E6" w:rsidRPr="003F3667" w14:paraId="362AED72" w14:textId="48D99408" w:rsidTr="008140E6">
        <w:tc>
          <w:tcPr>
            <w:tcW w:w="445" w:type="dxa"/>
          </w:tcPr>
          <w:p w14:paraId="061A5561" w14:textId="6BFDC306" w:rsidR="008140E6" w:rsidRPr="003F3667" w:rsidRDefault="008140E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3F3667">
              <w:rPr>
                <w:rFonts w:ascii="Century Gothic" w:hAnsi="Century Gothic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398" w:type="dxa"/>
          </w:tcPr>
          <w:p w14:paraId="3B4A18FF" w14:textId="0A3078D3" w:rsidR="008140E6" w:rsidRPr="003F3667" w:rsidRDefault="008140E6" w:rsidP="003F3667">
            <w:pPr>
              <w:jc w:val="both"/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3F3667">
              <w:rPr>
                <w:rFonts w:ascii="Century Gothic" w:hAnsi="Century Gothic"/>
                <w:sz w:val="18"/>
                <w:szCs w:val="18"/>
                <w:lang w:val="es-ES_tradnl"/>
              </w:rPr>
              <w:t>El equipo demostró creatividad en la presentación</w:t>
            </w:r>
          </w:p>
        </w:tc>
        <w:tc>
          <w:tcPr>
            <w:tcW w:w="2048" w:type="dxa"/>
          </w:tcPr>
          <w:p w14:paraId="24ADAF4D" w14:textId="46DB4D7E" w:rsidR="008140E6" w:rsidRPr="003F3667" w:rsidRDefault="008140E6" w:rsidP="008140E6">
            <w:pPr>
              <w:jc w:val="center"/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4035" w:type="dxa"/>
          </w:tcPr>
          <w:p w14:paraId="4B24E2CD" w14:textId="77777777" w:rsidR="008140E6" w:rsidRPr="003F3667" w:rsidRDefault="008140E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8140E6" w:rsidRPr="003F3667" w14:paraId="34B078AA" w14:textId="45394BAA" w:rsidTr="008140E6">
        <w:tc>
          <w:tcPr>
            <w:tcW w:w="445" w:type="dxa"/>
          </w:tcPr>
          <w:p w14:paraId="62938BDE" w14:textId="3A4743B2" w:rsidR="008140E6" w:rsidRPr="003F3667" w:rsidRDefault="008140E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3F3667">
              <w:rPr>
                <w:rFonts w:ascii="Century Gothic" w:hAnsi="Century Gothic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398" w:type="dxa"/>
          </w:tcPr>
          <w:p w14:paraId="51699E16" w14:textId="3C44A7D4" w:rsidR="008140E6" w:rsidRPr="003F3667" w:rsidRDefault="008140E6" w:rsidP="003F3667">
            <w:pPr>
              <w:jc w:val="both"/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3F3667">
              <w:rPr>
                <w:rFonts w:ascii="Century Gothic" w:hAnsi="Century Gothic"/>
                <w:sz w:val="18"/>
                <w:szCs w:val="18"/>
                <w:lang w:val="es-ES_tradnl"/>
              </w:rPr>
              <w:t>El drama deja un mensaje que motiva a la reflexión</w:t>
            </w:r>
          </w:p>
        </w:tc>
        <w:tc>
          <w:tcPr>
            <w:tcW w:w="2048" w:type="dxa"/>
          </w:tcPr>
          <w:p w14:paraId="5BE2950C" w14:textId="6638A912" w:rsidR="008140E6" w:rsidRPr="003F3667" w:rsidRDefault="008140E6" w:rsidP="008140E6">
            <w:pPr>
              <w:jc w:val="center"/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4035" w:type="dxa"/>
          </w:tcPr>
          <w:p w14:paraId="1E7CCC25" w14:textId="77777777" w:rsidR="008140E6" w:rsidRPr="003F3667" w:rsidRDefault="008140E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8140E6" w:rsidRPr="003F3667" w14:paraId="1B94E5F9" w14:textId="4291D6B4" w:rsidTr="008140E6">
        <w:tc>
          <w:tcPr>
            <w:tcW w:w="445" w:type="dxa"/>
          </w:tcPr>
          <w:p w14:paraId="41414A34" w14:textId="5AFCCD04" w:rsidR="008140E6" w:rsidRPr="003F3667" w:rsidRDefault="008140E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3F3667">
              <w:rPr>
                <w:rFonts w:ascii="Century Gothic" w:hAnsi="Century Gothic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398" w:type="dxa"/>
          </w:tcPr>
          <w:p w14:paraId="00C876ED" w14:textId="3DEAB963" w:rsidR="008140E6" w:rsidRPr="003F3667" w:rsidRDefault="008140E6">
            <w:pPr>
              <w:rPr>
                <w:rFonts w:ascii="Century Gothic" w:hAnsi="Century Gothic"/>
                <w:b/>
                <w:bCs/>
                <w:sz w:val="18"/>
                <w:szCs w:val="18"/>
                <w:lang w:val="es-ES_tradnl"/>
              </w:rPr>
            </w:pPr>
            <w:proofErr w:type="gramStart"/>
            <w:r w:rsidRPr="003F3667">
              <w:rPr>
                <w:rFonts w:ascii="Century Gothic" w:hAnsi="Century Gothic"/>
                <w:b/>
                <w:bCs/>
                <w:sz w:val="18"/>
                <w:szCs w:val="18"/>
                <w:lang w:val="es-ES_tradnl"/>
              </w:rPr>
              <w:t>TOTAL</w:t>
            </w:r>
            <w:proofErr w:type="gramEnd"/>
            <w:r w:rsidRPr="003F3667">
              <w:rPr>
                <w:rFonts w:ascii="Century Gothic" w:hAnsi="Century Gothic"/>
                <w:b/>
                <w:bCs/>
                <w:sz w:val="18"/>
                <w:szCs w:val="18"/>
                <w:lang w:val="es-ES_tradnl"/>
              </w:rPr>
              <w:t xml:space="preserve"> DE PUNTAJE</w:t>
            </w:r>
          </w:p>
        </w:tc>
        <w:tc>
          <w:tcPr>
            <w:tcW w:w="2048" w:type="dxa"/>
          </w:tcPr>
          <w:p w14:paraId="258700E5" w14:textId="77777777" w:rsidR="008140E6" w:rsidRPr="003F3667" w:rsidRDefault="008140E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4035" w:type="dxa"/>
          </w:tcPr>
          <w:p w14:paraId="473A1DC5" w14:textId="77777777" w:rsidR="008140E6" w:rsidRPr="003F3667" w:rsidRDefault="008140E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</w:tbl>
    <w:p w14:paraId="5D71F7B7" w14:textId="77777777" w:rsidR="0013452C" w:rsidRPr="003F3667" w:rsidRDefault="0013452C">
      <w:pPr>
        <w:rPr>
          <w:sz w:val="18"/>
          <w:szCs w:val="18"/>
          <w:lang w:val="es-ES_tradnl"/>
        </w:rPr>
      </w:pPr>
    </w:p>
    <w:sectPr w:rsidR="0013452C" w:rsidRPr="003F366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E4FB" w14:textId="77777777" w:rsidR="008140E6" w:rsidRDefault="008140E6" w:rsidP="008140E6">
      <w:r>
        <w:separator/>
      </w:r>
    </w:p>
  </w:endnote>
  <w:endnote w:type="continuationSeparator" w:id="0">
    <w:p w14:paraId="58C07AF0" w14:textId="77777777" w:rsidR="008140E6" w:rsidRDefault="008140E6" w:rsidP="0081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088A" w14:textId="77777777" w:rsidR="008140E6" w:rsidRDefault="008140E6" w:rsidP="008140E6">
      <w:r>
        <w:separator/>
      </w:r>
    </w:p>
  </w:footnote>
  <w:footnote w:type="continuationSeparator" w:id="0">
    <w:p w14:paraId="71237515" w14:textId="77777777" w:rsidR="008140E6" w:rsidRDefault="008140E6" w:rsidP="0081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101F" w14:textId="331F715A" w:rsidR="008140E6" w:rsidRDefault="008140E6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4C4F74" wp14:editId="3F753EF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1270" b="190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790479" w14:textId="112C3C23" w:rsidR="008140E6" w:rsidRDefault="008140E6" w:rsidP="008140E6">
                          <w:pPr>
                            <w:pStyle w:val="Encabezado"/>
                            <w:jc w:val="center"/>
                            <w:rPr>
                              <w:caps/>
                              <w:color w:val="FFFFFF" w:themeColor="background1"/>
                              <w:lang w:val="es-ES_tradnl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es-ES_tradnl"/>
                            </w:rPr>
                            <w:t>UNIVERSIDAD NACIONAL DE CHIMBORAZO</w:t>
                          </w:r>
                        </w:p>
                        <w:p w14:paraId="690BCF6C" w14:textId="2EC56EF4" w:rsidR="008140E6" w:rsidRDefault="008140E6" w:rsidP="008140E6">
                          <w:pPr>
                            <w:pStyle w:val="Encabezado"/>
                            <w:jc w:val="center"/>
                            <w:rPr>
                              <w:caps/>
                              <w:color w:val="FFFFFF" w:themeColor="background1"/>
                              <w:lang w:val="es-ES_tradnl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es-ES_tradnl"/>
                            </w:rPr>
                            <w:t>FACULTAD DE CIENCIAS DE LA SALUD</w:t>
                          </w:r>
                        </w:p>
                        <w:p w14:paraId="673E4A39" w14:textId="7176E298" w:rsidR="008140E6" w:rsidRPr="008140E6" w:rsidRDefault="008140E6" w:rsidP="008140E6">
                          <w:pPr>
                            <w:pStyle w:val="Encabezado"/>
                            <w:jc w:val="center"/>
                            <w:rPr>
                              <w:caps/>
                              <w:color w:val="FFFFFF" w:themeColor="background1"/>
                              <w:lang w:val="es-ES_tradnl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es-ES_tradnl"/>
                            </w:rPr>
                            <w:t>CARRERA DE ENFERMERÍA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4C4F74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4472c4 [3204]" stroked="f" strokeweight="1pt">
              <v:textbox style="mso-fit-shape-to-text:t">
                <w:txbxContent>
                  <w:p w14:paraId="69790479" w14:textId="112C3C23" w:rsidR="008140E6" w:rsidRDefault="008140E6" w:rsidP="008140E6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  <w:lang w:val="es-ES_tradnl"/>
                      </w:rPr>
                    </w:pPr>
                    <w:r>
                      <w:rPr>
                        <w:caps/>
                        <w:color w:val="FFFFFF" w:themeColor="background1"/>
                        <w:lang w:val="es-ES_tradnl"/>
                      </w:rPr>
                      <w:t>UNIVERSIDAD NACIONAL DE CHIMBORAZO</w:t>
                    </w:r>
                  </w:p>
                  <w:p w14:paraId="690BCF6C" w14:textId="2EC56EF4" w:rsidR="008140E6" w:rsidRDefault="008140E6" w:rsidP="008140E6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  <w:lang w:val="es-ES_tradnl"/>
                      </w:rPr>
                    </w:pPr>
                    <w:r>
                      <w:rPr>
                        <w:caps/>
                        <w:color w:val="FFFFFF" w:themeColor="background1"/>
                        <w:lang w:val="es-ES_tradnl"/>
                      </w:rPr>
                      <w:t>FACULTAD DE CIENCIAS DE LA SALUD</w:t>
                    </w:r>
                  </w:p>
                  <w:p w14:paraId="673E4A39" w14:textId="7176E298" w:rsidR="008140E6" w:rsidRPr="008140E6" w:rsidRDefault="008140E6" w:rsidP="008140E6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  <w:lang w:val="es-ES_tradnl"/>
                      </w:rPr>
                    </w:pPr>
                    <w:r>
                      <w:rPr>
                        <w:caps/>
                        <w:color w:val="FFFFFF" w:themeColor="background1"/>
                        <w:lang w:val="es-ES_tradnl"/>
                      </w:rPr>
                      <w:t>CARRERA DE ENFERMERÍA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2C"/>
    <w:rsid w:val="00041D9C"/>
    <w:rsid w:val="0013452C"/>
    <w:rsid w:val="00396723"/>
    <w:rsid w:val="003F3667"/>
    <w:rsid w:val="006A1879"/>
    <w:rsid w:val="008140E6"/>
    <w:rsid w:val="00A03CD3"/>
    <w:rsid w:val="00BC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CEFE59"/>
  <w15:chartTrackingRefBased/>
  <w15:docId w15:val="{9C83B0DA-0FAB-D142-A95D-4A7512A2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40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40E6"/>
  </w:style>
  <w:style w:type="paragraph" w:styleId="Piedepgina">
    <w:name w:val="footer"/>
    <w:basedOn w:val="Normal"/>
    <w:link w:val="PiedepginaCar"/>
    <w:uiPriority w:val="99"/>
    <w:unhideWhenUsed/>
    <w:rsid w:val="008140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Cielito Del Rosario Betancourt Jimbo</dc:creator>
  <cp:keywords/>
  <dc:description/>
  <cp:lastModifiedBy>Cielito Del Rosario Betancourt Jimbo</cp:lastModifiedBy>
  <cp:revision>2</cp:revision>
  <dcterms:created xsi:type="dcterms:W3CDTF">2022-12-12T13:49:00Z</dcterms:created>
  <dcterms:modified xsi:type="dcterms:W3CDTF">2022-12-12T13:49:00Z</dcterms:modified>
</cp:coreProperties>
</file>