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DC13" w14:textId="77777777" w:rsidR="009D345F" w:rsidRPr="00AF6594" w:rsidRDefault="00D5056A" w:rsidP="00D5056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B0F0"/>
          <w:sz w:val="36"/>
          <w:szCs w:val="36"/>
        </w:rPr>
      </w:pPr>
      <w:bookmarkStart w:id="0" w:name="_Hlk26192430"/>
      <w:r w:rsidRPr="00AF6594">
        <w:rPr>
          <w:rFonts w:ascii="Arial,Bold" w:hAnsi="Arial,Bold" w:cs="Arial,Bold"/>
          <w:b/>
          <w:bCs/>
          <w:color w:val="00B0F0"/>
          <w:sz w:val="36"/>
          <w:szCs w:val="36"/>
        </w:rPr>
        <w:t>EJEMPLO DE GUIÓN PARA RADIO</w:t>
      </w:r>
    </w:p>
    <w:p w14:paraId="667AC40E" w14:textId="77777777" w:rsidR="009D345F" w:rsidRDefault="009D345F" w:rsidP="009D345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99FF"/>
          <w:sz w:val="28"/>
          <w:szCs w:val="28"/>
        </w:rPr>
      </w:pPr>
    </w:p>
    <w:p w14:paraId="11471305" w14:textId="65B74E7E" w:rsidR="002555A0" w:rsidRDefault="009D345F" w:rsidP="009D3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5056A">
        <w:rPr>
          <w:rFonts w:ascii="Arial" w:hAnsi="Arial" w:cs="Arial"/>
          <w:b/>
          <w:color w:val="000000"/>
          <w:sz w:val="20"/>
          <w:szCs w:val="20"/>
        </w:rPr>
        <w:t>NOMBRE DEL PRODUCTO/SERVIC</w:t>
      </w:r>
      <w:r w:rsidR="007A4C2A">
        <w:rPr>
          <w:rFonts w:ascii="Arial" w:hAnsi="Arial" w:cs="Arial"/>
          <w:b/>
          <w:color w:val="000000"/>
          <w:sz w:val="20"/>
          <w:szCs w:val="20"/>
        </w:rPr>
        <w:t>I</w:t>
      </w:r>
      <w:r w:rsidRPr="00D5056A">
        <w:rPr>
          <w:rFonts w:ascii="Arial" w:hAnsi="Arial" w:cs="Arial"/>
          <w:b/>
          <w:color w:val="000000"/>
          <w:sz w:val="20"/>
          <w:szCs w:val="20"/>
        </w:rPr>
        <w:t>O</w:t>
      </w:r>
      <w:r w:rsidRPr="009D345F">
        <w:rPr>
          <w:rFonts w:ascii="Arial" w:hAnsi="Arial" w:cs="Arial"/>
          <w:color w:val="000000"/>
          <w:sz w:val="20"/>
          <w:szCs w:val="20"/>
        </w:rPr>
        <w:t xml:space="preserve">: </w:t>
      </w:r>
      <w:r w:rsidR="009374EC">
        <w:rPr>
          <w:rFonts w:ascii="Arial" w:hAnsi="Arial" w:cs="Arial"/>
          <w:color w:val="000000"/>
          <w:sz w:val="20"/>
          <w:szCs w:val="20"/>
        </w:rPr>
        <w:t>GIMNASIO</w:t>
      </w:r>
      <w:r w:rsidRPr="009D345F">
        <w:rPr>
          <w:rFonts w:ascii="Arial" w:hAnsi="Arial" w:cs="Arial"/>
          <w:color w:val="000000"/>
          <w:sz w:val="20"/>
          <w:szCs w:val="20"/>
        </w:rPr>
        <w:t xml:space="preserve"> </w:t>
      </w:r>
      <w:r w:rsidR="0049148A">
        <w:rPr>
          <w:rFonts w:ascii="Arial" w:hAnsi="Arial" w:cs="Arial"/>
          <w:color w:val="000000"/>
          <w:sz w:val="20"/>
          <w:szCs w:val="20"/>
        </w:rPr>
        <w:t>“MANAGER TRAIN</w:t>
      </w:r>
      <w:r w:rsidR="00181ABC">
        <w:rPr>
          <w:rFonts w:ascii="Arial" w:hAnsi="Arial" w:cs="Arial"/>
          <w:color w:val="000000"/>
          <w:sz w:val="20"/>
          <w:szCs w:val="20"/>
        </w:rPr>
        <w:t>ERS</w:t>
      </w:r>
      <w:r w:rsidR="0049148A">
        <w:rPr>
          <w:rFonts w:ascii="Arial" w:hAnsi="Arial" w:cs="Arial"/>
          <w:color w:val="000000"/>
          <w:sz w:val="20"/>
          <w:szCs w:val="20"/>
        </w:rPr>
        <w:t>”</w:t>
      </w:r>
    </w:p>
    <w:p w14:paraId="42DE7BE9" w14:textId="411964BB" w:rsidR="002555A0" w:rsidRDefault="002555A0" w:rsidP="00255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5056A">
        <w:rPr>
          <w:rFonts w:ascii="Arial" w:hAnsi="Arial" w:cs="Arial"/>
          <w:b/>
          <w:color w:val="000000"/>
          <w:sz w:val="20"/>
          <w:szCs w:val="20"/>
        </w:rPr>
        <w:t>DURACIÓN DEL COMERCIAL</w:t>
      </w:r>
      <w:r w:rsidRPr="009D345F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1.06</w:t>
      </w:r>
      <w:r w:rsidRPr="009D345F">
        <w:rPr>
          <w:rFonts w:ascii="Arial" w:hAnsi="Arial" w:cs="Arial"/>
          <w:color w:val="000000"/>
          <w:sz w:val="20"/>
          <w:szCs w:val="20"/>
        </w:rPr>
        <w:t xml:space="preserve"> MINUTOS</w:t>
      </w:r>
    </w:p>
    <w:p w14:paraId="6C44761B" w14:textId="77777777" w:rsidR="002555A0" w:rsidRDefault="002555A0" w:rsidP="00255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MÉTODO: </w:t>
      </w:r>
      <w:r w:rsidRPr="00D666D6">
        <w:rPr>
          <w:rFonts w:ascii="Arial" w:hAnsi="Arial" w:cs="Arial"/>
          <w:bCs/>
          <w:color w:val="000000"/>
          <w:sz w:val="20"/>
          <w:szCs w:val="20"/>
        </w:rPr>
        <w:t>COMERICAL PREGRABADO</w:t>
      </w:r>
    </w:p>
    <w:p w14:paraId="1973C932" w14:textId="118CF9CA" w:rsidR="002555A0" w:rsidRDefault="002555A0" w:rsidP="00255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5056A">
        <w:rPr>
          <w:rFonts w:ascii="Arial" w:hAnsi="Arial" w:cs="Arial"/>
          <w:b/>
          <w:color w:val="000000"/>
          <w:sz w:val="20"/>
          <w:szCs w:val="20"/>
        </w:rPr>
        <w:t xml:space="preserve">TIPO DE COMERCIAL: </w:t>
      </w:r>
      <w:r w:rsidRPr="007C170A">
        <w:rPr>
          <w:rFonts w:ascii="Arial" w:hAnsi="Arial" w:cs="Arial"/>
          <w:color w:val="000000"/>
          <w:sz w:val="20"/>
          <w:szCs w:val="20"/>
        </w:rPr>
        <w:t>2 LOCUTORES</w:t>
      </w:r>
    </w:p>
    <w:p w14:paraId="09FA3F7C" w14:textId="77777777" w:rsidR="002555A0" w:rsidRPr="007C170A" w:rsidRDefault="002555A0" w:rsidP="00255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66D6">
        <w:rPr>
          <w:rFonts w:ascii="Arial" w:hAnsi="Arial" w:cs="Arial"/>
          <w:b/>
          <w:bCs/>
          <w:color w:val="000000"/>
          <w:sz w:val="20"/>
          <w:szCs w:val="20"/>
        </w:rPr>
        <w:t>TÉCNICA: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666D6">
        <w:rPr>
          <w:rFonts w:ascii="Arial" w:hAnsi="Arial" w:cs="Arial"/>
          <w:color w:val="000000"/>
          <w:sz w:val="20"/>
          <w:szCs w:val="20"/>
        </w:rPr>
        <w:t>2 LOCUTORES Y JINGLE</w:t>
      </w:r>
    </w:p>
    <w:p w14:paraId="23F32BA7" w14:textId="77777777" w:rsidR="002555A0" w:rsidRPr="007C170A" w:rsidRDefault="002555A0" w:rsidP="009D3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F14FBA" w14:textId="77777777" w:rsidR="001F250C" w:rsidRDefault="001F250C" w:rsidP="009D3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7C170A">
        <w:rPr>
          <w:rFonts w:ascii="Arial" w:hAnsi="Arial" w:cs="Arial"/>
          <w:b/>
          <w:color w:val="000000"/>
          <w:sz w:val="20"/>
          <w:szCs w:val="20"/>
        </w:rPr>
        <w:t>MUSICA:</w:t>
      </w:r>
    </w:p>
    <w:p w14:paraId="438C5A0D" w14:textId="77777777" w:rsidR="00AC082F" w:rsidRDefault="00AC082F" w:rsidP="009D3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A67897F" w14:textId="77777777" w:rsidR="00AC082F" w:rsidRPr="00AC082F" w:rsidRDefault="00AC082F" w:rsidP="00AC08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AC082F">
        <w:rPr>
          <w:rFonts w:ascii="Arial" w:hAnsi="Arial" w:cs="Arial"/>
          <w:bCs/>
          <w:color w:val="000000"/>
          <w:sz w:val="20"/>
          <w:szCs w:val="20"/>
        </w:rPr>
        <w:t>Fondo Musical (Composición inédita</w:t>
      </w:r>
      <w:proofErr w:type="gramStart"/>
      <w:r w:rsidRPr="00AC082F">
        <w:rPr>
          <w:rFonts w:ascii="Arial" w:hAnsi="Arial" w:cs="Arial"/>
          <w:bCs/>
          <w:color w:val="000000"/>
          <w:sz w:val="20"/>
          <w:szCs w:val="20"/>
        </w:rPr>
        <w:t>):</w:t>
      </w:r>
      <w:r>
        <w:rPr>
          <w:rFonts w:ascii="Arial" w:hAnsi="Arial" w:cs="Arial"/>
          <w:bCs/>
          <w:color w:val="000000"/>
          <w:sz w:val="20"/>
          <w:szCs w:val="20"/>
        </w:rPr>
        <w:t>*</w:t>
      </w:r>
      <w:proofErr w:type="gramEnd"/>
    </w:p>
    <w:p w14:paraId="7112D91A" w14:textId="77777777" w:rsidR="001F250C" w:rsidRDefault="00244EFC" w:rsidP="00AC082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(</w:t>
      </w:r>
      <w:r w:rsidR="009374EC">
        <w:rPr>
          <w:rFonts w:ascii="Arial" w:hAnsi="Arial" w:cs="Arial"/>
          <w:color w:val="000000"/>
          <w:sz w:val="20"/>
          <w:szCs w:val="20"/>
        </w:rPr>
        <w:t xml:space="preserve">Boys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9374EC">
        <w:rPr>
          <w:rFonts w:ascii="Arial" w:hAnsi="Arial" w:cs="Arial"/>
          <w:color w:val="000000"/>
          <w:sz w:val="20"/>
          <w:szCs w:val="20"/>
        </w:rPr>
        <w:t xml:space="preserve"> Sabrina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1F250C" w:rsidRPr="007C170A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B1F9FF8" w14:textId="77777777" w:rsidR="009374EC" w:rsidRDefault="00244EFC" w:rsidP="00AC082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(</w:t>
      </w:r>
      <w:r w:rsidR="009374EC" w:rsidRPr="009374EC">
        <w:rPr>
          <w:rFonts w:ascii="Arial" w:hAnsi="Arial" w:cs="Arial"/>
          <w:color w:val="000000"/>
          <w:sz w:val="20"/>
          <w:szCs w:val="20"/>
        </w:rPr>
        <w:t>GANGNAM STYLE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9374E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48F218" w14:textId="77777777" w:rsidR="009374EC" w:rsidRDefault="009374EC" w:rsidP="00AC082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Base (tecno)</w:t>
      </w:r>
    </w:p>
    <w:p w14:paraId="147C4615" w14:textId="77777777" w:rsidR="00244EFC" w:rsidRPr="007C170A" w:rsidRDefault="00244EFC" w:rsidP="00AC082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oiiiii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7E99526A" w14:textId="77777777" w:rsidR="00D5056A" w:rsidRDefault="009374EC" w:rsidP="00AC082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Sonido propio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wow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 w:rsidR="001F250C" w:rsidRPr="007C170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FBB4F3" w14:textId="77777777" w:rsidR="009374EC" w:rsidRDefault="009374EC" w:rsidP="00AC082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Sonido propio (que que)</w:t>
      </w:r>
    </w:p>
    <w:p w14:paraId="0559C5A4" w14:textId="77777777" w:rsidR="009374EC" w:rsidRDefault="009374EC" w:rsidP="00AC082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Sonido propio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mmm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mmmm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5FFFE59D" w14:textId="77777777" w:rsidR="009374EC" w:rsidRDefault="009374EC" w:rsidP="00AC082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Sonido propio (remolino)</w:t>
      </w:r>
    </w:p>
    <w:p w14:paraId="7718AB59" w14:textId="77777777" w:rsidR="009374EC" w:rsidRPr="007C170A" w:rsidRDefault="009374EC" w:rsidP="00AC082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Efecto Sonido propio (chuta arrarray)</w:t>
      </w:r>
    </w:p>
    <w:p w14:paraId="08726414" w14:textId="77777777" w:rsidR="00D5056A" w:rsidRPr="007C170A" w:rsidRDefault="00D5056A" w:rsidP="00AC08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77618BA" w14:textId="77777777" w:rsidR="007C170A" w:rsidRDefault="007C170A" w:rsidP="009D3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9F59A7" w14:textId="77777777" w:rsidR="00D5056A" w:rsidRPr="007C170A" w:rsidRDefault="007C170A" w:rsidP="009D3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7C170A">
        <w:rPr>
          <w:rFonts w:ascii="Arial" w:hAnsi="Arial" w:cs="Arial"/>
          <w:b/>
          <w:color w:val="000000"/>
          <w:sz w:val="20"/>
          <w:szCs w:val="20"/>
        </w:rPr>
        <w:t>LOCUTORES:</w:t>
      </w:r>
    </w:p>
    <w:p w14:paraId="143F63D1" w14:textId="2AD4B848" w:rsidR="007C170A" w:rsidRPr="007C170A" w:rsidRDefault="007C170A" w:rsidP="007C170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170A">
        <w:rPr>
          <w:rFonts w:ascii="Arial" w:hAnsi="Arial" w:cs="Arial"/>
          <w:color w:val="000000"/>
          <w:sz w:val="20"/>
          <w:szCs w:val="20"/>
        </w:rPr>
        <w:t xml:space="preserve">Locutor 1: </w:t>
      </w:r>
      <w:r w:rsidR="009374EC">
        <w:rPr>
          <w:rFonts w:ascii="Arial" w:hAnsi="Arial" w:cs="Arial"/>
          <w:color w:val="000000"/>
          <w:sz w:val="20"/>
          <w:szCs w:val="20"/>
        </w:rPr>
        <w:t>Cristian</w:t>
      </w:r>
      <w:r w:rsidR="002555A0">
        <w:rPr>
          <w:rFonts w:ascii="Arial" w:hAnsi="Arial" w:cs="Arial"/>
          <w:color w:val="000000"/>
          <w:sz w:val="20"/>
          <w:szCs w:val="20"/>
        </w:rPr>
        <w:t xml:space="preserve"> </w:t>
      </w:r>
      <w:r w:rsidR="003E62ED">
        <w:rPr>
          <w:rFonts w:ascii="Arial" w:hAnsi="Arial" w:cs="Arial"/>
          <w:color w:val="000000"/>
          <w:sz w:val="20"/>
          <w:szCs w:val="20"/>
        </w:rPr>
        <w:t>Moreno</w:t>
      </w:r>
    </w:p>
    <w:p w14:paraId="5EE4FE0C" w14:textId="2352D901" w:rsidR="007C170A" w:rsidRDefault="007C170A" w:rsidP="007C170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170A">
        <w:rPr>
          <w:rFonts w:ascii="Arial" w:hAnsi="Arial" w:cs="Arial"/>
          <w:color w:val="000000"/>
          <w:sz w:val="20"/>
          <w:szCs w:val="20"/>
        </w:rPr>
        <w:t xml:space="preserve">Locutor 2: </w:t>
      </w:r>
      <w:r w:rsidR="009374EC">
        <w:rPr>
          <w:rFonts w:ascii="Arial" w:hAnsi="Arial" w:cs="Arial"/>
          <w:color w:val="000000"/>
          <w:sz w:val="20"/>
          <w:szCs w:val="20"/>
        </w:rPr>
        <w:t>Raúl</w:t>
      </w:r>
      <w:r w:rsidR="002555A0">
        <w:rPr>
          <w:rFonts w:ascii="Arial" w:hAnsi="Arial" w:cs="Arial"/>
          <w:color w:val="000000"/>
          <w:sz w:val="20"/>
          <w:szCs w:val="20"/>
        </w:rPr>
        <w:t xml:space="preserve"> </w:t>
      </w:r>
      <w:r w:rsidR="003E62ED">
        <w:rPr>
          <w:rFonts w:ascii="Arial" w:hAnsi="Arial" w:cs="Arial"/>
          <w:color w:val="000000"/>
          <w:sz w:val="20"/>
          <w:szCs w:val="20"/>
        </w:rPr>
        <w:t>Fray</w:t>
      </w:r>
    </w:p>
    <w:bookmarkEnd w:id="0"/>
    <w:p w14:paraId="11F30A3F" w14:textId="77777777" w:rsidR="007C170A" w:rsidRDefault="007C170A" w:rsidP="007C170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DCDE57" w14:textId="77777777" w:rsidR="009374EC" w:rsidRPr="009374EC" w:rsidRDefault="009374EC" w:rsidP="009374EC">
      <w:pPr>
        <w:pStyle w:val="Prrafodelista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1F250C" w:rsidRPr="009D345F" w14:paraId="4E81044D" w14:textId="77777777" w:rsidTr="00244EFC">
        <w:tc>
          <w:tcPr>
            <w:tcW w:w="3397" w:type="dxa"/>
          </w:tcPr>
          <w:p w14:paraId="3B4A8613" w14:textId="77777777" w:rsidR="001F250C" w:rsidRPr="001F250C" w:rsidRDefault="001F250C" w:rsidP="001F2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50C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DESCRIPCION DE EVENTOS</w:t>
            </w:r>
            <w:r w:rsidR="00D505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 SUCESOS</w:t>
            </w:r>
          </w:p>
        </w:tc>
        <w:tc>
          <w:tcPr>
            <w:tcW w:w="5097" w:type="dxa"/>
          </w:tcPr>
          <w:p w14:paraId="350651E8" w14:textId="77777777" w:rsidR="001F250C" w:rsidRPr="001F250C" w:rsidRDefault="001F250C" w:rsidP="001F2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250C">
              <w:rPr>
                <w:rFonts w:ascii="Arial" w:hAnsi="Arial" w:cs="Arial"/>
                <w:b/>
                <w:color w:val="000000"/>
                <w:sz w:val="20"/>
                <w:szCs w:val="20"/>
              </w:rPr>
              <w:t>CANAL PRINCIPAL</w:t>
            </w:r>
          </w:p>
        </w:tc>
      </w:tr>
      <w:tr w:rsidR="009D345F" w:rsidRPr="009D345F" w14:paraId="235B4D81" w14:textId="77777777" w:rsidTr="00244EFC">
        <w:trPr>
          <w:trHeight w:val="392"/>
        </w:trPr>
        <w:tc>
          <w:tcPr>
            <w:tcW w:w="3397" w:type="dxa"/>
          </w:tcPr>
          <w:p w14:paraId="468EE1B4" w14:textId="77777777" w:rsidR="009D345F" w:rsidRPr="00244EFC" w:rsidRDefault="009D345F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color w:val="000000"/>
                <w:sz w:val="20"/>
                <w:szCs w:val="20"/>
              </w:rPr>
              <w:t xml:space="preserve">Entra música </w:t>
            </w:r>
            <w:r w:rsidR="00244EFC">
              <w:rPr>
                <w:rFonts w:ascii="Arial" w:hAnsi="Arial" w:cs="Arial"/>
                <w:color w:val="000000"/>
                <w:sz w:val="20"/>
                <w:szCs w:val="20"/>
              </w:rPr>
              <w:t>durante</w:t>
            </w:r>
            <w:r w:rsidR="00AC082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9D345F">
              <w:rPr>
                <w:rFonts w:ascii="Arial" w:hAnsi="Arial" w:cs="Arial"/>
                <w:color w:val="000000"/>
                <w:sz w:val="20"/>
                <w:szCs w:val="20"/>
              </w:rPr>
              <w:t xml:space="preserve"> segundos.</w:t>
            </w:r>
          </w:p>
        </w:tc>
        <w:tc>
          <w:tcPr>
            <w:tcW w:w="5097" w:type="dxa"/>
          </w:tcPr>
          <w:p w14:paraId="72758729" w14:textId="77777777" w:rsidR="00244EFC" w:rsidRPr="00244EFC" w:rsidRDefault="00AC082F" w:rsidP="00244E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  <w:r w:rsidR="009D345F" w:rsidRPr="00244EFC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244EFC" w:rsidRPr="00244EFC">
              <w:rPr>
                <w:rFonts w:ascii="Arial" w:hAnsi="Arial" w:cs="Arial"/>
                <w:color w:val="000000"/>
                <w:sz w:val="20"/>
                <w:szCs w:val="20"/>
              </w:rPr>
              <w:t xml:space="preserve">, Efecto (Boys – Sabrina)  </w:t>
            </w:r>
          </w:p>
          <w:p w14:paraId="21CF28C2" w14:textId="77777777" w:rsidR="009D345F" w:rsidRPr="009D345F" w:rsidRDefault="009D345F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99FF"/>
                <w:sz w:val="20"/>
                <w:szCs w:val="20"/>
              </w:rPr>
            </w:pPr>
          </w:p>
        </w:tc>
      </w:tr>
      <w:tr w:rsidR="009D345F" w:rsidRPr="009D345F" w14:paraId="2AF71E27" w14:textId="77777777" w:rsidTr="00244EFC">
        <w:tc>
          <w:tcPr>
            <w:tcW w:w="3397" w:type="dxa"/>
          </w:tcPr>
          <w:p w14:paraId="00B91C18" w14:textId="4C7A82EB" w:rsidR="009D345F" w:rsidRPr="009D345F" w:rsidRDefault="0049148A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el segundo 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2, </w:t>
            </w:r>
            <w:r w:rsidR="009D345F" w:rsidRPr="009D345F">
              <w:rPr>
                <w:rFonts w:ascii="Arial" w:hAnsi="Arial" w:cs="Arial"/>
                <w:color w:val="000000"/>
                <w:sz w:val="20"/>
                <w:szCs w:val="20"/>
              </w:rPr>
              <w:t xml:space="preserve">bajar volumen y </w:t>
            </w:r>
            <w:r w:rsidR="009D345F">
              <w:rPr>
                <w:rFonts w:ascii="Arial" w:hAnsi="Arial" w:cs="Arial"/>
                <w:color w:val="000000"/>
                <w:sz w:val="20"/>
                <w:szCs w:val="20"/>
              </w:rPr>
              <w:t>mantenerla de fondo</w:t>
            </w:r>
            <w:r w:rsidR="003E62ED">
              <w:rPr>
                <w:rFonts w:ascii="Arial" w:hAnsi="Arial" w:cs="Arial"/>
                <w:color w:val="000000"/>
                <w:sz w:val="20"/>
                <w:szCs w:val="20"/>
              </w:rPr>
              <w:t xml:space="preserve"> al 25%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97" w:type="dxa"/>
          </w:tcPr>
          <w:p w14:paraId="58776A1B" w14:textId="77777777" w:rsidR="009D345F" w:rsidRDefault="00AC082F" w:rsidP="009D3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4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LOCUTOR 1</w:t>
            </w:r>
            <w:r w:rsidRPr="00AC0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C0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 su físico está en pésimo estado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!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!!</w:t>
            </w:r>
            <w:r w:rsidR="00181A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</w:t>
            </w:r>
            <w:proofErr w:type="gramEnd"/>
            <w:r w:rsidR="00181A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 no puede ni jalarse un palito.</w:t>
            </w:r>
          </w:p>
          <w:p w14:paraId="782E8026" w14:textId="77777777" w:rsidR="0049148A" w:rsidRPr="00244EFC" w:rsidRDefault="0049148A" w:rsidP="009D3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>*,</w:t>
            </w:r>
            <w:r w:rsidR="00181ABC"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Fondo Musical </w:t>
            </w:r>
            <w:r w:rsidR="00181ABC" w:rsidRPr="00244EFC">
              <w:rPr>
                <w:rFonts w:ascii="Arial" w:hAnsi="Arial" w:cs="Arial"/>
                <w:color w:val="000000"/>
                <w:sz w:val="20"/>
                <w:szCs w:val="20"/>
              </w:rPr>
              <w:t>*, Efecto (</w:t>
            </w:r>
            <w:proofErr w:type="spellStart"/>
            <w:r w:rsidR="00181ABC" w:rsidRPr="00244EFC">
              <w:rPr>
                <w:rFonts w:ascii="Arial" w:hAnsi="Arial" w:cs="Arial"/>
                <w:color w:val="000000"/>
                <w:sz w:val="20"/>
                <w:szCs w:val="20"/>
              </w:rPr>
              <w:t>oiiiii</w:t>
            </w:r>
            <w:proofErr w:type="spellEnd"/>
            <w:r w:rsidR="00181ABC" w:rsidRPr="00244EF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81ABC" w:rsidRPr="00244EFC">
              <w:rPr>
                <w:rFonts w:ascii="Arial" w:hAnsi="Arial" w:cs="Arial"/>
                <w:color w:val="000000"/>
                <w:sz w:val="20"/>
                <w:szCs w:val="20"/>
              </w:rPr>
              <w:t>Efecto (GANGNAM STYLE)</w:t>
            </w:r>
          </w:p>
        </w:tc>
      </w:tr>
      <w:tr w:rsidR="009D345F" w:rsidRPr="009D345F" w14:paraId="449C9FF4" w14:textId="77777777" w:rsidTr="00244EFC">
        <w:tc>
          <w:tcPr>
            <w:tcW w:w="3397" w:type="dxa"/>
          </w:tcPr>
          <w:p w14:paraId="654C8AD1" w14:textId="01F3BA94" w:rsidR="009D345F" w:rsidRPr="009D345F" w:rsidRDefault="0049148A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el segundo 1</w:t>
            </w:r>
            <w:r w:rsidR="00424D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habla el locutor </w:t>
            </w:r>
            <w:r w:rsidR="009D345F">
              <w:rPr>
                <w:rFonts w:ascii="Arial" w:hAnsi="Arial" w:cs="Arial"/>
                <w:color w:val="000000"/>
                <w:sz w:val="20"/>
                <w:szCs w:val="20"/>
              </w:rPr>
              <w:t xml:space="preserve">Música de fondo </w:t>
            </w:r>
            <w:r w:rsidR="003E62ED">
              <w:rPr>
                <w:rFonts w:ascii="Arial" w:hAnsi="Arial" w:cs="Arial"/>
                <w:color w:val="000000"/>
                <w:sz w:val="20"/>
                <w:szCs w:val="20"/>
              </w:rPr>
              <w:t>al 25%</w:t>
            </w:r>
          </w:p>
        </w:tc>
        <w:tc>
          <w:tcPr>
            <w:tcW w:w="5097" w:type="dxa"/>
          </w:tcPr>
          <w:p w14:paraId="44766D29" w14:textId="77777777" w:rsidR="009D345F" w:rsidRPr="009D345F" w:rsidRDefault="009D345F" w:rsidP="009D3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LOCUTOR</w:t>
            </w:r>
            <w:r w:rsidR="00491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¡</w:t>
            </w:r>
            <w:r w:rsidR="004914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se preocupe </w:t>
            </w:r>
            <w:proofErr w:type="spellStart"/>
            <w:proofErr w:type="gramStart"/>
            <w:r w:rsidR="00663B07">
              <w:rPr>
                <w:rFonts w:ascii="Arial" w:hAnsi="Arial" w:cs="Arial"/>
                <w:color w:val="000000"/>
                <w:sz w:val="20"/>
                <w:szCs w:val="20"/>
              </w:rPr>
              <w:t>más</w:t>
            </w:r>
            <w:r w:rsidR="00424D7F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  <w:r w:rsidR="0049148A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proofErr w:type="spellEnd"/>
            <w:r w:rsidR="0049148A">
              <w:rPr>
                <w:rFonts w:ascii="Arial" w:hAnsi="Arial" w:cs="Arial"/>
                <w:color w:val="000000"/>
                <w:sz w:val="20"/>
                <w:szCs w:val="20"/>
              </w:rPr>
              <w:t xml:space="preserve"> tenemos la solución!</w:t>
            </w:r>
            <w:r w:rsidR="00663B07">
              <w:rPr>
                <w:rFonts w:ascii="Arial" w:hAnsi="Arial" w:cs="Arial"/>
                <w:color w:val="000000"/>
                <w:sz w:val="20"/>
                <w:szCs w:val="20"/>
              </w:rPr>
              <w:t xml:space="preserve">.. entrene con los </w:t>
            </w:r>
            <w:proofErr w:type="gramStart"/>
            <w:r w:rsidR="00663B07">
              <w:rPr>
                <w:rFonts w:ascii="Arial" w:hAnsi="Arial" w:cs="Arial"/>
                <w:color w:val="000000"/>
                <w:sz w:val="20"/>
                <w:szCs w:val="20"/>
              </w:rPr>
              <w:t>mejores</w:t>
            </w:r>
            <w:r w:rsidR="0049148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="0049148A" w:rsidRPr="009D345F">
              <w:rPr>
                <w:rFonts w:ascii="Arial" w:hAnsi="Arial" w:cs="Arial"/>
                <w:color w:val="C00000"/>
                <w:sz w:val="20"/>
                <w:szCs w:val="20"/>
              </w:rPr>
              <w:t xml:space="preserve">en tono </w:t>
            </w:r>
            <w:r w:rsidR="0049148A">
              <w:rPr>
                <w:rFonts w:ascii="Arial" w:hAnsi="Arial" w:cs="Arial"/>
                <w:color w:val="C00000"/>
                <w:sz w:val="20"/>
                <w:szCs w:val="20"/>
              </w:rPr>
              <w:t>efusivo</w:t>
            </w:r>
            <w:r w:rsidR="0049148A">
              <w:rPr>
                <w:rFonts w:ascii="Arial" w:hAnsi="Arial" w:cs="Arial"/>
                <w:color w:val="000000"/>
                <w:sz w:val="20"/>
                <w:szCs w:val="20"/>
              </w:rPr>
              <w:t>)..</w:t>
            </w:r>
            <w:r w:rsidR="00424D7F">
              <w:rPr>
                <w:rFonts w:ascii="Arial" w:hAnsi="Arial" w:cs="Arial"/>
                <w:color w:val="000000"/>
                <w:sz w:val="20"/>
                <w:szCs w:val="20"/>
              </w:rPr>
              <w:t xml:space="preserve">solo </w:t>
            </w:r>
            <w:proofErr w:type="spellStart"/>
            <w:r w:rsidR="00424D7F">
              <w:rPr>
                <w:rFonts w:ascii="Arial" w:hAnsi="Arial" w:cs="Arial"/>
                <w:color w:val="000000"/>
                <w:sz w:val="20"/>
                <w:szCs w:val="20"/>
              </w:rPr>
              <w:t>dos..</w:t>
            </w:r>
            <w:r w:rsidR="0049148A">
              <w:rPr>
                <w:rFonts w:ascii="Arial" w:hAnsi="Arial" w:cs="Arial"/>
                <w:color w:val="000000"/>
                <w:sz w:val="20"/>
                <w:szCs w:val="20"/>
              </w:rPr>
              <w:t>MAN</w:t>
            </w:r>
            <w:r w:rsidR="00424D7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49148A">
              <w:rPr>
                <w:rFonts w:ascii="Arial" w:hAnsi="Arial" w:cs="Arial"/>
                <w:color w:val="000000"/>
                <w:sz w:val="20"/>
                <w:szCs w:val="20"/>
              </w:rPr>
              <w:t>GER</w:t>
            </w:r>
            <w:proofErr w:type="spellEnd"/>
            <w:r w:rsidR="0049148A">
              <w:rPr>
                <w:rFonts w:ascii="Arial" w:hAnsi="Arial" w:cs="Arial"/>
                <w:color w:val="000000"/>
                <w:sz w:val="20"/>
                <w:szCs w:val="20"/>
              </w:rPr>
              <w:t xml:space="preserve"> TRAIN</w:t>
            </w:r>
            <w:r w:rsidR="00424D7F">
              <w:rPr>
                <w:rFonts w:ascii="Arial" w:hAnsi="Arial" w:cs="Arial"/>
                <w:color w:val="000000"/>
                <w:sz w:val="20"/>
                <w:szCs w:val="20"/>
              </w:rPr>
              <w:t>ERS</w:t>
            </w:r>
          </w:p>
          <w:p w14:paraId="0E4693B1" w14:textId="77777777" w:rsidR="009D345F" w:rsidRPr="009D345F" w:rsidRDefault="0049148A" w:rsidP="004914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>*, Efecto Sonido propio (</w:t>
            </w:r>
            <w:proofErr w:type="spellStart"/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>wow</w:t>
            </w:r>
            <w:proofErr w:type="spellEnd"/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9D345F" w:rsidRPr="009D345F" w14:paraId="045A612F" w14:textId="77777777" w:rsidTr="00244EFC">
        <w:tc>
          <w:tcPr>
            <w:tcW w:w="3397" w:type="dxa"/>
          </w:tcPr>
          <w:p w14:paraId="47B12563" w14:textId="63DAE936" w:rsidR="009D345F" w:rsidRPr="009D345F" w:rsidRDefault="0049148A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el segundo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26, habla el locutor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Música de fondo</w:t>
            </w:r>
            <w:r w:rsidR="003E62ED">
              <w:rPr>
                <w:rFonts w:ascii="Arial" w:hAnsi="Arial" w:cs="Arial"/>
                <w:color w:val="000000"/>
                <w:sz w:val="20"/>
                <w:szCs w:val="20"/>
              </w:rPr>
              <w:t xml:space="preserve"> al 25%</w:t>
            </w:r>
          </w:p>
        </w:tc>
        <w:tc>
          <w:tcPr>
            <w:tcW w:w="5097" w:type="dxa"/>
          </w:tcPr>
          <w:p w14:paraId="71F42752" w14:textId="77777777" w:rsidR="009D345F" w:rsidRPr="0049148A" w:rsidRDefault="009D345F" w:rsidP="009D3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1: </w:t>
            </w:r>
            <w:r w:rsidR="0049148A" w:rsidRPr="0049148A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capacitado en el ámbito </w:t>
            </w:r>
            <w:r w:rsidR="0049148A">
              <w:rPr>
                <w:rFonts w:ascii="Arial" w:hAnsi="Arial" w:cs="Arial"/>
                <w:color w:val="000000"/>
                <w:sz w:val="20"/>
                <w:szCs w:val="20"/>
              </w:rPr>
              <w:t>del entrenamiento</w:t>
            </w:r>
            <w:r w:rsidR="0049148A" w:rsidRPr="0049148A">
              <w:rPr>
                <w:rFonts w:ascii="Arial" w:hAnsi="Arial" w:cs="Arial"/>
                <w:color w:val="000000"/>
                <w:sz w:val="20"/>
                <w:szCs w:val="20"/>
              </w:rPr>
              <w:t xml:space="preserve"> deportivo</w:t>
            </w:r>
          </w:p>
          <w:p w14:paraId="3E956542" w14:textId="77777777" w:rsidR="009D345F" w:rsidRPr="009D345F" w:rsidRDefault="0049148A" w:rsidP="009D3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>*, Efecto Sonido propio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que que</w:t>
            </w:r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D345F" w:rsidRPr="009D345F" w14:paraId="3505C12C" w14:textId="77777777" w:rsidTr="00244EFC">
        <w:tc>
          <w:tcPr>
            <w:tcW w:w="3397" w:type="dxa"/>
          </w:tcPr>
          <w:p w14:paraId="1A4EF123" w14:textId="77777777" w:rsidR="009D345F" w:rsidRPr="009D345F" w:rsidRDefault="0049148A" w:rsidP="001F2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el segundo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30, habla el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locutor(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repite frase),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Música de fondo</w:t>
            </w:r>
            <w:r w:rsidRPr="009D34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97" w:type="dxa"/>
          </w:tcPr>
          <w:p w14:paraId="618593DE" w14:textId="77777777" w:rsidR="0049148A" w:rsidRPr="0049148A" w:rsidRDefault="0049148A" w:rsidP="004914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1: </w:t>
            </w:r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capacitado en el ámbito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entrenamiento </w:t>
            </w:r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>deportivo</w:t>
            </w:r>
          </w:p>
          <w:p w14:paraId="5C86A8C7" w14:textId="77777777" w:rsidR="009D345F" w:rsidRPr="009D345F" w:rsidRDefault="0049148A" w:rsidP="001F2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4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>*, Efecto Sonido propio (</w:t>
            </w:r>
            <w:proofErr w:type="spellStart"/>
            <w:r w:rsidRPr="0049148A">
              <w:rPr>
                <w:rFonts w:ascii="Arial" w:hAnsi="Arial" w:cs="Arial"/>
                <w:color w:val="000000"/>
                <w:sz w:val="20"/>
                <w:szCs w:val="20"/>
              </w:rPr>
              <w:t>wow</w:t>
            </w:r>
            <w:proofErr w:type="spellEnd"/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F250C" w:rsidRPr="009D345F" w14:paraId="6A8A2A33" w14:textId="77777777" w:rsidTr="00244EFC">
        <w:tc>
          <w:tcPr>
            <w:tcW w:w="3397" w:type="dxa"/>
          </w:tcPr>
          <w:p w14:paraId="38D07785" w14:textId="77777777" w:rsidR="001F250C" w:rsidRPr="009D345F" w:rsidRDefault="0049148A" w:rsidP="009D34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el segundo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32, habla el locutor,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Música de fondo</w:t>
            </w:r>
            <w:r w:rsidRPr="009D34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97" w:type="dxa"/>
          </w:tcPr>
          <w:p w14:paraId="30860E8C" w14:textId="77777777" w:rsidR="001F250C" w:rsidRPr="009D345F" w:rsidRDefault="001F250C" w:rsidP="001F2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LOCUTOR 2:</w:t>
            </w:r>
            <w:r w:rsidR="00491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9148A" w:rsidRPr="0049148A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Contamos con la mejor asesoría técnica en instrucción </w:t>
            </w:r>
            <w:proofErr w:type="spellStart"/>
            <w:r w:rsidR="0049148A" w:rsidRPr="0049148A">
              <w:rPr>
                <w:rFonts w:ascii="Arial" w:hAnsi="Arial" w:cs="Arial"/>
                <w:color w:val="000000"/>
                <w:sz w:val="20"/>
                <w:szCs w:val="20"/>
              </w:rPr>
              <w:t>innovation</w:t>
            </w:r>
            <w:proofErr w:type="spellEnd"/>
            <w:r w:rsidR="0049148A" w:rsidRPr="004914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9148A" w:rsidRPr="0049148A">
              <w:rPr>
                <w:rFonts w:ascii="Arial" w:hAnsi="Arial" w:cs="Arial"/>
                <w:color w:val="000000"/>
                <w:sz w:val="20"/>
                <w:szCs w:val="20"/>
              </w:rPr>
              <w:t>sound</w:t>
            </w:r>
            <w:proofErr w:type="spellEnd"/>
          </w:p>
          <w:p w14:paraId="21E8D38C" w14:textId="77777777" w:rsidR="00181ABC" w:rsidRPr="00181ABC" w:rsidRDefault="00181ABC" w:rsidP="00181A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A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  <w:r w:rsidRPr="00181ABC">
              <w:rPr>
                <w:rFonts w:ascii="Arial" w:hAnsi="Arial" w:cs="Arial"/>
                <w:color w:val="000000"/>
                <w:sz w:val="20"/>
                <w:szCs w:val="20"/>
              </w:rPr>
              <w:t>*, Efecto Sonido propio (</w:t>
            </w:r>
            <w:proofErr w:type="spellStart"/>
            <w:r w:rsidRPr="00181ABC">
              <w:rPr>
                <w:rFonts w:ascii="Arial" w:hAnsi="Arial" w:cs="Arial"/>
                <w:color w:val="000000"/>
                <w:sz w:val="20"/>
                <w:szCs w:val="20"/>
              </w:rPr>
              <w:t>mmm</w:t>
            </w:r>
            <w:proofErr w:type="spellEnd"/>
            <w:r w:rsidRP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1ABC">
              <w:rPr>
                <w:rFonts w:ascii="Arial" w:hAnsi="Arial" w:cs="Arial"/>
                <w:color w:val="000000"/>
                <w:sz w:val="20"/>
                <w:szCs w:val="20"/>
              </w:rPr>
              <w:t>mmmm</w:t>
            </w:r>
            <w:proofErr w:type="spellEnd"/>
            <w:r w:rsidRPr="00181AB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C086EA8" w14:textId="77777777" w:rsidR="001F250C" w:rsidRPr="009D345F" w:rsidRDefault="001F250C" w:rsidP="001F2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250C" w:rsidRPr="009D345F" w14:paraId="6D0FD1B8" w14:textId="77777777" w:rsidTr="00244EFC">
        <w:tc>
          <w:tcPr>
            <w:tcW w:w="3397" w:type="dxa"/>
          </w:tcPr>
          <w:p w14:paraId="5181DA71" w14:textId="77777777" w:rsidR="001F250C" w:rsidRPr="009D345F" w:rsidRDefault="0049148A" w:rsidP="001F2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el segundo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42, habla el locutor,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Música de fondo</w:t>
            </w:r>
            <w:r w:rsidRPr="009D34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97" w:type="dxa"/>
          </w:tcPr>
          <w:p w14:paraId="7DA5FAD0" w14:textId="77777777" w:rsidR="001F250C" w:rsidRPr="009D345F" w:rsidRDefault="001F250C" w:rsidP="001F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1: </w:t>
            </w:r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>Además</w:t>
            </w:r>
            <w:r w:rsidR="0049148A">
              <w:rPr>
                <w:rFonts w:ascii="Arial" w:hAnsi="Arial" w:cs="Arial"/>
                <w:color w:val="000000"/>
                <w:sz w:val="20"/>
                <w:szCs w:val="20"/>
              </w:rPr>
              <w:t xml:space="preserve"> le proporcionamos</w:t>
            </w:r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 su acondicionamiento físico, psicológico y mental</w:t>
            </w:r>
          </w:p>
          <w:p w14:paraId="6393EEA1" w14:textId="77777777" w:rsidR="00181ABC" w:rsidRPr="00181ABC" w:rsidRDefault="00181ABC" w:rsidP="00181A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A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  <w:r w:rsidRPr="00181ABC">
              <w:rPr>
                <w:rFonts w:ascii="Arial" w:hAnsi="Arial" w:cs="Arial"/>
                <w:color w:val="000000"/>
                <w:sz w:val="20"/>
                <w:szCs w:val="20"/>
              </w:rPr>
              <w:t>*, Efecto Sonido propio (remolino)</w:t>
            </w:r>
          </w:p>
          <w:p w14:paraId="3D367413" w14:textId="77777777" w:rsidR="001F250C" w:rsidRPr="009D345F" w:rsidRDefault="001F250C" w:rsidP="001F25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45F" w:rsidRPr="009D345F" w14:paraId="42971DFC" w14:textId="77777777" w:rsidTr="00244EFC">
        <w:tc>
          <w:tcPr>
            <w:tcW w:w="3397" w:type="dxa"/>
          </w:tcPr>
          <w:p w14:paraId="12ED715D" w14:textId="77777777" w:rsidR="009D345F" w:rsidRPr="009D345F" w:rsidRDefault="00181ABC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el segundo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47, habla el locutor,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Música de fondo</w:t>
            </w:r>
          </w:p>
        </w:tc>
        <w:tc>
          <w:tcPr>
            <w:tcW w:w="5097" w:type="dxa"/>
          </w:tcPr>
          <w:p w14:paraId="3A22B774" w14:textId="77777777" w:rsidR="009D345F" w:rsidRPr="009D345F" w:rsidRDefault="009D345F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2: </w:t>
            </w:r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>Experiencia que da confianza en cada trabajo que hacemos</w:t>
            </w:r>
          </w:p>
          <w:p w14:paraId="60E4BF98" w14:textId="77777777" w:rsidR="009D345F" w:rsidRPr="009D345F" w:rsidRDefault="00181ABC" w:rsidP="00181A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>*, Efecto (GANGNAM STYLE)</w:t>
            </w:r>
          </w:p>
        </w:tc>
      </w:tr>
      <w:tr w:rsidR="009D345F" w:rsidRPr="009D345F" w14:paraId="2703BDC5" w14:textId="77777777" w:rsidTr="00244EFC">
        <w:tc>
          <w:tcPr>
            <w:tcW w:w="3397" w:type="dxa"/>
          </w:tcPr>
          <w:p w14:paraId="3A661860" w14:textId="77777777" w:rsidR="009D345F" w:rsidRPr="009D345F" w:rsidRDefault="00181ABC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el segundo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52, habla el locutor,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Música de fondo</w:t>
            </w:r>
          </w:p>
        </w:tc>
        <w:tc>
          <w:tcPr>
            <w:tcW w:w="5097" w:type="dxa"/>
          </w:tcPr>
          <w:p w14:paraId="79C1EDD1" w14:textId="77777777" w:rsidR="009D345F" w:rsidRPr="009D345F" w:rsidRDefault="009D345F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1: </w:t>
            </w:r>
            <w:r w:rsidR="00181ABC" w:rsidRPr="00181ABC">
              <w:rPr>
                <w:rFonts w:ascii="Arial" w:hAnsi="Arial" w:cs="Arial"/>
                <w:color w:val="000000"/>
                <w:sz w:val="20"/>
                <w:szCs w:val="20"/>
              </w:rPr>
              <w:t>Prestigio y garantía que respalda nuestro nombre</w:t>
            </w:r>
            <w:proofErr w:type="gramStart"/>
            <w:r w:rsidR="00181ABC" w:rsidRP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 ..</w:t>
            </w:r>
            <w:proofErr w:type="gramEnd"/>
            <w:r w:rsidR="00181ABC" w:rsidRP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 solo </w:t>
            </w:r>
            <w:proofErr w:type="gramStart"/>
            <w:r w:rsidR="00181ABC" w:rsidRPr="00181ABC">
              <w:rPr>
                <w:rFonts w:ascii="Arial" w:hAnsi="Arial" w:cs="Arial"/>
                <w:color w:val="000000"/>
                <w:sz w:val="20"/>
                <w:szCs w:val="20"/>
              </w:rPr>
              <w:t>dos(</w:t>
            </w:r>
            <w:proofErr w:type="gramEnd"/>
            <w:r w:rsidR="00181ABC" w:rsidRPr="00181ABC">
              <w:rPr>
                <w:rFonts w:ascii="Arial" w:hAnsi="Arial" w:cs="Arial"/>
                <w:color w:val="FF0000"/>
                <w:sz w:val="20"/>
                <w:szCs w:val="20"/>
              </w:rPr>
              <w:t>eco</w:t>
            </w:r>
            <w:r w:rsidR="00181ABC" w:rsidRPr="00181AB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="007A357C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7A357C" w:rsidRPr="009D345F">
              <w:rPr>
                <w:rFonts w:ascii="Arial" w:hAnsi="Arial" w:cs="Arial"/>
                <w:color w:val="C00000"/>
                <w:sz w:val="20"/>
                <w:szCs w:val="20"/>
              </w:rPr>
              <w:t xml:space="preserve">en tono </w:t>
            </w:r>
            <w:proofErr w:type="gramStart"/>
            <w:r w:rsidR="007A357C">
              <w:rPr>
                <w:rFonts w:ascii="Arial" w:hAnsi="Arial" w:cs="Arial"/>
                <w:color w:val="C00000"/>
                <w:sz w:val="20"/>
                <w:szCs w:val="20"/>
              </w:rPr>
              <w:t>efusivo</w:t>
            </w:r>
            <w:r w:rsidR="007A357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>MANAGER</w:t>
            </w:r>
            <w:proofErr w:type="gramEnd"/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 TRAINERS.</w:t>
            </w:r>
          </w:p>
          <w:p w14:paraId="1FCD6E0D" w14:textId="77777777" w:rsidR="009D345F" w:rsidRPr="009D345F" w:rsidRDefault="00181ABC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Fondo Musical </w:t>
            </w: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>*, Efecto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chuta arrarray</w:t>
            </w: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D345F" w:rsidRPr="009D345F" w14:paraId="18E5FE93" w14:textId="77777777" w:rsidTr="00244EFC">
        <w:tc>
          <w:tcPr>
            <w:tcW w:w="3397" w:type="dxa"/>
          </w:tcPr>
          <w:p w14:paraId="5593E843" w14:textId="77777777" w:rsidR="009D345F" w:rsidRDefault="00181ABC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En el segundo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59, habla el locutor,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Música de fondo.</w:t>
            </w:r>
          </w:p>
          <w:p w14:paraId="264226F0" w14:textId="77777777" w:rsidR="00181ABC" w:rsidRDefault="00181ABC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Baja fondo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música</w:t>
            </w:r>
            <w:r w:rsidR="0042531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proofErr w:type="spellEnd"/>
          </w:p>
          <w:p w14:paraId="52DC7B6F" w14:textId="77777777" w:rsidR="00181ABC" w:rsidRPr="009D345F" w:rsidRDefault="00181ABC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 COMERCIAL</w:t>
            </w:r>
          </w:p>
        </w:tc>
        <w:tc>
          <w:tcPr>
            <w:tcW w:w="5097" w:type="dxa"/>
          </w:tcPr>
          <w:p w14:paraId="6F783EA4" w14:textId="77777777" w:rsidR="009D345F" w:rsidRDefault="009D345F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34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LOCUTOR 2: </w:t>
            </w:r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Derechos reservados del </w:t>
            </w:r>
            <w:proofErr w:type="gramStart"/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>autor..</w:t>
            </w:r>
            <w:proofErr w:type="gramEnd"/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contáctanos en </w:t>
            </w:r>
            <w:r w:rsidR="00424D7F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tercer año.. </w:t>
            </w:r>
            <w:proofErr w:type="gramStart"/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>sistemas..</w:t>
            </w:r>
            <w:proofErr w:type="gramEnd"/>
            <w:r w:rsidR="00181ABC">
              <w:rPr>
                <w:rFonts w:ascii="Arial" w:hAnsi="Arial" w:cs="Arial"/>
                <w:color w:val="000000"/>
                <w:sz w:val="20"/>
                <w:szCs w:val="20"/>
              </w:rPr>
              <w:t xml:space="preserve"> UNACH</w:t>
            </w:r>
          </w:p>
          <w:p w14:paraId="73081A4D" w14:textId="77777777" w:rsidR="00A865FF" w:rsidRPr="009D345F" w:rsidRDefault="00A865FF" w:rsidP="009D3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EF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Fondo Musical </w:t>
            </w:r>
            <w:r w:rsidRPr="00244EFC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</w:tbl>
    <w:p w14:paraId="4A6417F5" w14:textId="77777777" w:rsidR="00425310" w:rsidRDefault="00425310" w:rsidP="00425310">
      <w:pPr>
        <w:rPr>
          <w:b/>
          <w:bCs/>
        </w:rPr>
      </w:pPr>
    </w:p>
    <w:p w14:paraId="7CF7E193" w14:textId="77777777" w:rsidR="00425310" w:rsidRDefault="00425310" w:rsidP="00425310">
      <w:pPr>
        <w:rPr>
          <w:b/>
          <w:bCs/>
        </w:rPr>
      </w:pPr>
      <w:r>
        <w:rPr>
          <w:b/>
          <w:bCs/>
        </w:rPr>
        <w:t>Software de Edición</w:t>
      </w:r>
      <w:r w:rsidRPr="00734382">
        <w:rPr>
          <w:b/>
          <w:bCs/>
        </w:rPr>
        <w:t>:</w:t>
      </w:r>
      <w:r>
        <w:rPr>
          <w:b/>
          <w:bCs/>
        </w:rPr>
        <w:t xml:space="preserve"> </w:t>
      </w:r>
    </w:p>
    <w:p w14:paraId="4C95C0DC" w14:textId="77777777" w:rsidR="00425310" w:rsidRPr="00734382" w:rsidRDefault="00425310" w:rsidP="00425310">
      <w:pPr>
        <w:pStyle w:val="Prrafodelista"/>
        <w:numPr>
          <w:ilvl w:val="0"/>
          <w:numId w:val="4"/>
        </w:numPr>
      </w:pPr>
      <w:r w:rsidRPr="00734382">
        <w:t xml:space="preserve">Adobe </w:t>
      </w:r>
      <w:proofErr w:type="spellStart"/>
      <w:r w:rsidRPr="00734382">
        <w:t>Audition</w:t>
      </w:r>
      <w:proofErr w:type="spellEnd"/>
      <w:r>
        <w:t xml:space="preserve"> 1.5</w:t>
      </w:r>
    </w:p>
    <w:p w14:paraId="28148686" w14:textId="77777777" w:rsidR="00425310" w:rsidRPr="00734382" w:rsidRDefault="00425310" w:rsidP="00425310">
      <w:pPr>
        <w:pStyle w:val="Prrafodelista"/>
        <w:rPr>
          <w:b/>
          <w:bCs/>
        </w:rPr>
      </w:pPr>
    </w:p>
    <w:p w14:paraId="36798AE9" w14:textId="77777777" w:rsidR="00425310" w:rsidRPr="00734382" w:rsidRDefault="00425310" w:rsidP="00425310">
      <w:pPr>
        <w:rPr>
          <w:b/>
          <w:bCs/>
        </w:rPr>
      </w:pPr>
      <w:r>
        <w:rPr>
          <w:b/>
          <w:bCs/>
        </w:rPr>
        <w:t>Plataforma de Publicación</w:t>
      </w:r>
      <w:r w:rsidRPr="00734382">
        <w:rPr>
          <w:b/>
          <w:bCs/>
        </w:rPr>
        <w:t xml:space="preserve">: </w:t>
      </w:r>
    </w:p>
    <w:p w14:paraId="6FD2EA61" w14:textId="77777777" w:rsidR="00425310" w:rsidRPr="00425310" w:rsidRDefault="00425310" w:rsidP="00425310">
      <w:pPr>
        <w:pStyle w:val="Prrafodelista"/>
        <w:numPr>
          <w:ilvl w:val="0"/>
          <w:numId w:val="4"/>
        </w:numPr>
        <w:rPr>
          <w:lang w:val="en-US"/>
        </w:rPr>
      </w:pPr>
      <w:r w:rsidRPr="00425310">
        <w:rPr>
          <w:lang w:val="en-US"/>
        </w:rPr>
        <w:t xml:space="preserve">SoundCloud: </w:t>
      </w:r>
      <w:hyperlink r:id="rId5" w:history="1">
        <w:r w:rsidRPr="00425310">
          <w:rPr>
            <w:rStyle w:val="Hipervnculo"/>
            <w:lang w:val="en-US"/>
          </w:rPr>
          <w:t>https://soundcloud.com/christian-moreno-14/jingle-cmoreno-rfray</w:t>
        </w:r>
      </w:hyperlink>
    </w:p>
    <w:p w14:paraId="09766DFF" w14:textId="77777777" w:rsidR="00425310" w:rsidRPr="00425310" w:rsidRDefault="00425310" w:rsidP="009D345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99FF"/>
          <w:sz w:val="28"/>
          <w:szCs w:val="28"/>
          <w:lang w:val="en-US"/>
        </w:rPr>
      </w:pPr>
    </w:p>
    <w:p w14:paraId="1F6692B3" w14:textId="77777777" w:rsidR="00425310" w:rsidRPr="00425310" w:rsidRDefault="00425310" w:rsidP="009D345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99FF"/>
          <w:sz w:val="28"/>
          <w:szCs w:val="28"/>
          <w:lang w:val="en-US"/>
        </w:rPr>
      </w:pPr>
    </w:p>
    <w:p w14:paraId="3D16A64F" w14:textId="77777777" w:rsidR="00425310" w:rsidRPr="00425310" w:rsidRDefault="00425310" w:rsidP="009D345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99FF"/>
          <w:sz w:val="28"/>
          <w:szCs w:val="28"/>
          <w:lang w:val="en-US"/>
        </w:rPr>
      </w:pPr>
    </w:p>
    <w:p w14:paraId="28F6F0E7" w14:textId="77777777" w:rsidR="00425310" w:rsidRPr="00425310" w:rsidRDefault="00425310" w:rsidP="009D345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99FF"/>
          <w:sz w:val="28"/>
          <w:szCs w:val="28"/>
          <w:lang w:val="en-US"/>
        </w:rPr>
      </w:pPr>
    </w:p>
    <w:p w14:paraId="24849D58" w14:textId="77777777" w:rsidR="001745C5" w:rsidRPr="00D5056A" w:rsidRDefault="009D345F" w:rsidP="00D5056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 w:rsidRPr="00425310"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(Recuerda que la radio es un trabajo en equipo, siempre habrá alguien que te ayude</w:t>
      </w:r>
      <w:r w:rsidR="00D5056A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. Al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estar en la radio te indica</w:t>
      </w:r>
      <w:r w:rsidR="00D5056A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rán los tiempos, cuándo hablar, cuando llega el momento de la 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publicidad, etc.)</w:t>
      </w:r>
    </w:p>
    <w:sectPr w:rsidR="001745C5" w:rsidRPr="00D5056A" w:rsidSect="00534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0920"/>
    <w:multiLevelType w:val="hybridMultilevel"/>
    <w:tmpl w:val="9B0A4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77AB"/>
    <w:multiLevelType w:val="hybridMultilevel"/>
    <w:tmpl w:val="6284BCF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852814"/>
    <w:multiLevelType w:val="hybridMultilevel"/>
    <w:tmpl w:val="A17A7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66FF8"/>
    <w:multiLevelType w:val="hybridMultilevel"/>
    <w:tmpl w:val="34D66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21158">
    <w:abstractNumId w:val="3"/>
  </w:num>
  <w:num w:numId="2" w16cid:durableId="156654937">
    <w:abstractNumId w:val="2"/>
  </w:num>
  <w:num w:numId="3" w16cid:durableId="1621566771">
    <w:abstractNumId w:val="1"/>
  </w:num>
  <w:num w:numId="4" w16cid:durableId="34035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5F"/>
    <w:rsid w:val="0001001E"/>
    <w:rsid w:val="0001069F"/>
    <w:rsid w:val="00014CE7"/>
    <w:rsid w:val="0001737B"/>
    <w:rsid w:val="00034F15"/>
    <w:rsid w:val="00045AAC"/>
    <w:rsid w:val="0006355D"/>
    <w:rsid w:val="000873E2"/>
    <w:rsid w:val="0009345E"/>
    <w:rsid w:val="000973FC"/>
    <w:rsid w:val="000B02F0"/>
    <w:rsid w:val="000C7A18"/>
    <w:rsid w:val="000D6C13"/>
    <w:rsid w:val="000D794B"/>
    <w:rsid w:val="000E12C4"/>
    <w:rsid w:val="000E3E08"/>
    <w:rsid w:val="000E7D47"/>
    <w:rsid w:val="001010AC"/>
    <w:rsid w:val="00104527"/>
    <w:rsid w:val="00114400"/>
    <w:rsid w:val="00115F5A"/>
    <w:rsid w:val="001209F8"/>
    <w:rsid w:val="00135998"/>
    <w:rsid w:val="00140502"/>
    <w:rsid w:val="00157BDD"/>
    <w:rsid w:val="0016263E"/>
    <w:rsid w:val="001745C5"/>
    <w:rsid w:val="00181ABC"/>
    <w:rsid w:val="00192780"/>
    <w:rsid w:val="00196CF5"/>
    <w:rsid w:val="001A4629"/>
    <w:rsid w:val="001B0DAE"/>
    <w:rsid w:val="001B19C6"/>
    <w:rsid w:val="001C4CB0"/>
    <w:rsid w:val="001D4876"/>
    <w:rsid w:val="001E017F"/>
    <w:rsid w:val="001E17F9"/>
    <w:rsid w:val="001E2A90"/>
    <w:rsid w:val="001E309E"/>
    <w:rsid w:val="001E3CD6"/>
    <w:rsid w:val="001F250C"/>
    <w:rsid w:val="001F699D"/>
    <w:rsid w:val="00201BB1"/>
    <w:rsid w:val="002044D2"/>
    <w:rsid w:val="00206E3F"/>
    <w:rsid w:val="00215827"/>
    <w:rsid w:val="00220944"/>
    <w:rsid w:val="00227119"/>
    <w:rsid w:val="00244EFC"/>
    <w:rsid w:val="002555A0"/>
    <w:rsid w:val="00256140"/>
    <w:rsid w:val="00266FE0"/>
    <w:rsid w:val="00273469"/>
    <w:rsid w:val="002849D2"/>
    <w:rsid w:val="00287DDC"/>
    <w:rsid w:val="002935F2"/>
    <w:rsid w:val="002A1064"/>
    <w:rsid w:val="002A34F2"/>
    <w:rsid w:val="002A4A49"/>
    <w:rsid w:val="002B1374"/>
    <w:rsid w:val="002B703F"/>
    <w:rsid w:val="002C0CD7"/>
    <w:rsid w:val="002C1567"/>
    <w:rsid w:val="002D2584"/>
    <w:rsid w:val="002D67E4"/>
    <w:rsid w:val="002E0F97"/>
    <w:rsid w:val="002E47F0"/>
    <w:rsid w:val="002E4967"/>
    <w:rsid w:val="002E6104"/>
    <w:rsid w:val="002F41BE"/>
    <w:rsid w:val="002F7445"/>
    <w:rsid w:val="0030111C"/>
    <w:rsid w:val="003043A0"/>
    <w:rsid w:val="00310979"/>
    <w:rsid w:val="0032086F"/>
    <w:rsid w:val="003425E7"/>
    <w:rsid w:val="00347978"/>
    <w:rsid w:val="0035325A"/>
    <w:rsid w:val="0036568F"/>
    <w:rsid w:val="0036669F"/>
    <w:rsid w:val="00370639"/>
    <w:rsid w:val="00382D2C"/>
    <w:rsid w:val="003843CA"/>
    <w:rsid w:val="003871C2"/>
    <w:rsid w:val="003A0CDF"/>
    <w:rsid w:val="003A26F8"/>
    <w:rsid w:val="003B55E4"/>
    <w:rsid w:val="003B6B3D"/>
    <w:rsid w:val="003C1494"/>
    <w:rsid w:val="003D5D34"/>
    <w:rsid w:val="003E62ED"/>
    <w:rsid w:val="003F3C8A"/>
    <w:rsid w:val="003F4071"/>
    <w:rsid w:val="003F61F0"/>
    <w:rsid w:val="0040652A"/>
    <w:rsid w:val="004072A1"/>
    <w:rsid w:val="00410114"/>
    <w:rsid w:val="00413312"/>
    <w:rsid w:val="00413868"/>
    <w:rsid w:val="00421DA4"/>
    <w:rsid w:val="00422866"/>
    <w:rsid w:val="00424D7F"/>
    <w:rsid w:val="00425310"/>
    <w:rsid w:val="0043746E"/>
    <w:rsid w:val="0044439A"/>
    <w:rsid w:val="00445C65"/>
    <w:rsid w:val="00445E6D"/>
    <w:rsid w:val="00460E9F"/>
    <w:rsid w:val="004617E5"/>
    <w:rsid w:val="00466EC8"/>
    <w:rsid w:val="00467096"/>
    <w:rsid w:val="004845DB"/>
    <w:rsid w:val="0049148A"/>
    <w:rsid w:val="004B19A5"/>
    <w:rsid w:val="004C6302"/>
    <w:rsid w:val="004D5B43"/>
    <w:rsid w:val="004D61F4"/>
    <w:rsid w:val="004D6E62"/>
    <w:rsid w:val="004E78ED"/>
    <w:rsid w:val="00514B22"/>
    <w:rsid w:val="00521950"/>
    <w:rsid w:val="00522CAB"/>
    <w:rsid w:val="005344DF"/>
    <w:rsid w:val="005619EC"/>
    <w:rsid w:val="005908D9"/>
    <w:rsid w:val="005B21F5"/>
    <w:rsid w:val="005D4512"/>
    <w:rsid w:val="005D55D9"/>
    <w:rsid w:val="005F1F4A"/>
    <w:rsid w:val="00614C90"/>
    <w:rsid w:val="00621958"/>
    <w:rsid w:val="00624088"/>
    <w:rsid w:val="006363FE"/>
    <w:rsid w:val="00646635"/>
    <w:rsid w:val="00652464"/>
    <w:rsid w:val="0066062B"/>
    <w:rsid w:val="00663B07"/>
    <w:rsid w:val="0067607D"/>
    <w:rsid w:val="0069102A"/>
    <w:rsid w:val="006946FD"/>
    <w:rsid w:val="00697DDC"/>
    <w:rsid w:val="006B3FDB"/>
    <w:rsid w:val="006C7C5F"/>
    <w:rsid w:val="006D1CCF"/>
    <w:rsid w:val="006E2ABF"/>
    <w:rsid w:val="006E7EE0"/>
    <w:rsid w:val="006F13A4"/>
    <w:rsid w:val="007044CA"/>
    <w:rsid w:val="007123DF"/>
    <w:rsid w:val="007274EA"/>
    <w:rsid w:val="00732B16"/>
    <w:rsid w:val="0074644C"/>
    <w:rsid w:val="007506B2"/>
    <w:rsid w:val="00751833"/>
    <w:rsid w:val="00754226"/>
    <w:rsid w:val="00763C82"/>
    <w:rsid w:val="00765B90"/>
    <w:rsid w:val="00777F63"/>
    <w:rsid w:val="00786B6D"/>
    <w:rsid w:val="00791B65"/>
    <w:rsid w:val="007A357C"/>
    <w:rsid w:val="007A38C9"/>
    <w:rsid w:val="007A4C2A"/>
    <w:rsid w:val="007A68A8"/>
    <w:rsid w:val="007B382F"/>
    <w:rsid w:val="007B6383"/>
    <w:rsid w:val="007C170A"/>
    <w:rsid w:val="007C62BE"/>
    <w:rsid w:val="007C6ED1"/>
    <w:rsid w:val="007D6DAC"/>
    <w:rsid w:val="007F0EFF"/>
    <w:rsid w:val="007F5C89"/>
    <w:rsid w:val="008135F9"/>
    <w:rsid w:val="00821EE9"/>
    <w:rsid w:val="0084559F"/>
    <w:rsid w:val="00860CBE"/>
    <w:rsid w:val="008678BC"/>
    <w:rsid w:val="00891056"/>
    <w:rsid w:val="008962B1"/>
    <w:rsid w:val="008B3DDB"/>
    <w:rsid w:val="008B43C9"/>
    <w:rsid w:val="008B44EA"/>
    <w:rsid w:val="008C2925"/>
    <w:rsid w:val="008D7191"/>
    <w:rsid w:val="008D7C80"/>
    <w:rsid w:val="008E1FA9"/>
    <w:rsid w:val="008E3738"/>
    <w:rsid w:val="008E52AC"/>
    <w:rsid w:val="008E6A0F"/>
    <w:rsid w:val="0091730A"/>
    <w:rsid w:val="009260FB"/>
    <w:rsid w:val="009336B0"/>
    <w:rsid w:val="009374EC"/>
    <w:rsid w:val="009444EB"/>
    <w:rsid w:val="00945F35"/>
    <w:rsid w:val="009469C0"/>
    <w:rsid w:val="00946D3F"/>
    <w:rsid w:val="0095630B"/>
    <w:rsid w:val="00972592"/>
    <w:rsid w:val="009736CC"/>
    <w:rsid w:val="0098241D"/>
    <w:rsid w:val="009B101E"/>
    <w:rsid w:val="009C47A4"/>
    <w:rsid w:val="009D345F"/>
    <w:rsid w:val="009F4E3A"/>
    <w:rsid w:val="00A07ABA"/>
    <w:rsid w:val="00A11997"/>
    <w:rsid w:val="00A338EB"/>
    <w:rsid w:val="00A5500A"/>
    <w:rsid w:val="00A560DC"/>
    <w:rsid w:val="00A616B2"/>
    <w:rsid w:val="00A635B6"/>
    <w:rsid w:val="00A635CD"/>
    <w:rsid w:val="00A734C7"/>
    <w:rsid w:val="00A80AD0"/>
    <w:rsid w:val="00A865FF"/>
    <w:rsid w:val="00A96416"/>
    <w:rsid w:val="00AA2E48"/>
    <w:rsid w:val="00AB21CA"/>
    <w:rsid w:val="00AB4539"/>
    <w:rsid w:val="00AC082F"/>
    <w:rsid w:val="00AD5254"/>
    <w:rsid w:val="00AE6C77"/>
    <w:rsid w:val="00AF178E"/>
    <w:rsid w:val="00AF1B51"/>
    <w:rsid w:val="00AF310C"/>
    <w:rsid w:val="00AF6594"/>
    <w:rsid w:val="00B1771A"/>
    <w:rsid w:val="00B2103A"/>
    <w:rsid w:val="00B24C51"/>
    <w:rsid w:val="00B30691"/>
    <w:rsid w:val="00B47CE4"/>
    <w:rsid w:val="00B54839"/>
    <w:rsid w:val="00B55023"/>
    <w:rsid w:val="00B721EA"/>
    <w:rsid w:val="00B77A20"/>
    <w:rsid w:val="00B82637"/>
    <w:rsid w:val="00B85410"/>
    <w:rsid w:val="00B9693F"/>
    <w:rsid w:val="00BA641A"/>
    <w:rsid w:val="00BD2ED6"/>
    <w:rsid w:val="00C020D5"/>
    <w:rsid w:val="00C11FE7"/>
    <w:rsid w:val="00C142EC"/>
    <w:rsid w:val="00C227C4"/>
    <w:rsid w:val="00C25EE5"/>
    <w:rsid w:val="00C26419"/>
    <w:rsid w:val="00C41444"/>
    <w:rsid w:val="00C44346"/>
    <w:rsid w:val="00C44C82"/>
    <w:rsid w:val="00C5506B"/>
    <w:rsid w:val="00C955E5"/>
    <w:rsid w:val="00CA2C2A"/>
    <w:rsid w:val="00CD3798"/>
    <w:rsid w:val="00CD75EC"/>
    <w:rsid w:val="00CE19E2"/>
    <w:rsid w:val="00CE6B0A"/>
    <w:rsid w:val="00CF1B02"/>
    <w:rsid w:val="00CF429E"/>
    <w:rsid w:val="00D0175F"/>
    <w:rsid w:val="00D06F3D"/>
    <w:rsid w:val="00D0794F"/>
    <w:rsid w:val="00D220E1"/>
    <w:rsid w:val="00D4256D"/>
    <w:rsid w:val="00D5056A"/>
    <w:rsid w:val="00D57235"/>
    <w:rsid w:val="00D6189D"/>
    <w:rsid w:val="00D77B7A"/>
    <w:rsid w:val="00D81DBE"/>
    <w:rsid w:val="00D83CAA"/>
    <w:rsid w:val="00D8634B"/>
    <w:rsid w:val="00DB5293"/>
    <w:rsid w:val="00DC23F2"/>
    <w:rsid w:val="00DE09F0"/>
    <w:rsid w:val="00DE778D"/>
    <w:rsid w:val="00DE795B"/>
    <w:rsid w:val="00DF17BB"/>
    <w:rsid w:val="00DF4818"/>
    <w:rsid w:val="00E004BB"/>
    <w:rsid w:val="00E02E9B"/>
    <w:rsid w:val="00E10241"/>
    <w:rsid w:val="00E13C13"/>
    <w:rsid w:val="00E1484B"/>
    <w:rsid w:val="00E170FC"/>
    <w:rsid w:val="00E17CF9"/>
    <w:rsid w:val="00E3015E"/>
    <w:rsid w:val="00E31613"/>
    <w:rsid w:val="00E32926"/>
    <w:rsid w:val="00E45766"/>
    <w:rsid w:val="00E72AE5"/>
    <w:rsid w:val="00E80950"/>
    <w:rsid w:val="00E80CCC"/>
    <w:rsid w:val="00E9193C"/>
    <w:rsid w:val="00EC7ED2"/>
    <w:rsid w:val="00ED29F6"/>
    <w:rsid w:val="00ED4255"/>
    <w:rsid w:val="00ED4B76"/>
    <w:rsid w:val="00EE49E9"/>
    <w:rsid w:val="00EF7D06"/>
    <w:rsid w:val="00F05D18"/>
    <w:rsid w:val="00F12A25"/>
    <w:rsid w:val="00F32A68"/>
    <w:rsid w:val="00F34F51"/>
    <w:rsid w:val="00F34FD4"/>
    <w:rsid w:val="00F44BCA"/>
    <w:rsid w:val="00F46177"/>
    <w:rsid w:val="00F6233D"/>
    <w:rsid w:val="00F62725"/>
    <w:rsid w:val="00F6495B"/>
    <w:rsid w:val="00F738E3"/>
    <w:rsid w:val="00F77F92"/>
    <w:rsid w:val="00F80986"/>
    <w:rsid w:val="00F945A9"/>
    <w:rsid w:val="00FB173D"/>
    <w:rsid w:val="00FC0BD1"/>
    <w:rsid w:val="00FC1E58"/>
    <w:rsid w:val="00FD47E9"/>
    <w:rsid w:val="00FD657A"/>
    <w:rsid w:val="00FE13FD"/>
    <w:rsid w:val="00FE23FD"/>
    <w:rsid w:val="00FF5293"/>
    <w:rsid w:val="00FF5F42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8FF65"/>
  <w15:docId w15:val="{9DB93EAD-8B35-43E5-B532-AC2C6A66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50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74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5056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7C170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374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253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4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christian-moreno-14/jingle-cmoreno-rfr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Diego Marcelo Reina Haro</dc:creator>
  <cp:keywords/>
  <dc:description/>
  <cp:lastModifiedBy>Diego Marcelo Reina Haro</cp:lastModifiedBy>
  <cp:revision>15</cp:revision>
  <dcterms:created xsi:type="dcterms:W3CDTF">2019-12-02T18:45:00Z</dcterms:created>
  <dcterms:modified xsi:type="dcterms:W3CDTF">2024-11-19T01:07:00Z</dcterms:modified>
</cp:coreProperties>
</file>