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4299" w14:textId="4894AC24" w:rsidR="00602977" w:rsidRDefault="00602977" w:rsidP="00602977">
      <w:pPr>
        <w:pStyle w:val="Prrafodelista"/>
        <w:numPr>
          <w:ilvl w:val="0"/>
          <w:numId w:val="1"/>
        </w:numPr>
      </w:pPr>
      <w:r>
        <w:t xml:space="preserve">“No para uno mismo” es la idea que resume la filosofía del centro St. Benedit. Comente esta idea a partir de lo que USTED COMPRENDE, su criterio </w:t>
      </w:r>
    </w:p>
    <w:p w14:paraId="42B6BA97" w14:textId="77777777" w:rsidR="00602977" w:rsidRDefault="00602977" w:rsidP="00602977">
      <w:pPr>
        <w:pStyle w:val="Prrafodelista"/>
        <w:numPr>
          <w:ilvl w:val="0"/>
          <w:numId w:val="1"/>
        </w:numPr>
      </w:pPr>
      <w:r>
        <w:t xml:space="preserve"> Anote lo que más le llama la atención de las primeras escenas y COMÉNTELAS. Detenga la observación y PREDIGA CÓMO USTED SUPONE QUE SE DESARROLLARÁ EL PEA</w:t>
      </w:r>
    </w:p>
    <w:p w14:paraId="5ADE6B09" w14:textId="77777777" w:rsidR="00602977" w:rsidRDefault="00602977" w:rsidP="00602977">
      <w:pPr>
        <w:pStyle w:val="Prrafodelista"/>
        <w:numPr>
          <w:ilvl w:val="0"/>
          <w:numId w:val="1"/>
        </w:numPr>
      </w:pPr>
      <w:r>
        <w:t xml:space="preserve">Siga ATENTAMENTE hasta el final al personaje que responde al nombre de Martin Blythe con el objetivo de realizar su valoración. ¿Qué valores lo distinguen? Argumente su respuesta. ¿Cómo hubiese actuado usted ante un hecho similar? (2 aspirantes pueden participar) </w:t>
      </w:r>
    </w:p>
    <w:p w14:paraId="45DF90ED" w14:textId="77777777" w:rsidR="00602977" w:rsidRDefault="00602977" w:rsidP="00602977">
      <w:pPr>
        <w:pStyle w:val="Prrafodelista"/>
        <w:numPr>
          <w:ilvl w:val="0"/>
          <w:numId w:val="1"/>
        </w:numPr>
      </w:pPr>
      <w:r>
        <w:t xml:space="preserve"> “Grandes ambiciones y conquistas sin aportes, no tienen importancia”, dice el sr. Hundert. ¿Qué opina usted? ¿Esta idea se puede relacionar con sus conocimientos de Pedagía, Didáctica y Metodología de la investigación? ¿Cómo? (2 aspirantes pueden participar) </w:t>
      </w:r>
    </w:p>
    <w:p w14:paraId="5FCDFF56" w14:textId="77777777" w:rsidR="00602977" w:rsidRDefault="00602977" w:rsidP="00602977">
      <w:pPr>
        <w:pStyle w:val="Prrafodelista"/>
        <w:numPr>
          <w:ilvl w:val="0"/>
          <w:numId w:val="1"/>
        </w:numPr>
      </w:pPr>
      <w:r>
        <w:t>Qué impresión le causa el estudiante Sedgewick Bell desde la primera escena en que aparece. Descríbalo (etopeya) y comente su actitud desde sus conocimientos de Didáctica</w:t>
      </w:r>
    </w:p>
    <w:p w14:paraId="4F369C6D" w14:textId="77777777" w:rsidR="00602977" w:rsidRDefault="00602977" w:rsidP="00602977">
      <w:pPr>
        <w:pStyle w:val="Prrafodelista"/>
        <w:numPr>
          <w:ilvl w:val="0"/>
          <w:numId w:val="1"/>
        </w:numPr>
      </w:pPr>
      <w:r>
        <w:t xml:space="preserve">“De los años mozos la inmadurez se cura, la ignorancia se educa y la borrachera se quita: pero la estupidez dura para siempre”, dijo Aristófanes. Investigue quién fue este personaje y comente la expresión. Analice de forma general la escena e interprete el pensamiento. Desde la relación alumno profesor en el PEA fundamente su respuesta. - Desde la relación alumno- profesor: ¿cómo hubiese actuado usted ante Sedgewick Bell? </w:t>
      </w:r>
    </w:p>
    <w:p w14:paraId="24604404" w14:textId="77777777" w:rsidR="00602977" w:rsidRDefault="00602977" w:rsidP="00602977">
      <w:pPr>
        <w:pStyle w:val="Prrafodelista"/>
        <w:numPr>
          <w:ilvl w:val="0"/>
          <w:numId w:val="1"/>
        </w:numPr>
      </w:pPr>
      <w:r>
        <w:t xml:space="preserve"> ¿Qué impresión le causa el senador? ¿ Este personaje tiene que ver con los políticos contemporáneos? ¿Qué función del PEA está ausente en este personaje? Reflexione sobre la FAMILIA como red de apoyo emocional en el desarrollo del PEA. </w:t>
      </w:r>
    </w:p>
    <w:p w14:paraId="055EC3C1" w14:textId="77777777" w:rsidR="00602977" w:rsidRDefault="00602977" w:rsidP="00602977">
      <w:pPr>
        <w:pStyle w:val="Prrafodelista"/>
        <w:numPr>
          <w:ilvl w:val="0"/>
          <w:numId w:val="1"/>
        </w:numPr>
      </w:pPr>
      <w:r>
        <w:t xml:space="preserve"> ¿Cómo se manifiesta la relación problema- objetivo (componentes del PEA) en la clase del Sr. Hundert? </w:t>
      </w:r>
    </w:p>
    <w:p w14:paraId="0820F9B8" w14:textId="77777777" w:rsidR="00602977" w:rsidRDefault="00602977" w:rsidP="00602977">
      <w:pPr>
        <w:pStyle w:val="Prrafodelista"/>
        <w:numPr>
          <w:ilvl w:val="0"/>
          <w:numId w:val="1"/>
        </w:numPr>
      </w:pPr>
      <w:r>
        <w:t>Observe detenidamente las escenas donde hay alusiones al PEA y responda: ¿se motivan las clases? Argumente desde su experiencia</w:t>
      </w:r>
    </w:p>
    <w:p w14:paraId="49730A58" w14:textId="61F0C741" w:rsidR="00602977" w:rsidRDefault="00602977" w:rsidP="00602977">
      <w:pPr>
        <w:pStyle w:val="Prrafodelista"/>
        <w:numPr>
          <w:ilvl w:val="0"/>
          <w:numId w:val="1"/>
        </w:numPr>
      </w:pPr>
      <w:r>
        <w:t>“Te presto este libro porque creo en ti”, dice el profesor Hundert. ¿Qué opinión le merece esa actitud en ese contexto. –</w:t>
      </w:r>
    </w:p>
    <w:p w14:paraId="3DF97A3A" w14:textId="77777777" w:rsidR="00602977" w:rsidRDefault="00602977" w:rsidP="00602977">
      <w:pPr>
        <w:pStyle w:val="Prrafodelista"/>
        <w:numPr>
          <w:ilvl w:val="0"/>
          <w:numId w:val="1"/>
        </w:numPr>
      </w:pPr>
      <w:r>
        <w:t>La evaluación es un componente indicativo del PEA mediante el cual se precisa el grado de acercamiento del resultado alcanzado por los alumnos, al objetivo propuesto. En esa dirección: ¿Qué valoración usted realiza teniendo en cuenta la decisión del profesor al declarar a los tres finalistas del Concurso</w:t>
      </w:r>
    </w:p>
    <w:p w14:paraId="05880CFB" w14:textId="77777777" w:rsidR="00602977" w:rsidRDefault="00602977" w:rsidP="00602977">
      <w:pPr>
        <w:pStyle w:val="Prrafodelista"/>
        <w:numPr>
          <w:ilvl w:val="0"/>
          <w:numId w:val="1"/>
        </w:numPr>
      </w:pPr>
      <w:r>
        <w:t xml:space="preserve">¿Es el sr. Hundert un buen profesor? Fundamente a partir de su experiencia </w:t>
      </w:r>
    </w:p>
    <w:p w14:paraId="4C26EC06" w14:textId="77777777" w:rsidR="00602977" w:rsidRDefault="00602977" w:rsidP="00602977">
      <w:pPr>
        <w:pStyle w:val="Prrafodelista"/>
        <w:numPr>
          <w:ilvl w:val="0"/>
          <w:numId w:val="1"/>
        </w:numPr>
      </w:pPr>
      <w:r>
        <w:t>Valore la escena del Concurso inicial y su incidencia en el profesor Hundert y en el estudiante. ¿Se manifiestan VALORES, ANTIVALORES? Argumente</w:t>
      </w:r>
    </w:p>
    <w:p w14:paraId="16789C20" w14:textId="77777777" w:rsidR="00602977" w:rsidRDefault="00602977" w:rsidP="00602977">
      <w:pPr>
        <w:pStyle w:val="Prrafodelista"/>
        <w:numPr>
          <w:ilvl w:val="0"/>
          <w:numId w:val="1"/>
        </w:numPr>
      </w:pPr>
      <w:r>
        <w:t xml:space="preserve">Atendiendo a la clasificación de niveles del PEA: ¿QUÉ NIVEL SE EVIDENCIA en el desarrollo de los Concursos? Argumente. </w:t>
      </w:r>
    </w:p>
    <w:p w14:paraId="6C6758DE" w14:textId="77777777" w:rsidR="00602977" w:rsidRDefault="00602977" w:rsidP="00602977">
      <w:pPr>
        <w:pStyle w:val="Prrafodelista"/>
        <w:numPr>
          <w:ilvl w:val="0"/>
          <w:numId w:val="1"/>
        </w:numPr>
      </w:pPr>
      <w:r>
        <w:t xml:space="preserve">Detenga su atención en el estudiante que se conoce como Masoudi. Ya en su etapa de adultez: ¿Qué opinión le merece? ¿Sirve de algo ser una persona culta? ¿Qué relación puede establecer usted entre este personaje y usted que se encuentra en el proceso de formación profesional? </w:t>
      </w:r>
    </w:p>
    <w:p w14:paraId="03EFF409" w14:textId="2771B9E3" w:rsidR="00602977" w:rsidRDefault="00602977" w:rsidP="00602977">
      <w:pPr>
        <w:pStyle w:val="Prrafodelista"/>
        <w:numPr>
          <w:ilvl w:val="0"/>
          <w:numId w:val="1"/>
        </w:numPr>
      </w:pPr>
      <w:r>
        <w:t>Valore a Sedgewick teniendo en cuenta el concurso que se repite y la escena en el baño con el profesor</w:t>
      </w:r>
    </w:p>
    <w:p w14:paraId="5958A361" w14:textId="77777777" w:rsidR="00602977" w:rsidRDefault="00602977" w:rsidP="00602977">
      <w:pPr>
        <w:pStyle w:val="Prrafodelista"/>
        <w:numPr>
          <w:ilvl w:val="0"/>
          <w:numId w:val="1"/>
        </w:numPr>
      </w:pPr>
      <w:r>
        <w:lastRenderedPageBreak/>
        <w:t>.¿Por qué ud. cree que el prof. Hundert le dice a su alumno: “Te fallé” ¿Comparte ud. esta idea? Para usted: ¿Qué significa FALLARLE a un estudiante? ¿Cómo relacionar esta idea con esta expresión martiana?: “Educar, es preparar al hombre para la vida</w:t>
      </w:r>
    </w:p>
    <w:p w14:paraId="0DC17FFF" w14:textId="77777777" w:rsidR="00602977" w:rsidRDefault="00602977" w:rsidP="00602977">
      <w:pPr>
        <w:pStyle w:val="Prrafodelista"/>
        <w:numPr>
          <w:ilvl w:val="0"/>
          <w:numId w:val="1"/>
        </w:numPr>
      </w:pPr>
      <w:r>
        <w:t xml:space="preserve">¿Qué importancia tiene o no la presencia de Robert, el hijo del futuro senador, en el baño? ¿Puede incidir lo que escucha el pequeño en su proceso formativo? Fundamente a partir de sus conocimientos sobre Pedagogía . </w:t>
      </w:r>
    </w:p>
    <w:p w14:paraId="2DC2ADFB" w14:textId="77777777" w:rsidR="00602977" w:rsidRDefault="00602977" w:rsidP="00602977">
      <w:pPr>
        <w:pStyle w:val="Prrafodelista"/>
        <w:numPr>
          <w:ilvl w:val="0"/>
          <w:numId w:val="1"/>
        </w:numPr>
      </w:pPr>
      <w:r>
        <w:t>Valore al profesor Hundert al finalizar el filme desde sus convicciones, voluntad, responsabilidad, sentido del deber y virtudes</w:t>
      </w:r>
    </w:p>
    <w:p w14:paraId="5EB831BB" w14:textId="77777777" w:rsidR="00602977" w:rsidRDefault="00602977" w:rsidP="00602977">
      <w:pPr>
        <w:pStyle w:val="Prrafodelista"/>
        <w:numPr>
          <w:ilvl w:val="0"/>
          <w:numId w:val="1"/>
        </w:numPr>
      </w:pPr>
      <w:r>
        <w:t>Repare en lo que dice el sr. Hundert sobre lo que determina el valor de una vida. ¿Cuál es el deber de un profesor? Apóyese en sus criterios al respecto</w:t>
      </w:r>
    </w:p>
    <w:p w14:paraId="08590A0E" w14:textId="77777777" w:rsidR="00602977" w:rsidRDefault="00602977" w:rsidP="00602977">
      <w:pPr>
        <w:pStyle w:val="Prrafodelista"/>
        <w:numPr>
          <w:ilvl w:val="0"/>
          <w:numId w:val="1"/>
        </w:numPr>
      </w:pPr>
      <w:r>
        <w:t>Considere la escena final. Construya su opinión teniendo en cuenta los saberes que va acumulando en el proceso de formación</w:t>
      </w:r>
    </w:p>
    <w:p w14:paraId="1FF369D6" w14:textId="77777777" w:rsidR="00602977" w:rsidRDefault="00602977" w:rsidP="00602977">
      <w:pPr>
        <w:pStyle w:val="Prrafodelista"/>
        <w:numPr>
          <w:ilvl w:val="0"/>
          <w:numId w:val="1"/>
        </w:numPr>
      </w:pPr>
      <w:r>
        <w:t>¿El profesorado de St. Benedit demuestra un compromiso social y ético, que favorece que los alumnos se desarrollen y se formen a través de un proceso sistémico, pluridimensional, intencional e integrado que garantice el desarrollo de la personalidad? Ofrezca argumentos desde el filme y active sus conocimientos previos.</w:t>
      </w:r>
    </w:p>
    <w:p w14:paraId="247B8796" w14:textId="3812076A" w:rsidR="003472F3" w:rsidRDefault="00602977" w:rsidP="00602977">
      <w:pPr>
        <w:pStyle w:val="Prrafodelista"/>
        <w:numPr>
          <w:ilvl w:val="0"/>
          <w:numId w:val="1"/>
        </w:numPr>
      </w:pPr>
      <w:r>
        <w:t>Defina el filme con un COLOR. ARGUMENTE SU DEFINICIÓN. --------------------------------------------------------------------------------------------</w:t>
      </w:r>
    </w:p>
    <w:p w14:paraId="26B33B49" w14:textId="3B43E6E7" w:rsidR="00602977" w:rsidRDefault="00602977" w:rsidP="00602977">
      <w:pPr>
        <w:pStyle w:val="Prrafodelista"/>
        <w:numPr>
          <w:ilvl w:val="0"/>
          <w:numId w:val="1"/>
        </w:numPr>
      </w:pPr>
      <w:r>
        <w:t>Emita su criterio sobre el Film desde el punto de vista</w:t>
      </w:r>
    </w:p>
    <w:p w14:paraId="36FDF7BF" w14:textId="634DC835" w:rsidR="00602977" w:rsidRDefault="00602977" w:rsidP="00602977">
      <w:pPr>
        <w:pStyle w:val="Prrafodelista"/>
        <w:numPr>
          <w:ilvl w:val="1"/>
          <w:numId w:val="1"/>
        </w:numPr>
      </w:pPr>
      <w:r>
        <w:t>Estudiante</w:t>
      </w:r>
    </w:p>
    <w:p w14:paraId="3A06944A" w14:textId="4DAD6831" w:rsidR="00602977" w:rsidRDefault="00602977" w:rsidP="00602977">
      <w:pPr>
        <w:pStyle w:val="Prrafodelista"/>
        <w:numPr>
          <w:ilvl w:val="1"/>
          <w:numId w:val="1"/>
        </w:numPr>
      </w:pPr>
      <w:r>
        <w:t>Docente</w:t>
      </w:r>
    </w:p>
    <w:p w14:paraId="1082F526" w14:textId="61EC2037" w:rsidR="00602977" w:rsidRDefault="00602977" w:rsidP="00602977">
      <w:pPr>
        <w:pStyle w:val="Prrafodelista"/>
        <w:numPr>
          <w:ilvl w:val="1"/>
          <w:numId w:val="1"/>
        </w:numPr>
      </w:pPr>
      <w:r>
        <w:t>Futuro Docente</w:t>
      </w:r>
    </w:p>
    <w:p w14:paraId="1315FFA1" w14:textId="36DF54D4" w:rsidR="00910003" w:rsidRDefault="00910003" w:rsidP="00910003">
      <w:pPr>
        <w:pStyle w:val="Prrafodelista"/>
        <w:numPr>
          <w:ilvl w:val="0"/>
          <w:numId w:val="1"/>
        </w:numPr>
      </w:pPr>
      <w:r>
        <w:t>Analice el accionar del Sr Benedit. Alineándose al concepto de subjetividad en los procesos de evaluación.</w:t>
      </w:r>
    </w:p>
    <w:sectPr w:rsidR="009100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B64A8"/>
    <w:multiLevelType w:val="hybridMultilevel"/>
    <w:tmpl w:val="E4DEC48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4929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77"/>
    <w:rsid w:val="003472F3"/>
    <w:rsid w:val="00602977"/>
    <w:rsid w:val="00910003"/>
    <w:rsid w:val="009661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6EC7"/>
  <w15:chartTrackingRefBased/>
  <w15:docId w15:val="{AA25D6D1-FDBA-46AB-AEE6-A665EF7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montoya</dc:creator>
  <cp:keywords/>
  <dc:description/>
  <cp:lastModifiedBy>Johana Katerine Montoya Lunavictoria</cp:lastModifiedBy>
  <cp:revision>2</cp:revision>
  <dcterms:created xsi:type="dcterms:W3CDTF">2021-06-04T21:22:00Z</dcterms:created>
  <dcterms:modified xsi:type="dcterms:W3CDTF">2025-04-27T23:12:00Z</dcterms:modified>
</cp:coreProperties>
</file>