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450A8" w14:textId="0FE72F3A" w:rsidR="00CF5B97" w:rsidRPr="00427CE1" w:rsidRDefault="00CF5B97" w:rsidP="00495E0C">
      <w:pPr>
        <w:spacing w:line="360" w:lineRule="auto"/>
        <w:jc w:val="both"/>
        <w:rPr>
          <w:rFonts w:ascii="Arial" w:hAnsi="Arial" w:cs="Arial"/>
          <w:lang w:val="es-ES"/>
        </w:rPr>
      </w:pPr>
    </w:p>
    <w:p w14:paraId="532C6638" w14:textId="6AF2539E" w:rsidR="00CF5B97" w:rsidRPr="001D0CAF" w:rsidRDefault="00CF5B97" w:rsidP="00495E0C">
      <w:pPr>
        <w:spacing w:line="360" w:lineRule="auto"/>
        <w:jc w:val="center"/>
        <w:rPr>
          <w:rFonts w:ascii="Arial" w:hAnsi="Arial" w:cs="Arial"/>
          <w:b/>
          <w:bCs/>
          <w:lang w:val="es-ES"/>
        </w:rPr>
      </w:pPr>
      <w:r w:rsidRPr="001D0CAF">
        <w:rPr>
          <w:rFonts w:ascii="Arial" w:hAnsi="Arial" w:cs="Arial"/>
          <w:b/>
          <w:bCs/>
          <w:lang w:val="es-ES"/>
        </w:rPr>
        <w:t>GLOSARIO DE TÉRMINOS</w:t>
      </w:r>
      <w:r w:rsidR="00495E0C" w:rsidRPr="001D0CAF">
        <w:rPr>
          <w:rFonts w:ascii="Arial" w:hAnsi="Arial" w:cs="Arial"/>
          <w:b/>
          <w:bCs/>
          <w:lang w:val="es-ES"/>
        </w:rPr>
        <w:t xml:space="preserve"> EN CARIOLOGÍA</w:t>
      </w:r>
    </w:p>
    <w:p w14:paraId="3DB0FBCD" w14:textId="77777777" w:rsidR="00E3713E" w:rsidRPr="001D0CAF" w:rsidRDefault="00E3713E" w:rsidP="00495E0C">
      <w:pPr>
        <w:spacing w:line="360" w:lineRule="auto"/>
        <w:jc w:val="both"/>
        <w:rPr>
          <w:rFonts w:ascii="Arial" w:hAnsi="Arial" w:cs="Arial"/>
          <w:b/>
          <w:bCs/>
          <w:lang w:val="es-ES"/>
        </w:rPr>
      </w:pPr>
    </w:p>
    <w:p w14:paraId="330B70A7" w14:textId="64263A72" w:rsidR="00CF5B97" w:rsidRPr="001D0CAF" w:rsidRDefault="00CF5B97" w:rsidP="00495E0C">
      <w:pPr>
        <w:pStyle w:val="Prrafodelista"/>
        <w:numPr>
          <w:ilvl w:val="0"/>
          <w:numId w:val="6"/>
        </w:numPr>
        <w:spacing w:line="360" w:lineRule="auto"/>
        <w:jc w:val="both"/>
        <w:rPr>
          <w:rFonts w:ascii="Arial" w:hAnsi="Arial" w:cs="Arial"/>
          <w:lang w:val="es-ES"/>
        </w:rPr>
      </w:pPr>
      <w:r w:rsidRPr="001D0CAF">
        <w:rPr>
          <w:rFonts w:ascii="Arial" w:hAnsi="Arial" w:cs="Arial"/>
          <w:b/>
          <w:bCs/>
          <w:lang w:val="es-ES"/>
        </w:rPr>
        <w:t>CARIES DENTAL:</w:t>
      </w:r>
      <w:r w:rsidRPr="001D0CAF">
        <w:rPr>
          <w:rFonts w:ascii="Arial" w:hAnsi="Arial" w:cs="Arial"/>
          <w:lang w:val="es-ES"/>
        </w:rPr>
        <w:t xml:space="preserve">  la caries dental, es el nombre de una enfermedad, resultante de un cambio dentro del biofilm dental, de una población equilibrada de microorganismos a una población acidógena, acidúrica y cariogénica. Desarrollada y mantenida por frecuentes consumo de carbohidratos dietéticos fermentables. (</w:t>
      </w:r>
      <w:r w:rsidR="00000382">
        <w:rPr>
          <w:rFonts w:ascii="Arial" w:hAnsi="Arial" w:cs="Arial"/>
          <w:lang w:val="es-ES"/>
        </w:rPr>
        <w:t>1, 2</w:t>
      </w:r>
      <w:r w:rsidRPr="001D0CAF">
        <w:rPr>
          <w:rFonts w:ascii="Arial" w:hAnsi="Arial" w:cs="Arial"/>
          <w:lang w:val="es-ES"/>
        </w:rPr>
        <w:t>)</w:t>
      </w:r>
      <w:r w:rsidR="001222AC" w:rsidRPr="001D0CAF">
        <w:rPr>
          <w:rFonts w:ascii="Arial" w:hAnsi="Arial" w:cs="Arial"/>
          <w:lang w:val="es-ES"/>
        </w:rPr>
        <w:t xml:space="preserve"> Está determinada por factores biológicos, conductuales, psicológicos y ambientales. Como consecuencia de este proceso, se desarrolla una lesión cariosa. (3)</w:t>
      </w:r>
    </w:p>
    <w:p w14:paraId="37E698ED" w14:textId="7FEF3185" w:rsidR="00A6413E" w:rsidRPr="001D0CAF" w:rsidRDefault="001222AC" w:rsidP="00495E0C">
      <w:pPr>
        <w:pStyle w:val="Prrafodelista"/>
        <w:spacing w:line="360" w:lineRule="auto"/>
        <w:jc w:val="both"/>
        <w:rPr>
          <w:rFonts w:ascii="Arial" w:hAnsi="Arial" w:cs="Arial"/>
          <w:lang w:val="es-ES"/>
        </w:rPr>
      </w:pPr>
      <w:r w:rsidRPr="001D0CAF">
        <w:rPr>
          <w:rFonts w:ascii="Arial" w:hAnsi="Arial" w:cs="Arial"/>
          <w:lang w:val="es-ES"/>
        </w:rPr>
        <w:t>L</w:t>
      </w:r>
      <w:r w:rsidR="00CF5B97" w:rsidRPr="001D0CAF">
        <w:rPr>
          <w:rFonts w:ascii="Arial" w:hAnsi="Arial" w:cs="Arial"/>
          <w:lang w:val="es-ES"/>
        </w:rPr>
        <w:t>a caries dental no es una enfermedad infecciosa que necesita ser “curada” mediante la eliminación de bacterias o, menos aún, de una particular especie bacteriana. (1)</w:t>
      </w:r>
    </w:p>
    <w:p w14:paraId="1195D0EC" w14:textId="5A70BAF1" w:rsidR="00A6413E" w:rsidRPr="001D0CAF" w:rsidRDefault="00A6413E" w:rsidP="00495E0C">
      <w:pPr>
        <w:pStyle w:val="Prrafodelista"/>
        <w:spacing w:line="360" w:lineRule="auto"/>
        <w:jc w:val="both"/>
        <w:rPr>
          <w:rFonts w:ascii="Arial" w:hAnsi="Arial" w:cs="Arial"/>
          <w:lang w:val="es-ES"/>
        </w:rPr>
      </w:pPr>
      <w:r w:rsidRPr="001D0CAF">
        <w:rPr>
          <w:rFonts w:ascii="Arial" w:hAnsi="Arial" w:cs="Arial"/>
          <w:lang w:val="es-ES_tradnl"/>
        </w:rPr>
        <w:t>L</w:t>
      </w:r>
      <w:r w:rsidRPr="001D0CAF">
        <w:rPr>
          <w:rFonts w:ascii="Arial" w:hAnsi="Arial" w:cs="Arial"/>
          <w:lang w:val="es-ES_tradnl"/>
        </w:rPr>
        <w:t>a enfermedad, solo puede ser controlada</w:t>
      </w:r>
      <w:r w:rsidRPr="001D0CAF">
        <w:rPr>
          <w:rFonts w:ascii="Arial" w:hAnsi="Arial" w:cs="Arial"/>
          <w:lang w:val="es-ES_tradnl"/>
        </w:rPr>
        <w:t xml:space="preserve"> </w:t>
      </w:r>
      <w:r w:rsidRPr="001D0CAF">
        <w:rPr>
          <w:rFonts w:ascii="Arial" w:hAnsi="Arial" w:cs="Arial"/>
          <w:lang w:val="es-ES_tradnl"/>
        </w:rPr>
        <w:t>pero no eliminada.</w:t>
      </w:r>
      <w:r w:rsidR="002604B4" w:rsidRPr="001D0CAF">
        <w:rPr>
          <w:rFonts w:ascii="Arial" w:hAnsi="Arial" w:cs="Arial"/>
          <w:lang w:val="es-ES_tradnl"/>
        </w:rPr>
        <w:t xml:space="preserve"> </w:t>
      </w:r>
      <w:r w:rsidR="00D614B2" w:rsidRPr="001D0CAF">
        <w:rPr>
          <w:rFonts w:ascii="Arial" w:hAnsi="Arial" w:cs="Arial"/>
          <w:lang w:val="es-ES_tradnl"/>
        </w:rPr>
        <w:t xml:space="preserve">Se la considera una disbiosis. </w:t>
      </w:r>
      <w:r w:rsidR="002604B4" w:rsidRPr="001D0CAF">
        <w:rPr>
          <w:rFonts w:ascii="Arial" w:hAnsi="Arial" w:cs="Arial"/>
          <w:lang w:val="es-ES_tradnl"/>
        </w:rPr>
        <w:t>(3)</w:t>
      </w:r>
    </w:p>
    <w:p w14:paraId="71414FC1" w14:textId="77777777" w:rsidR="00A6413E" w:rsidRPr="001D0CAF" w:rsidRDefault="00CF5B97" w:rsidP="00495E0C">
      <w:pPr>
        <w:pStyle w:val="Prrafodelista"/>
        <w:numPr>
          <w:ilvl w:val="0"/>
          <w:numId w:val="6"/>
        </w:numPr>
        <w:spacing w:line="360" w:lineRule="auto"/>
        <w:jc w:val="both"/>
        <w:rPr>
          <w:rFonts w:ascii="Arial" w:hAnsi="Arial" w:cs="Arial"/>
          <w:lang w:val="es-ES"/>
        </w:rPr>
      </w:pPr>
      <w:r w:rsidRPr="001D0CAF">
        <w:rPr>
          <w:rFonts w:ascii="Arial" w:hAnsi="Arial" w:cs="Arial"/>
          <w:b/>
          <w:bCs/>
          <w:lang w:val="es-ES"/>
        </w:rPr>
        <w:t>LESIÓN CARIOSA:</w:t>
      </w:r>
      <w:r w:rsidRPr="001D0CAF">
        <w:rPr>
          <w:rFonts w:ascii="Arial" w:hAnsi="Arial" w:cs="Arial"/>
          <w:lang w:val="es-ES"/>
        </w:rPr>
        <w:t xml:space="preserve"> </w:t>
      </w:r>
      <w:r w:rsidR="00E3713E" w:rsidRPr="001D0CAF">
        <w:rPr>
          <w:rFonts w:ascii="Arial" w:hAnsi="Arial" w:cs="Arial"/>
          <w:lang w:val="es-ES"/>
        </w:rPr>
        <w:t>La pérdida neta de minerales dentro de los tejidos duros dentales genera la lesión cariosa, que es el signo y síntoma de la caries dental</w:t>
      </w:r>
      <w:r w:rsidRPr="001D0CAF">
        <w:rPr>
          <w:rFonts w:ascii="Arial" w:hAnsi="Arial" w:cs="Arial"/>
          <w:lang w:val="es-ES"/>
        </w:rPr>
        <w:t>.</w:t>
      </w:r>
      <w:r w:rsidR="00E3713E" w:rsidRPr="001D0CAF">
        <w:rPr>
          <w:rFonts w:ascii="Arial" w:hAnsi="Arial" w:cs="Arial"/>
          <w:lang w:val="es-ES"/>
        </w:rPr>
        <w:t xml:space="preserve"> (1)</w:t>
      </w:r>
    </w:p>
    <w:p w14:paraId="6A66DDF4" w14:textId="62C7C504" w:rsidR="00A6413E" w:rsidRPr="001D0CAF" w:rsidRDefault="00A6413E" w:rsidP="00495E0C">
      <w:pPr>
        <w:pStyle w:val="Prrafodelista"/>
        <w:spacing w:line="360" w:lineRule="auto"/>
        <w:jc w:val="both"/>
        <w:rPr>
          <w:rFonts w:ascii="Arial" w:hAnsi="Arial" w:cs="Arial"/>
          <w:lang w:val="es-ES_tradnl"/>
        </w:rPr>
      </w:pPr>
      <w:r w:rsidRPr="001D0CAF">
        <w:rPr>
          <w:rFonts w:ascii="Arial" w:hAnsi="Arial" w:cs="Arial"/>
          <w:lang w:val="es-ES_tradnl"/>
        </w:rPr>
        <w:t>L</w:t>
      </w:r>
      <w:r w:rsidRPr="001D0CAF">
        <w:rPr>
          <w:rFonts w:ascii="Arial" w:hAnsi="Arial" w:cs="Arial"/>
          <w:lang w:val="es-ES_tradnl"/>
        </w:rPr>
        <w:t>a lesión de caries, puede</w:t>
      </w:r>
      <w:r w:rsidRPr="001D0CAF">
        <w:rPr>
          <w:rFonts w:ascii="Arial" w:hAnsi="Arial" w:cs="Arial"/>
          <w:lang w:val="es-ES_tradnl"/>
        </w:rPr>
        <w:t xml:space="preserve"> </w:t>
      </w:r>
      <w:r w:rsidRPr="001D0CAF">
        <w:rPr>
          <w:rFonts w:ascii="Arial" w:hAnsi="Arial" w:cs="Arial"/>
          <w:lang w:val="es-ES_tradnl"/>
        </w:rPr>
        <w:t>eliminarse o detenerse su avance mediante métodos invasivos</w:t>
      </w:r>
      <w:r w:rsidRPr="001D0CAF">
        <w:rPr>
          <w:rFonts w:ascii="Arial" w:hAnsi="Arial" w:cs="Arial"/>
          <w:lang w:val="es-ES_tradnl"/>
        </w:rPr>
        <w:t xml:space="preserve"> </w:t>
      </w:r>
      <w:r w:rsidRPr="001D0CAF">
        <w:rPr>
          <w:rFonts w:ascii="Arial" w:hAnsi="Arial" w:cs="Arial"/>
          <w:lang w:val="es-ES_tradnl"/>
        </w:rPr>
        <w:t>o no invasivos</w:t>
      </w:r>
      <w:r w:rsidR="002604B4" w:rsidRPr="001D0CAF">
        <w:rPr>
          <w:rFonts w:ascii="Arial" w:hAnsi="Arial" w:cs="Arial"/>
          <w:lang w:val="es-ES_tradnl"/>
        </w:rPr>
        <w:t xml:space="preserve">. </w:t>
      </w:r>
    </w:p>
    <w:p w14:paraId="24DE257D" w14:textId="2FBDA66C" w:rsidR="002604B4" w:rsidRPr="001D0CAF" w:rsidRDefault="002604B4" w:rsidP="00495E0C">
      <w:pPr>
        <w:pStyle w:val="Prrafodelista"/>
        <w:numPr>
          <w:ilvl w:val="0"/>
          <w:numId w:val="6"/>
        </w:numPr>
        <w:spacing w:line="360" w:lineRule="auto"/>
        <w:jc w:val="both"/>
        <w:rPr>
          <w:rFonts w:ascii="Arial" w:hAnsi="Arial" w:cs="Arial"/>
          <w:lang w:val="es-ES"/>
        </w:rPr>
      </w:pPr>
      <w:r w:rsidRPr="001D0CAF">
        <w:rPr>
          <w:rFonts w:ascii="Arial" w:hAnsi="Arial" w:cs="Arial"/>
          <w:b/>
          <w:bCs/>
          <w:lang w:val="es-ES"/>
        </w:rPr>
        <w:t xml:space="preserve">DIAGNÓSTICO DE CARIES: </w:t>
      </w:r>
      <w:r w:rsidRPr="001D0CAF">
        <w:rPr>
          <w:rFonts w:ascii="Arial" w:hAnsi="Arial" w:cs="Arial"/>
          <w:lang w:val="es-ES"/>
        </w:rPr>
        <w:t>Es el juicio clínico que integra la información disponible, incluida la detección y evaluación de los signos de caries (lesiones), para determinar la presencia de la enfermedad. El objetivo principal del diagnóstico clínico de caries es lograr el mejor resultado de salud para el paciente mediante la selección de la mejor opción de manejo para cada tipo de lesión, informar al paciente y monitorear el curso clínico de la enfermedad. (3)</w:t>
      </w:r>
    </w:p>
    <w:p w14:paraId="6C278D8D" w14:textId="28AD3737" w:rsidR="00B27467" w:rsidRPr="001D0CAF" w:rsidRDefault="00B27467" w:rsidP="00495E0C">
      <w:pPr>
        <w:pStyle w:val="Prrafodelista"/>
        <w:numPr>
          <w:ilvl w:val="0"/>
          <w:numId w:val="6"/>
        </w:numPr>
        <w:spacing w:line="360" w:lineRule="auto"/>
        <w:jc w:val="both"/>
        <w:rPr>
          <w:rFonts w:ascii="Arial" w:hAnsi="Arial" w:cs="Arial"/>
          <w:lang w:val="es-ES"/>
        </w:rPr>
      </w:pPr>
      <w:r w:rsidRPr="001D0CAF">
        <w:rPr>
          <w:rFonts w:ascii="Arial" w:hAnsi="Arial" w:cs="Arial"/>
          <w:b/>
          <w:bCs/>
          <w:lang w:val="es-ES"/>
        </w:rPr>
        <w:t>DETECCIÓN DE LESIONES POR CARIES.</w:t>
      </w:r>
    </w:p>
    <w:p w14:paraId="0B84C884" w14:textId="04ADCC82" w:rsidR="00B27467" w:rsidRPr="001D0CAF" w:rsidRDefault="00B27467" w:rsidP="00B27467">
      <w:pPr>
        <w:pStyle w:val="Prrafodelista"/>
        <w:spacing w:line="360" w:lineRule="auto"/>
        <w:jc w:val="both"/>
        <w:rPr>
          <w:rFonts w:ascii="Arial" w:hAnsi="Arial" w:cs="Arial"/>
          <w:lang w:val="es-ES"/>
        </w:rPr>
      </w:pPr>
      <w:r w:rsidRPr="001D0CAF">
        <w:rPr>
          <w:rFonts w:ascii="Arial" w:hAnsi="Arial" w:cs="Arial"/>
          <w:lang w:val="es-ES"/>
        </w:rPr>
        <w:t>La detección de lesiones de caries es la identificación de los signos de caries dental. Las lesiones de caries pueden detectarse clínicamente en varios umbrales y etapas de detección, por ejemplo, no cavitadas, micro</w:t>
      </w:r>
      <w:r w:rsidR="00051AC4">
        <w:rPr>
          <w:rFonts w:ascii="Arial" w:hAnsi="Arial" w:cs="Arial"/>
          <w:lang w:val="es-ES"/>
        </w:rPr>
        <w:t xml:space="preserve"> </w:t>
      </w:r>
      <w:r w:rsidRPr="001D0CAF">
        <w:rPr>
          <w:rFonts w:ascii="Arial" w:hAnsi="Arial" w:cs="Arial"/>
          <w:lang w:val="es-ES"/>
        </w:rPr>
        <w:t xml:space="preserve">cavitadas </w:t>
      </w:r>
      <w:r w:rsidRPr="001D0CAF">
        <w:rPr>
          <w:rFonts w:ascii="Arial" w:hAnsi="Arial" w:cs="Arial"/>
          <w:lang w:val="es-ES"/>
        </w:rPr>
        <w:lastRenderedPageBreak/>
        <w:t>y cavitadas. Las lesiones de caries también se pueden detectar mediante herramientas de detección complementarias, como radiografía y métodos ópticos y eléctricos. La detección de lesiones de caries in vitro incluye histología, microscopía electrónica de transmisión y de barrido, así como microscopía de barrido láser confocal.</w:t>
      </w:r>
      <w:r w:rsidRPr="001D0CAF">
        <w:rPr>
          <w:rFonts w:ascii="Arial" w:hAnsi="Arial" w:cs="Arial"/>
          <w:lang w:val="es-ES"/>
        </w:rPr>
        <w:t xml:space="preserve"> (3)</w:t>
      </w:r>
    </w:p>
    <w:p w14:paraId="4A430D3A" w14:textId="3256E0AB" w:rsidR="00B27467" w:rsidRPr="001D0CAF" w:rsidRDefault="00B27467" w:rsidP="00B27467">
      <w:pPr>
        <w:pStyle w:val="Prrafodelista"/>
        <w:numPr>
          <w:ilvl w:val="0"/>
          <w:numId w:val="6"/>
        </w:numPr>
        <w:spacing w:line="360" w:lineRule="auto"/>
        <w:jc w:val="both"/>
        <w:rPr>
          <w:rFonts w:ascii="Arial" w:hAnsi="Arial" w:cs="Arial"/>
          <w:lang w:val="es-ES"/>
        </w:rPr>
      </w:pPr>
      <w:r w:rsidRPr="001D0CAF">
        <w:rPr>
          <w:rFonts w:ascii="Arial" w:hAnsi="Arial" w:cs="Arial"/>
          <w:b/>
          <w:bCs/>
        </w:rPr>
        <w:t>LA EVALUACIÓN DE LA GRAVEDAD DE LA LESIÓN DE CARIES:</w:t>
      </w:r>
      <w:r w:rsidRPr="001D0CAF">
        <w:rPr>
          <w:rFonts w:ascii="Arial" w:hAnsi="Arial" w:cs="Arial"/>
        </w:rPr>
        <w:t xml:space="preserve"> </w:t>
      </w:r>
      <w:r w:rsidRPr="001D0CAF">
        <w:rPr>
          <w:rFonts w:ascii="Arial" w:hAnsi="Arial" w:cs="Arial"/>
        </w:rPr>
        <w:t>E</w:t>
      </w:r>
      <w:r w:rsidRPr="001D0CAF">
        <w:rPr>
          <w:rFonts w:ascii="Arial" w:hAnsi="Arial" w:cs="Arial"/>
        </w:rPr>
        <w:t>s la estadificación del proceso de pérdida neta de minerales que progresa desde pequeñas lesiones hasta grados crecientes de destrucción dentaria hasta la afectación de la pulpa dental. Se puede lograr utilizando una variedad de métodos y sistemas de clasificación. Los ejemplos incluyen la estadificación clínica en lesiones no cavitadas, microcavitadas y cavitadas</w:t>
      </w:r>
      <w:r w:rsidR="003F16CD">
        <w:rPr>
          <w:rFonts w:ascii="Arial" w:hAnsi="Arial" w:cs="Arial"/>
        </w:rPr>
        <w:t xml:space="preserve">, </w:t>
      </w:r>
      <w:r w:rsidRPr="001D0CAF">
        <w:rPr>
          <w:rFonts w:ascii="Arial" w:hAnsi="Arial" w:cs="Arial"/>
        </w:rPr>
        <w:t>estadificación clínica y radiográfica en lesiones iniciales, moderadas y extensas</w:t>
      </w:r>
      <w:r w:rsidR="003F16CD">
        <w:rPr>
          <w:rFonts w:ascii="Arial" w:hAnsi="Arial" w:cs="Arial"/>
        </w:rPr>
        <w:t xml:space="preserve"> </w:t>
      </w:r>
      <w:r w:rsidRPr="001D0CAF">
        <w:rPr>
          <w:rFonts w:ascii="Arial" w:hAnsi="Arial" w:cs="Arial"/>
        </w:rPr>
        <w:t>y estadificación clínica desde lesiones no cavitadas hasta sepsis pulpar</w:t>
      </w:r>
      <w:r w:rsidR="003F16CD">
        <w:rPr>
          <w:rFonts w:ascii="Arial" w:hAnsi="Arial" w:cs="Arial"/>
        </w:rPr>
        <w:t>.</w:t>
      </w:r>
      <w:r w:rsidR="001C68D0" w:rsidRPr="001D0CAF">
        <w:rPr>
          <w:rFonts w:ascii="Arial" w:hAnsi="Arial" w:cs="Arial"/>
        </w:rPr>
        <w:t xml:space="preserve"> (3). </w:t>
      </w:r>
    </w:p>
    <w:p w14:paraId="1A629EE4" w14:textId="48E1F378" w:rsidR="002604B4" w:rsidRPr="001D0CAF" w:rsidRDefault="002604B4" w:rsidP="00B27467">
      <w:pPr>
        <w:pStyle w:val="Prrafodelista"/>
        <w:numPr>
          <w:ilvl w:val="0"/>
          <w:numId w:val="6"/>
        </w:numPr>
        <w:spacing w:line="360" w:lineRule="auto"/>
        <w:jc w:val="both"/>
        <w:rPr>
          <w:rFonts w:ascii="Arial" w:hAnsi="Arial" w:cs="Arial"/>
          <w:lang w:val="es-ES"/>
        </w:rPr>
      </w:pPr>
      <w:r w:rsidRPr="001D0CAF">
        <w:rPr>
          <w:rFonts w:ascii="Arial" w:hAnsi="Arial" w:cs="Arial"/>
          <w:b/>
          <w:bCs/>
          <w:lang w:val="es-ES"/>
        </w:rPr>
        <w:t>LIBRE DE CARIES:</w:t>
      </w:r>
      <w:r w:rsidRPr="001D0CAF">
        <w:rPr>
          <w:rFonts w:ascii="Arial" w:hAnsi="Arial" w:cs="Arial"/>
          <w:lang w:val="es-ES"/>
        </w:rPr>
        <w:t xml:space="preserve"> Implica que no hay signos detectables de caries dental. Este término no debe usarse sin indicar claramente el nivel de umbral. (3)</w:t>
      </w:r>
    </w:p>
    <w:p w14:paraId="303CFAF5" w14:textId="747DE5FC" w:rsidR="00E3713E" w:rsidRPr="001D0CAF" w:rsidRDefault="00D9451D" w:rsidP="00B27467">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TRATAMIENTO RESTAURADOR ATRAUMÁTICO</w:t>
      </w:r>
      <w:r w:rsidR="008C6571" w:rsidRPr="001D0CAF">
        <w:rPr>
          <w:rFonts w:ascii="Arial" w:hAnsi="Arial" w:cs="Arial"/>
          <w:b/>
          <w:bCs/>
          <w:lang w:val="es-ES"/>
        </w:rPr>
        <w:t xml:space="preserve">: </w:t>
      </w:r>
      <w:r w:rsidR="008C6571" w:rsidRPr="001D0CAF">
        <w:rPr>
          <w:rFonts w:ascii="Arial" w:hAnsi="Arial" w:cs="Arial"/>
          <w:lang w:val="es-ES"/>
        </w:rPr>
        <w:t>Remoción del tejido cariado, usando solo instrumentos manuales.</w:t>
      </w:r>
      <w:r w:rsidR="00915CA2" w:rsidRPr="001D0CAF">
        <w:rPr>
          <w:rFonts w:ascii="Arial" w:hAnsi="Arial" w:cs="Arial"/>
          <w:lang w:val="es-ES"/>
        </w:rPr>
        <w:t xml:space="preserve"> (2)</w:t>
      </w:r>
    </w:p>
    <w:p w14:paraId="57BD7D43" w14:textId="77777777" w:rsidR="00E439AD" w:rsidRPr="001D0CAF" w:rsidRDefault="00AB6329" w:rsidP="00B27467">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 xml:space="preserve">CONTROL DE CARIES: </w:t>
      </w:r>
      <w:r w:rsidRPr="001D0CAF">
        <w:rPr>
          <w:rFonts w:ascii="Arial" w:hAnsi="Arial" w:cs="Arial"/>
          <w:lang w:val="es-ES"/>
        </w:rPr>
        <w:t>Control de la caries sin tratamientos quirúrgicos.</w:t>
      </w:r>
      <w:r w:rsidR="00F36656" w:rsidRPr="001D0CAF">
        <w:rPr>
          <w:rFonts w:ascii="Arial" w:hAnsi="Arial" w:cs="Arial"/>
          <w:lang w:val="es-ES"/>
        </w:rPr>
        <w:t xml:space="preserve"> (2)</w:t>
      </w:r>
    </w:p>
    <w:p w14:paraId="03425D4D" w14:textId="3BE9C29E" w:rsidR="00065D43" w:rsidRPr="001D0CAF" w:rsidRDefault="00156D55" w:rsidP="00B27467">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 xml:space="preserve">MANEJO DE LA CARIES: </w:t>
      </w:r>
      <w:r w:rsidR="00E439AD" w:rsidRPr="001D0CAF">
        <w:rPr>
          <w:rFonts w:ascii="Arial" w:hAnsi="Arial" w:cs="Arial"/>
          <w:lang w:val="es-ES_tradnl"/>
        </w:rPr>
        <w:t>P</w:t>
      </w:r>
      <w:r w:rsidR="00E439AD" w:rsidRPr="001D0CAF">
        <w:rPr>
          <w:rFonts w:ascii="Arial" w:hAnsi="Arial" w:cs="Arial"/>
          <w:lang w:val="es-ES_tradnl"/>
        </w:rPr>
        <w:t>rocedimientos clínicos realizados</w:t>
      </w:r>
      <w:r w:rsidR="00E439AD" w:rsidRPr="001D0CAF">
        <w:rPr>
          <w:rFonts w:ascii="Arial" w:hAnsi="Arial" w:cs="Arial"/>
          <w:lang w:val="es-ES_tradnl"/>
        </w:rPr>
        <w:t xml:space="preserve"> </w:t>
      </w:r>
      <w:r w:rsidR="00E439AD" w:rsidRPr="001D0CAF">
        <w:rPr>
          <w:rFonts w:ascii="Arial" w:hAnsi="Arial" w:cs="Arial"/>
          <w:lang w:val="es-ES_tradnl"/>
        </w:rPr>
        <w:t>a nivel del paciente para controlar la enfermedad</w:t>
      </w:r>
      <w:r w:rsidR="00E439AD" w:rsidRPr="001D0CAF">
        <w:rPr>
          <w:rFonts w:ascii="Arial" w:hAnsi="Arial" w:cs="Arial"/>
          <w:lang w:val="es-ES_tradnl"/>
        </w:rPr>
        <w:t>,</w:t>
      </w:r>
      <w:r w:rsidR="00E439AD" w:rsidRPr="001D0CAF">
        <w:rPr>
          <w:rFonts w:ascii="Arial" w:hAnsi="Arial" w:cs="Arial"/>
          <w:lang w:val="es-ES_tradnl"/>
        </w:rPr>
        <w:t xml:space="preserve"> mediante</w:t>
      </w:r>
      <w:r w:rsidR="00E439AD" w:rsidRPr="001D0CAF">
        <w:rPr>
          <w:rFonts w:ascii="Arial" w:hAnsi="Arial" w:cs="Arial"/>
          <w:lang w:val="es-ES_tradnl"/>
        </w:rPr>
        <w:t xml:space="preserve"> </w:t>
      </w:r>
      <w:r w:rsidR="00E439AD" w:rsidRPr="001D0CAF">
        <w:rPr>
          <w:rFonts w:ascii="Arial" w:hAnsi="Arial" w:cs="Arial"/>
          <w:lang w:val="es-ES_tradnl"/>
        </w:rPr>
        <w:t>técnicas preventivas y no invasivas (control del biofilm dental,</w:t>
      </w:r>
      <w:r w:rsidR="00E439AD" w:rsidRPr="001D0CAF">
        <w:rPr>
          <w:rFonts w:ascii="Arial" w:hAnsi="Arial" w:cs="Arial"/>
          <w:lang w:val="es-ES_tradnl"/>
        </w:rPr>
        <w:t xml:space="preserve"> </w:t>
      </w:r>
      <w:r w:rsidR="00E439AD" w:rsidRPr="001D0CAF">
        <w:rPr>
          <w:rFonts w:ascii="Arial" w:hAnsi="Arial" w:cs="Arial"/>
          <w:lang w:val="es-ES_tradnl"/>
        </w:rPr>
        <w:t>administración de fluoruros, control de los carbohidratos fermentables</w:t>
      </w:r>
      <w:r w:rsidR="00E439AD" w:rsidRPr="001D0CAF">
        <w:rPr>
          <w:rFonts w:ascii="Arial" w:hAnsi="Arial" w:cs="Arial"/>
          <w:lang w:val="es-ES_tradnl"/>
        </w:rPr>
        <w:t xml:space="preserve"> </w:t>
      </w:r>
      <w:r w:rsidR="00E439AD" w:rsidRPr="001D0CAF">
        <w:rPr>
          <w:rFonts w:ascii="Arial" w:hAnsi="Arial" w:cs="Arial"/>
          <w:lang w:val="es-ES_tradnl"/>
        </w:rPr>
        <w:t>en la dieta…) incluyendo la prevención de nuevas</w:t>
      </w:r>
      <w:r w:rsidR="00E439AD" w:rsidRPr="001D0CAF">
        <w:rPr>
          <w:rFonts w:ascii="Arial" w:hAnsi="Arial" w:cs="Arial"/>
          <w:lang w:val="es-ES_tradnl"/>
        </w:rPr>
        <w:t xml:space="preserve"> </w:t>
      </w:r>
      <w:r w:rsidR="00E439AD" w:rsidRPr="001D0CAF">
        <w:rPr>
          <w:rFonts w:ascii="Arial" w:hAnsi="Arial" w:cs="Arial"/>
          <w:lang w:val="es-ES_tradnl"/>
        </w:rPr>
        <w:t>lesiones de caries y la detención de la progresión de las ya</w:t>
      </w:r>
      <w:r w:rsidR="00E439AD" w:rsidRPr="001D0CAF">
        <w:rPr>
          <w:rFonts w:ascii="Arial" w:hAnsi="Arial" w:cs="Arial"/>
          <w:lang w:val="es-ES_tradnl"/>
        </w:rPr>
        <w:t xml:space="preserve"> </w:t>
      </w:r>
      <w:r w:rsidR="00E439AD" w:rsidRPr="001D0CAF">
        <w:rPr>
          <w:rFonts w:ascii="Arial" w:hAnsi="Arial" w:cs="Arial"/>
          <w:lang w:val="es-ES_tradnl"/>
        </w:rPr>
        <w:t>existentes</w:t>
      </w:r>
      <w:r w:rsidRPr="001D0CAF">
        <w:rPr>
          <w:rFonts w:ascii="Arial" w:hAnsi="Arial" w:cs="Arial"/>
          <w:lang w:val="es-ES"/>
        </w:rPr>
        <w:t>.</w:t>
      </w:r>
      <w:r w:rsidR="00F36656" w:rsidRPr="001D0CAF">
        <w:rPr>
          <w:rFonts w:ascii="Arial" w:hAnsi="Arial" w:cs="Arial"/>
          <w:lang w:val="es-ES"/>
        </w:rPr>
        <w:t xml:space="preserve"> (2)</w:t>
      </w:r>
    </w:p>
    <w:p w14:paraId="11DBFADF" w14:textId="604E0072" w:rsidR="002604B4" w:rsidRPr="001D0CAF" w:rsidRDefault="002604B4" w:rsidP="00B27467">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 xml:space="preserve">DESMINERALIZACIÓN: </w:t>
      </w:r>
      <w:r w:rsidRPr="001D0CAF">
        <w:rPr>
          <w:rFonts w:ascii="Arial" w:hAnsi="Arial" w:cs="Arial"/>
          <w:lang w:val="es-ES"/>
        </w:rPr>
        <w:t>Es la pérdida de mineral del diente debido a los ácidos. En la caries dental, este proceso está mediado por biopelículas, mientras que en la erosión, el ácido proviene de otras fuentes.</w:t>
      </w:r>
      <w:r w:rsidR="0053525F" w:rsidRPr="001D0CAF">
        <w:rPr>
          <w:rFonts w:ascii="Arial" w:hAnsi="Arial" w:cs="Arial"/>
          <w:lang w:val="es-ES"/>
        </w:rPr>
        <w:t>(3)</w:t>
      </w:r>
    </w:p>
    <w:p w14:paraId="175CBE08" w14:textId="53AC4B85" w:rsidR="006F63D2" w:rsidRPr="001D0CAF" w:rsidRDefault="0053525F" w:rsidP="006F63D2">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 xml:space="preserve">REMINERALIZACIÓN: </w:t>
      </w:r>
      <w:r w:rsidRPr="001D0CAF">
        <w:rPr>
          <w:rFonts w:ascii="Arial" w:hAnsi="Arial" w:cs="Arial"/>
          <w:lang w:val="es-ES"/>
        </w:rPr>
        <w:t>La remineralización es la ganancia neta de mi</w:t>
      </w:r>
      <w:r w:rsidR="0014092B">
        <w:rPr>
          <w:rFonts w:ascii="Arial" w:hAnsi="Arial" w:cs="Arial"/>
          <w:lang w:val="es-ES"/>
        </w:rPr>
        <w:t>ne</w:t>
      </w:r>
      <w:r w:rsidRPr="001D0CAF">
        <w:rPr>
          <w:rFonts w:ascii="Arial" w:hAnsi="Arial" w:cs="Arial"/>
          <w:lang w:val="es-ES"/>
        </w:rPr>
        <w:t>ral en tejido previamente desmineralizado. La palabra remineralización puede inducir a error, ya que no implica que la lesión haya recuperado su contenido mineral original. (3)</w:t>
      </w:r>
    </w:p>
    <w:p w14:paraId="7241D1FF" w14:textId="2F2051E5" w:rsidR="00D614B2" w:rsidRPr="001D0CAF" w:rsidRDefault="006F63D2" w:rsidP="00D614B2">
      <w:pPr>
        <w:pStyle w:val="Prrafodelista"/>
        <w:numPr>
          <w:ilvl w:val="0"/>
          <w:numId w:val="6"/>
        </w:numPr>
        <w:spacing w:line="360" w:lineRule="auto"/>
        <w:jc w:val="both"/>
        <w:rPr>
          <w:rFonts w:ascii="Arial" w:hAnsi="Arial" w:cs="Arial"/>
          <w:b/>
          <w:bCs/>
          <w:lang w:val="es-ES"/>
        </w:rPr>
      </w:pPr>
      <w:r w:rsidRPr="001D0CAF">
        <w:rPr>
          <w:rFonts w:ascii="Arial" w:hAnsi="Arial" w:cs="Arial"/>
          <w:b/>
          <w:bCs/>
        </w:rPr>
        <w:lastRenderedPageBreak/>
        <w:t xml:space="preserve">FLUORUROS TÓPICOS: </w:t>
      </w:r>
      <w:r w:rsidRPr="001D0CAF">
        <w:rPr>
          <w:rFonts w:ascii="Arial" w:hAnsi="Arial" w:cs="Arial"/>
        </w:rPr>
        <w:t xml:space="preserve"> </w:t>
      </w:r>
      <w:r w:rsidRPr="001D0CAF">
        <w:rPr>
          <w:rFonts w:ascii="Arial" w:hAnsi="Arial" w:cs="Arial"/>
        </w:rPr>
        <w:t>S</w:t>
      </w:r>
      <w:r w:rsidRPr="001D0CAF">
        <w:rPr>
          <w:rFonts w:ascii="Arial" w:hAnsi="Arial" w:cs="Arial"/>
        </w:rPr>
        <w:t>on todos los métodos de fluoruro que se aplican localmente a los dientes. Se pueden dividir en autoaplicables (dentífricos, enjuagues, geles) o aplicados profesionalmente (geles, barnices, espumas, soluciones).</w:t>
      </w:r>
      <w:r w:rsidRPr="001D0CAF">
        <w:rPr>
          <w:rFonts w:ascii="Arial" w:hAnsi="Arial" w:cs="Arial"/>
        </w:rPr>
        <w:t xml:space="preserve"> (3)</w:t>
      </w:r>
    </w:p>
    <w:p w14:paraId="71B541BD" w14:textId="42752DFB" w:rsidR="00D614B2" w:rsidRPr="001D0CAF" w:rsidRDefault="0053525F" w:rsidP="00D614B2">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 xml:space="preserve">BIOFILM DENTAL: </w:t>
      </w:r>
      <w:r w:rsidRPr="001D0CAF">
        <w:rPr>
          <w:rFonts w:ascii="Arial" w:hAnsi="Arial" w:cs="Arial"/>
          <w:lang w:val="es-ES"/>
        </w:rPr>
        <w:t>La biopelícula dental es un consorcio de microorganismos que se adhieren a la superficie del diente.</w:t>
      </w:r>
      <w:r w:rsidR="00B5013E">
        <w:rPr>
          <w:rFonts w:ascii="Arial" w:hAnsi="Arial" w:cs="Arial"/>
          <w:lang w:val="es-ES"/>
        </w:rPr>
        <w:t xml:space="preserve"> </w:t>
      </w:r>
      <w:r w:rsidRPr="001D0CAF">
        <w:rPr>
          <w:rFonts w:ascii="Arial" w:hAnsi="Arial" w:cs="Arial"/>
          <w:lang w:val="es-ES"/>
        </w:rPr>
        <w:t>Los microorganismos están incrustados en una matriz polimérica extracelular.</w:t>
      </w:r>
      <w:r w:rsidR="00B5013E">
        <w:rPr>
          <w:rFonts w:ascii="Arial" w:hAnsi="Arial" w:cs="Arial"/>
          <w:lang w:val="es-ES"/>
        </w:rPr>
        <w:t xml:space="preserve"> </w:t>
      </w:r>
      <w:r w:rsidRPr="001D0CAF">
        <w:rPr>
          <w:rFonts w:ascii="Arial" w:hAnsi="Arial" w:cs="Arial"/>
          <w:lang w:val="es-ES"/>
        </w:rPr>
        <w:t>(3)</w:t>
      </w:r>
    </w:p>
    <w:p w14:paraId="140E179E" w14:textId="3D68C64D" w:rsidR="00B27467" w:rsidRPr="001D0CAF" w:rsidRDefault="00154CEA" w:rsidP="00D614B2">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 xml:space="preserve">PLACA DENTAL: </w:t>
      </w:r>
      <w:r w:rsidRPr="001D0CAF">
        <w:rPr>
          <w:rFonts w:ascii="Arial" w:hAnsi="Arial" w:cs="Arial"/>
          <w:lang w:val="es-ES"/>
        </w:rPr>
        <w:t>Es un término clínico que se usa comúnmente cuando se hace referencia a la  biopelícula dental</w:t>
      </w:r>
      <w:r w:rsidR="00640FA7" w:rsidRPr="001D0CAF">
        <w:rPr>
          <w:rFonts w:ascii="Arial" w:hAnsi="Arial" w:cs="Arial"/>
          <w:lang w:val="es-ES"/>
        </w:rPr>
        <w:t>. (3)</w:t>
      </w:r>
    </w:p>
    <w:p w14:paraId="20A105FF" w14:textId="0F3BA607" w:rsidR="00B27467" w:rsidRPr="001D0CAF" w:rsidRDefault="00B27467" w:rsidP="00D614B2">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 xml:space="preserve">CARIOGÉNICO: </w:t>
      </w:r>
      <w:r w:rsidRPr="001D0CAF">
        <w:rPr>
          <w:rFonts w:ascii="Arial" w:hAnsi="Arial" w:cs="Arial"/>
          <w:lang w:val="es-ES"/>
        </w:rPr>
        <w:t>Describe sustratos o microorganismos capaces de promover la caries dental. (3)</w:t>
      </w:r>
    </w:p>
    <w:p w14:paraId="2E49C201" w14:textId="7434330C" w:rsidR="00B5013E" w:rsidRPr="00B5013E" w:rsidRDefault="00A12050" w:rsidP="00B5013E">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LESIÓN DE MANCHA BLANCA.</w:t>
      </w:r>
      <w:r w:rsidRPr="001D0CAF">
        <w:rPr>
          <w:rFonts w:ascii="Arial" w:hAnsi="Arial" w:cs="Arial"/>
        </w:rPr>
        <w:t xml:space="preserve"> ("mancha blanca")</w:t>
      </w:r>
      <w:r w:rsidR="00654740">
        <w:rPr>
          <w:rFonts w:ascii="Arial" w:hAnsi="Arial" w:cs="Arial"/>
        </w:rPr>
        <w:t>,</w:t>
      </w:r>
      <w:r w:rsidRPr="001D0CAF">
        <w:rPr>
          <w:rFonts w:ascii="Arial" w:hAnsi="Arial" w:cs="Arial"/>
        </w:rPr>
        <w:t xml:space="preserve"> es un término popular para las lesiones no cavitadas en el pasado. El término se refiere únicamente al color de la lesión, no tiene relación con la actividad de la lesión y puede confundirse con otros tipos de patología como la fluorosis dental.</w:t>
      </w:r>
      <w:r w:rsidRPr="001D0CAF">
        <w:rPr>
          <w:rFonts w:ascii="Arial" w:hAnsi="Arial" w:cs="Arial"/>
        </w:rPr>
        <w:t xml:space="preserve"> (3)</w:t>
      </w:r>
    </w:p>
    <w:p w14:paraId="4CBCCF7F" w14:textId="7F0BCB92" w:rsidR="002357F5" w:rsidRPr="001D0CAF" w:rsidRDefault="002357F5" w:rsidP="00D614B2">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 xml:space="preserve">CARIES PRIMARIA: </w:t>
      </w:r>
      <w:r w:rsidRPr="001D0CAF">
        <w:rPr>
          <w:rFonts w:ascii="Arial" w:hAnsi="Arial" w:cs="Arial"/>
          <w:lang w:val="es-ES"/>
        </w:rPr>
        <w:t>Es una lesión de caries en la superficie del diente previamente sana. (3)</w:t>
      </w:r>
    </w:p>
    <w:p w14:paraId="277ABD98" w14:textId="28B31F5D" w:rsidR="002357F5" w:rsidRPr="001D0CAF" w:rsidRDefault="002357F5" w:rsidP="00D614B2">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 xml:space="preserve">CARIES SECUNDARIA: </w:t>
      </w:r>
      <w:r w:rsidRPr="001D0CAF">
        <w:rPr>
          <w:rFonts w:ascii="Arial" w:hAnsi="Arial" w:cs="Arial"/>
          <w:lang w:val="es-ES"/>
        </w:rPr>
        <w:t>O caries recurrente es una lesión de caries que se desarrolla junto a una restauración. (3)</w:t>
      </w:r>
    </w:p>
    <w:p w14:paraId="48B088A4" w14:textId="7AFB41A5" w:rsidR="006F63D2" w:rsidRPr="001D0CAF" w:rsidRDefault="002357F5" w:rsidP="00D614B2">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CARIES RESIDUAL</w:t>
      </w:r>
      <w:r w:rsidR="00DE103F" w:rsidRPr="001D0CAF">
        <w:rPr>
          <w:rFonts w:ascii="Arial" w:hAnsi="Arial" w:cs="Arial"/>
          <w:b/>
          <w:bCs/>
          <w:lang w:val="es-ES"/>
        </w:rPr>
        <w:t xml:space="preserve">: </w:t>
      </w:r>
      <w:r w:rsidR="006F63D2" w:rsidRPr="001D0CAF">
        <w:rPr>
          <w:rFonts w:ascii="Arial" w:hAnsi="Arial" w:cs="Arial"/>
          <w:lang w:val="es-ES"/>
        </w:rPr>
        <w:t>Es un tejido cariado desmineralizado que se deja en su lugar antes de colocar una restauración. (3)</w:t>
      </w:r>
    </w:p>
    <w:p w14:paraId="42C6D7F5" w14:textId="14FBC4BE" w:rsidR="00640FA7" w:rsidRPr="00F04351" w:rsidRDefault="00640FA7" w:rsidP="00D614B2">
      <w:pPr>
        <w:pStyle w:val="Prrafodelista"/>
        <w:numPr>
          <w:ilvl w:val="0"/>
          <w:numId w:val="6"/>
        </w:numPr>
        <w:spacing w:line="360" w:lineRule="auto"/>
        <w:jc w:val="both"/>
        <w:rPr>
          <w:rFonts w:ascii="Arial" w:hAnsi="Arial" w:cs="Arial"/>
          <w:b/>
          <w:bCs/>
          <w:lang w:val="es-ES"/>
        </w:rPr>
      </w:pPr>
      <w:r w:rsidRPr="00F04351">
        <w:rPr>
          <w:rFonts w:ascii="Arial" w:hAnsi="Arial" w:cs="Arial"/>
          <w:b/>
          <w:bCs/>
          <w:lang w:val="es-ES"/>
        </w:rPr>
        <w:t>TÉRMINOS USADOS EN LA LESIÓN DE ESMALTE. TÉRMINOS HISTOLÓGICOS.</w:t>
      </w:r>
      <w:r w:rsidR="00F04351" w:rsidRPr="00F04351">
        <w:rPr>
          <w:rFonts w:ascii="Arial" w:hAnsi="Arial" w:cs="Arial"/>
          <w:b/>
          <w:bCs/>
          <w:lang w:val="es-ES"/>
        </w:rPr>
        <w:t xml:space="preserve"> (4)</w:t>
      </w:r>
    </w:p>
    <w:p w14:paraId="31271218" w14:textId="09625706" w:rsidR="00640FA7" w:rsidRPr="001D0CAF" w:rsidRDefault="0064619E" w:rsidP="00D614B2">
      <w:pPr>
        <w:pStyle w:val="Prrafodelista"/>
        <w:numPr>
          <w:ilvl w:val="1"/>
          <w:numId w:val="6"/>
        </w:numPr>
        <w:spacing w:line="360" w:lineRule="auto"/>
        <w:jc w:val="both"/>
        <w:rPr>
          <w:rFonts w:ascii="Arial" w:hAnsi="Arial" w:cs="Arial"/>
          <w:lang w:val="es-ES"/>
        </w:rPr>
      </w:pPr>
      <w:r w:rsidRPr="001D0CAF">
        <w:rPr>
          <w:rFonts w:ascii="Arial" w:hAnsi="Arial" w:cs="Arial"/>
          <w:lang w:val="es-ES"/>
        </w:rPr>
        <w:t>Esmalte Sano.</w:t>
      </w:r>
    </w:p>
    <w:p w14:paraId="25BF3699" w14:textId="5709CE03" w:rsidR="00640FA7" w:rsidRPr="001D0CAF" w:rsidRDefault="0064619E" w:rsidP="00D614B2">
      <w:pPr>
        <w:pStyle w:val="Prrafodelista"/>
        <w:numPr>
          <w:ilvl w:val="1"/>
          <w:numId w:val="6"/>
        </w:numPr>
        <w:spacing w:line="360" w:lineRule="auto"/>
        <w:jc w:val="both"/>
        <w:rPr>
          <w:rFonts w:ascii="Arial" w:hAnsi="Arial" w:cs="Arial"/>
          <w:lang w:val="es-ES"/>
        </w:rPr>
      </w:pPr>
      <w:r w:rsidRPr="001D0CAF">
        <w:rPr>
          <w:rFonts w:ascii="Arial" w:hAnsi="Arial" w:cs="Arial"/>
          <w:lang w:val="es-ES"/>
        </w:rPr>
        <w:t>Zona Superficial.</w:t>
      </w:r>
    </w:p>
    <w:p w14:paraId="16A6CE90" w14:textId="4B782D47" w:rsidR="00640FA7" w:rsidRPr="001D0CAF" w:rsidRDefault="0064619E" w:rsidP="00D614B2">
      <w:pPr>
        <w:pStyle w:val="Prrafodelista"/>
        <w:numPr>
          <w:ilvl w:val="1"/>
          <w:numId w:val="6"/>
        </w:numPr>
        <w:spacing w:line="360" w:lineRule="auto"/>
        <w:jc w:val="both"/>
        <w:rPr>
          <w:rFonts w:ascii="Arial" w:hAnsi="Arial" w:cs="Arial"/>
          <w:lang w:val="es-ES"/>
        </w:rPr>
      </w:pPr>
      <w:r w:rsidRPr="001D0CAF">
        <w:rPr>
          <w:rFonts w:ascii="Arial" w:hAnsi="Arial" w:cs="Arial"/>
          <w:lang w:val="es-ES"/>
        </w:rPr>
        <w:t>Cuerpo de la Lesión</w:t>
      </w:r>
    </w:p>
    <w:p w14:paraId="2ED046A4" w14:textId="422EE591" w:rsidR="00640FA7" w:rsidRPr="001D0CAF" w:rsidRDefault="0064619E" w:rsidP="00D614B2">
      <w:pPr>
        <w:pStyle w:val="Prrafodelista"/>
        <w:numPr>
          <w:ilvl w:val="1"/>
          <w:numId w:val="6"/>
        </w:numPr>
        <w:spacing w:line="360" w:lineRule="auto"/>
        <w:jc w:val="both"/>
        <w:rPr>
          <w:rFonts w:ascii="Arial" w:hAnsi="Arial" w:cs="Arial"/>
          <w:lang w:val="es-ES"/>
        </w:rPr>
      </w:pPr>
      <w:r w:rsidRPr="001D0CAF">
        <w:rPr>
          <w:rFonts w:ascii="Arial" w:hAnsi="Arial" w:cs="Arial"/>
          <w:lang w:val="es-ES"/>
        </w:rPr>
        <w:t>Zona Oscura</w:t>
      </w:r>
    </w:p>
    <w:p w14:paraId="70D699BA" w14:textId="09856AE3" w:rsidR="00640FA7" w:rsidRPr="001D0CAF" w:rsidRDefault="0064619E" w:rsidP="00D614B2">
      <w:pPr>
        <w:pStyle w:val="Prrafodelista"/>
        <w:numPr>
          <w:ilvl w:val="1"/>
          <w:numId w:val="6"/>
        </w:numPr>
        <w:spacing w:line="360" w:lineRule="auto"/>
        <w:jc w:val="both"/>
        <w:rPr>
          <w:rFonts w:ascii="Arial" w:hAnsi="Arial" w:cs="Arial"/>
          <w:lang w:val="es-ES"/>
        </w:rPr>
      </w:pPr>
      <w:r w:rsidRPr="001D0CAF">
        <w:rPr>
          <w:rFonts w:ascii="Arial" w:hAnsi="Arial" w:cs="Arial"/>
          <w:lang w:val="es-ES"/>
        </w:rPr>
        <w:t>Zona Translúcida.</w:t>
      </w:r>
    </w:p>
    <w:p w14:paraId="63B2D86D" w14:textId="08B153DF" w:rsidR="00353DB3" w:rsidRPr="001D0CAF" w:rsidRDefault="00353DB3" w:rsidP="00D614B2">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LESIÓN NO CAVITADA TÉRMINOS HISTOLÓGICOS</w:t>
      </w:r>
      <w:r w:rsidR="00F04351">
        <w:rPr>
          <w:rFonts w:ascii="Arial" w:hAnsi="Arial" w:cs="Arial"/>
          <w:b/>
          <w:bCs/>
          <w:lang w:val="es-ES"/>
        </w:rPr>
        <w:t xml:space="preserve"> (4)</w:t>
      </w:r>
    </w:p>
    <w:p w14:paraId="364B85FA" w14:textId="002539D5" w:rsidR="00353DB3" w:rsidRPr="001D0CAF" w:rsidRDefault="00353DB3" w:rsidP="00D614B2">
      <w:pPr>
        <w:pStyle w:val="Prrafodelista"/>
        <w:numPr>
          <w:ilvl w:val="1"/>
          <w:numId w:val="6"/>
        </w:numPr>
        <w:spacing w:line="360" w:lineRule="auto"/>
        <w:jc w:val="both"/>
        <w:rPr>
          <w:rFonts w:ascii="Arial" w:hAnsi="Arial" w:cs="Arial"/>
          <w:lang w:val="es-ES"/>
        </w:rPr>
      </w:pPr>
      <w:r w:rsidRPr="001D0CAF">
        <w:rPr>
          <w:rFonts w:ascii="Arial" w:hAnsi="Arial" w:cs="Arial"/>
          <w:lang w:val="es-ES"/>
        </w:rPr>
        <w:t>Cuerpo de la Lesión.</w:t>
      </w:r>
    </w:p>
    <w:p w14:paraId="48150A62" w14:textId="61AF7D8B" w:rsidR="00353DB3" w:rsidRPr="001D0CAF" w:rsidRDefault="00353DB3" w:rsidP="00D614B2">
      <w:pPr>
        <w:pStyle w:val="Prrafodelista"/>
        <w:numPr>
          <w:ilvl w:val="1"/>
          <w:numId w:val="6"/>
        </w:numPr>
        <w:spacing w:line="360" w:lineRule="auto"/>
        <w:jc w:val="both"/>
        <w:rPr>
          <w:rFonts w:ascii="Arial" w:hAnsi="Arial" w:cs="Arial"/>
          <w:lang w:val="es-ES"/>
        </w:rPr>
      </w:pPr>
      <w:r w:rsidRPr="001D0CAF">
        <w:rPr>
          <w:rFonts w:ascii="Arial" w:hAnsi="Arial" w:cs="Arial"/>
          <w:lang w:val="es-ES"/>
        </w:rPr>
        <w:t>Dentina Esclerótica.</w:t>
      </w:r>
    </w:p>
    <w:p w14:paraId="43AD2009" w14:textId="5FEE966E" w:rsidR="00353DB3" w:rsidRPr="001D0CAF" w:rsidRDefault="00353DB3" w:rsidP="00D614B2">
      <w:pPr>
        <w:pStyle w:val="Prrafodelista"/>
        <w:numPr>
          <w:ilvl w:val="1"/>
          <w:numId w:val="6"/>
        </w:numPr>
        <w:spacing w:line="360" w:lineRule="auto"/>
        <w:jc w:val="both"/>
        <w:rPr>
          <w:rFonts w:ascii="Arial" w:hAnsi="Arial" w:cs="Arial"/>
          <w:lang w:val="es-ES"/>
        </w:rPr>
      </w:pPr>
      <w:r w:rsidRPr="001D0CAF">
        <w:rPr>
          <w:rFonts w:ascii="Arial" w:hAnsi="Arial" w:cs="Arial"/>
          <w:lang w:val="es-ES"/>
        </w:rPr>
        <w:lastRenderedPageBreak/>
        <w:t>Dentina Sana.</w:t>
      </w:r>
    </w:p>
    <w:p w14:paraId="1A812C3E" w14:textId="65857C88" w:rsidR="00640FA7" w:rsidRPr="001D0CAF" w:rsidRDefault="00640FA7" w:rsidP="00D614B2">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LESIÓN CAVITADA. TÉRMINOS HISTOLÓGICOS</w:t>
      </w:r>
      <w:r w:rsidR="00F04351">
        <w:rPr>
          <w:rFonts w:ascii="Arial" w:hAnsi="Arial" w:cs="Arial"/>
          <w:b/>
          <w:bCs/>
          <w:lang w:val="es-ES"/>
        </w:rPr>
        <w:t xml:space="preserve"> (4)</w:t>
      </w:r>
    </w:p>
    <w:p w14:paraId="2DEA76BB" w14:textId="7E5F648B" w:rsidR="00640FA7" w:rsidRPr="001D0CAF" w:rsidRDefault="0064619E" w:rsidP="00D614B2">
      <w:pPr>
        <w:pStyle w:val="Prrafodelista"/>
        <w:numPr>
          <w:ilvl w:val="1"/>
          <w:numId w:val="6"/>
        </w:numPr>
        <w:spacing w:line="360" w:lineRule="auto"/>
        <w:jc w:val="both"/>
        <w:rPr>
          <w:rFonts w:ascii="Arial" w:hAnsi="Arial" w:cs="Arial"/>
          <w:lang w:val="es-ES"/>
        </w:rPr>
      </w:pPr>
      <w:r w:rsidRPr="001D0CAF">
        <w:rPr>
          <w:rFonts w:ascii="Arial" w:hAnsi="Arial" w:cs="Arial"/>
          <w:lang w:val="es-ES"/>
        </w:rPr>
        <w:t>Zona Necrótica.</w:t>
      </w:r>
    </w:p>
    <w:p w14:paraId="069AD244" w14:textId="2012CEE1" w:rsidR="00640FA7" w:rsidRPr="001D0CAF" w:rsidRDefault="0064619E" w:rsidP="00D614B2">
      <w:pPr>
        <w:pStyle w:val="Prrafodelista"/>
        <w:numPr>
          <w:ilvl w:val="1"/>
          <w:numId w:val="6"/>
        </w:numPr>
        <w:spacing w:line="360" w:lineRule="auto"/>
        <w:jc w:val="both"/>
        <w:rPr>
          <w:rFonts w:ascii="Arial" w:hAnsi="Arial" w:cs="Arial"/>
          <w:lang w:val="es-ES"/>
        </w:rPr>
      </w:pPr>
      <w:r w:rsidRPr="001D0CAF">
        <w:rPr>
          <w:rFonts w:ascii="Arial" w:hAnsi="Arial" w:cs="Arial"/>
          <w:lang w:val="es-ES"/>
        </w:rPr>
        <w:t xml:space="preserve">Zona de </w:t>
      </w:r>
      <w:r w:rsidR="00051AC4">
        <w:rPr>
          <w:rFonts w:ascii="Arial" w:hAnsi="Arial" w:cs="Arial"/>
          <w:lang w:val="es-ES"/>
        </w:rPr>
        <w:t>i</w:t>
      </w:r>
      <w:r w:rsidR="00051AC4" w:rsidRPr="001D0CAF">
        <w:rPr>
          <w:rFonts w:ascii="Arial" w:hAnsi="Arial" w:cs="Arial"/>
          <w:lang w:val="es-ES"/>
        </w:rPr>
        <w:t>nvasión</w:t>
      </w:r>
      <w:r w:rsidRPr="001D0CAF">
        <w:rPr>
          <w:rFonts w:ascii="Arial" w:hAnsi="Arial" w:cs="Arial"/>
          <w:lang w:val="es-ES"/>
        </w:rPr>
        <w:t xml:space="preserve"> </w:t>
      </w:r>
      <w:r w:rsidR="00F04351">
        <w:rPr>
          <w:rFonts w:ascii="Arial" w:hAnsi="Arial" w:cs="Arial"/>
          <w:lang w:val="es-ES"/>
        </w:rPr>
        <w:t>b</w:t>
      </w:r>
      <w:r w:rsidRPr="001D0CAF">
        <w:rPr>
          <w:rFonts w:ascii="Arial" w:hAnsi="Arial" w:cs="Arial"/>
          <w:lang w:val="es-ES"/>
        </w:rPr>
        <w:t>acteriana.</w:t>
      </w:r>
    </w:p>
    <w:p w14:paraId="6D1F5312" w14:textId="29E22811" w:rsidR="00640FA7" w:rsidRPr="001D0CAF" w:rsidRDefault="0064619E" w:rsidP="00D614B2">
      <w:pPr>
        <w:pStyle w:val="Prrafodelista"/>
        <w:numPr>
          <w:ilvl w:val="1"/>
          <w:numId w:val="6"/>
        </w:numPr>
        <w:spacing w:line="360" w:lineRule="auto"/>
        <w:jc w:val="both"/>
        <w:rPr>
          <w:rFonts w:ascii="Arial" w:hAnsi="Arial" w:cs="Arial"/>
          <w:lang w:val="es-ES"/>
        </w:rPr>
      </w:pPr>
      <w:r w:rsidRPr="001D0CAF">
        <w:rPr>
          <w:rFonts w:ascii="Arial" w:hAnsi="Arial" w:cs="Arial"/>
          <w:lang w:val="es-ES"/>
        </w:rPr>
        <w:t>Zona de Desmineralización Inicial o Profunda.</w:t>
      </w:r>
    </w:p>
    <w:p w14:paraId="78975ED1" w14:textId="6798A704" w:rsidR="00640FA7" w:rsidRPr="001D0CAF" w:rsidRDefault="0064619E" w:rsidP="00D614B2">
      <w:pPr>
        <w:pStyle w:val="Prrafodelista"/>
        <w:numPr>
          <w:ilvl w:val="1"/>
          <w:numId w:val="6"/>
        </w:numPr>
        <w:spacing w:line="360" w:lineRule="auto"/>
        <w:jc w:val="both"/>
        <w:rPr>
          <w:rFonts w:ascii="Arial" w:hAnsi="Arial" w:cs="Arial"/>
          <w:lang w:val="es-ES"/>
        </w:rPr>
      </w:pPr>
      <w:r w:rsidRPr="001D0CAF">
        <w:rPr>
          <w:rFonts w:ascii="Arial" w:hAnsi="Arial" w:cs="Arial"/>
          <w:lang w:val="es-ES"/>
        </w:rPr>
        <w:t>Zona de Esclerosis.</w:t>
      </w:r>
    </w:p>
    <w:p w14:paraId="6217FF02" w14:textId="13DC3645" w:rsidR="00640FA7" w:rsidRPr="001D0CAF" w:rsidRDefault="0064619E" w:rsidP="00D614B2">
      <w:pPr>
        <w:pStyle w:val="Prrafodelista"/>
        <w:numPr>
          <w:ilvl w:val="1"/>
          <w:numId w:val="6"/>
        </w:numPr>
        <w:spacing w:line="360" w:lineRule="auto"/>
        <w:jc w:val="both"/>
        <w:rPr>
          <w:rFonts w:ascii="Arial" w:hAnsi="Arial" w:cs="Arial"/>
          <w:lang w:val="es-ES"/>
        </w:rPr>
      </w:pPr>
      <w:r w:rsidRPr="001D0CAF">
        <w:rPr>
          <w:rFonts w:ascii="Arial" w:hAnsi="Arial" w:cs="Arial"/>
          <w:lang w:val="es-ES"/>
        </w:rPr>
        <w:t>Zona de Dentina Terciaria.</w:t>
      </w:r>
    </w:p>
    <w:p w14:paraId="078C9F99" w14:textId="0C9AA39A" w:rsidR="00065D43" w:rsidRPr="001D0CAF" w:rsidRDefault="001E4024" w:rsidP="00D614B2">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 xml:space="preserve">DENTINA BLANDA: </w:t>
      </w:r>
      <w:r w:rsidR="00065D43" w:rsidRPr="001D0CAF">
        <w:rPr>
          <w:rFonts w:ascii="Arial" w:hAnsi="Arial" w:cs="Arial"/>
          <w:lang w:val="es-ES_tradnl"/>
        </w:rPr>
        <w:t>Se deforma al presionar con la sonda exploratoria,</w:t>
      </w:r>
      <w:r w:rsidR="00065D43" w:rsidRPr="001D0CAF">
        <w:rPr>
          <w:rFonts w:ascii="Arial" w:hAnsi="Arial" w:cs="Arial"/>
          <w:lang w:val="es-ES_tradnl"/>
        </w:rPr>
        <w:t xml:space="preserve"> </w:t>
      </w:r>
      <w:r w:rsidR="00065D43" w:rsidRPr="001D0CAF">
        <w:rPr>
          <w:rFonts w:ascii="Arial" w:hAnsi="Arial" w:cs="Arial"/>
          <w:lang w:val="es-ES_tradnl"/>
        </w:rPr>
        <w:t>que la penetra fácilmente, y puede ser excavada con</w:t>
      </w:r>
      <w:r w:rsidR="00065D43" w:rsidRPr="001D0CAF">
        <w:rPr>
          <w:rFonts w:ascii="Arial" w:hAnsi="Arial" w:cs="Arial"/>
          <w:lang w:val="es-ES_tradnl"/>
        </w:rPr>
        <w:t xml:space="preserve"> </w:t>
      </w:r>
      <w:r w:rsidR="00065D43" w:rsidRPr="001D0CAF">
        <w:rPr>
          <w:rFonts w:ascii="Arial" w:hAnsi="Arial" w:cs="Arial"/>
          <w:lang w:val="es-ES_tradnl"/>
        </w:rPr>
        <w:t>facilidad con una cucharilla de Black. A nivel histopatológico es</w:t>
      </w:r>
      <w:r w:rsidR="00065D43" w:rsidRPr="001D0CAF">
        <w:rPr>
          <w:rFonts w:ascii="Arial" w:hAnsi="Arial" w:cs="Arial"/>
          <w:lang w:val="es-ES_tradnl"/>
        </w:rPr>
        <w:t xml:space="preserve"> </w:t>
      </w:r>
      <w:r w:rsidR="00065D43" w:rsidRPr="001D0CAF">
        <w:rPr>
          <w:rFonts w:ascii="Arial" w:hAnsi="Arial" w:cs="Arial"/>
          <w:lang w:val="es-ES_tradnl"/>
        </w:rPr>
        <w:t>dentina necrótica con biofilm.</w:t>
      </w:r>
      <w:r w:rsidR="00CC78AA" w:rsidRPr="001D0CAF">
        <w:rPr>
          <w:rFonts w:ascii="Arial" w:hAnsi="Arial" w:cs="Arial"/>
          <w:lang w:val="es-ES_tradnl"/>
        </w:rPr>
        <w:t xml:space="preserve"> (2)</w:t>
      </w:r>
    </w:p>
    <w:p w14:paraId="6AD3A5EB" w14:textId="1CA16284" w:rsidR="003637FE" w:rsidRPr="001D0CAF" w:rsidRDefault="003637FE" w:rsidP="00D614B2">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DENTINA REBLANDECIDA:</w:t>
      </w:r>
      <w:r w:rsidR="00065D43" w:rsidRPr="001D0CAF">
        <w:rPr>
          <w:rFonts w:ascii="Arial" w:hAnsi="Arial" w:cs="Arial"/>
          <w:lang w:val="es-ES_tradnl"/>
        </w:rPr>
        <w:t xml:space="preserve"> </w:t>
      </w:r>
      <w:r w:rsidR="00065D43" w:rsidRPr="001D0CAF">
        <w:rPr>
          <w:rFonts w:ascii="Arial" w:hAnsi="Arial" w:cs="Arial"/>
          <w:lang w:val="es-ES_tradnl"/>
        </w:rPr>
        <w:t>Su tacto al explorarla con la sonda recuerda</w:t>
      </w:r>
      <w:r w:rsidR="00065D43" w:rsidRPr="001D0CAF">
        <w:rPr>
          <w:rFonts w:ascii="Arial" w:hAnsi="Arial" w:cs="Arial"/>
          <w:lang w:val="es-ES_tradnl"/>
        </w:rPr>
        <w:t xml:space="preserve"> </w:t>
      </w:r>
      <w:r w:rsidR="00065D43" w:rsidRPr="001D0CAF">
        <w:rPr>
          <w:rFonts w:ascii="Arial" w:hAnsi="Arial" w:cs="Arial"/>
          <w:lang w:val="es-ES_tradnl"/>
        </w:rPr>
        <w:t>al del cuero; aunque no se deforma a la presión, si puede excavarse</w:t>
      </w:r>
      <w:r w:rsidR="00065D43" w:rsidRPr="001D0CAF">
        <w:rPr>
          <w:rFonts w:ascii="Arial" w:hAnsi="Arial" w:cs="Arial"/>
          <w:lang w:val="es-ES_tradnl"/>
        </w:rPr>
        <w:t xml:space="preserve"> </w:t>
      </w:r>
      <w:r w:rsidR="00065D43" w:rsidRPr="001D0CAF">
        <w:rPr>
          <w:rFonts w:ascii="Arial" w:hAnsi="Arial" w:cs="Arial"/>
          <w:lang w:val="es-ES_tradnl"/>
        </w:rPr>
        <w:t>con facilidad sin exigir demasiada fuerza. Histopatológicamente</w:t>
      </w:r>
      <w:r w:rsidR="00065D43" w:rsidRPr="001D0CAF">
        <w:rPr>
          <w:rFonts w:ascii="Arial" w:hAnsi="Arial" w:cs="Arial"/>
          <w:lang w:val="es-ES_tradnl"/>
        </w:rPr>
        <w:t xml:space="preserve"> </w:t>
      </w:r>
      <w:r w:rsidR="00065D43" w:rsidRPr="001D0CAF">
        <w:rPr>
          <w:rFonts w:ascii="Arial" w:hAnsi="Arial" w:cs="Arial"/>
          <w:lang w:val="es-ES_tradnl"/>
        </w:rPr>
        <w:t>es dentina desmineralizada.</w:t>
      </w:r>
      <w:r w:rsidR="00CC78AA" w:rsidRPr="001D0CAF">
        <w:rPr>
          <w:rFonts w:ascii="Arial" w:hAnsi="Arial" w:cs="Arial"/>
          <w:lang w:val="es-ES_tradnl"/>
        </w:rPr>
        <w:t xml:space="preserve"> (2)</w:t>
      </w:r>
    </w:p>
    <w:p w14:paraId="00DE203F" w14:textId="555C9AF7" w:rsidR="003A4897" w:rsidRPr="001D0CAF" w:rsidRDefault="003637FE" w:rsidP="00D614B2">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 xml:space="preserve">DENTINA FIRME: </w:t>
      </w:r>
      <w:r w:rsidR="000C4C6B" w:rsidRPr="001D0CAF">
        <w:rPr>
          <w:rFonts w:ascii="Arial" w:hAnsi="Arial" w:cs="Arial"/>
          <w:lang w:val="es-ES"/>
        </w:rPr>
        <w:t xml:space="preserve">Este tejido </w:t>
      </w:r>
      <w:r w:rsidR="003A4897" w:rsidRPr="001D0CAF">
        <w:rPr>
          <w:rFonts w:ascii="Arial" w:hAnsi="Arial" w:cs="Arial"/>
          <w:lang w:val="es-ES"/>
        </w:rPr>
        <w:t xml:space="preserve">no se deforma con la presión, </w:t>
      </w:r>
      <w:r w:rsidR="000C4C6B" w:rsidRPr="001D0CAF">
        <w:rPr>
          <w:rFonts w:ascii="Arial" w:hAnsi="Arial" w:cs="Arial"/>
          <w:lang w:val="es-ES"/>
        </w:rPr>
        <w:t xml:space="preserve">es físicamente resistente a la remoción </w:t>
      </w:r>
      <w:r w:rsidR="003A4897" w:rsidRPr="001D0CAF">
        <w:rPr>
          <w:rFonts w:ascii="Arial" w:hAnsi="Arial" w:cs="Arial"/>
          <w:lang w:val="es-ES"/>
        </w:rPr>
        <w:t>con la cucharilla de black. Necesita fuerza y presión para levantarla. Se correspondería con la dentina esclerótica.</w:t>
      </w:r>
      <w:r w:rsidR="000C4C6B" w:rsidRPr="001D0CAF">
        <w:rPr>
          <w:rFonts w:ascii="Arial" w:hAnsi="Arial" w:cs="Arial"/>
          <w:lang w:val="es-ES"/>
        </w:rPr>
        <w:t xml:space="preserve"> </w:t>
      </w:r>
      <w:r w:rsidR="00CC78AA" w:rsidRPr="001D0CAF">
        <w:rPr>
          <w:rFonts w:ascii="Arial" w:hAnsi="Arial" w:cs="Arial"/>
          <w:lang w:val="es-ES"/>
        </w:rPr>
        <w:t>(2)</w:t>
      </w:r>
    </w:p>
    <w:p w14:paraId="5BF2F4DF" w14:textId="2480BC29" w:rsidR="003A4897" w:rsidRPr="001D0CAF" w:rsidRDefault="003A4897" w:rsidP="00D614B2">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DENTINA DURA:</w:t>
      </w:r>
      <w:r w:rsidRPr="001D0CAF">
        <w:rPr>
          <w:rFonts w:ascii="Arial" w:hAnsi="Arial" w:cs="Arial"/>
          <w:lang w:val="es-ES_tradnl"/>
        </w:rPr>
        <w:t xml:space="preserve"> Es resistente a la excavación manual y sólo puede</w:t>
      </w:r>
      <w:r w:rsidRPr="001D0CAF">
        <w:rPr>
          <w:rFonts w:ascii="Arial" w:hAnsi="Arial" w:cs="Arial"/>
          <w:lang w:val="es-ES_tradnl"/>
        </w:rPr>
        <w:t xml:space="preserve"> </w:t>
      </w:r>
      <w:r w:rsidRPr="001D0CAF">
        <w:rPr>
          <w:rFonts w:ascii="Arial" w:hAnsi="Arial" w:cs="Arial"/>
          <w:lang w:val="es-ES_tradnl"/>
        </w:rPr>
        <w:t>eliminarse utilizando fresas. Al rasparla con la punta de la sonda se oye un sonido estridente, denominado “chirrido</w:t>
      </w:r>
      <w:r w:rsidRPr="001D0CAF">
        <w:rPr>
          <w:rFonts w:ascii="Arial" w:hAnsi="Arial" w:cs="Arial"/>
          <w:lang w:val="es-ES_tradnl"/>
        </w:rPr>
        <w:t xml:space="preserve"> </w:t>
      </w:r>
      <w:r w:rsidRPr="001D0CAF">
        <w:rPr>
          <w:rFonts w:ascii="Arial" w:hAnsi="Arial" w:cs="Arial"/>
          <w:lang w:val="es-ES_tradnl"/>
        </w:rPr>
        <w:t>o grito dentinario”. Es dentina sana normal.</w:t>
      </w:r>
      <w:r w:rsidR="00CC78AA" w:rsidRPr="001D0CAF">
        <w:rPr>
          <w:rFonts w:ascii="Arial" w:hAnsi="Arial" w:cs="Arial"/>
          <w:lang w:val="es-ES_tradnl"/>
        </w:rPr>
        <w:t>(2)</w:t>
      </w:r>
    </w:p>
    <w:p w14:paraId="79BF25A4" w14:textId="611DC14D" w:rsidR="00CC78AA" w:rsidRPr="001D0CAF" w:rsidRDefault="00CC78AA" w:rsidP="00D614B2">
      <w:pPr>
        <w:pStyle w:val="Prrafodelista"/>
        <w:numPr>
          <w:ilvl w:val="0"/>
          <w:numId w:val="6"/>
        </w:numPr>
        <w:spacing w:line="360" w:lineRule="auto"/>
        <w:jc w:val="both"/>
        <w:rPr>
          <w:rFonts w:ascii="Arial" w:hAnsi="Arial" w:cs="Arial"/>
          <w:b/>
          <w:bCs/>
          <w:lang w:val="es-ES"/>
        </w:rPr>
      </w:pPr>
      <w:r w:rsidRPr="001D0CAF">
        <w:rPr>
          <w:rFonts w:ascii="Arial" w:hAnsi="Arial" w:cs="Arial"/>
          <w:b/>
          <w:bCs/>
          <w:lang w:val="es-ES"/>
        </w:rPr>
        <w:t>TÉCNICAS OPERATORIAS PARA ELIMINAR EL TEJIDO CARIADO.</w:t>
      </w:r>
    </w:p>
    <w:p w14:paraId="5F7CD60C" w14:textId="73D283D6" w:rsidR="00CF5B97" w:rsidRPr="001D0CAF" w:rsidRDefault="00CC78AA" w:rsidP="00D614B2">
      <w:pPr>
        <w:pStyle w:val="Prrafodelista"/>
        <w:numPr>
          <w:ilvl w:val="1"/>
          <w:numId w:val="6"/>
        </w:numPr>
        <w:spacing w:line="360" w:lineRule="auto"/>
        <w:jc w:val="both"/>
        <w:rPr>
          <w:rFonts w:ascii="Arial" w:hAnsi="Arial" w:cs="Arial"/>
          <w:b/>
          <w:bCs/>
          <w:lang w:val="es-ES"/>
        </w:rPr>
      </w:pPr>
      <w:r w:rsidRPr="001D0CAF">
        <w:rPr>
          <w:rFonts w:ascii="Arial" w:hAnsi="Arial" w:cs="Arial"/>
          <w:b/>
          <w:bCs/>
          <w:lang w:val="es-ES"/>
        </w:rPr>
        <w:t xml:space="preserve">NO ELIMINACIÓN DEL TEJIDO CARIADO: </w:t>
      </w:r>
      <w:r w:rsidR="00427CE1" w:rsidRPr="001D0CAF">
        <w:rPr>
          <w:rFonts w:ascii="Arial" w:hAnsi="Arial" w:cs="Arial"/>
          <w:b/>
          <w:bCs/>
          <w:lang w:val="es-ES"/>
        </w:rPr>
        <w:t xml:space="preserve"> </w:t>
      </w:r>
      <w:r w:rsidR="00427CE1" w:rsidRPr="001D0CAF">
        <w:rPr>
          <w:rFonts w:ascii="Arial" w:hAnsi="Arial" w:cs="Arial"/>
          <w:lang w:val="es-ES_tradnl"/>
        </w:rPr>
        <w:t>Comprende técnicas en las que no se elimina tejido cariado.</w:t>
      </w:r>
      <w:r w:rsidR="00427CE1" w:rsidRPr="001D0CAF">
        <w:rPr>
          <w:rFonts w:ascii="Arial" w:hAnsi="Arial" w:cs="Arial"/>
          <w:lang w:val="es-ES_tradnl"/>
        </w:rPr>
        <w:t xml:space="preserve"> </w:t>
      </w:r>
      <w:r w:rsidR="00427CE1" w:rsidRPr="001D0CAF">
        <w:rPr>
          <w:rFonts w:ascii="Arial" w:hAnsi="Arial" w:cs="Arial"/>
          <w:lang w:val="es-ES_tradnl"/>
        </w:rPr>
        <w:t>Están indicadas en dientes primarios y permanentes con lesiones</w:t>
      </w:r>
      <w:r w:rsidR="00427CE1" w:rsidRPr="001D0CAF">
        <w:rPr>
          <w:rFonts w:ascii="Arial" w:hAnsi="Arial" w:cs="Arial"/>
          <w:lang w:val="es-ES_tradnl"/>
        </w:rPr>
        <w:t xml:space="preserve"> </w:t>
      </w:r>
      <w:r w:rsidR="00427CE1" w:rsidRPr="001D0CAF">
        <w:rPr>
          <w:rFonts w:ascii="Arial" w:hAnsi="Arial" w:cs="Arial"/>
          <w:lang w:val="es-ES_tradnl"/>
        </w:rPr>
        <w:t>pequeñas o moderadas no cavitadas y que alcanzan, como</w:t>
      </w:r>
      <w:r w:rsidR="00427CE1" w:rsidRPr="001D0CAF">
        <w:rPr>
          <w:rFonts w:ascii="Arial" w:hAnsi="Arial" w:cs="Arial"/>
          <w:lang w:val="es-ES_tradnl"/>
        </w:rPr>
        <w:t xml:space="preserve"> </w:t>
      </w:r>
      <w:r w:rsidR="00427CE1" w:rsidRPr="001D0CAF">
        <w:rPr>
          <w:rFonts w:ascii="Arial" w:hAnsi="Arial" w:cs="Arial"/>
          <w:lang w:val="es-ES_tradnl"/>
        </w:rPr>
        <w:t>máximo, el tercio externo de la dentina. Entre ellas se incluyen</w:t>
      </w:r>
      <w:r w:rsidR="00427CE1" w:rsidRPr="001D0CAF">
        <w:rPr>
          <w:rFonts w:ascii="Arial" w:hAnsi="Arial" w:cs="Arial"/>
          <w:lang w:val="es-ES_tradnl"/>
        </w:rPr>
        <w:t xml:space="preserve"> </w:t>
      </w:r>
      <w:r w:rsidR="00427CE1" w:rsidRPr="001D0CAF">
        <w:rPr>
          <w:rFonts w:ascii="Arial" w:hAnsi="Arial" w:cs="Arial"/>
          <w:lang w:val="es-ES_tradnl"/>
        </w:rPr>
        <w:t>la aplicación de selladores de fisuras, la técnica Hall (corona de</w:t>
      </w:r>
      <w:r w:rsidR="00427CE1" w:rsidRPr="001D0CAF">
        <w:rPr>
          <w:rFonts w:ascii="Arial" w:hAnsi="Arial" w:cs="Arial"/>
          <w:lang w:val="es-ES_tradnl"/>
        </w:rPr>
        <w:t xml:space="preserve"> </w:t>
      </w:r>
      <w:r w:rsidR="00427CE1" w:rsidRPr="001D0CAF">
        <w:rPr>
          <w:rFonts w:ascii="Arial" w:hAnsi="Arial" w:cs="Arial"/>
          <w:lang w:val="es-ES_tradnl"/>
        </w:rPr>
        <w:t>acero inoxidable para sellar la lesión de caries en dientes primarios),</w:t>
      </w:r>
      <w:r w:rsidR="00427CE1" w:rsidRPr="001D0CAF">
        <w:rPr>
          <w:rFonts w:ascii="Arial" w:hAnsi="Arial" w:cs="Arial"/>
          <w:lang w:val="es-ES_tradnl"/>
        </w:rPr>
        <w:t xml:space="preserve"> </w:t>
      </w:r>
      <w:r w:rsidR="00427CE1" w:rsidRPr="001D0CAF">
        <w:rPr>
          <w:rFonts w:ascii="Arial" w:hAnsi="Arial" w:cs="Arial"/>
          <w:lang w:val="es-ES_tradnl"/>
        </w:rPr>
        <w:t>y el control de la cavidad no restaurador, mediante la que</w:t>
      </w:r>
      <w:r w:rsidR="00427CE1" w:rsidRPr="001D0CAF">
        <w:rPr>
          <w:rFonts w:ascii="Arial" w:hAnsi="Arial" w:cs="Arial"/>
          <w:lang w:val="es-ES_tradnl"/>
        </w:rPr>
        <w:t xml:space="preserve"> </w:t>
      </w:r>
      <w:r w:rsidR="00427CE1" w:rsidRPr="001D0CAF">
        <w:rPr>
          <w:rFonts w:ascii="Arial" w:hAnsi="Arial" w:cs="Arial"/>
          <w:lang w:val="es-ES_tradnl"/>
        </w:rPr>
        <w:t xml:space="preserve">se modifica la forma de la cavidad de caries para que </w:t>
      </w:r>
      <w:r w:rsidR="00427CE1" w:rsidRPr="001D0CAF">
        <w:rPr>
          <w:rFonts w:ascii="Arial" w:hAnsi="Arial" w:cs="Arial"/>
          <w:lang w:val="es-ES_tradnl"/>
        </w:rPr>
        <w:lastRenderedPageBreak/>
        <w:t>se pueda</w:t>
      </w:r>
      <w:r w:rsidR="00427CE1" w:rsidRPr="001D0CAF">
        <w:rPr>
          <w:rFonts w:ascii="Arial" w:hAnsi="Arial" w:cs="Arial"/>
          <w:lang w:val="es-ES_tradnl"/>
        </w:rPr>
        <w:t xml:space="preserve"> </w:t>
      </w:r>
      <w:r w:rsidR="00427CE1" w:rsidRPr="001D0CAF">
        <w:rPr>
          <w:rFonts w:ascii="Arial" w:hAnsi="Arial" w:cs="Arial"/>
          <w:lang w:val="es-ES_tradnl"/>
        </w:rPr>
        <w:t>limpiar fácilmente (indicada para el control y tratamiento de las</w:t>
      </w:r>
      <w:r w:rsidR="00427CE1" w:rsidRPr="001D0CAF">
        <w:rPr>
          <w:rFonts w:ascii="Arial" w:hAnsi="Arial" w:cs="Arial"/>
          <w:lang w:val="es-ES_tradnl"/>
        </w:rPr>
        <w:t xml:space="preserve"> </w:t>
      </w:r>
      <w:r w:rsidR="00427CE1" w:rsidRPr="001D0CAF">
        <w:rPr>
          <w:rFonts w:ascii="Arial" w:hAnsi="Arial" w:cs="Arial"/>
          <w:lang w:val="es-ES_tradnl"/>
        </w:rPr>
        <w:t>lesiones de caries radicular).</w:t>
      </w:r>
      <w:r w:rsidR="006F20B8" w:rsidRPr="001D0CAF">
        <w:rPr>
          <w:rFonts w:ascii="Arial" w:hAnsi="Arial" w:cs="Arial"/>
          <w:lang w:val="es-ES_tradnl"/>
        </w:rPr>
        <w:t xml:space="preserve"> (3)</w:t>
      </w:r>
    </w:p>
    <w:p w14:paraId="72FD626B" w14:textId="7DBB82AA" w:rsidR="004C0498" w:rsidRPr="001D0CAF" w:rsidRDefault="00805D4C" w:rsidP="00D614B2">
      <w:pPr>
        <w:pStyle w:val="Prrafodelista"/>
        <w:numPr>
          <w:ilvl w:val="1"/>
          <w:numId w:val="6"/>
        </w:numPr>
        <w:spacing w:line="360" w:lineRule="auto"/>
        <w:jc w:val="both"/>
        <w:rPr>
          <w:rFonts w:ascii="Arial" w:hAnsi="Arial" w:cs="Arial"/>
          <w:b/>
          <w:bCs/>
          <w:lang w:val="es-ES"/>
        </w:rPr>
      </w:pPr>
      <w:r w:rsidRPr="001D0CAF">
        <w:rPr>
          <w:rFonts w:ascii="Arial" w:hAnsi="Arial" w:cs="Arial"/>
          <w:b/>
          <w:bCs/>
          <w:lang w:val="es-ES"/>
        </w:rPr>
        <w:t xml:space="preserve">ELIMINACIÓN SELECTIVA DE TEJIDO CARIADO: </w:t>
      </w:r>
      <w:r w:rsidR="00345934" w:rsidRPr="001D0CAF">
        <w:rPr>
          <w:rFonts w:ascii="Arial" w:hAnsi="Arial" w:cs="Arial"/>
          <w:b/>
          <w:bCs/>
          <w:lang w:val="es-ES"/>
        </w:rPr>
        <w:t xml:space="preserve"> </w:t>
      </w:r>
      <w:r w:rsidR="00345934" w:rsidRPr="001D0CAF">
        <w:rPr>
          <w:rFonts w:ascii="Arial" w:hAnsi="Arial" w:cs="Arial"/>
          <w:lang w:val="es-ES_tradnl"/>
        </w:rPr>
        <w:t>Con esta denominación se sustituye a las expresiones “eliminación</w:t>
      </w:r>
      <w:r w:rsidR="00345934" w:rsidRPr="001D0CAF">
        <w:rPr>
          <w:rFonts w:ascii="Arial" w:hAnsi="Arial" w:cs="Arial"/>
          <w:lang w:val="es-ES_tradnl"/>
        </w:rPr>
        <w:t xml:space="preserve"> </w:t>
      </w:r>
      <w:r w:rsidR="00345934" w:rsidRPr="001D0CAF">
        <w:rPr>
          <w:rFonts w:ascii="Arial" w:hAnsi="Arial" w:cs="Arial"/>
          <w:lang w:val="es-ES_tradnl"/>
        </w:rPr>
        <w:t>parcial” o “eliminación incompleta” del tejido cariado, con</w:t>
      </w:r>
      <w:r w:rsidR="00345934" w:rsidRPr="001D0CAF">
        <w:rPr>
          <w:rFonts w:ascii="Arial" w:hAnsi="Arial" w:cs="Arial"/>
          <w:lang w:val="es-ES_tradnl"/>
        </w:rPr>
        <w:t xml:space="preserve"> </w:t>
      </w:r>
      <w:r w:rsidR="00345934" w:rsidRPr="001D0CAF">
        <w:rPr>
          <w:rFonts w:ascii="Arial" w:hAnsi="Arial" w:cs="Arial"/>
          <w:lang w:val="es-ES_tradnl"/>
        </w:rPr>
        <w:t>los que parecía que el tratamiento realizado no se había completado</w:t>
      </w:r>
      <w:r w:rsidR="00345934" w:rsidRPr="001D0CAF">
        <w:rPr>
          <w:rFonts w:ascii="Arial" w:hAnsi="Arial" w:cs="Arial"/>
          <w:lang w:val="es-ES_tradnl"/>
        </w:rPr>
        <w:t xml:space="preserve">. </w:t>
      </w:r>
      <w:r w:rsidR="00345934" w:rsidRPr="001D0CAF">
        <w:rPr>
          <w:rFonts w:ascii="Arial" w:hAnsi="Arial" w:cs="Arial"/>
          <w:lang w:val="es-ES_tradnl"/>
        </w:rPr>
        <w:t>Por el contrario, el hablar de eliminación selectiva del tejido</w:t>
      </w:r>
      <w:r w:rsidR="00345934" w:rsidRPr="001D0CAF">
        <w:rPr>
          <w:rFonts w:ascii="Arial" w:hAnsi="Arial" w:cs="Arial"/>
          <w:lang w:val="es-ES_tradnl"/>
        </w:rPr>
        <w:t xml:space="preserve"> </w:t>
      </w:r>
      <w:r w:rsidR="00345934" w:rsidRPr="001D0CAF">
        <w:rPr>
          <w:rFonts w:ascii="Arial" w:hAnsi="Arial" w:cs="Arial"/>
          <w:lang w:val="es-ES_tradnl"/>
        </w:rPr>
        <w:t>cariado implica que en el procedimiento operatorio se ha seguido</w:t>
      </w:r>
      <w:r w:rsidR="00345934" w:rsidRPr="001D0CAF">
        <w:rPr>
          <w:rFonts w:ascii="Arial" w:hAnsi="Arial" w:cs="Arial"/>
          <w:lang w:val="es-ES_tradnl"/>
        </w:rPr>
        <w:t xml:space="preserve"> </w:t>
      </w:r>
      <w:r w:rsidR="00345934" w:rsidRPr="001D0CAF">
        <w:rPr>
          <w:rFonts w:ascii="Arial" w:hAnsi="Arial" w:cs="Arial"/>
          <w:lang w:val="es-ES_tradnl"/>
        </w:rPr>
        <w:t>un criterio estricto para decidir hasta que profundidad se elimina</w:t>
      </w:r>
      <w:r w:rsidR="00345934" w:rsidRPr="001D0CAF">
        <w:rPr>
          <w:rFonts w:ascii="Arial" w:hAnsi="Arial" w:cs="Arial"/>
          <w:lang w:val="es-ES_tradnl"/>
        </w:rPr>
        <w:t xml:space="preserve"> </w:t>
      </w:r>
      <w:r w:rsidR="00345934" w:rsidRPr="001D0CAF">
        <w:rPr>
          <w:rFonts w:ascii="Arial" w:hAnsi="Arial" w:cs="Arial"/>
          <w:lang w:val="es-ES_tradnl"/>
        </w:rPr>
        <w:t>el tejido cariado en cada zona de la cavidad</w:t>
      </w:r>
      <w:r w:rsidR="00345934" w:rsidRPr="001D0CAF">
        <w:rPr>
          <w:rFonts w:ascii="Arial" w:hAnsi="Arial" w:cs="Arial"/>
          <w:lang w:val="es-ES_tradnl"/>
        </w:rPr>
        <w:t>.</w:t>
      </w:r>
      <w:r w:rsidR="006F20B8" w:rsidRPr="001D0CAF">
        <w:rPr>
          <w:rFonts w:ascii="Arial" w:hAnsi="Arial" w:cs="Arial"/>
          <w:lang w:val="es-ES_tradnl"/>
        </w:rPr>
        <w:t>(3)</w:t>
      </w:r>
    </w:p>
    <w:p w14:paraId="551617D2" w14:textId="42B7B709" w:rsidR="00F101DD" w:rsidRPr="001D0CAF" w:rsidRDefault="00345934" w:rsidP="00D614B2">
      <w:pPr>
        <w:pStyle w:val="Prrafodelista"/>
        <w:numPr>
          <w:ilvl w:val="1"/>
          <w:numId w:val="6"/>
        </w:numPr>
        <w:spacing w:line="360" w:lineRule="auto"/>
        <w:jc w:val="both"/>
        <w:rPr>
          <w:rFonts w:ascii="Arial" w:hAnsi="Arial" w:cs="Arial"/>
          <w:b/>
          <w:bCs/>
          <w:lang w:val="es-ES"/>
        </w:rPr>
      </w:pPr>
      <w:r w:rsidRPr="001D0CAF">
        <w:rPr>
          <w:rFonts w:ascii="Arial" w:hAnsi="Arial" w:cs="Arial"/>
          <w:b/>
          <w:bCs/>
          <w:lang w:val="es-ES"/>
        </w:rPr>
        <w:t xml:space="preserve">ELIMINACIÓN POR ETAPAS O ESCALONADA DEL TEJIDO CARIADO: </w:t>
      </w:r>
      <w:r w:rsidR="004C0498" w:rsidRPr="001D0CAF">
        <w:rPr>
          <w:rFonts w:ascii="Arial" w:hAnsi="Arial" w:cs="Arial"/>
          <w:lang w:val="es-ES_tradnl"/>
        </w:rPr>
        <w:t>Conocida en la literatura anglosajona como “stepwise excavation”</w:t>
      </w:r>
      <w:r w:rsidR="004C0498" w:rsidRPr="001D0CAF">
        <w:rPr>
          <w:rFonts w:ascii="Arial" w:hAnsi="Arial" w:cs="Arial"/>
          <w:lang w:val="es-ES_tradnl"/>
        </w:rPr>
        <w:t xml:space="preserve"> </w:t>
      </w:r>
      <w:r w:rsidR="004C0498" w:rsidRPr="001D0CAF">
        <w:rPr>
          <w:rFonts w:ascii="Arial" w:hAnsi="Arial" w:cs="Arial"/>
          <w:lang w:val="es-ES_tradnl"/>
        </w:rPr>
        <w:t>o eliminación de la caries por etapas</w:t>
      </w:r>
      <w:r w:rsidR="004C0498" w:rsidRPr="001D0CAF">
        <w:rPr>
          <w:rFonts w:ascii="Arial" w:hAnsi="Arial" w:cs="Arial"/>
          <w:lang w:val="es-ES_tradnl"/>
        </w:rPr>
        <w:t xml:space="preserve">.  </w:t>
      </w:r>
      <w:r w:rsidR="004C0498" w:rsidRPr="001D0CAF">
        <w:rPr>
          <w:rFonts w:ascii="Arial" w:hAnsi="Arial" w:cs="Arial"/>
          <w:lang w:val="es-ES_tradnl"/>
        </w:rPr>
        <w:t>Consiste en la eliminación del tejido cariado en dos fases. Primero</w:t>
      </w:r>
      <w:r w:rsidR="004C0498" w:rsidRPr="001D0CAF">
        <w:rPr>
          <w:rFonts w:ascii="Arial" w:hAnsi="Arial" w:cs="Arial"/>
          <w:lang w:val="es-ES_tradnl"/>
        </w:rPr>
        <w:t xml:space="preserve"> </w:t>
      </w:r>
      <w:r w:rsidR="004C0498" w:rsidRPr="001D0CAF">
        <w:rPr>
          <w:rFonts w:ascii="Arial" w:hAnsi="Arial" w:cs="Arial"/>
          <w:lang w:val="es-ES_tradnl"/>
        </w:rPr>
        <w:t>se realiza una eliminación selectiva del tejido cariado</w:t>
      </w:r>
      <w:r w:rsidR="004C0498" w:rsidRPr="001D0CAF">
        <w:rPr>
          <w:rFonts w:ascii="Arial" w:hAnsi="Arial" w:cs="Arial"/>
          <w:lang w:val="es-ES_tradnl"/>
        </w:rPr>
        <w:t xml:space="preserve"> </w:t>
      </w:r>
      <w:r w:rsidR="004C0498" w:rsidRPr="001D0CAF">
        <w:rPr>
          <w:rFonts w:ascii="Arial" w:hAnsi="Arial" w:cs="Arial"/>
          <w:lang w:val="es-ES_tradnl"/>
        </w:rPr>
        <w:t>hasta dentina blanda en las proximidades de la pared pulpar</w:t>
      </w:r>
      <w:r w:rsidR="004C0498" w:rsidRPr="001D0CAF">
        <w:rPr>
          <w:rFonts w:ascii="Arial" w:hAnsi="Arial" w:cs="Arial"/>
          <w:lang w:val="es-ES_tradnl"/>
        </w:rPr>
        <w:t xml:space="preserve"> </w:t>
      </w:r>
      <w:r w:rsidR="004C0498" w:rsidRPr="001D0CAF">
        <w:rPr>
          <w:rFonts w:ascii="Arial" w:hAnsi="Arial" w:cs="Arial"/>
          <w:lang w:val="es-ES_tradnl"/>
        </w:rPr>
        <w:t>y hasta dentina dura en la periferia, colocándose hidróxido</w:t>
      </w:r>
      <w:r w:rsidR="004C0498" w:rsidRPr="001D0CAF">
        <w:rPr>
          <w:rFonts w:ascii="Arial" w:hAnsi="Arial" w:cs="Arial"/>
          <w:lang w:val="es-ES_tradnl"/>
        </w:rPr>
        <w:t xml:space="preserve"> </w:t>
      </w:r>
      <w:r w:rsidR="004C0498" w:rsidRPr="001D0CAF">
        <w:rPr>
          <w:rFonts w:ascii="Arial" w:hAnsi="Arial" w:cs="Arial"/>
          <w:lang w:val="es-ES_tradnl"/>
        </w:rPr>
        <w:t>de calcio y una restauración provisional durante 6- 12 meses,</w:t>
      </w:r>
      <w:r w:rsidR="004C0498" w:rsidRPr="001D0CAF">
        <w:rPr>
          <w:rFonts w:ascii="Arial" w:hAnsi="Arial" w:cs="Arial"/>
          <w:lang w:val="es-ES_tradnl"/>
        </w:rPr>
        <w:t xml:space="preserve"> </w:t>
      </w:r>
      <w:r w:rsidR="004C0498" w:rsidRPr="001D0CAF">
        <w:rPr>
          <w:rFonts w:ascii="Arial" w:hAnsi="Arial" w:cs="Arial"/>
          <w:lang w:val="es-ES_tradnl"/>
        </w:rPr>
        <w:t>tiempo durante el cual se producirá la inactivación de las bacterias</w:t>
      </w:r>
      <w:r w:rsidR="004C0498" w:rsidRPr="001D0CAF">
        <w:rPr>
          <w:rFonts w:ascii="Arial" w:hAnsi="Arial" w:cs="Arial"/>
          <w:lang w:val="es-ES_tradnl"/>
        </w:rPr>
        <w:t xml:space="preserve"> </w:t>
      </w:r>
      <w:r w:rsidR="004C0498" w:rsidRPr="001D0CAF">
        <w:rPr>
          <w:rFonts w:ascii="Arial" w:hAnsi="Arial" w:cs="Arial"/>
          <w:lang w:val="es-ES_tradnl"/>
        </w:rPr>
        <w:t>remanentes y la pulpa formará dentina terciaria, con</w:t>
      </w:r>
      <w:r w:rsidR="004C0498" w:rsidRPr="001D0CAF">
        <w:rPr>
          <w:rFonts w:ascii="Arial" w:hAnsi="Arial" w:cs="Arial"/>
          <w:lang w:val="es-ES_tradnl"/>
        </w:rPr>
        <w:t xml:space="preserve"> </w:t>
      </w:r>
      <w:r w:rsidR="004C0498" w:rsidRPr="001D0CAF">
        <w:rPr>
          <w:rFonts w:ascii="Arial" w:hAnsi="Arial" w:cs="Arial"/>
          <w:lang w:val="es-ES_tradnl"/>
        </w:rPr>
        <w:t>remineralización de la dentina desmineralizada. Posteriormente,</w:t>
      </w:r>
      <w:r w:rsidR="004C0498" w:rsidRPr="001D0CAF">
        <w:rPr>
          <w:rFonts w:ascii="Arial" w:hAnsi="Arial" w:cs="Arial"/>
          <w:lang w:val="es-ES_tradnl"/>
        </w:rPr>
        <w:t xml:space="preserve"> </w:t>
      </w:r>
      <w:r w:rsidR="004C0498" w:rsidRPr="001D0CAF">
        <w:rPr>
          <w:rFonts w:ascii="Arial" w:hAnsi="Arial" w:cs="Arial"/>
          <w:lang w:val="es-ES_tradnl"/>
        </w:rPr>
        <w:t>en una segunda sesión, se elimina la obturación provisional,</w:t>
      </w:r>
      <w:r w:rsidR="004C0498" w:rsidRPr="001D0CAF">
        <w:rPr>
          <w:rFonts w:ascii="Arial" w:hAnsi="Arial" w:cs="Arial"/>
          <w:lang w:val="es-ES_tradnl"/>
        </w:rPr>
        <w:t xml:space="preserve"> </w:t>
      </w:r>
      <w:r w:rsidR="004C0498" w:rsidRPr="001D0CAF">
        <w:rPr>
          <w:rFonts w:ascii="Arial" w:hAnsi="Arial" w:cs="Arial"/>
          <w:lang w:val="es-ES_tradnl"/>
        </w:rPr>
        <w:t>valorándose la dureza y el color de la dentina del suelo</w:t>
      </w:r>
      <w:r w:rsidR="004C0498" w:rsidRPr="001D0CAF">
        <w:rPr>
          <w:rFonts w:ascii="Arial" w:hAnsi="Arial" w:cs="Arial"/>
          <w:lang w:val="es-ES_tradnl"/>
        </w:rPr>
        <w:t xml:space="preserve"> </w:t>
      </w:r>
      <w:r w:rsidR="004C0498" w:rsidRPr="001D0CAF">
        <w:rPr>
          <w:rFonts w:ascii="Arial" w:hAnsi="Arial" w:cs="Arial"/>
          <w:lang w:val="es-ES_tradnl"/>
        </w:rPr>
        <w:t>pulpar cavitario, eliminándose tejido de la pared pulpar hasta</w:t>
      </w:r>
      <w:r w:rsidR="004C0498" w:rsidRPr="001D0CAF">
        <w:rPr>
          <w:rFonts w:ascii="Arial" w:hAnsi="Arial" w:cs="Arial"/>
          <w:lang w:val="es-ES_tradnl"/>
        </w:rPr>
        <w:t xml:space="preserve"> </w:t>
      </w:r>
      <w:r w:rsidR="004C0498" w:rsidRPr="001D0CAF">
        <w:rPr>
          <w:rFonts w:ascii="Arial" w:hAnsi="Arial" w:cs="Arial"/>
          <w:lang w:val="es-ES_tradnl"/>
        </w:rPr>
        <w:t>alcanzar dentina correosa, obturándose entonces el diente de</w:t>
      </w:r>
      <w:r w:rsidR="004C0498" w:rsidRPr="001D0CAF">
        <w:rPr>
          <w:rFonts w:ascii="Arial" w:hAnsi="Arial" w:cs="Arial"/>
          <w:lang w:val="es-ES_tradnl"/>
        </w:rPr>
        <w:t xml:space="preserve"> </w:t>
      </w:r>
      <w:r w:rsidR="004C0498" w:rsidRPr="001D0CAF">
        <w:rPr>
          <w:rFonts w:ascii="Arial" w:hAnsi="Arial" w:cs="Arial"/>
          <w:lang w:val="es-ES_tradnl"/>
        </w:rPr>
        <w:t>forma definitiva.</w:t>
      </w:r>
      <w:r w:rsidR="006F20B8" w:rsidRPr="001D0CAF">
        <w:rPr>
          <w:rFonts w:ascii="Arial" w:hAnsi="Arial" w:cs="Arial"/>
          <w:lang w:val="es-ES_tradnl"/>
        </w:rPr>
        <w:t xml:space="preserve"> (3)</w:t>
      </w:r>
    </w:p>
    <w:p w14:paraId="705258D4" w14:textId="76D2BA21" w:rsidR="00F101DD" w:rsidRPr="001D0CAF" w:rsidRDefault="00F101DD" w:rsidP="00D614B2">
      <w:pPr>
        <w:pStyle w:val="Prrafodelista"/>
        <w:numPr>
          <w:ilvl w:val="1"/>
          <w:numId w:val="6"/>
        </w:numPr>
        <w:spacing w:line="360" w:lineRule="auto"/>
        <w:jc w:val="both"/>
        <w:rPr>
          <w:rFonts w:ascii="Arial" w:hAnsi="Arial" w:cs="Arial"/>
          <w:b/>
          <w:bCs/>
          <w:lang w:val="es-ES"/>
        </w:rPr>
      </w:pPr>
      <w:r w:rsidRPr="001D0CAF">
        <w:rPr>
          <w:rFonts w:ascii="Arial" w:hAnsi="Arial" w:cs="Arial"/>
          <w:b/>
          <w:bCs/>
          <w:lang w:val="es-ES"/>
        </w:rPr>
        <w:t xml:space="preserve">ELIMINACIÓN NO SELECTIVA HASTA DENTINA DURA:  </w:t>
      </w:r>
      <w:r w:rsidRPr="001D0CAF">
        <w:rPr>
          <w:rFonts w:ascii="Arial" w:hAnsi="Arial" w:cs="Arial"/>
          <w:lang w:val="es-ES_tradnl"/>
        </w:rPr>
        <w:t>Denominada también excavación completa o eliminación completa</w:t>
      </w:r>
      <w:r w:rsidRPr="001D0CAF">
        <w:rPr>
          <w:rFonts w:ascii="Arial" w:hAnsi="Arial" w:cs="Arial"/>
          <w:lang w:val="es-ES_tradnl"/>
        </w:rPr>
        <w:t xml:space="preserve"> </w:t>
      </w:r>
      <w:r w:rsidRPr="001D0CAF">
        <w:rPr>
          <w:rFonts w:ascii="Arial" w:hAnsi="Arial" w:cs="Arial"/>
          <w:lang w:val="es-ES_tradnl"/>
        </w:rPr>
        <w:t>de la caries, se refiere a la eliminación del tejido cariado</w:t>
      </w:r>
      <w:r w:rsidRPr="001D0CAF">
        <w:rPr>
          <w:rFonts w:ascii="Arial" w:hAnsi="Arial" w:cs="Arial"/>
          <w:lang w:val="es-ES_tradnl"/>
        </w:rPr>
        <w:t xml:space="preserve"> </w:t>
      </w:r>
      <w:r w:rsidRPr="001D0CAF">
        <w:rPr>
          <w:rFonts w:ascii="Arial" w:hAnsi="Arial" w:cs="Arial"/>
          <w:lang w:val="es-ES_tradnl"/>
        </w:rPr>
        <w:t>hasta la dentina dura, por lo que implica eliminar tejido dental</w:t>
      </w:r>
      <w:r w:rsidRPr="001D0CAF">
        <w:rPr>
          <w:rFonts w:ascii="Arial" w:hAnsi="Arial" w:cs="Arial"/>
          <w:lang w:val="es-ES_tradnl"/>
        </w:rPr>
        <w:t xml:space="preserve"> </w:t>
      </w:r>
      <w:r w:rsidRPr="001D0CAF">
        <w:rPr>
          <w:rFonts w:ascii="Arial" w:hAnsi="Arial" w:cs="Arial"/>
          <w:lang w:val="es-ES_tradnl"/>
        </w:rPr>
        <w:t>que no era necesario eliminar. En la actualidad no se recomienda</w:t>
      </w:r>
      <w:r w:rsidRPr="001D0CAF">
        <w:rPr>
          <w:rFonts w:ascii="Arial" w:hAnsi="Arial" w:cs="Arial"/>
          <w:lang w:val="es-ES_tradnl"/>
        </w:rPr>
        <w:t xml:space="preserve"> </w:t>
      </w:r>
      <w:r w:rsidRPr="001D0CAF">
        <w:rPr>
          <w:rFonts w:ascii="Arial" w:hAnsi="Arial" w:cs="Arial"/>
          <w:lang w:val="es-ES_tradnl"/>
        </w:rPr>
        <w:t>en ningún caso, considerándose sobre-tratamiento</w:t>
      </w:r>
      <w:r w:rsidR="001222AC" w:rsidRPr="001D0CAF">
        <w:rPr>
          <w:rFonts w:ascii="Arial" w:hAnsi="Arial" w:cs="Arial"/>
          <w:lang w:val="es-ES_tradnl"/>
        </w:rPr>
        <w:t>. (2).</w:t>
      </w:r>
    </w:p>
    <w:p w14:paraId="0D3B75E2" w14:textId="1CED671A" w:rsidR="001222AC" w:rsidRDefault="00C830A8" w:rsidP="00C830A8">
      <w:pPr>
        <w:spacing w:line="360" w:lineRule="auto"/>
        <w:jc w:val="center"/>
        <w:rPr>
          <w:rFonts w:ascii="Arial" w:hAnsi="Arial" w:cs="Arial"/>
          <w:b/>
          <w:bCs/>
          <w:lang w:val="es-ES"/>
        </w:rPr>
      </w:pPr>
      <w:r>
        <w:rPr>
          <w:rFonts w:ascii="Arial" w:hAnsi="Arial" w:cs="Arial"/>
          <w:b/>
          <w:bCs/>
          <w:lang w:val="es-ES"/>
        </w:rPr>
        <w:lastRenderedPageBreak/>
        <w:t>BIBLIOGRAFÍA</w:t>
      </w:r>
    </w:p>
    <w:p w14:paraId="5A99118F" w14:textId="3D436EDF" w:rsidR="00C830A8" w:rsidRPr="00671C94" w:rsidRDefault="00C830A8" w:rsidP="00C830A8">
      <w:pPr>
        <w:spacing w:line="360" w:lineRule="auto"/>
        <w:jc w:val="center"/>
        <w:rPr>
          <w:rFonts w:ascii="Arial" w:hAnsi="Arial" w:cs="Arial"/>
          <w:b/>
          <w:bCs/>
          <w:lang w:val="es-ES"/>
        </w:rPr>
      </w:pPr>
    </w:p>
    <w:p w14:paraId="5C579CD2" w14:textId="77777777" w:rsidR="00FD2D6A" w:rsidRPr="00431E8A" w:rsidRDefault="00671C94" w:rsidP="00431E8A">
      <w:pPr>
        <w:pStyle w:val="Prrafodelista"/>
        <w:numPr>
          <w:ilvl w:val="0"/>
          <w:numId w:val="18"/>
        </w:numPr>
        <w:autoSpaceDE w:val="0"/>
        <w:autoSpaceDN w:val="0"/>
        <w:adjustRightInd w:val="0"/>
        <w:spacing w:line="360" w:lineRule="auto"/>
        <w:jc w:val="both"/>
        <w:rPr>
          <w:rFonts w:ascii="Arial" w:hAnsi="Arial" w:cs="Arial"/>
          <w:lang w:val="en-US"/>
        </w:rPr>
      </w:pPr>
      <w:r w:rsidRPr="00431E8A">
        <w:rPr>
          <w:rFonts w:ascii="Arial" w:hAnsi="Arial" w:cs="Arial"/>
          <w:lang w:val="es-ES"/>
        </w:rPr>
        <w:t>F. Schwendicke, J.E. Frencken, L. Bjørndal, M. Maltz, D.J. Manton,</w:t>
      </w:r>
      <w:r w:rsidRPr="00431E8A">
        <w:rPr>
          <w:rFonts w:ascii="Arial" w:hAnsi="Arial" w:cs="Arial"/>
          <w:lang w:val="es-ES"/>
        </w:rPr>
        <w:t xml:space="preserve"> </w:t>
      </w:r>
      <w:r w:rsidRPr="00431E8A">
        <w:rPr>
          <w:rFonts w:ascii="Arial" w:hAnsi="Arial" w:cs="Arial"/>
          <w:lang w:val="es-ES"/>
        </w:rPr>
        <w:t>D. Ricketts, K. Van Landuyt, A. Banerjee, G. Campus, S. Doméjean,</w:t>
      </w:r>
      <w:r w:rsidRPr="00431E8A">
        <w:rPr>
          <w:rFonts w:ascii="Arial" w:hAnsi="Arial" w:cs="Arial"/>
          <w:lang w:val="es-ES"/>
        </w:rPr>
        <w:t xml:space="preserve"> </w:t>
      </w:r>
      <w:r w:rsidRPr="00431E8A">
        <w:rPr>
          <w:rFonts w:ascii="Arial" w:hAnsi="Arial" w:cs="Arial"/>
          <w:lang w:val="es-ES"/>
        </w:rPr>
        <w:t>M. Fontana, S. Leal, E. Lo, V. Machiulskiene, A. Schulte, C. Splieth,</w:t>
      </w:r>
      <w:r w:rsidRPr="00431E8A">
        <w:rPr>
          <w:rFonts w:ascii="Arial" w:hAnsi="Arial" w:cs="Arial"/>
          <w:lang w:val="es-ES"/>
        </w:rPr>
        <w:t xml:space="preserve"> </w:t>
      </w:r>
      <w:r w:rsidRPr="00431E8A">
        <w:rPr>
          <w:rFonts w:ascii="Arial" w:hAnsi="Arial" w:cs="Arial"/>
          <w:lang w:val="es-ES"/>
        </w:rPr>
        <w:t>A.F. Zandona, and N.P.T. Innes</w:t>
      </w:r>
      <w:r w:rsidRPr="00431E8A">
        <w:rPr>
          <w:rFonts w:ascii="Arial" w:hAnsi="Arial" w:cs="Arial"/>
          <w:lang w:val="es-ES"/>
        </w:rPr>
        <w:t>.</w:t>
      </w:r>
      <w:r w:rsidR="00B40A98" w:rsidRPr="00431E8A">
        <w:rPr>
          <w:rFonts w:ascii="Arial" w:hAnsi="Arial" w:cs="Arial"/>
          <w:lang w:val="es-ES"/>
        </w:rPr>
        <w:t xml:space="preserve"> </w:t>
      </w:r>
      <w:r w:rsidRPr="00431E8A">
        <w:rPr>
          <w:rFonts w:ascii="Arial" w:hAnsi="Arial" w:cs="Arial"/>
          <w:lang w:val="en-US"/>
        </w:rPr>
        <w:t>Managing</w:t>
      </w:r>
      <w:r w:rsidRPr="00431E8A">
        <w:rPr>
          <w:rFonts w:ascii="Arial" w:hAnsi="Arial" w:cs="Arial"/>
          <w:lang w:val="en-US"/>
        </w:rPr>
        <w:t xml:space="preserve"> </w:t>
      </w:r>
      <w:r w:rsidRPr="00431E8A">
        <w:rPr>
          <w:rFonts w:ascii="Arial" w:hAnsi="Arial" w:cs="Arial"/>
          <w:lang w:val="en-US"/>
        </w:rPr>
        <w:t>Carious Lesions: Consensus</w:t>
      </w:r>
      <w:r w:rsidRPr="00431E8A">
        <w:rPr>
          <w:rFonts w:ascii="Arial" w:hAnsi="Arial" w:cs="Arial"/>
          <w:lang w:val="en-US"/>
        </w:rPr>
        <w:t xml:space="preserve"> </w:t>
      </w:r>
      <w:r w:rsidRPr="00431E8A">
        <w:rPr>
          <w:rFonts w:ascii="Arial" w:hAnsi="Arial" w:cs="Arial"/>
          <w:lang w:val="en-US"/>
        </w:rPr>
        <w:t>Recommendations on Carious Tissue</w:t>
      </w:r>
      <w:r w:rsidR="00B40A98" w:rsidRPr="00431E8A">
        <w:rPr>
          <w:rFonts w:ascii="Arial" w:hAnsi="Arial" w:cs="Arial"/>
          <w:lang w:val="en-US"/>
        </w:rPr>
        <w:t xml:space="preserve"> </w:t>
      </w:r>
      <w:r w:rsidRPr="00431E8A">
        <w:rPr>
          <w:rFonts w:ascii="Arial" w:hAnsi="Arial" w:cs="Arial"/>
          <w:lang w:val="en-US"/>
        </w:rPr>
        <w:t>Removal</w:t>
      </w:r>
      <w:r w:rsidRPr="00431E8A">
        <w:rPr>
          <w:rFonts w:ascii="Arial" w:hAnsi="Arial" w:cs="Arial"/>
          <w:lang w:val="en-US"/>
        </w:rPr>
        <w:t>.</w:t>
      </w:r>
      <w:r w:rsidR="00B40A98" w:rsidRPr="00431E8A">
        <w:rPr>
          <w:rFonts w:ascii="Arial" w:hAnsi="Arial" w:cs="Arial"/>
          <w:lang w:val="en-US"/>
        </w:rPr>
        <w:t xml:space="preserve"> </w:t>
      </w:r>
      <w:r w:rsidR="00B40A98" w:rsidRPr="00431E8A">
        <w:rPr>
          <w:rFonts w:ascii="Arial" w:hAnsi="Arial" w:cs="Arial"/>
          <w:lang w:val="en-US"/>
        </w:rPr>
        <w:t>Advances in Dental Research</w:t>
      </w:r>
      <w:r w:rsidR="00B40A98" w:rsidRPr="00431E8A">
        <w:rPr>
          <w:rFonts w:ascii="Arial" w:hAnsi="Arial" w:cs="Arial"/>
          <w:lang w:val="en-US"/>
        </w:rPr>
        <w:t xml:space="preserve"> </w:t>
      </w:r>
      <w:r w:rsidR="00B40A98" w:rsidRPr="00431E8A">
        <w:rPr>
          <w:rFonts w:ascii="Arial" w:hAnsi="Arial" w:cs="Arial"/>
          <w:lang w:val="en-US"/>
        </w:rPr>
        <w:t>2016, Vol. 28(2) 58–</w:t>
      </w:r>
      <w:r w:rsidR="00B40A98" w:rsidRPr="00431E8A">
        <w:rPr>
          <w:rFonts w:ascii="Arial" w:hAnsi="Arial" w:cs="Arial"/>
          <w:lang w:val="en-US"/>
        </w:rPr>
        <w:t>67.</w:t>
      </w:r>
    </w:p>
    <w:p w14:paraId="19614FF7" w14:textId="77777777" w:rsidR="00431E8A" w:rsidRPr="00431E8A" w:rsidRDefault="00000382" w:rsidP="00431E8A">
      <w:pPr>
        <w:pStyle w:val="Prrafodelista"/>
        <w:numPr>
          <w:ilvl w:val="0"/>
          <w:numId w:val="18"/>
        </w:numPr>
        <w:autoSpaceDE w:val="0"/>
        <w:autoSpaceDN w:val="0"/>
        <w:adjustRightInd w:val="0"/>
        <w:spacing w:line="360" w:lineRule="auto"/>
        <w:jc w:val="both"/>
        <w:rPr>
          <w:rFonts w:ascii="Arial" w:hAnsi="Arial" w:cs="Arial"/>
          <w:lang w:val="en-US"/>
        </w:rPr>
      </w:pPr>
      <w:r w:rsidRPr="00431E8A">
        <w:rPr>
          <w:rFonts w:ascii="Arial" w:hAnsi="Arial" w:cs="Arial"/>
          <w:lang w:val="en-US"/>
        </w:rPr>
        <w:t>N.P.T. Innes, J.E. Frencken, L. Bjørndal, M. Maltz, D.J. Manton,</w:t>
      </w:r>
      <w:r w:rsidRPr="00431E8A">
        <w:rPr>
          <w:rFonts w:ascii="Arial" w:hAnsi="Arial" w:cs="Arial"/>
          <w:lang w:val="en-US"/>
        </w:rPr>
        <w:t xml:space="preserve"> </w:t>
      </w:r>
      <w:r w:rsidRPr="00431E8A">
        <w:rPr>
          <w:rFonts w:ascii="Arial" w:hAnsi="Arial" w:cs="Arial"/>
          <w:lang w:val="en-US"/>
        </w:rPr>
        <w:t>D. Ricketts, K. Van Landuyt, A. Banerjee, G. Campus, S. Doméjean,</w:t>
      </w:r>
      <w:r w:rsidRPr="00431E8A">
        <w:rPr>
          <w:rFonts w:ascii="Arial" w:hAnsi="Arial" w:cs="Arial"/>
          <w:lang w:val="en-US"/>
        </w:rPr>
        <w:t xml:space="preserve"> </w:t>
      </w:r>
      <w:r w:rsidRPr="00431E8A">
        <w:rPr>
          <w:rFonts w:ascii="Arial" w:hAnsi="Arial" w:cs="Arial"/>
          <w:lang w:val="en-US"/>
        </w:rPr>
        <w:t>M. Fontana, S. Leal, E. Lo, V.</w:t>
      </w:r>
      <w:r w:rsidRPr="00431E8A">
        <w:rPr>
          <w:rFonts w:ascii="Arial" w:hAnsi="Arial" w:cs="Arial"/>
          <w:lang w:val="en-US"/>
        </w:rPr>
        <w:t xml:space="preserve"> </w:t>
      </w:r>
      <w:r w:rsidRPr="00431E8A">
        <w:rPr>
          <w:rFonts w:ascii="Arial" w:hAnsi="Arial" w:cs="Arial"/>
          <w:lang w:val="en-US"/>
        </w:rPr>
        <w:t>Machiulskiene, A. Schulte, C. Splieth</w:t>
      </w:r>
      <w:r w:rsidRPr="00431E8A">
        <w:rPr>
          <w:rFonts w:ascii="Arial" w:hAnsi="Arial" w:cs="Arial"/>
          <w:lang w:val="en-US"/>
        </w:rPr>
        <w:t xml:space="preserve">, </w:t>
      </w:r>
      <w:r w:rsidRPr="00431E8A">
        <w:rPr>
          <w:rFonts w:ascii="Arial" w:hAnsi="Arial" w:cs="Arial"/>
          <w:lang w:val="en-US"/>
        </w:rPr>
        <w:t>A. Zandona, and F. Schwendicke</w:t>
      </w:r>
      <w:r w:rsidRPr="00431E8A">
        <w:rPr>
          <w:rFonts w:ascii="Arial" w:hAnsi="Arial" w:cs="Arial"/>
          <w:lang w:val="en-US"/>
        </w:rPr>
        <w:t xml:space="preserve">. </w:t>
      </w:r>
      <w:r w:rsidRPr="00431E8A">
        <w:rPr>
          <w:rFonts w:ascii="Arial" w:hAnsi="Arial" w:cs="Arial"/>
          <w:lang w:val="en-US"/>
        </w:rPr>
        <w:t>Managing Carious Lesions: Consensus</w:t>
      </w:r>
      <w:r w:rsidRPr="00431E8A">
        <w:rPr>
          <w:rFonts w:ascii="Arial" w:hAnsi="Arial" w:cs="Arial"/>
          <w:lang w:val="en-US"/>
        </w:rPr>
        <w:t xml:space="preserve"> </w:t>
      </w:r>
      <w:r w:rsidRPr="00431E8A">
        <w:rPr>
          <w:rFonts w:ascii="Arial" w:hAnsi="Arial" w:cs="Arial"/>
          <w:lang w:val="en-US"/>
        </w:rPr>
        <w:t>Recommendations on Terminology</w:t>
      </w:r>
      <w:r w:rsidRPr="00431E8A">
        <w:rPr>
          <w:rFonts w:ascii="Arial" w:hAnsi="Arial" w:cs="Arial"/>
          <w:lang w:val="en-US"/>
        </w:rPr>
        <w:t xml:space="preserve">. </w:t>
      </w:r>
      <w:r w:rsidR="00FD2D6A" w:rsidRPr="00431E8A">
        <w:rPr>
          <w:rFonts w:ascii="Arial" w:hAnsi="Arial" w:cs="Arial"/>
          <w:lang w:val="en-US"/>
        </w:rPr>
        <w:t>Advances in Dental Research</w:t>
      </w:r>
      <w:r w:rsidR="00FD2D6A" w:rsidRPr="00431E8A">
        <w:rPr>
          <w:rFonts w:ascii="Arial" w:hAnsi="Arial" w:cs="Arial"/>
          <w:lang w:val="en-US"/>
        </w:rPr>
        <w:t xml:space="preserve"> </w:t>
      </w:r>
      <w:r w:rsidR="00FD2D6A" w:rsidRPr="00431E8A">
        <w:rPr>
          <w:rFonts w:ascii="Arial" w:hAnsi="Arial" w:cs="Arial"/>
          <w:lang w:val="es-ES_tradnl"/>
        </w:rPr>
        <w:t>2016, Vol. 28(2) 49–57</w:t>
      </w:r>
      <w:r w:rsidR="00FD2D6A" w:rsidRPr="00431E8A">
        <w:rPr>
          <w:rFonts w:ascii="Arial" w:hAnsi="Arial" w:cs="Arial"/>
          <w:lang w:val="es-ES_tradnl"/>
        </w:rPr>
        <w:t>.</w:t>
      </w:r>
    </w:p>
    <w:p w14:paraId="1F4BAD2C" w14:textId="77777777" w:rsidR="0014092B" w:rsidRPr="0014092B" w:rsidRDefault="00431E8A" w:rsidP="0014092B">
      <w:pPr>
        <w:pStyle w:val="Prrafodelista"/>
        <w:numPr>
          <w:ilvl w:val="0"/>
          <w:numId w:val="18"/>
        </w:numPr>
        <w:autoSpaceDE w:val="0"/>
        <w:autoSpaceDN w:val="0"/>
        <w:adjustRightInd w:val="0"/>
        <w:spacing w:line="360" w:lineRule="auto"/>
        <w:jc w:val="both"/>
        <w:rPr>
          <w:rFonts w:ascii="Arial" w:hAnsi="Arial" w:cs="Arial"/>
          <w:lang w:val="en-US"/>
        </w:rPr>
      </w:pPr>
      <w:r w:rsidRPr="00431E8A">
        <w:rPr>
          <w:rFonts w:ascii="Arial" w:hAnsi="Arial" w:cs="Arial"/>
          <w:lang w:val="en-US"/>
        </w:rPr>
        <w:t>Vita Machiulskiene</w:t>
      </w:r>
      <w:r w:rsidRPr="00431E8A">
        <w:rPr>
          <w:rFonts w:ascii="Arial" w:hAnsi="Arial" w:cs="Arial"/>
          <w:lang w:val="en-US"/>
        </w:rPr>
        <w:t xml:space="preserve">, </w:t>
      </w:r>
      <w:r w:rsidRPr="00431E8A">
        <w:rPr>
          <w:rFonts w:ascii="Arial" w:hAnsi="Arial" w:cs="Arial"/>
          <w:lang w:val="en-US"/>
        </w:rPr>
        <w:t xml:space="preserve"> Guglielmo Campus</w:t>
      </w:r>
      <w:r w:rsidRPr="00431E8A">
        <w:rPr>
          <w:rFonts w:ascii="Arial" w:hAnsi="Arial" w:cs="Arial"/>
          <w:lang w:val="en-US"/>
        </w:rPr>
        <w:t xml:space="preserve">, </w:t>
      </w:r>
      <w:r w:rsidRPr="00431E8A">
        <w:rPr>
          <w:rFonts w:ascii="Arial" w:hAnsi="Arial" w:cs="Arial"/>
          <w:lang w:val="en-US"/>
        </w:rPr>
        <w:t>Joana Christina Carvalho</w:t>
      </w:r>
      <w:r w:rsidRPr="00431E8A">
        <w:rPr>
          <w:rFonts w:ascii="Arial" w:hAnsi="Arial" w:cs="Arial"/>
          <w:lang w:val="en-US"/>
        </w:rPr>
        <w:t xml:space="preserve">, </w:t>
      </w:r>
      <w:r w:rsidRPr="00431E8A">
        <w:rPr>
          <w:rFonts w:ascii="Arial" w:hAnsi="Arial" w:cs="Arial"/>
          <w:lang w:val="en-US"/>
        </w:rPr>
        <w:t>Irene Dige</w:t>
      </w:r>
      <w:r w:rsidRPr="00431E8A">
        <w:rPr>
          <w:rFonts w:ascii="Arial" w:hAnsi="Arial" w:cs="Arial"/>
          <w:lang w:val="en-US"/>
        </w:rPr>
        <w:t xml:space="preserve">, </w:t>
      </w:r>
      <w:r w:rsidRPr="00431E8A">
        <w:rPr>
          <w:rFonts w:ascii="Arial" w:hAnsi="Arial" w:cs="Arial"/>
          <w:lang w:val="en-US"/>
        </w:rPr>
        <w:t xml:space="preserve"> Kim Rud Ekstrand</w:t>
      </w:r>
      <w:r w:rsidRPr="00431E8A">
        <w:rPr>
          <w:rFonts w:ascii="Arial" w:hAnsi="Arial" w:cs="Arial"/>
          <w:lang w:val="en-US"/>
        </w:rPr>
        <w:t xml:space="preserve">, </w:t>
      </w:r>
      <w:r w:rsidRPr="00431E8A">
        <w:rPr>
          <w:rFonts w:ascii="Arial" w:hAnsi="Arial" w:cs="Arial"/>
          <w:lang w:val="en-US"/>
        </w:rPr>
        <w:t>Anahita Jablonski-Momeni</w:t>
      </w:r>
      <w:r w:rsidRPr="00431E8A">
        <w:rPr>
          <w:rFonts w:ascii="Arial" w:hAnsi="Arial" w:cs="Arial"/>
          <w:lang w:val="en-US"/>
        </w:rPr>
        <w:t xml:space="preserve">, </w:t>
      </w:r>
      <w:r w:rsidRPr="00431E8A">
        <w:rPr>
          <w:rFonts w:ascii="Arial" w:hAnsi="Arial" w:cs="Arial"/>
          <w:lang w:val="en-US"/>
        </w:rPr>
        <w:t>Marisa Maltz</w:t>
      </w:r>
      <w:r w:rsidRPr="00431E8A">
        <w:rPr>
          <w:rFonts w:ascii="Arial" w:hAnsi="Arial" w:cs="Arial"/>
          <w:lang w:val="en-US"/>
        </w:rPr>
        <w:t xml:space="preserve">, </w:t>
      </w:r>
      <w:r w:rsidRPr="00431E8A">
        <w:rPr>
          <w:rFonts w:ascii="Arial" w:hAnsi="Arial" w:cs="Arial"/>
          <w:lang w:val="en-US"/>
        </w:rPr>
        <w:t>David J. Manton</w:t>
      </w:r>
      <w:r w:rsidRPr="00431E8A">
        <w:rPr>
          <w:rFonts w:ascii="Arial" w:hAnsi="Arial" w:cs="Arial"/>
          <w:lang w:val="en-US"/>
        </w:rPr>
        <w:t xml:space="preserve">, </w:t>
      </w:r>
      <w:r w:rsidRPr="00431E8A">
        <w:rPr>
          <w:rFonts w:ascii="Arial" w:hAnsi="Arial" w:cs="Arial"/>
          <w:lang w:val="en-US"/>
        </w:rPr>
        <w:t>Stefania Martignon</w:t>
      </w:r>
      <w:r w:rsidRPr="00431E8A">
        <w:rPr>
          <w:rFonts w:ascii="Arial" w:hAnsi="Arial" w:cs="Arial"/>
          <w:lang w:val="en-US"/>
        </w:rPr>
        <w:t xml:space="preserve">, </w:t>
      </w:r>
      <w:r w:rsidRPr="00431E8A">
        <w:rPr>
          <w:rFonts w:ascii="Arial" w:hAnsi="Arial" w:cs="Arial"/>
          <w:lang w:val="en-US"/>
        </w:rPr>
        <w:t>E. Angeles Martinez-Mier</w:t>
      </w:r>
      <w:r w:rsidRPr="00431E8A">
        <w:rPr>
          <w:rFonts w:ascii="Arial" w:hAnsi="Arial" w:cs="Arial"/>
          <w:lang w:val="en-US"/>
        </w:rPr>
        <w:t xml:space="preserve">, </w:t>
      </w:r>
      <w:r w:rsidRPr="00431E8A">
        <w:rPr>
          <w:rFonts w:ascii="Arial" w:hAnsi="Arial" w:cs="Arial"/>
          <w:lang w:val="en-US"/>
        </w:rPr>
        <w:t>Nigel B. Pitts</w:t>
      </w:r>
      <w:r w:rsidRPr="00431E8A">
        <w:rPr>
          <w:rFonts w:ascii="Arial" w:hAnsi="Arial" w:cs="Arial"/>
          <w:lang w:val="en-US"/>
        </w:rPr>
        <w:t xml:space="preserve">, </w:t>
      </w:r>
      <w:r w:rsidRPr="00431E8A">
        <w:rPr>
          <w:rFonts w:ascii="Arial" w:hAnsi="Arial" w:cs="Arial"/>
          <w:lang w:val="en-US"/>
        </w:rPr>
        <w:t>Andreas G. Schulte</w:t>
      </w:r>
      <w:r w:rsidRPr="00431E8A">
        <w:rPr>
          <w:rFonts w:ascii="Arial" w:hAnsi="Arial" w:cs="Arial"/>
          <w:lang w:val="en-US"/>
        </w:rPr>
        <w:t xml:space="preserve">, </w:t>
      </w:r>
      <w:r w:rsidRPr="00431E8A">
        <w:rPr>
          <w:rFonts w:ascii="Arial" w:hAnsi="Arial" w:cs="Arial"/>
          <w:lang w:val="en-US"/>
        </w:rPr>
        <w:t xml:space="preserve"> Christian H. Splieth</w:t>
      </w:r>
      <w:r w:rsidRPr="00431E8A">
        <w:rPr>
          <w:rFonts w:ascii="Arial" w:hAnsi="Arial" w:cs="Arial"/>
          <w:lang w:val="en-US"/>
        </w:rPr>
        <w:t xml:space="preserve">, </w:t>
      </w:r>
      <w:r w:rsidRPr="00431E8A">
        <w:rPr>
          <w:rFonts w:ascii="Arial" w:hAnsi="Arial" w:cs="Arial"/>
          <w:lang w:val="en-US"/>
        </w:rPr>
        <w:t>Livia Maria Andaló Tenuta</w:t>
      </w:r>
      <w:r w:rsidRPr="00431E8A">
        <w:rPr>
          <w:rFonts w:ascii="Arial" w:hAnsi="Arial" w:cs="Arial"/>
          <w:lang w:val="en-US"/>
        </w:rPr>
        <w:t xml:space="preserve">, </w:t>
      </w:r>
      <w:r w:rsidRPr="00431E8A">
        <w:rPr>
          <w:rFonts w:ascii="Arial" w:hAnsi="Arial" w:cs="Arial"/>
          <w:lang w:val="en-US"/>
        </w:rPr>
        <w:t>Andrea Ferreira Zandona</w:t>
      </w:r>
      <w:r w:rsidRPr="00431E8A">
        <w:rPr>
          <w:rFonts w:ascii="Arial" w:hAnsi="Arial" w:cs="Arial"/>
          <w:lang w:val="en-US"/>
        </w:rPr>
        <w:t xml:space="preserve">, </w:t>
      </w:r>
      <w:r w:rsidRPr="00431E8A">
        <w:rPr>
          <w:rFonts w:ascii="Arial" w:hAnsi="Arial" w:cs="Arial"/>
          <w:lang w:val="en-US"/>
        </w:rPr>
        <w:t>Bente Nyvad</w:t>
      </w:r>
      <w:r w:rsidRPr="00431E8A">
        <w:rPr>
          <w:rFonts w:ascii="Arial" w:hAnsi="Arial" w:cs="Arial"/>
          <w:lang w:val="en-US"/>
        </w:rPr>
        <w:t xml:space="preserve">. </w:t>
      </w:r>
      <w:r w:rsidRPr="00431E8A">
        <w:rPr>
          <w:rFonts w:ascii="Arial" w:hAnsi="Arial" w:cs="Arial"/>
          <w:lang w:val="en-US"/>
        </w:rPr>
        <w:t>Terminology of Dental Caries and Dental Caries</w:t>
      </w:r>
      <w:r w:rsidRPr="00431E8A">
        <w:rPr>
          <w:rFonts w:ascii="Arial" w:hAnsi="Arial" w:cs="Arial"/>
          <w:lang w:val="en-US"/>
        </w:rPr>
        <w:t xml:space="preserve">. </w:t>
      </w:r>
      <w:r w:rsidRPr="00431E8A">
        <w:rPr>
          <w:rFonts w:ascii="Arial" w:hAnsi="Arial" w:cs="Arial"/>
          <w:lang w:val="en-US"/>
        </w:rPr>
        <w:t>Management: Consensus Report of a Workshop</w:t>
      </w:r>
      <w:r w:rsidRPr="00431E8A">
        <w:rPr>
          <w:rFonts w:ascii="Arial" w:hAnsi="Arial" w:cs="Arial"/>
          <w:lang w:val="en-US"/>
        </w:rPr>
        <w:t xml:space="preserve"> </w:t>
      </w:r>
      <w:r w:rsidRPr="00431E8A">
        <w:rPr>
          <w:rFonts w:ascii="Arial" w:hAnsi="Arial" w:cs="Arial"/>
          <w:lang w:val="en-US"/>
        </w:rPr>
        <w:t>Organized by ORCA and Cariology Research Group</w:t>
      </w:r>
      <w:r w:rsidRPr="00431E8A">
        <w:rPr>
          <w:rFonts w:ascii="Arial" w:hAnsi="Arial" w:cs="Arial"/>
          <w:lang w:val="en-US"/>
        </w:rPr>
        <w:t xml:space="preserve"> </w:t>
      </w:r>
      <w:r w:rsidRPr="00431E8A">
        <w:rPr>
          <w:rFonts w:ascii="Arial" w:hAnsi="Arial" w:cs="Arial"/>
          <w:lang w:val="en-US"/>
        </w:rPr>
        <w:t>of IADR</w:t>
      </w:r>
      <w:r w:rsidRPr="00431E8A">
        <w:rPr>
          <w:rFonts w:ascii="Arial" w:hAnsi="Arial" w:cs="Arial"/>
          <w:lang w:val="en-US"/>
        </w:rPr>
        <w:t>.</w:t>
      </w:r>
      <w:r w:rsidR="008D1AC7">
        <w:rPr>
          <w:rFonts w:ascii="Arial" w:hAnsi="Arial" w:cs="Arial"/>
          <w:lang w:val="en-US"/>
        </w:rPr>
        <w:t xml:space="preserve"> </w:t>
      </w:r>
      <w:r w:rsidR="008D1AC7" w:rsidRPr="008D1AC7">
        <w:rPr>
          <w:rFonts w:ascii="Arial" w:hAnsi="Arial" w:cs="Arial"/>
          <w:lang w:val="es-ES_tradnl"/>
        </w:rPr>
        <w:t>Caries Res</w:t>
      </w:r>
      <w:r w:rsidR="008D1AC7">
        <w:rPr>
          <w:rFonts w:ascii="Arial" w:hAnsi="Arial" w:cs="Arial"/>
          <w:lang w:val="es-ES_tradnl"/>
        </w:rPr>
        <w:t xml:space="preserve">. </w:t>
      </w:r>
      <w:r w:rsidR="008D1AC7" w:rsidRPr="008D1AC7">
        <w:rPr>
          <w:rFonts w:ascii="Arial" w:hAnsi="Arial" w:cs="Arial"/>
          <w:lang w:val="es-ES_tradnl"/>
        </w:rPr>
        <w:t>October 7, 2019</w:t>
      </w:r>
      <w:r w:rsidR="008D1AC7">
        <w:rPr>
          <w:rFonts w:ascii="Arial" w:hAnsi="Arial" w:cs="Arial"/>
          <w:lang w:val="es-ES_tradnl"/>
        </w:rPr>
        <w:t>.</w:t>
      </w:r>
    </w:p>
    <w:p w14:paraId="4F1E97EE" w14:textId="0584CB93" w:rsidR="008D1AC7" w:rsidRPr="0014092B" w:rsidRDefault="0014092B" w:rsidP="0014092B">
      <w:pPr>
        <w:pStyle w:val="Prrafodelista"/>
        <w:numPr>
          <w:ilvl w:val="0"/>
          <w:numId w:val="18"/>
        </w:numPr>
        <w:autoSpaceDE w:val="0"/>
        <w:autoSpaceDN w:val="0"/>
        <w:adjustRightInd w:val="0"/>
        <w:spacing w:line="360" w:lineRule="auto"/>
        <w:jc w:val="both"/>
        <w:rPr>
          <w:rFonts w:ascii="Arial" w:hAnsi="Arial" w:cs="Arial"/>
        </w:rPr>
      </w:pPr>
      <w:r w:rsidRPr="0014092B">
        <w:rPr>
          <w:rFonts w:ascii="Arial" w:hAnsi="Arial" w:cs="Arial"/>
          <w:lang w:val="en-US"/>
        </w:rPr>
        <w:t xml:space="preserve">Nigel B. Pitts, </w:t>
      </w:r>
      <w:r w:rsidRPr="0014092B">
        <w:rPr>
          <w:rFonts w:ascii="Arial" w:hAnsi="Arial" w:cs="Arial"/>
          <w:lang w:val="en-US"/>
        </w:rPr>
        <w:t xml:space="preserve"> </w:t>
      </w:r>
      <w:r w:rsidRPr="0014092B">
        <w:rPr>
          <w:rFonts w:ascii="Arial" w:hAnsi="Arial" w:cs="Arial"/>
          <w:lang w:val="en-US"/>
        </w:rPr>
        <w:t xml:space="preserve">Amid I. Ismail, </w:t>
      </w:r>
      <w:r w:rsidRPr="0014092B">
        <w:rPr>
          <w:rFonts w:ascii="Arial" w:hAnsi="Arial" w:cs="Arial"/>
          <w:lang w:val="en-US"/>
        </w:rPr>
        <w:t xml:space="preserve"> </w:t>
      </w:r>
      <w:r w:rsidRPr="0014092B">
        <w:rPr>
          <w:rFonts w:ascii="Arial" w:hAnsi="Arial" w:cs="Arial"/>
          <w:lang w:val="en-US"/>
        </w:rPr>
        <w:t>Stefania Martignon, Kim Ekstrand,</w:t>
      </w:r>
      <w:r w:rsidRPr="0014092B">
        <w:rPr>
          <w:rFonts w:ascii="Arial" w:hAnsi="Arial" w:cs="Arial"/>
          <w:lang w:val="en-US"/>
        </w:rPr>
        <w:t xml:space="preserve"> </w:t>
      </w:r>
      <w:r w:rsidRPr="0014092B">
        <w:rPr>
          <w:rFonts w:ascii="Arial" w:hAnsi="Arial" w:cs="Arial"/>
          <w:lang w:val="en-US"/>
        </w:rPr>
        <w:t>Gail V. A. Douglas, Christopher Longbottom</w:t>
      </w:r>
      <w:r w:rsidRPr="0014092B">
        <w:rPr>
          <w:rFonts w:ascii="Arial" w:hAnsi="Arial" w:cs="Arial"/>
          <w:lang w:val="en-US"/>
        </w:rPr>
        <w:t xml:space="preserve">. </w:t>
      </w:r>
      <w:r w:rsidRPr="0014092B">
        <w:rPr>
          <w:rFonts w:ascii="Arial" w:hAnsi="Arial" w:cs="Arial"/>
        </w:rPr>
        <w:t xml:space="preserve">Guía ICCMS para clínicos y educadores. </w:t>
      </w:r>
      <w:r w:rsidRPr="0014092B">
        <w:rPr>
          <w:rFonts w:ascii="Arial" w:hAnsi="Arial" w:cs="Arial"/>
          <w:color w:val="000000"/>
          <w:sz w:val="20"/>
          <w:szCs w:val="20"/>
        </w:rPr>
        <w:t>King’s College Londres Dental Institute</w:t>
      </w:r>
      <w:r w:rsidR="00F04351">
        <w:rPr>
          <w:rFonts w:ascii="Arial" w:hAnsi="Arial" w:cs="Arial"/>
          <w:color w:val="000000"/>
          <w:sz w:val="20"/>
          <w:szCs w:val="20"/>
        </w:rPr>
        <w:t>. Diciembre 2014.</w:t>
      </w:r>
    </w:p>
    <w:p w14:paraId="5B67509C" w14:textId="77777777" w:rsidR="00671C94" w:rsidRPr="0014092B" w:rsidRDefault="00671C94" w:rsidP="00671C94">
      <w:pPr>
        <w:spacing w:line="360" w:lineRule="auto"/>
        <w:jc w:val="both"/>
        <w:rPr>
          <w:rFonts w:ascii="Arial" w:hAnsi="Arial" w:cs="Arial"/>
          <w:b/>
          <w:bCs/>
        </w:rPr>
      </w:pPr>
    </w:p>
    <w:sectPr w:rsidR="00671C94" w:rsidRPr="001409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libri Light">
    <w:altName w:val="Calibri"/>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33A8"/>
    <w:multiLevelType w:val="multilevel"/>
    <w:tmpl w:val="C346D7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7C3937"/>
    <w:multiLevelType w:val="hybridMultilevel"/>
    <w:tmpl w:val="9CEC942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1DD03DC"/>
    <w:multiLevelType w:val="multilevel"/>
    <w:tmpl w:val="7F44B53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2144B"/>
    <w:multiLevelType w:val="hybridMultilevel"/>
    <w:tmpl w:val="9CEC942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37F11F2"/>
    <w:multiLevelType w:val="hybridMultilevel"/>
    <w:tmpl w:val="F7BC688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43F74F9"/>
    <w:multiLevelType w:val="multilevel"/>
    <w:tmpl w:val="C346D7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AFD08F7"/>
    <w:multiLevelType w:val="hybridMultilevel"/>
    <w:tmpl w:val="F7BC688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FD846AC"/>
    <w:multiLevelType w:val="hybridMultilevel"/>
    <w:tmpl w:val="61B273E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44070B2"/>
    <w:multiLevelType w:val="hybridMultilevel"/>
    <w:tmpl w:val="A6EE8A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77C0A47"/>
    <w:multiLevelType w:val="multilevel"/>
    <w:tmpl w:val="C346D7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FEE01F4"/>
    <w:multiLevelType w:val="multilevel"/>
    <w:tmpl w:val="C346D7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3E21F2E"/>
    <w:multiLevelType w:val="hybridMultilevel"/>
    <w:tmpl w:val="F7BC688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67C6667"/>
    <w:multiLevelType w:val="hybridMultilevel"/>
    <w:tmpl w:val="3354A164"/>
    <w:lvl w:ilvl="0" w:tplc="F5822BC2">
      <w:start w:val="1"/>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371A2BC7"/>
    <w:multiLevelType w:val="hybridMultilevel"/>
    <w:tmpl w:val="9CEC942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39D24FD"/>
    <w:multiLevelType w:val="multilevel"/>
    <w:tmpl w:val="C346D7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CF743C8"/>
    <w:multiLevelType w:val="hybridMultilevel"/>
    <w:tmpl w:val="F7BC688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58D14AD"/>
    <w:multiLevelType w:val="hybridMultilevel"/>
    <w:tmpl w:val="E048BA06"/>
    <w:lvl w:ilvl="0" w:tplc="AA62E648">
      <w:start w:val="1"/>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7" w15:restartNumberingAfterBreak="0">
    <w:nsid w:val="68555DAB"/>
    <w:multiLevelType w:val="multilevel"/>
    <w:tmpl w:val="C346D7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A325183"/>
    <w:multiLevelType w:val="hybridMultilevel"/>
    <w:tmpl w:val="F7BC688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DC27F10"/>
    <w:multiLevelType w:val="hybridMultilevel"/>
    <w:tmpl w:val="D4C06E76"/>
    <w:lvl w:ilvl="0" w:tplc="FD7C3DCA">
      <w:start w:val="1"/>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704C6AF1"/>
    <w:multiLevelType w:val="hybridMultilevel"/>
    <w:tmpl w:val="F7BC688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1897352"/>
    <w:multiLevelType w:val="hybridMultilevel"/>
    <w:tmpl w:val="42B470D2"/>
    <w:lvl w:ilvl="0" w:tplc="015EB834">
      <w:start w:val="1"/>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2" w15:restartNumberingAfterBreak="0">
    <w:nsid w:val="73957C7A"/>
    <w:multiLevelType w:val="hybridMultilevel"/>
    <w:tmpl w:val="9CEC942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3C9352E"/>
    <w:multiLevelType w:val="hybridMultilevel"/>
    <w:tmpl w:val="F7BC688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DBF61FF"/>
    <w:multiLevelType w:val="hybridMultilevel"/>
    <w:tmpl w:val="F7BC688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6"/>
  </w:num>
  <w:num w:numId="3">
    <w:abstractNumId w:val="21"/>
  </w:num>
  <w:num w:numId="4">
    <w:abstractNumId w:val="12"/>
  </w:num>
  <w:num w:numId="5">
    <w:abstractNumId w:val="19"/>
  </w:num>
  <w:num w:numId="6">
    <w:abstractNumId w:val="9"/>
  </w:num>
  <w:num w:numId="7">
    <w:abstractNumId w:val="3"/>
  </w:num>
  <w:num w:numId="8">
    <w:abstractNumId w:val="13"/>
  </w:num>
  <w:num w:numId="9">
    <w:abstractNumId w:val="22"/>
  </w:num>
  <w:num w:numId="10">
    <w:abstractNumId w:val="1"/>
  </w:num>
  <w:num w:numId="11">
    <w:abstractNumId w:val="0"/>
  </w:num>
  <w:num w:numId="12">
    <w:abstractNumId w:val="17"/>
  </w:num>
  <w:num w:numId="13">
    <w:abstractNumId w:val="14"/>
  </w:num>
  <w:num w:numId="14">
    <w:abstractNumId w:val="2"/>
  </w:num>
  <w:num w:numId="15">
    <w:abstractNumId w:val="5"/>
  </w:num>
  <w:num w:numId="16">
    <w:abstractNumId w:val="10"/>
  </w:num>
  <w:num w:numId="17">
    <w:abstractNumId w:val="7"/>
  </w:num>
  <w:num w:numId="18">
    <w:abstractNumId w:val="15"/>
  </w:num>
  <w:num w:numId="19">
    <w:abstractNumId w:val="18"/>
  </w:num>
  <w:num w:numId="20">
    <w:abstractNumId w:val="23"/>
  </w:num>
  <w:num w:numId="21">
    <w:abstractNumId w:val="11"/>
  </w:num>
  <w:num w:numId="22">
    <w:abstractNumId w:val="20"/>
  </w:num>
  <w:num w:numId="23">
    <w:abstractNumId w:val="4"/>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68"/>
    <w:rsid w:val="00000382"/>
    <w:rsid w:val="000074E0"/>
    <w:rsid w:val="00012092"/>
    <w:rsid w:val="00051AC4"/>
    <w:rsid w:val="00065D43"/>
    <w:rsid w:val="000C4C6B"/>
    <w:rsid w:val="001222AC"/>
    <w:rsid w:val="0014092B"/>
    <w:rsid w:val="00154CEA"/>
    <w:rsid w:val="00156D55"/>
    <w:rsid w:val="001C5F9B"/>
    <w:rsid w:val="001C68D0"/>
    <w:rsid w:val="001D0CAF"/>
    <w:rsid w:val="001D6C4C"/>
    <w:rsid w:val="001E4024"/>
    <w:rsid w:val="002357F5"/>
    <w:rsid w:val="002604B4"/>
    <w:rsid w:val="002D7692"/>
    <w:rsid w:val="00345934"/>
    <w:rsid w:val="00353DB3"/>
    <w:rsid w:val="003637FE"/>
    <w:rsid w:val="00375819"/>
    <w:rsid w:val="003A4897"/>
    <w:rsid w:val="003F16CD"/>
    <w:rsid w:val="00402148"/>
    <w:rsid w:val="00427CE1"/>
    <w:rsid w:val="00431E8A"/>
    <w:rsid w:val="00495E0C"/>
    <w:rsid w:val="004C0498"/>
    <w:rsid w:val="0053525F"/>
    <w:rsid w:val="00543F23"/>
    <w:rsid w:val="00634CEC"/>
    <w:rsid w:val="00640FA7"/>
    <w:rsid w:val="0064619E"/>
    <w:rsid w:val="00654740"/>
    <w:rsid w:val="00671C94"/>
    <w:rsid w:val="006F20B8"/>
    <w:rsid w:val="006F63D2"/>
    <w:rsid w:val="00805D4C"/>
    <w:rsid w:val="008C6571"/>
    <w:rsid w:val="008D1AC7"/>
    <w:rsid w:val="00915CA2"/>
    <w:rsid w:val="009C3BB2"/>
    <w:rsid w:val="00A12050"/>
    <w:rsid w:val="00A24141"/>
    <w:rsid w:val="00A6413E"/>
    <w:rsid w:val="00A965BE"/>
    <w:rsid w:val="00AB6329"/>
    <w:rsid w:val="00B14D27"/>
    <w:rsid w:val="00B27467"/>
    <w:rsid w:val="00B40A98"/>
    <w:rsid w:val="00B5013E"/>
    <w:rsid w:val="00B64430"/>
    <w:rsid w:val="00B942CD"/>
    <w:rsid w:val="00C830A8"/>
    <w:rsid w:val="00CC17D8"/>
    <w:rsid w:val="00CC78AA"/>
    <w:rsid w:val="00CE6C68"/>
    <w:rsid w:val="00CF5B97"/>
    <w:rsid w:val="00D614B2"/>
    <w:rsid w:val="00D804DB"/>
    <w:rsid w:val="00D9451D"/>
    <w:rsid w:val="00DE103F"/>
    <w:rsid w:val="00DF1071"/>
    <w:rsid w:val="00E12641"/>
    <w:rsid w:val="00E3713E"/>
    <w:rsid w:val="00E439AD"/>
    <w:rsid w:val="00F04351"/>
    <w:rsid w:val="00F101DD"/>
    <w:rsid w:val="00F36656"/>
    <w:rsid w:val="00FC31D2"/>
    <w:rsid w:val="00FD2D6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CDB8"/>
  <w15:chartTrackingRefBased/>
  <w15:docId w15:val="{18136C9B-5245-8849-AC26-828EA776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2641"/>
    <w:pPr>
      <w:ind w:left="720"/>
      <w:contextualSpacing/>
    </w:pPr>
  </w:style>
  <w:style w:type="paragraph" w:customStyle="1" w:styleId="Default">
    <w:name w:val="Default"/>
    <w:rsid w:val="00B27467"/>
    <w:pPr>
      <w:autoSpaceDE w:val="0"/>
      <w:autoSpaceDN w:val="0"/>
      <w:adjustRightInd w:val="0"/>
    </w:pPr>
    <w:rPr>
      <w:rFonts w:ascii="Calibri Light" w:hAnsi="Calibri Light" w:cs="Calibri Light"/>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884E3-9038-8D45-AE15-4D857CC7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6</Pages>
  <Words>1584</Words>
  <Characters>8718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daniel bravo torres</dc:creator>
  <cp:keywords/>
  <dc:description/>
  <cp:lastModifiedBy>wilson daniel bravo torres</cp:lastModifiedBy>
  <cp:revision>58</cp:revision>
  <dcterms:created xsi:type="dcterms:W3CDTF">2021-02-24T22:23:00Z</dcterms:created>
  <dcterms:modified xsi:type="dcterms:W3CDTF">2021-03-01T00:40:00Z</dcterms:modified>
</cp:coreProperties>
</file>