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973CA" w14:textId="76A7849B" w:rsidR="00A24269" w:rsidRDefault="00A24269" w:rsidP="00193653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2C714148" wp14:editId="1E0F3785">
            <wp:simplePos x="0" y="0"/>
            <wp:positionH relativeFrom="page">
              <wp:posOffset>-271145</wp:posOffset>
            </wp:positionH>
            <wp:positionV relativeFrom="paragraph">
              <wp:posOffset>-1772285</wp:posOffset>
            </wp:positionV>
            <wp:extent cx="7813549" cy="11044999"/>
            <wp:effectExtent l="0" t="0" r="0" b="4445"/>
            <wp:wrapNone/>
            <wp:docPr id="1370208173" name="Imagen 1370208173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3549" cy="11044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441">
        <w:rPr>
          <w:b/>
          <w:sz w:val="24"/>
          <w:szCs w:val="24"/>
        </w:rPr>
        <w:t>PRÁCTICA DE BIOLOG</w:t>
      </w:r>
      <w:r w:rsidR="00193653">
        <w:rPr>
          <w:b/>
          <w:sz w:val="24"/>
          <w:szCs w:val="24"/>
        </w:rPr>
        <w:t>Í</w:t>
      </w:r>
      <w:r w:rsidR="00CA3441">
        <w:rPr>
          <w:b/>
          <w:sz w:val="24"/>
          <w:szCs w:val="24"/>
        </w:rPr>
        <w:t>A CELULAR Y MOLECULAR</w:t>
      </w:r>
    </w:p>
    <w:p w14:paraId="5EC12BC4" w14:textId="77777777" w:rsidR="00193653" w:rsidRPr="00193653" w:rsidRDefault="00193653" w:rsidP="00193653">
      <w:pPr>
        <w:jc w:val="center"/>
        <w:rPr>
          <w:b/>
        </w:rPr>
      </w:pPr>
    </w:p>
    <w:tbl>
      <w:tblPr>
        <w:tblStyle w:val="a"/>
        <w:tblW w:w="100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1984"/>
        <w:gridCol w:w="1985"/>
        <w:gridCol w:w="75"/>
        <w:gridCol w:w="2334"/>
        <w:gridCol w:w="2699"/>
      </w:tblGrid>
      <w:tr w:rsidR="003B4A47" w14:paraId="7684470A" w14:textId="77777777">
        <w:trPr>
          <w:trHeight w:val="300"/>
        </w:trPr>
        <w:tc>
          <w:tcPr>
            <w:tcW w:w="10065" w:type="dxa"/>
            <w:gridSpan w:val="6"/>
            <w:tcBorders>
              <w:bottom w:val="single" w:sz="4" w:space="0" w:color="000000"/>
            </w:tcBorders>
            <w:shd w:val="clear" w:color="auto" w:fill="BDD7EE"/>
            <w:vAlign w:val="center"/>
          </w:tcPr>
          <w:p w14:paraId="43C1A283" w14:textId="54CE0787" w:rsidR="003B4A47" w:rsidRDefault="00ED4AB9" w:rsidP="00A2426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PRÁCTICA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N°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="00844BB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4</w:t>
            </w:r>
          </w:p>
        </w:tc>
      </w:tr>
      <w:tr w:rsidR="003B4A47" w14:paraId="21F46F90" w14:textId="77777777">
        <w:trPr>
          <w:trHeight w:val="300"/>
        </w:trPr>
        <w:tc>
          <w:tcPr>
            <w:tcW w:w="98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BA64777" w14:textId="77777777" w:rsidR="003B4A47" w:rsidRDefault="00CA344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FECHA: </w:t>
            </w:r>
          </w:p>
        </w:tc>
        <w:tc>
          <w:tcPr>
            <w:tcW w:w="9077" w:type="dxa"/>
            <w:gridSpan w:val="5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5106B62" w14:textId="2D40AA14" w:rsidR="003B4A47" w:rsidRDefault="00E049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bookmarkStart w:id="0" w:name="_gjdgxs" w:colFirst="0" w:colLast="0"/>
            <w:bookmarkEnd w:id="0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 de mayo del 2025</w:t>
            </w:r>
            <w:r w:rsidR="00CA3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3B4A47" w14:paraId="0C005113" w14:textId="77777777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9689C70" w14:textId="77777777" w:rsidR="003B4A47" w:rsidRDefault="00CA344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NOMBRE DEL DOCENTE: </w:t>
            </w:r>
          </w:p>
        </w:tc>
        <w:tc>
          <w:tcPr>
            <w:tcW w:w="7093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D464635" w14:textId="77777777" w:rsidR="003B4A47" w:rsidRDefault="00CA344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MsC. Silvia Reinoso </w:t>
            </w:r>
          </w:p>
        </w:tc>
      </w:tr>
      <w:tr w:rsidR="003B4A47" w14:paraId="7B3BC3D8" w14:textId="77777777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332F616" w14:textId="77777777" w:rsidR="003B4A47" w:rsidRDefault="00CA344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ASIGNATURA:</w:t>
            </w:r>
          </w:p>
        </w:tc>
        <w:tc>
          <w:tcPr>
            <w:tcW w:w="7093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5175599" w14:textId="77777777" w:rsidR="003B4A47" w:rsidRDefault="00CA344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Biología Celular y molecular</w:t>
            </w:r>
          </w:p>
        </w:tc>
      </w:tr>
      <w:tr w:rsidR="003B4A47" w14:paraId="307E6C3A" w14:textId="77777777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ED53094" w14:textId="62A09B44" w:rsidR="003B4A47" w:rsidRDefault="00CA344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LUGAR DE </w:t>
            </w:r>
            <w:r w:rsidR="00CC581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LA PRÁCTICA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7093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3B56207" w14:textId="17D11E1E" w:rsidR="003B4A47" w:rsidRPr="00A24269" w:rsidRDefault="0045686E" w:rsidP="00ED4AB9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Aula </w:t>
            </w:r>
            <w:r w:rsidR="00E0499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</w:t>
            </w:r>
            <w:r w:rsidR="00E0499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</w:t>
            </w:r>
          </w:p>
        </w:tc>
      </w:tr>
      <w:tr w:rsidR="003B4A47" w14:paraId="0E8806F9" w14:textId="77777777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D0AC40F" w14:textId="77777777" w:rsidR="003B4A47" w:rsidRDefault="00CA344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PUESTOS DE TRABAJO:</w:t>
            </w:r>
          </w:p>
        </w:tc>
        <w:tc>
          <w:tcPr>
            <w:tcW w:w="7093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1106F3C" w14:textId="10BE6EBC" w:rsidR="003B4A47" w:rsidRDefault="003B4A4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B4A47" w14:paraId="61763F21" w14:textId="77777777">
        <w:trPr>
          <w:trHeight w:val="300"/>
        </w:trPr>
        <w:tc>
          <w:tcPr>
            <w:tcW w:w="4957" w:type="dxa"/>
            <w:gridSpan w:val="3"/>
            <w:tcBorders>
              <w:bottom w:val="single" w:sz="4" w:space="0" w:color="000000"/>
            </w:tcBorders>
            <w:shd w:val="clear" w:color="auto" w:fill="BDD7EE"/>
            <w:vAlign w:val="center"/>
          </w:tcPr>
          <w:p w14:paraId="13803E73" w14:textId="77777777" w:rsidR="003B4A47" w:rsidRDefault="00CA344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INTEGRANTES:</w:t>
            </w:r>
          </w:p>
        </w:tc>
        <w:tc>
          <w:tcPr>
            <w:tcW w:w="2409" w:type="dxa"/>
            <w:gridSpan w:val="2"/>
            <w:tcBorders>
              <w:bottom w:val="single" w:sz="4" w:space="0" w:color="000000"/>
            </w:tcBorders>
            <w:shd w:val="clear" w:color="auto" w:fill="BDD7EE"/>
            <w:vAlign w:val="center"/>
          </w:tcPr>
          <w:p w14:paraId="39E879E6" w14:textId="77777777" w:rsidR="003B4A47" w:rsidRDefault="00CA344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GRUPO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N°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2699" w:type="dxa"/>
            <w:tcBorders>
              <w:bottom w:val="single" w:sz="4" w:space="0" w:color="000000"/>
            </w:tcBorders>
            <w:shd w:val="clear" w:color="auto" w:fill="BDD7EE"/>
            <w:vAlign w:val="center"/>
          </w:tcPr>
          <w:p w14:paraId="26994845" w14:textId="77777777" w:rsidR="003B4A47" w:rsidRDefault="00CA344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3B4A47" w14:paraId="6B9E7261" w14:textId="77777777">
        <w:trPr>
          <w:trHeight w:val="110"/>
        </w:trPr>
        <w:tc>
          <w:tcPr>
            <w:tcW w:w="4957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060BA72" w14:textId="77777777" w:rsidR="003B4A47" w:rsidRDefault="00CA3441">
            <w:pP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1.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69DD58A4" w14:textId="5BF58D25" w:rsidR="003B4A47" w:rsidRDefault="00A17AD5">
            <w:pP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8. </w:t>
            </w:r>
          </w:p>
        </w:tc>
      </w:tr>
      <w:tr w:rsidR="003B4A47" w14:paraId="0546E1A5" w14:textId="77777777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896D52C" w14:textId="77777777" w:rsidR="003B4A47" w:rsidRDefault="00CA3441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2.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0D7CBC0C" w14:textId="5C5E30AF" w:rsidR="003B4A47" w:rsidRDefault="00A17AD5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9.</w:t>
            </w:r>
          </w:p>
        </w:tc>
      </w:tr>
      <w:tr w:rsidR="003B4A47" w14:paraId="08EF91CA" w14:textId="77777777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B4B1CC9" w14:textId="77777777" w:rsidR="003B4A47" w:rsidRDefault="00CA3441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3.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5B9BF414" w14:textId="77777777" w:rsidR="003B4A47" w:rsidRDefault="003B4A47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3B4A47" w14:paraId="0C1F3D18" w14:textId="77777777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9B8A2C9" w14:textId="77777777" w:rsidR="003B4A47" w:rsidRDefault="00CA3441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4.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6B49DFE5" w14:textId="77777777" w:rsidR="003B4A47" w:rsidRDefault="003B4A47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3B4A47" w14:paraId="56425A83" w14:textId="77777777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5778096" w14:textId="77777777" w:rsidR="003B4A47" w:rsidRDefault="00CA3441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5.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748CBD2D" w14:textId="77777777" w:rsidR="003B4A47" w:rsidRDefault="003B4A47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3B4A47" w14:paraId="25C4DA7A" w14:textId="77777777">
        <w:trPr>
          <w:trHeight w:val="300"/>
        </w:trPr>
        <w:tc>
          <w:tcPr>
            <w:tcW w:w="10065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973479" w14:textId="77777777" w:rsidR="003B4A47" w:rsidRDefault="003B4A47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3B4A47" w14:paraId="364E81CF" w14:textId="77777777">
        <w:trPr>
          <w:trHeight w:val="300"/>
        </w:trPr>
        <w:tc>
          <w:tcPr>
            <w:tcW w:w="10065" w:type="dxa"/>
            <w:gridSpan w:val="6"/>
            <w:tcBorders>
              <w:top w:val="single" w:sz="4" w:space="0" w:color="000000"/>
            </w:tcBorders>
            <w:shd w:val="clear" w:color="auto" w:fill="BDD7EE"/>
            <w:vAlign w:val="center"/>
          </w:tcPr>
          <w:p w14:paraId="0BFE4FF8" w14:textId="77777777" w:rsidR="003B4A47" w:rsidRDefault="00CA3441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TEMA DE PRÁCTICA:</w:t>
            </w:r>
          </w:p>
        </w:tc>
      </w:tr>
      <w:tr w:rsidR="003B4A47" w14:paraId="041D5834" w14:textId="77777777">
        <w:trPr>
          <w:trHeight w:val="300"/>
        </w:trPr>
        <w:tc>
          <w:tcPr>
            <w:tcW w:w="10065" w:type="dxa"/>
            <w:gridSpan w:val="6"/>
            <w:shd w:val="clear" w:color="auto" w:fill="auto"/>
            <w:vAlign w:val="center"/>
          </w:tcPr>
          <w:p w14:paraId="7CD6BC2F" w14:textId="77777777" w:rsidR="003B4A47" w:rsidRDefault="003B4A47">
            <w:pPr>
              <w:ind w:left="708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4FE5D0C" w14:textId="087EB8E6" w:rsidR="003B4A47" w:rsidRDefault="00A17AD5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Eritrocitos y antígenos </w:t>
            </w:r>
            <w:r w:rsidR="00CC581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sanguíneos</w:t>
            </w:r>
          </w:p>
          <w:p w14:paraId="3D446682" w14:textId="77777777" w:rsidR="003B4A47" w:rsidRDefault="003B4A47">
            <w:pPr>
              <w:ind w:left="708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3B4A47" w14:paraId="0BD7E814" w14:textId="77777777">
        <w:trPr>
          <w:trHeight w:val="300"/>
        </w:trPr>
        <w:tc>
          <w:tcPr>
            <w:tcW w:w="10065" w:type="dxa"/>
            <w:gridSpan w:val="6"/>
            <w:shd w:val="clear" w:color="auto" w:fill="BDD7EE"/>
            <w:vAlign w:val="center"/>
          </w:tcPr>
          <w:p w14:paraId="74CD8799" w14:textId="77777777" w:rsidR="003B4A47" w:rsidRDefault="00CA3441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RESULTADO DEL APRENDIZAJE</w:t>
            </w:r>
          </w:p>
        </w:tc>
      </w:tr>
      <w:tr w:rsidR="003B4A47" w14:paraId="65F34275" w14:textId="77777777">
        <w:trPr>
          <w:trHeight w:val="300"/>
        </w:trPr>
        <w:tc>
          <w:tcPr>
            <w:tcW w:w="10065" w:type="dxa"/>
            <w:gridSpan w:val="6"/>
            <w:shd w:val="clear" w:color="auto" w:fill="auto"/>
            <w:vAlign w:val="center"/>
          </w:tcPr>
          <w:p w14:paraId="74EF0587" w14:textId="77777777" w:rsidR="003B4A47" w:rsidRDefault="003B4A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0B40A13" w14:textId="6FB85AEF" w:rsidR="003B4A47" w:rsidRDefault="00CA344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Identifica las estructuras celulares y sus principales funciones, a través de revisión bibliográfica, prácticas de </w:t>
            </w:r>
            <w:r w:rsidR="00844BB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laboratorio, como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base para la aplicación de los diferentes procedimientos odontológicos.</w:t>
            </w:r>
          </w:p>
        </w:tc>
      </w:tr>
      <w:tr w:rsidR="003B4A47" w14:paraId="5C176EBB" w14:textId="77777777">
        <w:trPr>
          <w:trHeight w:val="300"/>
        </w:trPr>
        <w:tc>
          <w:tcPr>
            <w:tcW w:w="10065" w:type="dxa"/>
            <w:gridSpan w:val="6"/>
            <w:shd w:val="clear" w:color="auto" w:fill="BDD7EE"/>
            <w:vAlign w:val="center"/>
          </w:tcPr>
          <w:p w14:paraId="40496E40" w14:textId="77777777" w:rsidR="003B4A47" w:rsidRDefault="00CA3441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OBJETIVOS DE LA PRÁCTICA</w:t>
            </w:r>
          </w:p>
        </w:tc>
      </w:tr>
      <w:tr w:rsidR="003B4A47" w14:paraId="101BF1C2" w14:textId="77777777">
        <w:trPr>
          <w:trHeight w:val="574"/>
        </w:trPr>
        <w:tc>
          <w:tcPr>
            <w:tcW w:w="10065" w:type="dxa"/>
            <w:gridSpan w:val="6"/>
            <w:shd w:val="clear" w:color="auto" w:fill="auto"/>
            <w:vAlign w:val="center"/>
          </w:tcPr>
          <w:p w14:paraId="1A4E1921" w14:textId="1B104ACA" w:rsidR="006459B7" w:rsidRPr="006459B7" w:rsidRDefault="006459B7" w:rsidP="00D869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</w:p>
          <w:p w14:paraId="5A4889A8" w14:textId="484DA9E5" w:rsidR="006459B7" w:rsidRPr="006459B7" w:rsidRDefault="006459B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Aprender a extraer muestras de sangre y realizar un frotis sanguíneo. </w:t>
            </w:r>
          </w:p>
          <w:p w14:paraId="47892BBB" w14:textId="2F869D2D" w:rsidR="003B4A47" w:rsidRPr="006459B7" w:rsidRDefault="00844BB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Reconocer la estructura y morfología de los eritrocitos</w:t>
            </w:r>
          </w:p>
          <w:p w14:paraId="3647D06F" w14:textId="02DA3BCA" w:rsidR="006459B7" w:rsidRPr="006459B7" w:rsidRDefault="006459B7" w:rsidP="006459B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Identificar los antígenos de superficie del sistema ABO y factor Rh en los eritrocitos humanos mediante el uso de anti</w:t>
            </w:r>
            <w:r w:rsidR="00D869C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cuerpos monoclonales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para determinar el grupo sanguíneo.</w:t>
            </w:r>
          </w:p>
          <w:p w14:paraId="745F891C" w14:textId="77777777" w:rsidR="003B4A47" w:rsidRDefault="00CA344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Discutir la importancia de la identificación del grupo sanguíneo en la práctica clínica.</w:t>
            </w:r>
          </w:p>
        </w:tc>
      </w:tr>
      <w:tr w:rsidR="003B4A47" w14:paraId="436AA173" w14:textId="77777777">
        <w:trPr>
          <w:trHeight w:val="300"/>
        </w:trPr>
        <w:tc>
          <w:tcPr>
            <w:tcW w:w="10065" w:type="dxa"/>
            <w:gridSpan w:val="6"/>
            <w:shd w:val="clear" w:color="auto" w:fill="BDD7EE"/>
            <w:vAlign w:val="center"/>
          </w:tcPr>
          <w:p w14:paraId="1B165940" w14:textId="77777777" w:rsidR="003B4A47" w:rsidRDefault="00CA3441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FUNDAMENTO TEÓRICO</w:t>
            </w:r>
          </w:p>
        </w:tc>
      </w:tr>
      <w:tr w:rsidR="003B4A47" w14:paraId="282B71AA" w14:textId="77777777">
        <w:trPr>
          <w:trHeight w:val="1266"/>
        </w:trPr>
        <w:tc>
          <w:tcPr>
            <w:tcW w:w="10065" w:type="dxa"/>
            <w:gridSpan w:val="6"/>
            <w:shd w:val="clear" w:color="auto" w:fill="auto"/>
            <w:vAlign w:val="center"/>
          </w:tcPr>
          <w:p w14:paraId="6CC09144" w14:textId="00492749" w:rsidR="003B4A47" w:rsidRDefault="003B4A4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174DAB0" w14:textId="7CC263E0" w:rsidR="00D869C9" w:rsidRDefault="00D869C9" w:rsidP="00D869C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D869C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ERITROCITOS</w:t>
            </w:r>
          </w:p>
          <w:p w14:paraId="487E8594" w14:textId="77777777" w:rsidR="00D869C9" w:rsidRPr="00D869C9" w:rsidRDefault="00D869C9" w:rsidP="00D869C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14:paraId="3291CB66" w14:textId="77777777" w:rsidR="003B4A47" w:rsidRDefault="00CA344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Las membranas de las células del organismo humano incluyendo los eritrocitos están formadas por varias capas de moléculas lipídicas, proteicas, y carbohidratos distribuidos en tal forma que permiten una separación entre el medio intracelular y el medio extracelular. Los carbohidratos se encuentran formando oligosacáridos y polisacáridos que en su mayor parte están ligados a lípidos y proteínas, muchas de estas poseen una capacidad antigénica y constituyen los llamados grupos sanguíneos que son determinadas genéticamente</w:t>
            </w:r>
            <w:r w:rsidR="00ED4AB9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(Castro,2017)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</w:p>
          <w:p w14:paraId="1E34DEE6" w14:textId="77777777" w:rsidR="003B4A47" w:rsidRDefault="003B4A4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D57E509" w14:textId="77777777" w:rsidR="003B4A47" w:rsidRDefault="00CA344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Muchos de ellos se han podido identificar serológicamente mediante anticuerpos específicos. El primer grupo de estas sustancias fue identificado por Landsteiner en 1901; a este grupo se le llamó sistema ABO, en el cual un individuo puede expresar en la membrana de sus glóbulos rojos uno, dos, o ninguno de los antígenos A y B. Esto da por resultado </w:t>
            </w:r>
            <w:r w:rsidR="00ED4AB9">
              <w:rPr>
                <w:rFonts w:ascii="Times New Roman" w:eastAsia="Times New Roman" w:hAnsi="Times New Roman" w:cs="Times New Roman"/>
                <w:sz w:val="22"/>
                <w:szCs w:val="22"/>
              </w:rPr>
              <w:t>que, si un sujeto expresa el antígeno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A, posee el</w:t>
            </w:r>
            <w:r w:rsidR="00ED4AB9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tipo sanguíneo A, si expresa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a</w:t>
            </w:r>
            <w:r w:rsidR="00ED4AB9">
              <w:rPr>
                <w:rFonts w:ascii="Times New Roman" w:eastAsia="Times New Roman" w:hAnsi="Times New Roman" w:cs="Times New Roman"/>
                <w:sz w:val="22"/>
                <w:szCs w:val="22"/>
              </w:rPr>
              <w:t>ntígeno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B, será de tipo sanguíneo B; en cambio, si no expresa </w:t>
            </w:r>
            <w:r w:rsidR="00ED4AB9">
              <w:rPr>
                <w:rFonts w:ascii="Times New Roman" w:eastAsia="Times New Roman" w:hAnsi="Times New Roman" w:cs="Times New Roman"/>
                <w:sz w:val="22"/>
                <w:szCs w:val="22"/>
              </w:rPr>
              <w:t>ninguna de estos,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será de tipo sanguíneo O.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Los individuos con tipo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sanguíneo O tendrán anticuerpos anti-A y anti-B; los de tipo A tendrán anticuerpos anti-B; en tanto que los de tipo B tendrán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anti-cuerpos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anti-A; y los de tipo AB no tendrán anticuerpos anti-A y anti-B (Fig.1) </w:t>
            </w:r>
          </w:p>
          <w:p w14:paraId="5FFA6F0C" w14:textId="77777777" w:rsidR="00A653F5" w:rsidRDefault="00A653F5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583050A" w14:textId="77777777" w:rsidR="00A653F5" w:rsidRDefault="00A653F5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653F5">
              <w:rPr>
                <w:rFonts w:ascii="Times New Roman" w:eastAsia="Times New Roman" w:hAnsi="Times New Roman" w:cs="Times New Roman"/>
                <w:sz w:val="22"/>
                <w:szCs w:val="22"/>
              </w:rPr>
              <w:t>La determinación del grupo sanguíneo y el factor Rh son importantes en el campo de la biología, genética y en la práctica médica por su valor clínico en las transfusiones sanguíneas.</w:t>
            </w:r>
          </w:p>
          <w:p w14:paraId="2E6516C4" w14:textId="77777777" w:rsidR="003B4A47" w:rsidRDefault="003B4A4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72737A3" w14:textId="77777777" w:rsidR="003B4A47" w:rsidRDefault="003B4A4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68E71A2" w14:textId="77777777" w:rsidR="003B4A47" w:rsidRDefault="00CA3441"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El factor Rh, cuyo nombre científico es Rhesus, representa a una proteína especifica que se encuentra en </w:t>
            </w:r>
            <w:r w:rsidR="00ED4AB9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la membrana de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los eritrocitos de la sangre. Su presencia, indica Rh Positivos y su ausencia Negativos </w:t>
            </w:r>
            <w:r w:rsidR="003E249C">
              <w:rPr>
                <w:rFonts w:ascii="Times New Roman" w:eastAsia="Times New Roman" w:hAnsi="Times New Roman" w:cs="Times New Roman"/>
                <w:sz w:val="22"/>
                <w:szCs w:val="22"/>
              </w:rPr>
              <w:t>(Fig.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2) </w:t>
            </w:r>
          </w:p>
          <w:p w14:paraId="11AA32CA" w14:textId="77777777" w:rsidR="003B4A47" w:rsidRDefault="003B4A47"/>
          <w:p w14:paraId="496B282E" w14:textId="77777777" w:rsidR="003B4A47" w:rsidRDefault="003B4A47"/>
          <w:p w14:paraId="2EF13A6A" w14:textId="77777777" w:rsidR="003B4A47" w:rsidRDefault="00CA3441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48814B35" wp14:editId="232F1BEE">
                  <wp:simplePos x="0" y="0"/>
                  <wp:positionH relativeFrom="column">
                    <wp:posOffset>821055</wp:posOffset>
                  </wp:positionH>
                  <wp:positionV relativeFrom="paragraph">
                    <wp:posOffset>45720</wp:posOffset>
                  </wp:positionV>
                  <wp:extent cx="2312670" cy="1550670"/>
                  <wp:effectExtent l="0" t="0" r="0" b="0"/>
                  <wp:wrapSquare wrapText="bothSides" distT="0" distB="0" distL="114300" distR="114300"/>
                  <wp:docPr id="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670" cy="15506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614F2D9C" wp14:editId="3595A3B2">
                  <wp:simplePos x="0" y="0"/>
                  <wp:positionH relativeFrom="column">
                    <wp:posOffset>3649980</wp:posOffset>
                  </wp:positionH>
                  <wp:positionV relativeFrom="paragraph">
                    <wp:posOffset>105410</wp:posOffset>
                  </wp:positionV>
                  <wp:extent cx="2137410" cy="1285240"/>
                  <wp:effectExtent l="0" t="0" r="0" b="0"/>
                  <wp:wrapSquare wrapText="bothSides" distT="0" distB="0" distL="114300" distR="11430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410" cy="12852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75AB5D8" w14:textId="77777777" w:rsidR="003B4A47" w:rsidRDefault="003B4A47"/>
          <w:p w14:paraId="6DFF084A" w14:textId="77777777" w:rsidR="003B4A47" w:rsidRDefault="003B4A47"/>
          <w:p w14:paraId="6BEE0394" w14:textId="77777777" w:rsidR="003B4A47" w:rsidRDefault="003B4A47"/>
          <w:p w14:paraId="250C38FB" w14:textId="77777777" w:rsidR="003B4A47" w:rsidRDefault="003B4A47"/>
          <w:p w14:paraId="60F2C488" w14:textId="77777777" w:rsidR="003B4A47" w:rsidRDefault="003B4A4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C6A7CF5" w14:textId="77777777" w:rsidR="003B4A47" w:rsidRDefault="003B4A4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C489DE3" w14:textId="77777777" w:rsidR="003B4A47" w:rsidRDefault="003B4A4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8DE1A55" w14:textId="77777777" w:rsidR="003B4A47" w:rsidRDefault="003B4A4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BA4F4F0" w14:textId="77777777" w:rsidR="003B4A47" w:rsidRDefault="003B4A4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2556EA9" w14:textId="77777777" w:rsidR="003B4A47" w:rsidRDefault="003B4A47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2830A34" w14:textId="77777777" w:rsidR="003B4A47" w:rsidRDefault="003B4A47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B4A47" w14:paraId="1327280D" w14:textId="77777777">
        <w:trPr>
          <w:trHeight w:val="300"/>
        </w:trPr>
        <w:tc>
          <w:tcPr>
            <w:tcW w:w="10065" w:type="dxa"/>
            <w:gridSpan w:val="6"/>
            <w:shd w:val="clear" w:color="auto" w:fill="BDD7EE"/>
            <w:vAlign w:val="center"/>
          </w:tcPr>
          <w:p w14:paraId="25B45B81" w14:textId="77777777" w:rsidR="003B4A47" w:rsidRDefault="00CA3441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MATERIALES, EQUIPOS Y REACTIVOS</w:t>
            </w:r>
          </w:p>
        </w:tc>
      </w:tr>
      <w:tr w:rsidR="002D4BB5" w14:paraId="705B8583" w14:textId="77777777">
        <w:trPr>
          <w:trHeight w:val="300"/>
        </w:trPr>
        <w:tc>
          <w:tcPr>
            <w:tcW w:w="4957" w:type="dxa"/>
            <w:gridSpan w:val="3"/>
            <w:shd w:val="clear" w:color="auto" w:fill="auto"/>
            <w:vAlign w:val="center"/>
          </w:tcPr>
          <w:p w14:paraId="60383970" w14:textId="77777777" w:rsidR="002D4BB5" w:rsidRPr="00F36C86" w:rsidRDefault="002D4BB5" w:rsidP="002D4BB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36C8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Suero Anti A 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680058CC" w14:textId="59DC57FC" w:rsidR="002D4BB5" w:rsidRPr="00F36C86" w:rsidRDefault="002D4BB5" w:rsidP="002D4BB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36C8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Torniquete</w:t>
            </w:r>
          </w:p>
        </w:tc>
      </w:tr>
      <w:tr w:rsidR="002D4BB5" w14:paraId="78E721ED" w14:textId="77777777">
        <w:trPr>
          <w:trHeight w:val="300"/>
        </w:trPr>
        <w:tc>
          <w:tcPr>
            <w:tcW w:w="4957" w:type="dxa"/>
            <w:gridSpan w:val="3"/>
            <w:shd w:val="clear" w:color="auto" w:fill="auto"/>
            <w:vAlign w:val="center"/>
          </w:tcPr>
          <w:p w14:paraId="021DF904" w14:textId="6761F015" w:rsidR="002D4BB5" w:rsidRPr="00F36C86" w:rsidRDefault="002D4BB5" w:rsidP="002D4BB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36C8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Suero </w:t>
            </w:r>
            <w:r w:rsidR="009F0447" w:rsidRPr="00F36C8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Anti-B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52E6BCD5" w14:textId="75283FBA" w:rsidR="002D4BB5" w:rsidRPr="00F36C86" w:rsidRDefault="002D4BB5" w:rsidP="002D4BB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36C8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Agujas y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equipo </w:t>
            </w:r>
            <w:r w:rsidRPr="00F36C8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vacutainer</w:t>
            </w:r>
          </w:p>
        </w:tc>
      </w:tr>
      <w:tr w:rsidR="002D4BB5" w14:paraId="27372B59" w14:textId="77777777">
        <w:trPr>
          <w:trHeight w:val="300"/>
        </w:trPr>
        <w:tc>
          <w:tcPr>
            <w:tcW w:w="4957" w:type="dxa"/>
            <w:gridSpan w:val="3"/>
            <w:shd w:val="clear" w:color="auto" w:fill="auto"/>
            <w:vAlign w:val="center"/>
          </w:tcPr>
          <w:p w14:paraId="560D7D2E" w14:textId="28385F59" w:rsidR="002D4BB5" w:rsidRPr="00F36C86" w:rsidRDefault="002D4BB5" w:rsidP="002D4BB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36C8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Suero </w:t>
            </w:r>
            <w:r w:rsidR="009F0447" w:rsidRPr="00F36C8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Anti-D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5E881FC2" w14:textId="2421B2F7" w:rsidR="002D4BB5" w:rsidRPr="00F36C86" w:rsidRDefault="002D4BB5" w:rsidP="002D4BB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lef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36C8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Tubo tapa lila</w:t>
            </w:r>
          </w:p>
        </w:tc>
      </w:tr>
      <w:tr w:rsidR="002D4BB5" w14:paraId="542ED56F" w14:textId="77777777" w:rsidTr="00205BDD">
        <w:trPr>
          <w:trHeight w:val="185"/>
        </w:trPr>
        <w:tc>
          <w:tcPr>
            <w:tcW w:w="4957" w:type="dxa"/>
            <w:gridSpan w:val="3"/>
            <w:shd w:val="clear" w:color="auto" w:fill="auto"/>
            <w:vAlign w:val="center"/>
          </w:tcPr>
          <w:p w14:paraId="0A86AEF5" w14:textId="49D2A5A2" w:rsidR="002D4BB5" w:rsidRPr="00F36C86" w:rsidRDefault="002D4BB5" w:rsidP="002D4BB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36C8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Torundas con alcohol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6BF29444" w14:textId="3BDB72E4" w:rsidR="002D4BB5" w:rsidRPr="00F36C86" w:rsidRDefault="002D4BB5" w:rsidP="002D4BB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lef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36C8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Micropipetas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</w:t>
            </w:r>
            <w:r w:rsidRPr="00F36C8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asteur</w:t>
            </w:r>
          </w:p>
        </w:tc>
      </w:tr>
      <w:tr w:rsidR="002D4BB5" w14:paraId="6AB818DC" w14:textId="77777777">
        <w:trPr>
          <w:trHeight w:val="300"/>
        </w:trPr>
        <w:tc>
          <w:tcPr>
            <w:tcW w:w="4957" w:type="dxa"/>
            <w:gridSpan w:val="3"/>
            <w:shd w:val="clear" w:color="auto" w:fill="auto"/>
            <w:vAlign w:val="center"/>
          </w:tcPr>
          <w:p w14:paraId="23BEF059" w14:textId="5DC7753B" w:rsidR="002D4BB5" w:rsidRPr="00F36C86" w:rsidRDefault="002D4BB5" w:rsidP="002D4BB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36C8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Gota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</w:t>
            </w:r>
            <w:r w:rsidRPr="00F36C8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de sangre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6F1744D2" w14:textId="4682C2FA" w:rsidR="002D4BB5" w:rsidRPr="00F36C86" w:rsidRDefault="002D4BB5" w:rsidP="002D4BB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Microscopio</w:t>
            </w:r>
          </w:p>
        </w:tc>
      </w:tr>
      <w:tr w:rsidR="002D4BB5" w14:paraId="1F2C3243" w14:textId="77777777">
        <w:trPr>
          <w:trHeight w:val="300"/>
        </w:trPr>
        <w:tc>
          <w:tcPr>
            <w:tcW w:w="4957" w:type="dxa"/>
            <w:gridSpan w:val="3"/>
            <w:shd w:val="clear" w:color="auto" w:fill="auto"/>
            <w:vAlign w:val="center"/>
          </w:tcPr>
          <w:p w14:paraId="6E47F74F" w14:textId="4388B62B" w:rsidR="002D4BB5" w:rsidRPr="00F36C86" w:rsidRDefault="002D4BB5" w:rsidP="002D4BB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36C8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Placas porta objetos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59E772CE" w14:textId="770241C6" w:rsidR="002D4BB5" w:rsidRPr="00F36C86" w:rsidRDefault="002D4BB5" w:rsidP="002D4BB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Aceite de inmersión</w:t>
            </w:r>
          </w:p>
        </w:tc>
      </w:tr>
      <w:tr w:rsidR="002D4BB5" w14:paraId="3B9100C9" w14:textId="77777777">
        <w:trPr>
          <w:trHeight w:val="300"/>
        </w:trPr>
        <w:tc>
          <w:tcPr>
            <w:tcW w:w="4957" w:type="dxa"/>
            <w:gridSpan w:val="3"/>
            <w:shd w:val="clear" w:color="auto" w:fill="auto"/>
            <w:vAlign w:val="center"/>
          </w:tcPr>
          <w:p w14:paraId="36C1D006" w14:textId="4A60546D" w:rsidR="002D4BB5" w:rsidRPr="00F36C86" w:rsidRDefault="002D4BB5" w:rsidP="002D4BB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36C8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Palillos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4563DE3" w14:textId="6A98F205" w:rsidR="002D4BB5" w:rsidRPr="00F36C86" w:rsidRDefault="002D4BB5" w:rsidP="002D4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2D4BB5" w14:paraId="653D0252" w14:textId="77777777">
        <w:trPr>
          <w:trHeight w:val="300"/>
        </w:trPr>
        <w:tc>
          <w:tcPr>
            <w:tcW w:w="10065" w:type="dxa"/>
            <w:gridSpan w:val="6"/>
            <w:shd w:val="clear" w:color="auto" w:fill="BDD7EE"/>
            <w:vAlign w:val="center"/>
          </w:tcPr>
          <w:p w14:paraId="339E9168" w14:textId="77777777" w:rsidR="002D4BB5" w:rsidRDefault="002D4BB5" w:rsidP="002D4BB5">
            <w:pPr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PROCEDIMIENTO</w:t>
            </w:r>
          </w:p>
        </w:tc>
      </w:tr>
      <w:tr w:rsidR="002D4BB5" w14:paraId="0ED4F2E0" w14:textId="77777777">
        <w:trPr>
          <w:trHeight w:val="300"/>
        </w:trPr>
        <w:tc>
          <w:tcPr>
            <w:tcW w:w="10065" w:type="dxa"/>
            <w:gridSpan w:val="6"/>
            <w:shd w:val="clear" w:color="auto" w:fill="FFFFFF"/>
            <w:vAlign w:val="center"/>
          </w:tcPr>
          <w:p w14:paraId="2E6B90FB" w14:textId="77777777" w:rsidR="00881EC3" w:rsidRDefault="00881EC3" w:rsidP="002D4BB5">
            <w:pP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14:paraId="6D0C2E2D" w14:textId="2337BB47" w:rsidR="002D4BB5" w:rsidRPr="00D869C9" w:rsidRDefault="002D4BB5" w:rsidP="00027C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869C9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TIPIFICACIÓN SANGUINEA</w:t>
            </w:r>
          </w:p>
          <w:p w14:paraId="07545F33" w14:textId="77777777" w:rsidR="002D4BB5" w:rsidRPr="00D869C9" w:rsidRDefault="002D4BB5" w:rsidP="00B81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4AD4DBE7" w14:textId="77777777" w:rsidR="002D4BB5" w:rsidRPr="00D869C9" w:rsidRDefault="002D4BB5" w:rsidP="002D4BB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869C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Limpie con algodón embebido en alcohol la yema del dedo anular.</w:t>
            </w:r>
          </w:p>
          <w:p w14:paraId="6305057B" w14:textId="5DD95C53" w:rsidR="002D4BB5" w:rsidRPr="00D869C9" w:rsidRDefault="002D4BB5" w:rsidP="002D4BB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869C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Tomar con la micropipeta una gota de la sangre extraída o realizar la punción utilizando una lanceta hematología estéril.</w:t>
            </w:r>
          </w:p>
          <w:p w14:paraId="52B03459" w14:textId="77777777" w:rsidR="002D4BB5" w:rsidRPr="00D869C9" w:rsidRDefault="002D4BB5" w:rsidP="002D4BB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869C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Coloque tres gotas de sangre por separado sobre la lámina.</w:t>
            </w:r>
          </w:p>
          <w:p w14:paraId="4CD50D0D" w14:textId="77777777" w:rsidR="002D4BB5" w:rsidRPr="00D869C9" w:rsidRDefault="002D4BB5" w:rsidP="002D4BB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869C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Colocar una gota de suero anti-A, una gota de anti-B, una gota de anti-D, en cada gota de sangre. </w:t>
            </w:r>
          </w:p>
          <w:p w14:paraId="246299F2" w14:textId="77777777" w:rsidR="002D4BB5" w:rsidRPr="00D869C9" w:rsidRDefault="002D4BB5" w:rsidP="002D4BB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869C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Mezclar con un palillo y observar la reacción antígeno-anticuerpo en antígenos de superficie de los eritrocitos(aglutinación) </w:t>
            </w:r>
          </w:p>
          <w:p w14:paraId="75B893CE" w14:textId="77777777" w:rsidR="002D4BB5" w:rsidRPr="00D869C9" w:rsidRDefault="002D4BB5" w:rsidP="00B810D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869C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Considerar los siguientes resultados: La aglutinación de los eritrocitos con el suero anti-A nos indica la presencia del antígeno A en la superficie del eritrocito por lo tanto será del grupo A, si la aglutinación es </w:t>
            </w:r>
            <w:r w:rsidRPr="00D869C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con el suero anti-B nos indica la presencia del antígeno B en la superficie del eritrocito por lo tanto será del grupo B, si no se observa aglutinación de los eritrocitos con el suero anti-A y anti-B nos indica que es del grupo O, si por lo contrario aglutina con el suero anti-A y anti-B nos indica que es del grupo AB.</w:t>
            </w:r>
          </w:p>
          <w:p w14:paraId="450B3D32" w14:textId="59C08FC3" w:rsidR="002D4BB5" w:rsidRPr="00D869C9" w:rsidRDefault="00B810D5" w:rsidP="002D4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D869C9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73600" behindDoc="0" locked="0" layoutInCell="1" hidden="0" allowOverlap="1" wp14:anchorId="48B5BE54" wp14:editId="22C4EB11">
                  <wp:simplePos x="0" y="0"/>
                  <wp:positionH relativeFrom="column">
                    <wp:posOffset>2153920</wp:posOffset>
                  </wp:positionH>
                  <wp:positionV relativeFrom="paragraph">
                    <wp:posOffset>489585</wp:posOffset>
                  </wp:positionV>
                  <wp:extent cx="2026285" cy="1762125"/>
                  <wp:effectExtent l="19050" t="19050" r="12065" b="28575"/>
                  <wp:wrapSquare wrapText="bothSides" distT="0" distB="0" distL="114300" distR="114300"/>
                  <wp:docPr id="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285" cy="17621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4BB5" w:rsidRPr="00D869C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La aglutinación de los eritrocitos con el suero anti-D nos indica Rh positivos por lo contrario si no hay aglutinación Rh negativo. Fig. 3.  </w:t>
            </w:r>
          </w:p>
          <w:p w14:paraId="5B378EA4" w14:textId="77DC4E9B" w:rsidR="002D4BB5" w:rsidRPr="00D869C9" w:rsidRDefault="002D4BB5" w:rsidP="002D4BB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D67FD7F" w14:textId="77777777" w:rsidR="002D4BB5" w:rsidRPr="00D869C9" w:rsidRDefault="002D4BB5" w:rsidP="002D4BB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974DBC3" w14:textId="77777777" w:rsidR="002D4BB5" w:rsidRPr="00D869C9" w:rsidRDefault="002D4BB5" w:rsidP="002D4BB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31F8D99" w14:textId="77777777" w:rsidR="002D4BB5" w:rsidRPr="00D869C9" w:rsidRDefault="002D4BB5" w:rsidP="002D4BB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C88048A" w14:textId="77777777" w:rsidR="002D4BB5" w:rsidRPr="00D869C9" w:rsidRDefault="002D4BB5" w:rsidP="002D4BB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92319CB" w14:textId="77777777" w:rsidR="002D4BB5" w:rsidRPr="00D869C9" w:rsidRDefault="002D4BB5" w:rsidP="002D4BB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2A15DA9" w14:textId="77777777" w:rsidR="002D4BB5" w:rsidRPr="00D869C9" w:rsidRDefault="002D4BB5" w:rsidP="002D4BB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392D8DE" w14:textId="77777777" w:rsidR="002D4BB5" w:rsidRPr="00D869C9" w:rsidRDefault="002D4BB5" w:rsidP="002D4BB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396602B" w14:textId="77777777" w:rsidR="002D4BB5" w:rsidRPr="00D869C9" w:rsidRDefault="002D4BB5" w:rsidP="002D4BB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AF41FD7" w14:textId="77777777" w:rsidR="002D4BB5" w:rsidRPr="00D869C9" w:rsidRDefault="002D4BB5" w:rsidP="002D4BB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276379B" w14:textId="77777777" w:rsidR="002D4BB5" w:rsidRPr="00D869C9" w:rsidRDefault="002D4BB5" w:rsidP="002D4BB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8CD4824" w14:textId="77777777" w:rsidR="002D4BB5" w:rsidRPr="00D869C9" w:rsidRDefault="002D4BB5" w:rsidP="002D4BB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6557779" w14:textId="151AAE06" w:rsidR="002D4BB5" w:rsidRPr="00D869C9" w:rsidRDefault="002D4BB5" w:rsidP="002D4BB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869C9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Fig. </w:t>
            </w:r>
            <w:r w:rsidR="00B810D5" w:rsidRPr="00D869C9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4</w:t>
            </w:r>
            <w:r w:rsidRPr="00D869C9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. Reacción de aglutinación según grupo sanguíneo y factor Rh.</w:t>
            </w:r>
          </w:p>
          <w:p w14:paraId="47D55A76" w14:textId="77777777" w:rsidR="002D4BB5" w:rsidRPr="00D869C9" w:rsidRDefault="002D4BB5" w:rsidP="002D4BB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14:paraId="5EFC444C" w14:textId="77777777" w:rsidR="002D4BB5" w:rsidRPr="00D869C9" w:rsidRDefault="002D4BB5" w:rsidP="002D4BB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2D4BB5" w14:paraId="444EE317" w14:textId="77777777">
        <w:trPr>
          <w:trHeight w:val="300"/>
        </w:trPr>
        <w:tc>
          <w:tcPr>
            <w:tcW w:w="10065" w:type="dxa"/>
            <w:gridSpan w:val="6"/>
            <w:shd w:val="clear" w:color="auto" w:fill="BDD7EE"/>
            <w:vAlign w:val="center"/>
          </w:tcPr>
          <w:p w14:paraId="1A7637FF" w14:textId="77777777" w:rsidR="002D4BB5" w:rsidRDefault="002D4BB5" w:rsidP="002D4BB5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OBSERVACIONES Y/O RESULTADOS</w:t>
            </w:r>
          </w:p>
        </w:tc>
      </w:tr>
      <w:tr w:rsidR="002D4BB5" w14:paraId="0230EB85" w14:textId="77777777">
        <w:trPr>
          <w:trHeight w:val="300"/>
        </w:trPr>
        <w:tc>
          <w:tcPr>
            <w:tcW w:w="10065" w:type="dxa"/>
            <w:gridSpan w:val="6"/>
            <w:shd w:val="clear" w:color="auto" w:fill="auto"/>
            <w:vAlign w:val="center"/>
          </w:tcPr>
          <w:p w14:paraId="5EE7E72A" w14:textId="77777777" w:rsidR="001812E7" w:rsidRDefault="001812E7" w:rsidP="001812E7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highlight w:val="yellow"/>
              </w:rPr>
              <w:t>(Espacio para que desarrollen los estudiantes, incluir en la tabla los resultados de los integrantes del grupo de práctica)</w:t>
            </w:r>
          </w:p>
          <w:p w14:paraId="216ABEB3" w14:textId="77777777" w:rsidR="002D4BB5" w:rsidRDefault="002D4BB5" w:rsidP="002D4BB5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02F8B290" w14:textId="77777777" w:rsidR="002D4BB5" w:rsidRDefault="002D4BB5" w:rsidP="002D4BB5">
            <w:pPr>
              <w:rPr>
                <w:rFonts w:ascii="Times New Roman" w:eastAsia="Times New Roman" w:hAnsi="Times New Roman" w:cs="Times New Roman"/>
                <w:b/>
                <w:color w:val="000000"/>
                <w:highlight w:val="yellow"/>
              </w:rPr>
            </w:pPr>
          </w:p>
          <w:p w14:paraId="18178444" w14:textId="310F8952" w:rsidR="002D4BB5" w:rsidRDefault="000D4346" w:rsidP="002D4BB5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highlight w:val="yellow"/>
              </w:rPr>
              <w:t xml:space="preserve">Extracción sanguínea, </w:t>
            </w:r>
            <w:r w:rsidR="001812E7">
              <w:rPr>
                <w:rFonts w:ascii="Times New Roman" w:eastAsia="Times New Roman" w:hAnsi="Times New Roman" w:cs="Times New Roman"/>
                <w:b/>
                <w:color w:val="000000"/>
                <w:highlight w:val="yellow"/>
              </w:rPr>
              <w:t xml:space="preserve">frotis </w:t>
            </w:r>
            <w:r w:rsidR="001812E7" w:rsidRPr="002D5A4F">
              <w:rPr>
                <w:rFonts w:ascii="Times New Roman" w:eastAsia="Times New Roman" w:hAnsi="Times New Roman" w:cs="Times New Roman"/>
                <w:b/>
                <w:color w:val="000000"/>
                <w:highlight w:val="yellow"/>
              </w:rPr>
              <w:t>y</w:t>
            </w:r>
            <w:r w:rsidR="002D4BB5" w:rsidRPr="002D5A4F">
              <w:rPr>
                <w:rFonts w:ascii="Times New Roman" w:eastAsia="Times New Roman" w:hAnsi="Times New Roman" w:cs="Times New Roman"/>
                <w:b/>
                <w:color w:val="000000"/>
                <w:highlight w:val="yellow"/>
              </w:rPr>
              <w:t xml:space="preserve"> observaciones al microscopio</w:t>
            </w:r>
            <w:r w:rsidR="002D4BB5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</w:p>
          <w:p w14:paraId="49184767" w14:textId="77777777" w:rsidR="002D4BB5" w:rsidRDefault="002D4BB5" w:rsidP="002D4BB5">
            <w:pPr>
              <w:rPr>
                <w:rFonts w:ascii="Times New Roman" w:eastAsia="Times New Roman" w:hAnsi="Times New Roman" w:cs="Times New Roman"/>
                <w:b/>
                <w:color w:val="000000"/>
                <w:highlight w:val="yellow"/>
              </w:rPr>
            </w:pPr>
          </w:p>
          <w:p w14:paraId="714652CB" w14:textId="77777777" w:rsidR="002D4BB5" w:rsidRDefault="002D4BB5" w:rsidP="002D4BB5">
            <w:pPr>
              <w:rPr>
                <w:rFonts w:ascii="Times New Roman" w:eastAsia="Times New Roman" w:hAnsi="Times New Roman" w:cs="Times New Roman"/>
                <w:b/>
                <w:color w:val="000000"/>
                <w:highlight w:val="yellow"/>
              </w:rPr>
            </w:pPr>
          </w:p>
          <w:p w14:paraId="708BCBC8" w14:textId="1FD9FA3F" w:rsidR="002D4BB5" w:rsidRDefault="001812E7" w:rsidP="001812E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highlight w:val="yellow"/>
              </w:rPr>
            </w:pPr>
            <w:r w:rsidRPr="001812E7">
              <w:rPr>
                <w:rFonts w:ascii="Times New Roman" w:eastAsia="Times New Roman" w:hAnsi="Times New Roman" w:cs="Times New Roman"/>
                <w:b/>
                <w:color w:val="000000"/>
              </w:rPr>
              <w:t>RESULTADOS TIPIFICACIÓN SANGUINEA</w:t>
            </w:r>
          </w:p>
          <w:p w14:paraId="2890E7B2" w14:textId="77777777" w:rsidR="002D4BB5" w:rsidRDefault="002D4BB5" w:rsidP="002D4BB5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tbl>
            <w:tblPr>
              <w:tblStyle w:val="a0"/>
              <w:tblW w:w="9063" w:type="dxa"/>
              <w:tblInd w:w="0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77"/>
              <w:gridCol w:w="380"/>
              <w:gridCol w:w="317"/>
              <w:gridCol w:w="317"/>
              <w:gridCol w:w="380"/>
              <w:gridCol w:w="254"/>
              <w:gridCol w:w="3420"/>
              <w:gridCol w:w="3418"/>
            </w:tblGrid>
            <w:tr w:rsidR="00F74625" w14:paraId="0D47D6DE" w14:textId="1CF1E77E" w:rsidTr="00303756">
              <w:trPr>
                <w:trHeight w:val="147"/>
              </w:trPr>
              <w:tc>
                <w:tcPr>
                  <w:tcW w:w="577" w:type="dxa"/>
                  <w:vMerge w:val="restart"/>
                  <w:shd w:val="clear" w:color="auto" w:fill="DBE5F1"/>
                  <w:vAlign w:val="center"/>
                </w:tcPr>
                <w:p w14:paraId="5A154F69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  <w:t>N°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  <w:t xml:space="preserve"> muestra</w:t>
                  </w:r>
                </w:p>
              </w:tc>
              <w:tc>
                <w:tcPr>
                  <w:tcW w:w="1014" w:type="dxa"/>
                  <w:gridSpan w:val="3"/>
                  <w:shd w:val="clear" w:color="auto" w:fill="DBE5F1"/>
                  <w:vAlign w:val="center"/>
                </w:tcPr>
                <w:p w14:paraId="7E944E60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  <w:t>Sistema ABO</w:t>
                  </w:r>
                </w:p>
              </w:tc>
              <w:tc>
                <w:tcPr>
                  <w:tcW w:w="634" w:type="dxa"/>
                  <w:gridSpan w:val="2"/>
                  <w:shd w:val="clear" w:color="auto" w:fill="DBE5F1"/>
                  <w:vAlign w:val="center"/>
                </w:tcPr>
                <w:p w14:paraId="1A8FB3E9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  <w:t>Factor RH</w:t>
                  </w:r>
                </w:p>
              </w:tc>
              <w:tc>
                <w:tcPr>
                  <w:tcW w:w="3420" w:type="dxa"/>
                  <w:shd w:val="clear" w:color="auto" w:fill="DBE5F1"/>
                </w:tcPr>
                <w:p w14:paraId="15F5AF04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  <w:t>Resultado</w:t>
                  </w:r>
                </w:p>
              </w:tc>
              <w:tc>
                <w:tcPr>
                  <w:tcW w:w="3418" w:type="dxa"/>
                  <w:shd w:val="clear" w:color="auto" w:fill="DBE5F1"/>
                </w:tcPr>
                <w:p w14:paraId="074A9071" w14:textId="392D98F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  <w:t xml:space="preserve">Explicación </w:t>
                  </w:r>
                </w:p>
              </w:tc>
            </w:tr>
            <w:tr w:rsidR="00F74625" w14:paraId="1BA5A2F0" w14:textId="5293E3FD" w:rsidTr="00303756">
              <w:trPr>
                <w:trHeight w:val="174"/>
              </w:trPr>
              <w:tc>
                <w:tcPr>
                  <w:tcW w:w="577" w:type="dxa"/>
                  <w:vMerge/>
                  <w:shd w:val="clear" w:color="auto" w:fill="DBE5F1"/>
                  <w:vAlign w:val="center"/>
                </w:tcPr>
                <w:p w14:paraId="180AAEC9" w14:textId="77777777" w:rsidR="00F74625" w:rsidRDefault="00F74625" w:rsidP="002D4BB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  <w:tc>
                <w:tcPr>
                  <w:tcW w:w="380" w:type="dxa"/>
                  <w:shd w:val="clear" w:color="auto" w:fill="DBE5F1"/>
                  <w:vAlign w:val="center"/>
                </w:tcPr>
                <w:p w14:paraId="6CE007F8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  <w:t>A</w:t>
                  </w:r>
                </w:p>
              </w:tc>
              <w:tc>
                <w:tcPr>
                  <w:tcW w:w="317" w:type="dxa"/>
                  <w:shd w:val="clear" w:color="auto" w:fill="DBE5F1"/>
                  <w:vAlign w:val="center"/>
                </w:tcPr>
                <w:p w14:paraId="699EA2B6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  <w:t>B</w:t>
                  </w:r>
                </w:p>
              </w:tc>
              <w:tc>
                <w:tcPr>
                  <w:tcW w:w="317" w:type="dxa"/>
                  <w:shd w:val="clear" w:color="auto" w:fill="DBE5F1"/>
                  <w:vAlign w:val="center"/>
                </w:tcPr>
                <w:p w14:paraId="05D5166F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  <w:t>O</w:t>
                  </w:r>
                </w:p>
              </w:tc>
              <w:tc>
                <w:tcPr>
                  <w:tcW w:w="380" w:type="dxa"/>
                  <w:shd w:val="clear" w:color="auto" w:fill="DBE5F1"/>
                  <w:vAlign w:val="center"/>
                </w:tcPr>
                <w:p w14:paraId="5ACA4C88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  <w:t>+</w:t>
                  </w:r>
                </w:p>
              </w:tc>
              <w:tc>
                <w:tcPr>
                  <w:tcW w:w="254" w:type="dxa"/>
                  <w:shd w:val="clear" w:color="auto" w:fill="DBE5F1"/>
                  <w:vAlign w:val="center"/>
                </w:tcPr>
                <w:p w14:paraId="1DE6DDB1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  <w:t>-</w:t>
                  </w:r>
                </w:p>
              </w:tc>
              <w:tc>
                <w:tcPr>
                  <w:tcW w:w="3420" w:type="dxa"/>
                  <w:shd w:val="clear" w:color="auto" w:fill="DBE5F1"/>
                </w:tcPr>
                <w:p w14:paraId="3CD39270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  <w:tc>
                <w:tcPr>
                  <w:tcW w:w="3418" w:type="dxa"/>
                  <w:shd w:val="clear" w:color="auto" w:fill="DBE5F1"/>
                </w:tcPr>
                <w:p w14:paraId="0E9E4FCF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</w:tr>
            <w:tr w:rsidR="00F74625" w14:paraId="404D2713" w14:textId="6A686514" w:rsidTr="00303756">
              <w:trPr>
                <w:trHeight w:val="174"/>
              </w:trPr>
              <w:tc>
                <w:tcPr>
                  <w:tcW w:w="577" w:type="dxa"/>
                  <w:vAlign w:val="center"/>
                </w:tcPr>
                <w:p w14:paraId="3C689945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  <w:t xml:space="preserve">  1</w:t>
                  </w:r>
                </w:p>
              </w:tc>
              <w:tc>
                <w:tcPr>
                  <w:tcW w:w="380" w:type="dxa"/>
                  <w:vAlign w:val="center"/>
                </w:tcPr>
                <w:p w14:paraId="13CCBBDE" w14:textId="06423D3E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  <w:tc>
                <w:tcPr>
                  <w:tcW w:w="317" w:type="dxa"/>
                  <w:vAlign w:val="center"/>
                </w:tcPr>
                <w:p w14:paraId="304FF849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  <w:tc>
                <w:tcPr>
                  <w:tcW w:w="317" w:type="dxa"/>
                  <w:vAlign w:val="center"/>
                </w:tcPr>
                <w:p w14:paraId="06F4CAAF" w14:textId="36343623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  <w:t>x</w:t>
                  </w:r>
                </w:p>
              </w:tc>
              <w:tc>
                <w:tcPr>
                  <w:tcW w:w="380" w:type="dxa"/>
                  <w:vAlign w:val="center"/>
                </w:tcPr>
                <w:p w14:paraId="78105DF5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  <w:t>x</w:t>
                  </w:r>
                </w:p>
              </w:tc>
              <w:tc>
                <w:tcPr>
                  <w:tcW w:w="254" w:type="dxa"/>
                  <w:vAlign w:val="center"/>
                </w:tcPr>
                <w:p w14:paraId="26F17DA9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  <w:tc>
                <w:tcPr>
                  <w:tcW w:w="3420" w:type="dxa"/>
                </w:tcPr>
                <w:p w14:paraId="196E8767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noProof/>
                      <w:color w:val="000000"/>
                    </w:rPr>
                    <w:drawing>
                      <wp:inline distT="0" distB="0" distL="0" distR="0" wp14:anchorId="3EB420F5" wp14:editId="1F61295A">
                        <wp:extent cx="1870075" cy="791784"/>
                        <wp:effectExtent l="0" t="0" r="0" b="0"/>
                        <wp:docPr id="21" name="Imagen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9224" cy="79565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18" w:type="dxa"/>
                </w:tcPr>
                <w:p w14:paraId="41FAA8E6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noProof/>
                      <w:color w:val="000000"/>
                    </w:rPr>
                  </w:pPr>
                </w:p>
              </w:tc>
            </w:tr>
            <w:tr w:rsidR="00F74625" w14:paraId="02F8198D" w14:textId="482E6A54" w:rsidTr="00303756">
              <w:trPr>
                <w:trHeight w:val="174"/>
              </w:trPr>
              <w:tc>
                <w:tcPr>
                  <w:tcW w:w="577" w:type="dxa"/>
                  <w:vAlign w:val="center"/>
                </w:tcPr>
                <w:p w14:paraId="6AE0E7A1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  <w:t>2</w:t>
                  </w:r>
                </w:p>
              </w:tc>
              <w:tc>
                <w:tcPr>
                  <w:tcW w:w="380" w:type="dxa"/>
                  <w:vAlign w:val="center"/>
                </w:tcPr>
                <w:p w14:paraId="512302A0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  <w:tc>
                <w:tcPr>
                  <w:tcW w:w="317" w:type="dxa"/>
                  <w:vAlign w:val="center"/>
                </w:tcPr>
                <w:p w14:paraId="472886C5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  <w:tc>
                <w:tcPr>
                  <w:tcW w:w="317" w:type="dxa"/>
                  <w:vAlign w:val="center"/>
                </w:tcPr>
                <w:p w14:paraId="78C71AD0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  <w:tc>
                <w:tcPr>
                  <w:tcW w:w="380" w:type="dxa"/>
                  <w:vAlign w:val="center"/>
                </w:tcPr>
                <w:p w14:paraId="095CA94F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  <w:tc>
                <w:tcPr>
                  <w:tcW w:w="254" w:type="dxa"/>
                  <w:vAlign w:val="center"/>
                </w:tcPr>
                <w:p w14:paraId="42D7E609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  <w:tc>
                <w:tcPr>
                  <w:tcW w:w="3420" w:type="dxa"/>
                </w:tcPr>
                <w:p w14:paraId="6FA0B2CB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  <w:tc>
                <w:tcPr>
                  <w:tcW w:w="3418" w:type="dxa"/>
                </w:tcPr>
                <w:p w14:paraId="37B1EC23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</w:tr>
            <w:tr w:rsidR="00F74625" w14:paraId="76690D2E" w14:textId="3FBCC977" w:rsidTr="00303756">
              <w:trPr>
                <w:trHeight w:val="174"/>
              </w:trPr>
              <w:tc>
                <w:tcPr>
                  <w:tcW w:w="577" w:type="dxa"/>
                  <w:vAlign w:val="center"/>
                </w:tcPr>
                <w:p w14:paraId="02F8D6D2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  <w:t>3</w:t>
                  </w:r>
                </w:p>
              </w:tc>
              <w:tc>
                <w:tcPr>
                  <w:tcW w:w="380" w:type="dxa"/>
                  <w:vAlign w:val="center"/>
                </w:tcPr>
                <w:p w14:paraId="1F55EA4B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  <w:tc>
                <w:tcPr>
                  <w:tcW w:w="317" w:type="dxa"/>
                  <w:vAlign w:val="center"/>
                </w:tcPr>
                <w:p w14:paraId="3E0A0BF8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  <w:tc>
                <w:tcPr>
                  <w:tcW w:w="317" w:type="dxa"/>
                  <w:vAlign w:val="center"/>
                </w:tcPr>
                <w:p w14:paraId="2279FB4B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  <w:tc>
                <w:tcPr>
                  <w:tcW w:w="380" w:type="dxa"/>
                  <w:vAlign w:val="center"/>
                </w:tcPr>
                <w:p w14:paraId="3CAA29B0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  <w:tc>
                <w:tcPr>
                  <w:tcW w:w="254" w:type="dxa"/>
                  <w:vAlign w:val="center"/>
                </w:tcPr>
                <w:p w14:paraId="670E1CAD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  <w:tc>
                <w:tcPr>
                  <w:tcW w:w="3420" w:type="dxa"/>
                </w:tcPr>
                <w:p w14:paraId="236F0D97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  <w:tc>
                <w:tcPr>
                  <w:tcW w:w="3418" w:type="dxa"/>
                </w:tcPr>
                <w:p w14:paraId="4889B066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</w:tr>
            <w:tr w:rsidR="00F74625" w14:paraId="462F1349" w14:textId="65410E8C" w:rsidTr="00303756">
              <w:trPr>
                <w:trHeight w:val="174"/>
              </w:trPr>
              <w:tc>
                <w:tcPr>
                  <w:tcW w:w="577" w:type="dxa"/>
                  <w:vAlign w:val="center"/>
                </w:tcPr>
                <w:p w14:paraId="372B87CF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  <w:t>4</w:t>
                  </w:r>
                </w:p>
              </w:tc>
              <w:tc>
                <w:tcPr>
                  <w:tcW w:w="380" w:type="dxa"/>
                  <w:vAlign w:val="center"/>
                </w:tcPr>
                <w:p w14:paraId="1C05F1D5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  <w:tc>
                <w:tcPr>
                  <w:tcW w:w="317" w:type="dxa"/>
                  <w:vAlign w:val="center"/>
                </w:tcPr>
                <w:p w14:paraId="2B1B45DB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  <w:tc>
                <w:tcPr>
                  <w:tcW w:w="317" w:type="dxa"/>
                  <w:vAlign w:val="center"/>
                </w:tcPr>
                <w:p w14:paraId="5053B55B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  <w:tc>
                <w:tcPr>
                  <w:tcW w:w="380" w:type="dxa"/>
                  <w:vAlign w:val="center"/>
                </w:tcPr>
                <w:p w14:paraId="366132E2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  <w:tc>
                <w:tcPr>
                  <w:tcW w:w="254" w:type="dxa"/>
                  <w:vAlign w:val="center"/>
                </w:tcPr>
                <w:p w14:paraId="49E9E53D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  <w:tc>
                <w:tcPr>
                  <w:tcW w:w="3420" w:type="dxa"/>
                </w:tcPr>
                <w:p w14:paraId="2D0C2689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  <w:tc>
                <w:tcPr>
                  <w:tcW w:w="3418" w:type="dxa"/>
                </w:tcPr>
                <w:p w14:paraId="0BD7F45E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</w:tr>
            <w:tr w:rsidR="00F74625" w14:paraId="5BAD421A" w14:textId="76C67603" w:rsidTr="00303756">
              <w:trPr>
                <w:trHeight w:val="174"/>
              </w:trPr>
              <w:tc>
                <w:tcPr>
                  <w:tcW w:w="577" w:type="dxa"/>
                  <w:vAlign w:val="center"/>
                </w:tcPr>
                <w:p w14:paraId="1703B63B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  <w:t>5</w:t>
                  </w:r>
                </w:p>
              </w:tc>
              <w:tc>
                <w:tcPr>
                  <w:tcW w:w="380" w:type="dxa"/>
                  <w:vAlign w:val="center"/>
                </w:tcPr>
                <w:p w14:paraId="0472BFB1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  <w:tc>
                <w:tcPr>
                  <w:tcW w:w="317" w:type="dxa"/>
                  <w:vAlign w:val="center"/>
                </w:tcPr>
                <w:p w14:paraId="41309D00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  <w:tc>
                <w:tcPr>
                  <w:tcW w:w="317" w:type="dxa"/>
                  <w:vAlign w:val="center"/>
                </w:tcPr>
                <w:p w14:paraId="0103EF95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  <w:tc>
                <w:tcPr>
                  <w:tcW w:w="380" w:type="dxa"/>
                  <w:vAlign w:val="center"/>
                </w:tcPr>
                <w:p w14:paraId="0F0ACDCC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  <w:tc>
                <w:tcPr>
                  <w:tcW w:w="254" w:type="dxa"/>
                  <w:vAlign w:val="center"/>
                </w:tcPr>
                <w:p w14:paraId="2C85B419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  <w:tc>
                <w:tcPr>
                  <w:tcW w:w="3420" w:type="dxa"/>
                </w:tcPr>
                <w:p w14:paraId="205AEFC6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  <w:tc>
                <w:tcPr>
                  <w:tcW w:w="3418" w:type="dxa"/>
                </w:tcPr>
                <w:p w14:paraId="36AA5650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</w:tr>
            <w:tr w:rsidR="00F74625" w14:paraId="0922E667" w14:textId="3FBE1367" w:rsidTr="00303756">
              <w:trPr>
                <w:trHeight w:val="174"/>
              </w:trPr>
              <w:tc>
                <w:tcPr>
                  <w:tcW w:w="577" w:type="dxa"/>
                  <w:tcBorders>
                    <w:bottom w:val="single" w:sz="4" w:space="0" w:color="000000"/>
                  </w:tcBorders>
                  <w:vAlign w:val="center"/>
                </w:tcPr>
                <w:p w14:paraId="20CDC65D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  <w:t>6</w:t>
                  </w:r>
                </w:p>
              </w:tc>
              <w:tc>
                <w:tcPr>
                  <w:tcW w:w="380" w:type="dxa"/>
                  <w:tcBorders>
                    <w:bottom w:val="single" w:sz="4" w:space="0" w:color="000000"/>
                  </w:tcBorders>
                  <w:vAlign w:val="center"/>
                </w:tcPr>
                <w:p w14:paraId="113F9097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  <w:tc>
                <w:tcPr>
                  <w:tcW w:w="317" w:type="dxa"/>
                  <w:tcBorders>
                    <w:bottom w:val="single" w:sz="4" w:space="0" w:color="000000"/>
                  </w:tcBorders>
                  <w:vAlign w:val="center"/>
                </w:tcPr>
                <w:p w14:paraId="4E9AAA2D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  <w:tc>
                <w:tcPr>
                  <w:tcW w:w="317" w:type="dxa"/>
                  <w:tcBorders>
                    <w:bottom w:val="single" w:sz="4" w:space="0" w:color="000000"/>
                  </w:tcBorders>
                  <w:vAlign w:val="center"/>
                </w:tcPr>
                <w:p w14:paraId="1E7F5877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  <w:tc>
                <w:tcPr>
                  <w:tcW w:w="380" w:type="dxa"/>
                  <w:tcBorders>
                    <w:bottom w:val="single" w:sz="4" w:space="0" w:color="000000"/>
                  </w:tcBorders>
                  <w:vAlign w:val="center"/>
                </w:tcPr>
                <w:p w14:paraId="16719816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  <w:tc>
                <w:tcPr>
                  <w:tcW w:w="254" w:type="dxa"/>
                  <w:tcBorders>
                    <w:bottom w:val="single" w:sz="4" w:space="0" w:color="000000"/>
                  </w:tcBorders>
                  <w:vAlign w:val="center"/>
                </w:tcPr>
                <w:p w14:paraId="1EE44914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  <w:tc>
                <w:tcPr>
                  <w:tcW w:w="3420" w:type="dxa"/>
                  <w:tcBorders>
                    <w:bottom w:val="single" w:sz="4" w:space="0" w:color="000000"/>
                  </w:tcBorders>
                </w:tcPr>
                <w:p w14:paraId="36D449E0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  <w:tc>
                <w:tcPr>
                  <w:tcW w:w="3418" w:type="dxa"/>
                  <w:tcBorders>
                    <w:bottom w:val="single" w:sz="4" w:space="0" w:color="000000"/>
                  </w:tcBorders>
                </w:tcPr>
                <w:p w14:paraId="79FB362C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</w:tr>
            <w:tr w:rsidR="00F74625" w14:paraId="5C47A77F" w14:textId="355A3B6F" w:rsidTr="00303756">
              <w:trPr>
                <w:trHeight w:val="174"/>
              </w:trPr>
              <w:tc>
                <w:tcPr>
                  <w:tcW w:w="577" w:type="dxa"/>
                  <w:tcBorders>
                    <w:bottom w:val="single" w:sz="4" w:space="0" w:color="000000"/>
                  </w:tcBorders>
                  <w:vAlign w:val="center"/>
                </w:tcPr>
                <w:p w14:paraId="1AEDB099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  <w:t>7….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  <w:t>.</w:t>
                  </w:r>
                </w:p>
              </w:tc>
              <w:tc>
                <w:tcPr>
                  <w:tcW w:w="380" w:type="dxa"/>
                  <w:tcBorders>
                    <w:bottom w:val="single" w:sz="4" w:space="0" w:color="000000"/>
                  </w:tcBorders>
                  <w:vAlign w:val="center"/>
                </w:tcPr>
                <w:p w14:paraId="2B9C9362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  <w:tc>
                <w:tcPr>
                  <w:tcW w:w="317" w:type="dxa"/>
                  <w:tcBorders>
                    <w:bottom w:val="single" w:sz="4" w:space="0" w:color="000000"/>
                  </w:tcBorders>
                  <w:vAlign w:val="center"/>
                </w:tcPr>
                <w:p w14:paraId="30CEDA1D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  <w:tc>
                <w:tcPr>
                  <w:tcW w:w="317" w:type="dxa"/>
                  <w:tcBorders>
                    <w:bottom w:val="single" w:sz="4" w:space="0" w:color="000000"/>
                  </w:tcBorders>
                  <w:vAlign w:val="center"/>
                </w:tcPr>
                <w:p w14:paraId="0A925744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  <w:tc>
                <w:tcPr>
                  <w:tcW w:w="380" w:type="dxa"/>
                  <w:tcBorders>
                    <w:bottom w:val="single" w:sz="4" w:space="0" w:color="000000"/>
                  </w:tcBorders>
                  <w:vAlign w:val="center"/>
                </w:tcPr>
                <w:p w14:paraId="2B2A7F2E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  <w:tc>
                <w:tcPr>
                  <w:tcW w:w="254" w:type="dxa"/>
                  <w:tcBorders>
                    <w:bottom w:val="single" w:sz="4" w:space="0" w:color="000000"/>
                  </w:tcBorders>
                  <w:vAlign w:val="center"/>
                </w:tcPr>
                <w:p w14:paraId="185DD963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  <w:tc>
                <w:tcPr>
                  <w:tcW w:w="3420" w:type="dxa"/>
                  <w:tcBorders>
                    <w:bottom w:val="single" w:sz="4" w:space="0" w:color="000000"/>
                  </w:tcBorders>
                </w:tcPr>
                <w:p w14:paraId="63695DFD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  <w:tc>
                <w:tcPr>
                  <w:tcW w:w="3418" w:type="dxa"/>
                  <w:tcBorders>
                    <w:bottom w:val="single" w:sz="4" w:space="0" w:color="000000"/>
                  </w:tcBorders>
                </w:tcPr>
                <w:p w14:paraId="61A6D821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</w:tr>
            <w:tr w:rsidR="00F74625" w14:paraId="6C5F28E3" w14:textId="58BE5CC7" w:rsidTr="00303756">
              <w:trPr>
                <w:trHeight w:val="174"/>
              </w:trPr>
              <w:tc>
                <w:tcPr>
                  <w:tcW w:w="577" w:type="dxa"/>
                  <w:tcBorders>
                    <w:bottom w:val="single" w:sz="4" w:space="0" w:color="000000"/>
                  </w:tcBorders>
                  <w:shd w:val="clear" w:color="auto" w:fill="DBE5F1"/>
                  <w:vAlign w:val="center"/>
                </w:tcPr>
                <w:p w14:paraId="43F1A541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  <w:t>Total</w:t>
                  </w:r>
                </w:p>
              </w:tc>
              <w:tc>
                <w:tcPr>
                  <w:tcW w:w="380" w:type="dxa"/>
                  <w:tcBorders>
                    <w:bottom w:val="single" w:sz="4" w:space="0" w:color="000000"/>
                  </w:tcBorders>
                  <w:shd w:val="clear" w:color="auto" w:fill="DBE5F1"/>
                  <w:vAlign w:val="center"/>
                </w:tcPr>
                <w:p w14:paraId="285D7A98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  <w:tc>
                <w:tcPr>
                  <w:tcW w:w="317" w:type="dxa"/>
                  <w:tcBorders>
                    <w:bottom w:val="single" w:sz="4" w:space="0" w:color="000000"/>
                  </w:tcBorders>
                  <w:shd w:val="clear" w:color="auto" w:fill="DBE5F1"/>
                  <w:vAlign w:val="center"/>
                </w:tcPr>
                <w:p w14:paraId="2534D3BD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  <w:tc>
                <w:tcPr>
                  <w:tcW w:w="317" w:type="dxa"/>
                  <w:tcBorders>
                    <w:bottom w:val="single" w:sz="4" w:space="0" w:color="000000"/>
                  </w:tcBorders>
                  <w:shd w:val="clear" w:color="auto" w:fill="DBE5F1"/>
                  <w:vAlign w:val="center"/>
                </w:tcPr>
                <w:p w14:paraId="76ABCE2D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  <w:tc>
                <w:tcPr>
                  <w:tcW w:w="380" w:type="dxa"/>
                  <w:tcBorders>
                    <w:bottom w:val="single" w:sz="4" w:space="0" w:color="000000"/>
                  </w:tcBorders>
                  <w:shd w:val="clear" w:color="auto" w:fill="DBE5F1"/>
                  <w:vAlign w:val="center"/>
                </w:tcPr>
                <w:p w14:paraId="3811905B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  <w:tc>
                <w:tcPr>
                  <w:tcW w:w="254" w:type="dxa"/>
                  <w:tcBorders>
                    <w:bottom w:val="single" w:sz="4" w:space="0" w:color="000000"/>
                  </w:tcBorders>
                  <w:shd w:val="clear" w:color="auto" w:fill="DBE5F1"/>
                  <w:vAlign w:val="center"/>
                </w:tcPr>
                <w:p w14:paraId="14DBBE37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  <w:tc>
                <w:tcPr>
                  <w:tcW w:w="3420" w:type="dxa"/>
                  <w:tcBorders>
                    <w:bottom w:val="single" w:sz="4" w:space="0" w:color="000000"/>
                  </w:tcBorders>
                  <w:shd w:val="clear" w:color="auto" w:fill="DBE5F1"/>
                </w:tcPr>
                <w:p w14:paraId="4D1CFE93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  <w:tc>
                <w:tcPr>
                  <w:tcW w:w="3418" w:type="dxa"/>
                  <w:tcBorders>
                    <w:bottom w:val="single" w:sz="4" w:space="0" w:color="000000"/>
                  </w:tcBorders>
                  <w:shd w:val="clear" w:color="auto" w:fill="DBE5F1"/>
                </w:tcPr>
                <w:p w14:paraId="19FA22A0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</w:tr>
            <w:tr w:rsidR="00F74625" w14:paraId="1D88821F" w14:textId="2C0F0FEB" w:rsidTr="00303756">
              <w:trPr>
                <w:trHeight w:val="174"/>
              </w:trPr>
              <w:tc>
                <w:tcPr>
                  <w:tcW w:w="577" w:type="dxa"/>
                  <w:tcBorders>
                    <w:bottom w:val="single" w:sz="4" w:space="0" w:color="000000"/>
                  </w:tcBorders>
                  <w:shd w:val="clear" w:color="auto" w:fill="DBE5F1"/>
                  <w:vAlign w:val="center"/>
                </w:tcPr>
                <w:p w14:paraId="19B0845A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  <w:t>Porcentaje</w:t>
                  </w:r>
                </w:p>
              </w:tc>
              <w:tc>
                <w:tcPr>
                  <w:tcW w:w="380" w:type="dxa"/>
                  <w:tcBorders>
                    <w:bottom w:val="single" w:sz="4" w:space="0" w:color="000000"/>
                  </w:tcBorders>
                  <w:shd w:val="clear" w:color="auto" w:fill="DBE5F1"/>
                  <w:vAlign w:val="center"/>
                </w:tcPr>
                <w:p w14:paraId="23D23C26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  <w:t>%</w:t>
                  </w:r>
                </w:p>
              </w:tc>
              <w:tc>
                <w:tcPr>
                  <w:tcW w:w="317" w:type="dxa"/>
                  <w:tcBorders>
                    <w:bottom w:val="single" w:sz="4" w:space="0" w:color="000000"/>
                  </w:tcBorders>
                  <w:shd w:val="clear" w:color="auto" w:fill="DBE5F1"/>
                  <w:vAlign w:val="center"/>
                </w:tcPr>
                <w:p w14:paraId="535A5445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  <w:t>%</w:t>
                  </w:r>
                </w:p>
              </w:tc>
              <w:tc>
                <w:tcPr>
                  <w:tcW w:w="317" w:type="dxa"/>
                  <w:tcBorders>
                    <w:bottom w:val="single" w:sz="4" w:space="0" w:color="000000"/>
                  </w:tcBorders>
                  <w:shd w:val="clear" w:color="auto" w:fill="DBE5F1"/>
                  <w:vAlign w:val="center"/>
                </w:tcPr>
                <w:p w14:paraId="4B5FCC6F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  <w:t>%</w:t>
                  </w:r>
                </w:p>
              </w:tc>
              <w:tc>
                <w:tcPr>
                  <w:tcW w:w="380" w:type="dxa"/>
                  <w:tcBorders>
                    <w:bottom w:val="single" w:sz="4" w:space="0" w:color="000000"/>
                  </w:tcBorders>
                  <w:shd w:val="clear" w:color="auto" w:fill="DBE5F1"/>
                  <w:vAlign w:val="center"/>
                </w:tcPr>
                <w:p w14:paraId="35329159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  <w:t>%</w:t>
                  </w:r>
                </w:p>
              </w:tc>
              <w:tc>
                <w:tcPr>
                  <w:tcW w:w="254" w:type="dxa"/>
                  <w:tcBorders>
                    <w:bottom w:val="single" w:sz="4" w:space="0" w:color="000000"/>
                  </w:tcBorders>
                  <w:shd w:val="clear" w:color="auto" w:fill="DBE5F1"/>
                  <w:vAlign w:val="center"/>
                </w:tcPr>
                <w:p w14:paraId="6FFEC0B2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  <w:t>%</w:t>
                  </w:r>
                </w:p>
              </w:tc>
              <w:tc>
                <w:tcPr>
                  <w:tcW w:w="3420" w:type="dxa"/>
                  <w:tcBorders>
                    <w:bottom w:val="single" w:sz="4" w:space="0" w:color="000000"/>
                  </w:tcBorders>
                  <w:shd w:val="clear" w:color="auto" w:fill="DBE5F1"/>
                </w:tcPr>
                <w:p w14:paraId="1B3363CD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  <w:tc>
                <w:tcPr>
                  <w:tcW w:w="3418" w:type="dxa"/>
                  <w:tcBorders>
                    <w:bottom w:val="single" w:sz="4" w:space="0" w:color="000000"/>
                  </w:tcBorders>
                  <w:shd w:val="clear" w:color="auto" w:fill="DBE5F1"/>
                </w:tcPr>
                <w:p w14:paraId="58E28243" w14:textId="77777777" w:rsidR="00F74625" w:rsidRDefault="00F74625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</w:p>
              </w:tc>
            </w:tr>
            <w:tr w:rsidR="00303756" w14:paraId="457056B2" w14:textId="04AC20A8" w:rsidTr="008F19AB">
              <w:trPr>
                <w:trHeight w:val="174"/>
              </w:trPr>
              <w:tc>
                <w:tcPr>
                  <w:tcW w:w="9063" w:type="dxa"/>
                  <w:gridSpan w:val="8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37E4A918" w14:textId="77777777" w:rsidR="00303756" w:rsidRDefault="00303756" w:rsidP="00303756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4"/>
                      <w:szCs w:val="14"/>
                    </w:rPr>
                  </w:pPr>
                </w:p>
                <w:p w14:paraId="5A6D781D" w14:textId="5A37E232" w:rsidR="00303756" w:rsidRDefault="00303756" w:rsidP="002D4BB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4"/>
                      <w:szCs w:val="14"/>
                    </w:rPr>
                    <w:t>Tabla N°1. Frecuencia fenotipo de estudiantes de primer semestre. UNACH 2021.</w:t>
                  </w:r>
                </w:p>
              </w:tc>
            </w:tr>
          </w:tbl>
          <w:p w14:paraId="01BAD597" w14:textId="77777777" w:rsidR="002D4BB5" w:rsidRDefault="002D4BB5" w:rsidP="002D4BB5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3AA25F5B" w14:textId="77777777" w:rsidR="002D4BB5" w:rsidRDefault="002D4BB5" w:rsidP="002D4BB5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2D4BB5" w14:paraId="7B03C433" w14:textId="77777777">
        <w:trPr>
          <w:trHeight w:val="300"/>
        </w:trPr>
        <w:tc>
          <w:tcPr>
            <w:tcW w:w="10065" w:type="dxa"/>
            <w:gridSpan w:val="6"/>
            <w:shd w:val="clear" w:color="auto" w:fill="BDD7EE"/>
            <w:vAlign w:val="center"/>
          </w:tcPr>
          <w:p w14:paraId="29C80F68" w14:textId="77777777" w:rsidR="002D4BB5" w:rsidRDefault="002D4BB5" w:rsidP="002D4BB5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CONCLUSIONES</w:t>
            </w:r>
          </w:p>
        </w:tc>
      </w:tr>
      <w:tr w:rsidR="002D4BB5" w14:paraId="78862032" w14:textId="77777777">
        <w:trPr>
          <w:trHeight w:val="300"/>
        </w:trPr>
        <w:tc>
          <w:tcPr>
            <w:tcW w:w="10065" w:type="dxa"/>
            <w:gridSpan w:val="6"/>
            <w:shd w:val="clear" w:color="auto" w:fill="auto"/>
            <w:vAlign w:val="center"/>
          </w:tcPr>
          <w:p w14:paraId="5A8ACAF1" w14:textId="77777777" w:rsidR="002D4BB5" w:rsidRDefault="002D4BB5" w:rsidP="002D4BB5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1998677B" w14:textId="77777777" w:rsidR="002D4BB5" w:rsidRDefault="002D4BB5" w:rsidP="002D4BB5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06C68AB1" w14:textId="618C5E19" w:rsidR="002D4BB5" w:rsidRDefault="00193653" w:rsidP="002D4BB5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highlight w:val="yellow"/>
              </w:rPr>
              <w:t>(Espacio</w:t>
            </w:r>
            <w:r w:rsidR="002D4BB5">
              <w:rPr>
                <w:rFonts w:ascii="Times New Roman" w:eastAsia="Times New Roman" w:hAnsi="Times New Roman" w:cs="Times New Roman"/>
                <w:b/>
                <w:color w:val="000000"/>
                <w:highlight w:val="yellow"/>
              </w:rPr>
              <w:t xml:space="preserve"> para que desarrollen los estudiantes)</w:t>
            </w:r>
          </w:p>
          <w:p w14:paraId="6E4AAEB5" w14:textId="77777777" w:rsidR="002D4BB5" w:rsidRDefault="002D4BB5" w:rsidP="002D4BB5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7B5D7FA0" w14:textId="77777777" w:rsidR="002D4BB5" w:rsidRDefault="002D4BB5" w:rsidP="002D4BB5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19AD473B" w14:textId="77777777" w:rsidR="00193653" w:rsidRDefault="00193653" w:rsidP="002D4BB5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421D48FE" w14:textId="77777777" w:rsidR="00193653" w:rsidRDefault="00193653" w:rsidP="002D4BB5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2D4BB5" w14:paraId="02D0F23E" w14:textId="77777777">
        <w:trPr>
          <w:trHeight w:val="300"/>
        </w:trPr>
        <w:tc>
          <w:tcPr>
            <w:tcW w:w="10065" w:type="dxa"/>
            <w:gridSpan w:val="6"/>
            <w:shd w:val="clear" w:color="auto" w:fill="BDD7EE"/>
            <w:vAlign w:val="center"/>
          </w:tcPr>
          <w:p w14:paraId="4C8E1BE5" w14:textId="77777777" w:rsidR="002D4BB5" w:rsidRDefault="002D4BB5" w:rsidP="002D4BB5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RECOMENDACIONES</w:t>
            </w:r>
          </w:p>
        </w:tc>
      </w:tr>
      <w:tr w:rsidR="002D4BB5" w14:paraId="3EC71C93" w14:textId="77777777">
        <w:trPr>
          <w:trHeight w:val="300"/>
        </w:trPr>
        <w:tc>
          <w:tcPr>
            <w:tcW w:w="10065" w:type="dxa"/>
            <w:gridSpan w:val="6"/>
            <w:shd w:val="clear" w:color="auto" w:fill="auto"/>
            <w:vAlign w:val="center"/>
          </w:tcPr>
          <w:p w14:paraId="24E9E408" w14:textId="77777777" w:rsidR="002D4BB5" w:rsidRDefault="002D4BB5" w:rsidP="002D4BB5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3BDDC087" w14:textId="4656DC60" w:rsidR="002D4BB5" w:rsidRDefault="00193653" w:rsidP="002D4BB5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highlight w:val="yellow"/>
              </w:rPr>
              <w:t>(Espacio</w:t>
            </w:r>
            <w:r w:rsidR="002D4BB5">
              <w:rPr>
                <w:rFonts w:ascii="Times New Roman" w:eastAsia="Times New Roman" w:hAnsi="Times New Roman" w:cs="Times New Roman"/>
                <w:b/>
                <w:color w:val="000000"/>
                <w:highlight w:val="yellow"/>
              </w:rPr>
              <w:t xml:space="preserve"> para que desarrollen los estudiantes)</w:t>
            </w:r>
          </w:p>
          <w:p w14:paraId="38158DDB" w14:textId="77777777" w:rsidR="00193653" w:rsidRDefault="00193653" w:rsidP="002D4BB5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6498EB90" w14:textId="77777777" w:rsidR="00193653" w:rsidRDefault="00193653" w:rsidP="002D4BB5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4EE48460" w14:textId="77777777" w:rsidR="00193653" w:rsidRDefault="00193653" w:rsidP="002D4BB5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452FDFAC" w14:textId="77777777" w:rsidR="002D4BB5" w:rsidRDefault="002D4BB5" w:rsidP="002D4BB5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58A4A126" w14:textId="77777777" w:rsidR="002D4BB5" w:rsidRDefault="002D4BB5" w:rsidP="002D4BB5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2D4BB5" w14:paraId="52C12E57" w14:textId="77777777">
        <w:trPr>
          <w:trHeight w:val="300"/>
        </w:trPr>
        <w:tc>
          <w:tcPr>
            <w:tcW w:w="10065" w:type="dxa"/>
            <w:gridSpan w:val="6"/>
            <w:shd w:val="clear" w:color="auto" w:fill="BDD7EE"/>
            <w:vAlign w:val="center"/>
          </w:tcPr>
          <w:p w14:paraId="77A01136" w14:textId="77777777" w:rsidR="002D4BB5" w:rsidRDefault="002D4BB5" w:rsidP="002D4BB5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CUESTIONARIO</w:t>
            </w:r>
          </w:p>
        </w:tc>
      </w:tr>
      <w:tr w:rsidR="002D4BB5" w14:paraId="5EE1C37E" w14:textId="77777777">
        <w:trPr>
          <w:trHeight w:val="300"/>
        </w:trPr>
        <w:tc>
          <w:tcPr>
            <w:tcW w:w="10065" w:type="dxa"/>
            <w:gridSpan w:val="6"/>
            <w:shd w:val="clear" w:color="auto" w:fill="auto"/>
            <w:vAlign w:val="center"/>
          </w:tcPr>
          <w:p w14:paraId="378F686E" w14:textId="77777777" w:rsidR="002D4BB5" w:rsidRDefault="002D4BB5" w:rsidP="002D4BB5">
            <w:pPr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4CC4F01" w14:textId="77777777" w:rsidR="003F2FE2" w:rsidRDefault="003F2FE2" w:rsidP="003F2FE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Represente la estructura de un eritrocito y mencione características, componentes y valores normales. </w:t>
            </w:r>
          </w:p>
          <w:p w14:paraId="13A610C4" w14:textId="4295D2C8" w:rsidR="002D4BB5" w:rsidRDefault="002D4BB5" w:rsidP="002D4B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Investigue la estructura</w:t>
            </w:r>
            <w:r w:rsidR="003F2FE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química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de los antígenos del sistema ABO</w:t>
            </w:r>
          </w:p>
          <w:p w14:paraId="08C40F03" w14:textId="64809D16" w:rsidR="00BF6288" w:rsidRDefault="00BF6288" w:rsidP="002D4B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¿En qué se basa las pruebas para determinar el grupo sanguíneo ABO?</w:t>
            </w:r>
          </w:p>
          <w:p w14:paraId="64DDE9A5" w14:textId="77777777" w:rsidR="002D4BB5" w:rsidRDefault="002D4BB5" w:rsidP="002D4B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¿Qué es una reacción de aglutinación?</w:t>
            </w:r>
          </w:p>
          <w:p w14:paraId="57BDBBDB" w14:textId="135BBEE5" w:rsidR="002D4BB5" w:rsidRPr="00796000" w:rsidRDefault="002D4BB5" w:rsidP="00796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Explique porque se produce la incompatibilidad sanguínea</w:t>
            </w:r>
            <w:r w:rsidR="00BF62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¿Cuáles son los grupos compatibles? Fundamente su respuesta. </w:t>
            </w:r>
          </w:p>
          <w:p w14:paraId="24DC9E25" w14:textId="2FADFD76" w:rsidR="002D4BB5" w:rsidRDefault="003F2FE2" w:rsidP="002D4B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Explique por qué</w:t>
            </w:r>
            <w:r w:rsidR="0079600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en </w:t>
            </w:r>
            <w:r w:rsidR="00F7462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los pacientes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con grupo sanguíneo O RH </w:t>
            </w:r>
            <w:r w:rsidR="00AA2B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positivo, no</w:t>
            </w:r>
            <w:r w:rsidR="0079600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aglutina con </w:t>
            </w:r>
            <w:r w:rsidR="00E103C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los reactivos Anti A y Anti-B y si aglutina con el Anti-D</w:t>
            </w:r>
            <w:r w:rsidR="00AA2B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  <w:p w14:paraId="2886F193" w14:textId="265EDD2D" w:rsidR="004966E0" w:rsidRPr="00881EC3" w:rsidRDefault="00AA2B30" w:rsidP="004966E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Explique por qué en los pacientes con grupo sanguíneo A RH </w:t>
            </w:r>
            <w:r w:rsidR="0030375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negativo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aglutina con </w:t>
            </w:r>
            <w:r w:rsidR="0030375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el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reactivo Anti A y</w:t>
            </w:r>
            <w:r w:rsidR="0030375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no aglutina con el reactivo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Anti-B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  Anti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-D.</w:t>
            </w:r>
          </w:p>
          <w:p w14:paraId="3EABC643" w14:textId="19C31A2D" w:rsidR="002D4BB5" w:rsidRPr="00535490" w:rsidRDefault="002D4BB5" w:rsidP="002D4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2D4BB5" w14:paraId="7A46DEC1" w14:textId="77777777">
        <w:trPr>
          <w:trHeight w:val="300"/>
        </w:trPr>
        <w:tc>
          <w:tcPr>
            <w:tcW w:w="5032" w:type="dxa"/>
            <w:gridSpan w:val="4"/>
            <w:shd w:val="clear" w:color="auto" w:fill="BDD7EE"/>
            <w:vAlign w:val="center"/>
          </w:tcPr>
          <w:p w14:paraId="161599BC" w14:textId="77777777" w:rsidR="002D4BB5" w:rsidRDefault="002D4BB5" w:rsidP="002D4BB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FIRMA DOCENTE</w:t>
            </w:r>
          </w:p>
        </w:tc>
        <w:tc>
          <w:tcPr>
            <w:tcW w:w="5033" w:type="dxa"/>
            <w:gridSpan w:val="2"/>
            <w:shd w:val="clear" w:color="auto" w:fill="BDD7EE"/>
            <w:vAlign w:val="center"/>
          </w:tcPr>
          <w:p w14:paraId="55B7766C" w14:textId="77777777" w:rsidR="002D4BB5" w:rsidRDefault="002D4BB5" w:rsidP="002D4BB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FIRMA RESPONSABLE DE LABORATORIO</w:t>
            </w:r>
          </w:p>
        </w:tc>
      </w:tr>
      <w:tr w:rsidR="002D4BB5" w14:paraId="61BBB285" w14:textId="77777777">
        <w:trPr>
          <w:trHeight w:val="300"/>
        </w:trPr>
        <w:tc>
          <w:tcPr>
            <w:tcW w:w="5032" w:type="dxa"/>
            <w:gridSpan w:val="4"/>
            <w:shd w:val="clear" w:color="auto" w:fill="auto"/>
            <w:vAlign w:val="center"/>
          </w:tcPr>
          <w:p w14:paraId="08ABB057" w14:textId="77777777" w:rsidR="002D4BB5" w:rsidRDefault="002D4BB5" w:rsidP="00B810D5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3D98A224" w14:textId="1FB28DDD" w:rsidR="002D4BB5" w:rsidRDefault="002D4BB5" w:rsidP="002D4BB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2391232F" w14:textId="4249C6EF" w:rsidR="002D4BB5" w:rsidRDefault="002D4BB5" w:rsidP="002D4BB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7055F882" w14:textId="77777777" w:rsidR="00881EC3" w:rsidRDefault="00881EC3" w:rsidP="002D4BB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11FF8F54" w14:textId="77777777" w:rsidR="002D4BB5" w:rsidRDefault="002D4BB5" w:rsidP="002D4BB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35023BF8" w14:textId="53D57E6A" w:rsidR="002D4BB5" w:rsidRPr="00BC46CF" w:rsidRDefault="002D4BB5" w:rsidP="002D4BB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MsC. Silvia Reinoso</w:t>
            </w:r>
          </w:p>
          <w:p w14:paraId="327068BF" w14:textId="77777777" w:rsidR="002D4BB5" w:rsidRDefault="002D4BB5" w:rsidP="00881EC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5033" w:type="dxa"/>
            <w:gridSpan w:val="2"/>
            <w:shd w:val="clear" w:color="auto" w:fill="auto"/>
            <w:vAlign w:val="center"/>
          </w:tcPr>
          <w:p w14:paraId="1D6F3C5C" w14:textId="14BC84FA" w:rsidR="002D4BB5" w:rsidRDefault="002D4BB5" w:rsidP="002D4BB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F462C92" w14:textId="6228B2A5" w:rsidR="002D4BB5" w:rsidRDefault="002D4BB5" w:rsidP="002D4BB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E5A3EB7" w14:textId="7724E1AC" w:rsidR="002D4BB5" w:rsidRDefault="002D4BB5" w:rsidP="002D4BB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CF2729A" w14:textId="77777777" w:rsidR="002D4BB5" w:rsidRDefault="002D4BB5" w:rsidP="002D4BB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F6B4826" w14:textId="2D2B802C" w:rsidR="002D4BB5" w:rsidRPr="00881EC3" w:rsidRDefault="002D4BB5" w:rsidP="00881EC3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Dr. Carlos Espinoza</w:t>
            </w:r>
          </w:p>
        </w:tc>
      </w:tr>
    </w:tbl>
    <w:p w14:paraId="78BC748D" w14:textId="77777777" w:rsidR="003B4A47" w:rsidRDefault="003B4A47">
      <w:pPr>
        <w:rPr>
          <w:sz w:val="22"/>
          <w:szCs w:val="22"/>
        </w:rPr>
      </w:pPr>
    </w:p>
    <w:p w14:paraId="70D03610" w14:textId="77777777" w:rsidR="003B4A47" w:rsidRDefault="003B4A47">
      <w:pPr>
        <w:jc w:val="center"/>
        <w:rPr>
          <w:sz w:val="22"/>
          <w:szCs w:val="22"/>
        </w:rPr>
      </w:pPr>
    </w:p>
    <w:p w14:paraId="7EB6F2ED" w14:textId="77777777" w:rsidR="003B4A47" w:rsidRDefault="003B4A47">
      <w:pPr>
        <w:jc w:val="center"/>
        <w:rPr>
          <w:sz w:val="22"/>
          <w:szCs w:val="22"/>
        </w:rPr>
      </w:pPr>
    </w:p>
    <w:sectPr w:rsidR="003B4A47" w:rsidSect="00881EC3">
      <w:headerReference w:type="default" r:id="rId12"/>
      <w:footerReference w:type="default" r:id="rId13"/>
      <w:pgSz w:w="11907" w:h="16840"/>
      <w:pgMar w:top="2268" w:right="1134" w:bottom="1701" w:left="1134" w:header="567" w:footer="567" w:gutter="0"/>
      <w:pgNumType w:start="1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854FAC" w14:textId="77777777" w:rsidR="007671EA" w:rsidRDefault="007671EA">
      <w:r>
        <w:separator/>
      </w:r>
    </w:p>
  </w:endnote>
  <w:endnote w:type="continuationSeparator" w:id="0">
    <w:p w14:paraId="48B6A81B" w14:textId="77777777" w:rsidR="007671EA" w:rsidRDefault="00767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7475F" w14:textId="77777777" w:rsidR="00FA63F8" w:rsidRDefault="00FA63F8" w:rsidP="00FA63F8">
    <w:pPr>
      <w:pStyle w:val="Piedepgina"/>
      <w:jc w:val="right"/>
    </w:pPr>
    <w:r>
      <w:t>FORM-002-CO-FCS-2024</w:t>
    </w:r>
  </w:p>
  <w:p w14:paraId="115B3B62" w14:textId="5E4294E7" w:rsidR="003B4A47" w:rsidRDefault="003B4A4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8AAE3B" w14:textId="77777777" w:rsidR="007671EA" w:rsidRDefault="007671EA">
      <w:r>
        <w:separator/>
      </w:r>
    </w:p>
  </w:footnote>
  <w:footnote w:type="continuationSeparator" w:id="0">
    <w:p w14:paraId="7657A5EC" w14:textId="77777777" w:rsidR="007671EA" w:rsidRDefault="007671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C3380" w14:textId="600388F2" w:rsidR="00881EC3" w:rsidRDefault="00881EC3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2A98D66" wp14:editId="3FBEA6E4">
          <wp:simplePos x="0" y="0"/>
          <wp:positionH relativeFrom="margin">
            <wp:align>center</wp:align>
          </wp:positionH>
          <wp:positionV relativeFrom="paragraph">
            <wp:posOffset>-733425</wp:posOffset>
          </wp:positionV>
          <wp:extent cx="7813549" cy="11044999"/>
          <wp:effectExtent l="0" t="0" r="0" b="4445"/>
          <wp:wrapNone/>
          <wp:docPr id="144551722" name="Imagen 144551722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Patrón de fond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3549" cy="11044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B1E44"/>
    <w:multiLevelType w:val="multilevel"/>
    <w:tmpl w:val="BCC41C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4E76C6F"/>
    <w:multiLevelType w:val="hybridMultilevel"/>
    <w:tmpl w:val="55647370"/>
    <w:lvl w:ilvl="0" w:tplc="7CC4F2DE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  <w:bCs/>
      </w:rPr>
    </w:lvl>
    <w:lvl w:ilvl="1" w:tplc="300A0019" w:tentative="1">
      <w:start w:val="1"/>
      <w:numFmt w:val="lowerLetter"/>
      <w:lvlText w:val="%2."/>
      <w:lvlJc w:val="left"/>
      <w:pPr>
        <w:ind w:left="1942" w:hanging="360"/>
      </w:pPr>
    </w:lvl>
    <w:lvl w:ilvl="2" w:tplc="300A001B" w:tentative="1">
      <w:start w:val="1"/>
      <w:numFmt w:val="lowerRoman"/>
      <w:lvlText w:val="%3."/>
      <w:lvlJc w:val="right"/>
      <w:pPr>
        <w:ind w:left="2662" w:hanging="180"/>
      </w:pPr>
    </w:lvl>
    <w:lvl w:ilvl="3" w:tplc="300A000F" w:tentative="1">
      <w:start w:val="1"/>
      <w:numFmt w:val="decimal"/>
      <w:lvlText w:val="%4."/>
      <w:lvlJc w:val="left"/>
      <w:pPr>
        <w:ind w:left="3382" w:hanging="360"/>
      </w:pPr>
    </w:lvl>
    <w:lvl w:ilvl="4" w:tplc="300A0019" w:tentative="1">
      <w:start w:val="1"/>
      <w:numFmt w:val="lowerLetter"/>
      <w:lvlText w:val="%5."/>
      <w:lvlJc w:val="left"/>
      <w:pPr>
        <w:ind w:left="4102" w:hanging="360"/>
      </w:pPr>
    </w:lvl>
    <w:lvl w:ilvl="5" w:tplc="300A001B" w:tentative="1">
      <w:start w:val="1"/>
      <w:numFmt w:val="lowerRoman"/>
      <w:lvlText w:val="%6."/>
      <w:lvlJc w:val="right"/>
      <w:pPr>
        <w:ind w:left="4822" w:hanging="180"/>
      </w:pPr>
    </w:lvl>
    <w:lvl w:ilvl="6" w:tplc="300A000F" w:tentative="1">
      <w:start w:val="1"/>
      <w:numFmt w:val="decimal"/>
      <w:lvlText w:val="%7."/>
      <w:lvlJc w:val="left"/>
      <w:pPr>
        <w:ind w:left="5542" w:hanging="360"/>
      </w:pPr>
    </w:lvl>
    <w:lvl w:ilvl="7" w:tplc="300A0019" w:tentative="1">
      <w:start w:val="1"/>
      <w:numFmt w:val="lowerLetter"/>
      <w:lvlText w:val="%8."/>
      <w:lvlJc w:val="left"/>
      <w:pPr>
        <w:ind w:left="6262" w:hanging="360"/>
      </w:pPr>
    </w:lvl>
    <w:lvl w:ilvl="8" w:tplc="30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" w15:restartNumberingAfterBreak="0">
    <w:nsid w:val="283242B9"/>
    <w:multiLevelType w:val="multilevel"/>
    <w:tmpl w:val="0BFC0E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5D54E9E"/>
    <w:multiLevelType w:val="multilevel"/>
    <w:tmpl w:val="9FAE481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0505927"/>
    <w:multiLevelType w:val="multilevel"/>
    <w:tmpl w:val="C79AFCB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92402A4"/>
    <w:multiLevelType w:val="multilevel"/>
    <w:tmpl w:val="FB5A65B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A173F59"/>
    <w:multiLevelType w:val="hybridMultilevel"/>
    <w:tmpl w:val="132AADD8"/>
    <w:lvl w:ilvl="0" w:tplc="D29651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5884486">
    <w:abstractNumId w:val="5"/>
  </w:num>
  <w:num w:numId="2" w16cid:durableId="974070622">
    <w:abstractNumId w:val="0"/>
  </w:num>
  <w:num w:numId="3" w16cid:durableId="799110099">
    <w:abstractNumId w:val="4"/>
  </w:num>
  <w:num w:numId="4" w16cid:durableId="707950127">
    <w:abstractNumId w:val="2"/>
  </w:num>
  <w:num w:numId="5" w16cid:durableId="17660561">
    <w:abstractNumId w:val="3"/>
  </w:num>
  <w:num w:numId="6" w16cid:durableId="530537962">
    <w:abstractNumId w:val="1"/>
  </w:num>
  <w:num w:numId="7" w16cid:durableId="44532100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A47"/>
    <w:rsid w:val="00027CFA"/>
    <w:rsid w:val="000D4346"/>
    <w:rsid w:val="001812E7"/>
    <w:rsid w:val="00193653"/>
    <w:rsid w:val="00205BDD"/>
    <w:rsid w:val="002C1E65"/>
    <w:rsid w:val="002D4BB5"/>
    <w:rsid w:val="002D5A4F"/>
    <w:rsid w:val="003025AF"/>
    <w:rsid w:val="00303756"/>
    <w:rsid w:val="00347DAC"/>
    <w:rsid w:val="0039223E"/>
    <w:rsid w:val="003A369B"/>
    <w:rsid w:val="003B4A47"/>
    <w:rsid w:val="003E249C"/>
    <w:rsid w:val="003F2FE2"/>
    <w:rsid w:val="00427A4F"/>
    <w:rsid w:val="004479EB"/>
    <w:rsid w:val="0045686E"/>
    <w:rsid w:val="004966E0"/>
    <w:rsid w:val="00535490"/>
    <w:rsid w:val="00540A29"/>
    <w:rsid w:val="00622693"/>
    <w:rsid w:val="006459B7"/>
    <w:rsid w:val="006508B9"/>
    <w:rsid w:val="006A184A"/>
    <w:rsid w:val="007671EA"/>
    <w:rsid w:val="00796000"/>
    <w:rsid w:val="00796771"/>
    <w:rsid w:val="007F733C"/>
    <w:rsid w:val="008170FA"/>
    <w:rsid w:val="00844BB4"/>
    <w:rsid w:val="00860299"/>
    <w:rsid w:val="00881EC3"/>
    <w:rsid w:val="00927DF6"/>
    <w:rsid w:val="0096687A"/>
    <w:rsid w:val="00972C3A"/>
    <w:rsid w:val="009B4F40"/>
    <w:rsid w:val="009C5715"/>
    <w:rsid w:val="009F0447"/>
    <w:rsid w:val="00A17AD5"/>
    <w:rsid w:val="00A24269"/>
    <w:rsid w:val="00A532C3"/>
    <w:rsid w:val="00A61082"/>
    <w:rsid w:val="00A6243B"/>
    <w:rsid w:val="00A653F5"/>
    <w:rsid w:val="00AA2B30"/>
    <w:rsid w:val="00B47844"/>
    <w:rsid w:val="00B810D5"/>
    <w:rsid w:val="00B82B60"/>
    <w:rsid w:val="00BC2B1B"/>
    <w:rsid w:val="00BC46CF"/>
    <w:rsid w:val="00BD7438"/>
    <w:rsid w:val="00BF6288"/>
    <w:rsid w:val="00C51027"/>
    <w:rsid w:val="00C55328"/>
    <w:rsid w:val="00C66E72"/>
    <w:rsid w:val="00CA3441"/>
    <w:rsid w:val="00CC5810"/>
    <w:rsid w:val="00D44ABF"/>
    <w:rsid w:val="00D70A78"/>
    <w:rsid w:val="00D869C9"/>
    <w:rsid w:val="00DF481E"/>
    <w:rsid w:val="00E04995"/>
    <w:rsid w:val="00E103C9"/>
    <w:rsid w:val="00E54006"/>
    <w:rsid w:val="00E93284"/>
    <w:rsid w:val="00ED172F"/>
    <w:rsid w:val="00ED4AB9"/>
    <w:rsid w:val="00F36C86"/>
    <w:rsid w:val="00F74625"/>
    <w:rsid w:val="00FA63F8"/>
    <w:rsid w:val="00FB7660"/>
    <w:rsid w:val="00FF0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35952"/>
  <w15:docId w15:val="{6AD8C7E8-9578-40B1-835D-B562A50BD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="Century Gothic" w:hAnsi="Century Gothic" w:cs="Century Gothic"/>
        <w:sz w:val="18"/>
        <w:szCs w:val="18"/>
        <w:lang w:val="es-EC" w:eastAsia="es-EC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outlineLvl w:val="0"/>
    </w:pPr>
    <w:rPr>
      <w:b/>
      <w:smallCaps/>
      <w:color w:val="0000CC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ED172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rrafodelistaCar">
    <w:name w:val="Párrafo de lista Car"/>
    <w:link w:val="Prrafodelista"/>
    <w:uiPriority w:val="34"/>
    <w:locked/>
    <w:rsid w:val="00ED172F"/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881EC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81EC3"/>
  </w:style>
  <w:style w:type="paragraph" w:styleId="Piedepgina">
    <w:name w:val="footer"/>
    <w:basedOn w:val="Normal"/>
    <w:link w:val="PiedepginaCar"/>
    <w:uiPriority w:val="99"/>
    <w:unhideWhenUsed/>
    <w:rsid w:val="00881EC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81E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886</Words>
  <Characters>4879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Sivia Reinoso</dc:creator>
  <cp:lastModifiedBy>Sil vy</cp:lastModifiedBy>
  <cp:revision>3</cp:revision>
  <cp:lastPrinted>2025-05-26T05:26:00Z</cp:lastPrinted>
  <dcterms:created xsi:type="dcterms:W3CDTF">2025-05-26T05:25:00Z</dcterms:created>
  <dcterms:modified xsi:type="dcterms:W3CDTF">2025-05-26T05:26:00Z</dcterms:modified>
</cp:coreProperties>
</file>