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64CA" w14:textId="77777777" w:rsidR="006E0242" w:rsidRPr="002E63B3" w:rsidRDefault="00434DCC" w:rsidP="006E0242">
      <w:pPr>
        <w:ind w:left="708"/>
        <w:outlineLvl w:val="0"/>
        <w:rPr>
          <w:b/>
          <w:sz w:val="20"/>
          <w:szCs w:val="20"/>
          <w:u w:val="single"/>
        </w:rPr>
      </w:pPr>
      <w:r>
        <w:rPr>
          <w:u w:val="single"/>
        </w:rPr>
        <w:object w:dxaOrig="1440" w:dyaOrig="1440" w14:anchorId="24AB65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27pt;width:45pt;height:44.95pt;z-index:251660288" wrapcoords="-270 0 -270 21300 21600 21300 21600 0 -270 0">
            <v:imagedata r:id="rId5" o:title=""/>
            <w10:wrap type="tight"/>
          </v:shape>
          <o:OLEObject Type="Embed" ProgID="MSPhotoEd.3" ShapeID="_x0000_s1027" DrawAspect="Content" ObjectID="_1811186525" r:id="rId6"/>
        </w:object>
      </w:r>
      <w:r w:rsidR="006E0242" w:rsidRPr="002E63B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AB655E" wp14:editId="24AB655F">
                <wp:simplePos x="0" y="0"/>
                <wp:positionH relativeFrom="column">
                  <wp:posOffset>800100</wp:posOffset>
                </wp:positionH>
                <wp:positionV relativeFrom="paragraph">
                  <wp:posOffset>-228600</wp:posOffset>
                </wp:positionV>
                <wp:extent cx="4572000" cy="228600"/>
                <wp:effectExtent l="13335" t="80645" r="43815" b="100330"/>
                <wp:wrapTight wrapText="bothSides">
                  <wp:wrapPolygon edited="0">
                    <wp:start x="-45" y="-900"/>
                    <wp:lineTo x="-45" y="23400"/>
                    <wp:lineTo x="315" y="24300"/>
                    <wp:lineTo x="21510" y="24300"/>
                    <wp:lineTo x="21645" y="24300"/>
                    <wp:lineTo x="21780" y="18900"/>
                    <wp:lineTo x="21780" y="7200"/>
                    <wp:lineTo x="21645" y="900"/>
                    <wp:lineTo x="21420" y="-900"/>
                    <wp:lineTo x="-45" y="-900"/>
                  </wp:wrapPolygon>
                </wp:wrapTight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AB6560" w14:textId="77777777" w:rsidR="006E0242" w:rsidRDefault="006E0242" w:rsidP="006E02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E0242">
                              <w:rPr>
                                <w:rFonts w:ascii="Impact" w:hAnsi="Impact"/>
                                <w:color w:val="0066CC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UNIVERSIDAD NACIONAL DE CHIMBORAZO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3pt;margin-top:-18pt;width:5in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:rsidR="006E0242" w:rsidRDefault="006E0242" w:rsidP="006E02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E0242">
                        <w:rPr>
                          <w:rFonts w:ascii="Impact" w:hAnsi="Impact"/>
                          <w:color w:val="0066CC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UNIVERSIDAD NACIONAL DE CHIMBORAZO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0242" w:rsidRPr="002E63B3">
        <w:rPr>
          <w:b/>
          <w:sz w:val="20"/>
          <w:szCs w:val="20"/>
          <w:u w:val="single"/>
        </w:rPr>
        <w:t xml:space="preserve">FACULTAD DE </w:t>
      </w:r>
      <w:proofErr w:type="gramStart"/>
      <w:r w:rsidR="006E0242" w:rsidRPr="002E63B3">
        <w:rPr>
          <w:b/>
          <w:sz w:val="20"/>
          <w:szCs w:val="20"/>
          <w:u w:val="single"/>
        </w:rPr>
        <w:t>CIENCIAS  DE</w:t>
      </w:r>
      <w:proofErr w:type="gramEnd"/>
      <w:r w:rsidR="006E0242" w:rsidRPr="002E63B3">
        <w:rPr>
          <w:b/>
          <w:sz w:val="20"/>
          <w:szCs w:val="20"/>
          <w:u w:val="single"/>
        </w:rPr>
        <w:t xml:space="preserve"> LA  EDUCACIÓN  HUMANAS  Y</w:t>
      </w:r>
      <w:r w:rsidR="006E0242">
        <w:rPr>
          <w:b/>
          <w:sz w:val="20"/>
          <w:szCs w:val="20"/>
          <w:u w:val="single"/>
        </w:rPr>
        <w:t xml:space="preserve"> TÉCNOLOGÍAS</w:t>
      </w:r>
    </w:p>
    <w:p w14:paraId="24AB64CB" w14:textId="14057902" w:rsidR="006E0242" w:rsidRPr="002E63B3" w:rsidRDefault="006E0242" w:rsidP="006E0242">
      <w:pPr>
        <w:ind w:left="70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  <w:proofErr w:type="gramStart"/>
      <w:r w:rsidR="00873F64">
        <w:rPr>
          <w:b/>
          <w:sz w:val="20"/>
          <w:szCs w:val="20"/>
          <w:u w:val="single"/>
        </w:rPr>
        <w:t>3</w:t>
      </w:r>
      <w:r w:rsidR="001A67A2">
        <w:rPr>
          <w:b/>
          <w:sz w:val="20"/>
          <w:szCs w:val="20"/>
          <w:u w:val="single"/>
        </w:rPr>
        <w:t xml:space="preserve">º  </w:t>
      </w:r>
      <w:r w:rsidR="00A85C7C">
        <w:rPr>
          <w:b/>
          <w:sz w:val="20"/>
          <w:szCs w:val="20"/>
          <w:u w:val="single"/>
        </w:rPr>
        <w:t>SEMESTRE</w:t>
      </w:r>
      <w:proofErr w:type="gramEnd"/>
      <w:r w:rsidR="00A85C7C">
        <w:rPr>
          <w:b/>
          <w:sz w:val="20"/>
          <w:szCs w:val="20"/>
          <w:u w:val="single"/>
        </w:rPr>
        <w:t xml:space="preserve"> DE </w:t>
      </w:r>
      <w:r w:rsidR="00873F64">
        <w:rPr>
          <w:b/>
          <w:sz w:val="20"/>
          <w:szCs w:val="20"/>
          <w:u w:val="single"/>
        </w:rPr>
        <w:t xml:space="preserve">EDUCACIÓN </w:t>
      </w:r>
      <w:r w:rsidR="005809BE">
        <w:rPr>
          <w:b/>
          <w:sz w:val="20"/>
          <w:szCs w:val="20"/>
          <w:u w:val="single"/>
        </w:rPr>
        <w:t>INICIAL</w:t>
      </w:r>
      <w:r w:rsidR="001A67A2">
        <w:rPr>
          <w:b/>
          <w:sz w:val="20"/>
          <w:szCs w:val="20"/>
          <w:u w:val="single"/>
        </w:rPr>
        <w:t xml:space="preserve"> </w:t>
      </w:r>
      <w:r w:rsidR="00FF134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 </w:t>
      </w:r>
    </w:p>
    <w:p w14:paraId="24AB64CC" w14:textId="77777777" w:rsidR="006E0242" w:rsidRDefault="006E0242" w:rsidP="006E0242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 w:rsidR="001A67A2">
        <w:rPr>
          <w:b/>
          <w:sz w:val="20"/>
          <w:szCs w:val="20"/>
          <w:u w:val="single"/>
        </w:rPr>
        <w:t>TAREA</w:t>
      </w:r>
      <w:r>
        <w:rPr>
          <w:b/>
          <w:sz w:val="20"/>
          <w:szCs w:val="20"/>
        </w:rPr>
        <w:t xml:space="preserve">   </w:t>
      </w:r>
      <w:proofErr w:type="gramStart"/>
      <w:r>
        <w:rPr>
          <w:b/>
          <w:sz w:val="20"/>
          <w:szCs w:val="20"/>
          <w:u w:val="single"/>
        </w:rPr>
        <w:t>DE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ESTADÍSTICA</w:t>
      </w:r>
      <w:proofErr w:type="gramEnd"/>
      <w:r>
        <w:rPr>
          <w:b/>
          <w:sz w:val="20"/>
          <w:szCs w:val="20"/>
        </w:rPr>
        <w:t xml:space="preserve">  </w:t>
      </w:r>
    </w:p>
    <w:p w14:paraId="24AB64CD" w14:textId="0A865834" w:rsidR="006E0242" w:rsidRDefault="00177CE0" w:rsidP="006E024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Nombre:…</w:t>
      </w:r>
      <w:proofErr w:type="gramEnd"/>
      <w:r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6E0242">
        <w:rPr>
          <w:sz w:val="22"/>
          <w:szCs w:val="22"/>
        </w:rPr>
        <w:t>Fecha: 202</w:t>
      </w:r>
      <w:r w:rsidR="0047791A">
        <w:rPr>
          <w:sz w:val="22"/>
          <w:szCs w:val="22"/>
        </w:rPr>
        <w:t>5</w:t>
      </w:r>
      <w:r w:rsidR="006E0242">
        <w:rPr>
          <w:sz w:val="22"/>
          <w:szCs w:val="22"/>
        </w:rPr>
        <w:t xml:space="preserve"> – 0</w:t>
      </w:r>
      <w:r w:rsidR="00A354C1">
        <w:rPr>
          <w:sz w:val="22"/>
          <w:szCs w:val="22"/>
        </w:rPr>
        <w:t>6</w:t>
      </w:r>
      <w:r w:rsidR="006E0242">
        <w:rPr>
          <w:sz w:val="22"/>
          <w:szCs w:val="22"/>
        </w:rPr>
        <w:t xml:space="preserve"> – </w:t>
      </w:r>
      <w:r w:rsidR="00A354C1">
        <w:rPr>
          <w:sz w:val="22"/>
          <w:szCs w:val="22"/>
        </w:rPr>
        <w:t>1</w:t>
      </w:r>
      <w:r w:rsidR="0047791A">
        <w:rPr>
          <w:sz w:val="22"/>
          <w:szCs w:val="22"/>
        </w:rPr>
        <w:t>1</w:t>
      </w:r>
      <w:r w:rsidR="006E0242">
        <w:rPr>
          <w:sz w:val="22"/>
          <w:szCs w:val="22"/>
        </w:rPr>
        <w:t xml:space="preserve"> </w:t>
      </w:r>
    </w:p>
    <w:p w14:paraId="24AB64CF" w14:textId="0A3CAC37" w:rsidR="001A67A2" w:rsidRDefault="006E0242" w:rsidP="006E02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07281A">
        <w:rPr>
          <w:sz w:val="22"/>
          <w:szCs w:val="22"/>
        </w:rPr>
        <w:t xml:space="preserve">El </w:t>
      </w:r>
      <w:r>
        <w:rPr>
          <w:sz w:val="22"/>
          <w:szCs w:val="22"/>
        </w:rPr>
        <w:t xml:space="preserve">trabajo </w:t>
      </w:r>
      <w:r w:rsidR="00104020">
        <w:rPr>
          <w:sz w:val="22"/>
          <w:szCs w:val="22"/>
        </w:rPr>
        <w:t>presentado en el portafolio físico ≡</w:t>
      </w:r>
      <w:r w:rsidR="00A354C1">
        <w:rPr>
          <w:sz w:val="22"/>
          <w:szCs w:val="22"/>
        </w:rPr>
        <w:t xml:space="preserve"> </w:t>
      </w:r>
      <w:r w:rsidR="00A354C1" w:rsidRPr="00A354C1">
        <w:rPr>
          <w:b/>
          <w:sz w:val="22"/>
          <w:szCs w:val="22"/>
        </w:rPr>
        <w:t>3</w:t>
      </w:r>
      <w:r w:rsidR="00A354C1">
        <w:rPr>
          <w:sz w:val="22"/>
          <w:szCs w:val="22"/>
        </w:rPr>
        <w:t xml:space="preserve"> puntos</w:t>
      </w:r>
      <w:r w:rsidR="00935B6B">
        <w:rPr>
          <w:sz w:val="22"/>
          <w:szCs w:val="22"/>
        </w:rPr>
        <w:t xml:space="preserve"> </w:t>
      </w:r>
      <w:r w:rsidR="00104020">
        <w:rPr>
          <w:sz w:val="22"/>
          <w:szCs w:val="22"/>
        </w:rPr>
        <w:t>y la</w:t>
      </w:r>
      <w:r w:rsidR="00935B6B">
        <w:rPr>
          <w:sz w:val="22"/>
          <w:szCs w:val="22"/>
        </w:rPr>
        <w:t xml:space="preserve"> prueba </w:t>
      </w:r>
      <w:r w:rsidR="00B465C6">
        <w:rPr>
          <w:sz w:val="22"/>
          <w:szCs w:val="22"/>
        </w:rPr>
        <w:t xml:space="preserve">tendrá un valor de </w:t>
      </w:r>
      <w:r w:rsidR="00A354C1" w:rsidRPr="00A354C1"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puntos</w:t>
      </w:r>
    </w:p>
    <w:p w14:paraId="24AB64D0" w14:textId="7D60043C" w:rsidR="006E0242" w:rsidRDefault="001A67A2" w:rsidP="006E02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* La tarea se debe presentar en el aula virtual</w:t>
      </w:r>
      <w:r w:rsidR="00E46402">
        <w:rPr>
          <w:sz w:val="22"/>
          <w:szCs w:val="22"/>
        </w:rPr>
        <w:t xml:space="preserve"> lo escaneado que tiene un valor de </w:t>
      </w:r>
      <w:r w:rsidR="00E46402">
        <w:rPr>
          <w:sz w:val="22"/>
          <w:szCs w:val="22"/>
        </w:rPr>
        <w:t xml:space="preserve">≡ </w:t>
      </w:r>
      <w:r w:rsidR="00E46402">
        <w:rPr>
          <w:b/>
          <w:sz w:val="22"/>
          <w:szCs w:val="22"/>
        </w:rPr>
        <w:t>1</w:t>
      </w:r>
    </w:p>
    <w:p w14:paraId="24AB64D2" w14:textId="77777777" w:rsidR="00A354C1" w:rsidRDefault="002703FD" w:rsidP="00A354C1">
      <w:pPr>
        <w:jc w:val="both"/>
      </w:pPr>
      <w:r>
        <w:t>1</w:t>
      </w:r>
      <w:r w:rsidR="008B5E0A">
        <w:t xml:space="preserve">. </w:t>
      </w:r>
      <w:r w:rsidR="00A354C1">
        <w:t xml:space="preserve">Dada la distribución de frecuencias: </w:t>
      </w:r>
    </w:p>
    <w:p w14:paraId="24AB64D3" w14:textId="77777777" w:rsidR="00066EB3" w:rsidRDefault="00066EB3" w:rsidP="00A354C1">
      <w:pPr>
        <w:jc w:val="both"/>
      </w:pPr>
      <w:r>
        <w:t xml:space="preserve">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709"/>
      </w:tblGrid>
      <w:tr w:rsidR="00066EB3" w14:paraId="24AB64D8" w14:textId="77777777" w:rsidTr="00066EB3">
        <w:trPr>
          <w:jc w:val="center"/>
        </w:trPr>
        <w:tc>
          <w:tcPr>
            <w:tcW w:w="562" w:type="dxa"/>
          </w:tcPr>
          <w:p w14:paraId="24AB64D4" w14:textId="77777777" w:rsidR="00066EB3" w:rsidRPr="00066EB3" w:rsidRDefault="00066EB3" w:rsidP="00066EB3">
            <w:pPr>
              <w:jc w:val="center"/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i</w:t>
            </w:r>
          </w:p>
        </w:tc>
        <w:tc>
          <w:tcPr>
            <w:tcW w:w="709" w:type="dxa"/>
          </w:tcPr>
          <w:p w14:paraId="24AB64D5" w14:textId="77777777" w:rsidR="00066EB3" w:rsidRPr="00066EB3" w:rsidRDefault="00066EB3" w:rsidP="00066EB3">
            <w:pPr>
              <w:jc w:val="center"/>
              <w:rPr>
                <w:vertAlign w:val="subscript"/>
              </w:rPr>
            </w:pPr>
            <w:r>
              <w:t>f</w:t>
            </w:r>
            <w:r>
              <w:rPr>
                <w:vertAlign w:val="subscript"/>
              </w:rPr>
              <w:t>i</w:t>
            </w:r>
          </w:p>
        </w:tc>
        <w:tc>
          <w:tcPr>
            <w:tcW w:w="709" w:type="dxa"/>
          </w:tcPr>
          <w:p w14:paraId="24AB64D6" w14:textId="77777777" w:rsidR="00066EB3" w:rsidRPr="00066EB3" w:rsidRDefault="00066EB3" w:rsidP="00066EB3">
            <w:pPr>
              <w:jc w:val="center"/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i</w:t>
            </w:r>
          </w:p>
        </w:tc>
        <w:tc>
          <w:tcPr>
            <w:tcW w:w="709" w:type="dxa"/>
          </w:tcPr>
          <w:p w14:paraId="24AB64D7" w14:textId="77777777" w:rsidR="00066EB3" w:rsidRPr="00066EB3" w:rsidRDefault="00066EB3" w:rsidP="00066EB3">
            <w:pPr>
              <w:jc w:val="center"/>
              <w:rPr>
                <w:vertAlign w:val="subscript"/>
              </w:rPr>
            </w:pPr>
            <w:r>
              <w:t>F</w:t>
            </w:r>
            <w:r>
              <w:rPr>
                <w:vertAlign w:val="subscript"/>
              </w:rPr>
              <w:t>i</w:t>
            </w:r>
          </w:p>
        </w:tc>
      </w:tr>
      <w:tr w:rsidR="00066EB3" w14:paraId="24AB64E9" w14:textId="77777777" w:rsidTr="00066EB3">
        <w:trPr>
          <w:jc w:val="center"/>
        </w:trPr>
        <w:tc>
          <w:tcPr>
            <w:tcW w:w="562" w:type="dxa"/>
          </w:tcPr>
          <w:p w14:paraId="24AB64D9" w14:textId="77777777" w:rsidR="00066EB3" w:rsidRDefault="00066EB3" w:rsidP="00066EB3">
            <w:pPr>
              <w:jc w:val="center"/>
            </w:pPr>
            <w:r>
              <w:t>1</w:t>
            </w:r>
          </w:p>
          <w:p w14:paraId="24AB64DA" w14:textId="77777777" w:rsidR="00066EB3" w:rsidRDefault="00066EB3" w:rsidP="00066EB3">
            <w:pPr>
              <w:jc w:val="center"/>
            </w:pPr>
            <w:r>
              <w:t>2</w:t>
            </w:r>
          </w:p>
          <w:p w14:paraId="24AB64DB" w14:textId="77777777" w:rsidR="00066EB3" w:rsidRDefault="00066EB3" w:rsidP="00066EB3">
            <w:pPr>
              <w:jc w:val="center"/>
            </w:pPr>
            <w:r>
              <w:t>3</w:t>
            </w:r>
          </w:p>
          <w:p w14:paraId="24AB64DC" w14:textId="77777777" w:rsidR="00066EB3" w:rsidRDefault="00066EB3" w:rsidP="00066EB3">
            <w:pPr>
              <w:jc w:val="center"/>
            </w:pPr>
            <w:r>
              <w:t>4</w:t>
            </w:r>
          </w:p>
          <w:p w14:paraId="24AB64DD" w14:textId="77777777" w:rsidR="00066EB3" w:rsidRDefault="00066EB3" w:rsidP="00066EB3">
            <w:pPr>
              <w:jc w:val="center"/>
            </w:pPr>
            <w:r>
              <w:t>5</w:t>
            </w:r>
          </w:p>
          <w:p w14:paraId="24AB64DE" w14:textId="77777777" w:rsidR="00066EB3" w:rsidRDefault="00066EB3" w:rsidP="00066EB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4AB64DF" w14:textId="77777777" w:rsidR="00066EB3" w:rsidRDefault="00066EB3" w:rsidP="00066EB3">
            <w:pPr>
              <w:jc w:val="center"/>
            </w:pPr>
          </w:p>
        </w:tc>
        <w:tc>
          <w:tcPr>
            <w:tcW w:w="709" w:type="dxa"/>
          </w:tcPr>
          <w:p w14:paraId="24AB64E0" w14:textId="77777777" w:rsidR="00066EB3" w:rsidRDefault="00066EB3" w:rsidP="00066EB3">
            <w:pPr>
              <w:jc w:val="center"/>
            </w:pPr>
          </w:p>
          <w:p w14:paraId="24AB64E1" w14:textId="77777777" w:rsidR="00066EB3" w:rsidRDefault="00066EB3" w:rsidP="00066EB3">
            <w:pPr>
              <w:jc w:val="center"/>
            </w:pPr>
          </w:p>
          <w:p w14:paraId="24AB64E2" w14:textId="77777777" w:rsidR="00066EB3" w:rsidRDefault="00066EB3" w:rsidP="00066EB3">
            <w:pPr>
              <w:jc w:val="center"/>
            </w:pPr>
            <w:r>
              <w:t>0,13</w:t>
            </w:r>
          </w:p>
          <w:p w14:paraId="24AB64E3" w14:textId="77777777" w:rsidR="00066EB3" w:rsidRDefault="00066EB3" w:rsidP="00066EB3">
            <w:pPr>
              <w:jc w:val="center"/>
            </w:pPr>
            <w:r>
              <w:t>0,23</w:t>
            </w:r>
          </w:p>
          <w:p w14:paraId="24AB64E4" w14:textId="77777777" w:rsidR="00BD4FF5" w:rsidRDefault="00BD4FF5" w:rsidP="00066EB3">
            <w:pPr>
              <w:jc w:val="center"/>
            </w:pPr>
            <w:r>
              <w:t>0,08</w:t>
            </w:r>
          </w:p>
        </w:tc>
        <w:tc>
          <w:tcPr>
            <w:tcW w:w="709" w:type="dxa"/>
          </w:tcPr>
          <w:p w14:paraId="24AB64E5" w14:textId="77777777" w:rsidR="00066EB3" w:rsidRDefault="00066EB3" w:rsidP="00066EB3">
            <w:pPr>
              <w:jc w:val="center"/>
            </w:pPr>
            <w:r>
              <w:t>9</w:t>
            </w:r>
          </w:p>
          <w:p w14:paraId="24AB64E6" w14:textId="77777777" w:rsidR="00066EB3" w:rsidRDefault="00066EB3" w:rsidP="00066EB3">
            <w:pPr>
              <w:jc w:val="center"/>
            </w:pPr>
            <w:r>
              <w:t>31</w:t>
            </w:r>
          </w:p>
          <w:p w14:paraId="24AB64E7" w14:textId="77777777" w:rsidR="00066EB3" w:rsidRDefault="00066EB3" w:rsidP="00066EB3">
            <w:pPr>
              <w:jc w:val="center"/>
            </w:pPr>
            <w:r>
              <w:t>44</w:t>
            </w:r>
          </w:p>
          <w:p w14:paraId="24AB64E8" w14:textId="77777777" w:rsidR="00066EB3" w:rsidRDefault="00066EB3" w:rsidP="00066EB3">
            <w:pPr>
              <w:jc w:val="center"/>
            </w:pPr>
            <w:r>
              <w:t>67</w:t>
            </w:r>
          </w:p>
        </w:tc>
      </w:tr>
    </w:tbl>
    <w:p w14:paraId="24AB64EB" w14:textId="77777777" w:rsidR="00066EB3" w:rsidRDefault="00066EB3" w:rsidP="00A354C1">
      <w:pPr>
        <w:jc w:val="both"/>
      </w:pPr>
      <w:r>
        <w:t>a. Completar la tabla estadística</w:t>
      </w:r>
      <w:r w:rsidR="00461B79">
        <w:t>.</w:t>
      </w:r>
    </w:p>
    <w:p w14:paraId="24AB64EC" w14:textId="77777777" w:rsidR="00066EB3" w:rsidRDefault="00066EB3" w:rsidP="00A354C1">
      <w:pPr>
        <w:jc w:val="both"/>
      </w:pPr>
      <w:r>
        <w:t xml:space="preserve">b. </w:t>
      </w:r>
      <w:r w:rsidR="00461B79">
        <w:t>Hallar los estadígrafos de posición y dispersión.</w:t>
      </w:r>
    </w:p>
    <w:p w14:paraId="24AB64ED" w14:textId="77777777" w:rsidR="00461B79" w:rsidRDefault="00461B79" w:rsidP="00A354C1">
      <w:pPr>
        <w:jc w:val="both"/>
        <w:rPr>
          <w:vertAlign w:val="subscript"/>
        </w:rPr>
      </w:pPr>
      <w:r>
        <w:t>c. Obtener Q</w:t>
      </w:r>
      <w:r>
        <w:rPr>
          <w:vertAlign w:val="subscript"/>
        </w:rPr>
        <w:t>3</w:t>
      </w:r>
      <w:r>
        <w:t>, D</w:t>
      </w:r>
      <w:r>
        <w:rPr>
          <w:vertAlign w:val="subscript"/>
        </w:rPr>
        <w:t>7</w:t>
      </w:r>
      <w:r>
        <w:t>, C</w:t>
      </w:r>
      <w:r>
        <w:rPr>
          <w:vertAlign w:val="subscript"/>
        </w:rPr>
        <w:t>70</w:t>
      </w:r>
    </w:p>
    <w:p w14:paraId="24AB64EE" w14:textId="77777777" w:rsidR="00461B79" w:rsidRDefault="00461B79" w:rsidP="00A354C1">
      <w:pPr>
        <w:jc w:val="both"/>
      </w:pPr>
      <w:r>
        <w:t>d. Representar en un diagrama de barra (recomendación utilice papel milimetrado)</w:t>
      </w:r>
    </w:p>
    <w:p w14:paraId="24AB64F0" w14:textId="77777777" w:rsidR="0016178A" w:rsidRDefault="0016178A" w:rsidP="00461B79">
      <w:pPr>
        <w:jc w:val="both"/>
      </w:pPr>
    </w:p>
    <w:p w14:paraId="24AB64F1" w14:textId="77777777" w:rsidR="00CA335C" w:rsidRDefault="002703FD" w:rsidP="00461B79">
      <w:pPr>
        <w:jc w:val="both"/>
      </w:pPr>
      <w:r>
        <w:t xml:space="preserve">2. </w:t>
      </w:r>
      <w:r w:rsidR="00461B79">
        <w:t xml:space="preserve">Los siguientes </w:t>
      </w:r>
      <w:proofErr w:type="gramStart"/>
      <w:r w:rsidR="00461B79">
        <w:t xml:space="preserve">datos </w:t>
      </w:r>
      <w:r w:rsidR="00CA335C">
        <w:t xml:space="preserve"> </w:t>
      </w:r>
      <w:r w:rsidR="00461B79">
        <w:t>corresponden</w:t>
      </w:r>
      <w:proofErr w:type="gramEnd"/>
      <w:r w:rsidR="00CA335C">
        <w:t xml:space="preserve">  a  los minutos que por persona realiza al momento </w:t>
      </w:r>
    </w:p>
    <w:p w14:paraId="24AB64F2" w14:textId="77777777" w:rsidR="00CA335C" w:rsidRDefault="00CA335C" w:rsidP="00461B79">
      <w:pPr>
        <w:jc w:val="both"/>
      </w:pPr>
      <w:r>
        <w:t xml:space="preserve">    </w:t>
      </w:r>
      <w:proofErr w:type="gramStart"/>
      <w:r>
        <w:t>de  realizar</w:t>
      </w:r>
      <w:proofErr w:type="gramEnd"/>
      <w:r>
        <w:t xml:space="preserve">  las  series  de  estiramientos  estáticos  para  mejorar la oxigenación de los </w:t>
      </w:r>
    </w:p>
    <w:p w14:paraId="24AB64F3" w14:textId="77777777" w:rsidR="00CA335C" w:rsidRDefault="00CA335C" w:rsidP="00461B79">
      <w:pPr>
        <w:jc w:val="both"/>
      </w:pPr>
      <w:r>
        <w:t xml:space="preserve">    tejidos, cuyos resultados son: </w:t>
      </w:r>
      <w:proofErr w:type="gramStart"/>
      <w:r>
        <w:t>97;  72</w:t>
      </w:r>
      <w:proofErr w:type="gramEnd"/>
      <w:r>
        <w:t xml:space="preserve">;  87;  57;  39;  81;  70;  84;  93;  79;  84;  81;  65;  </w:t>
      </w:r>
    </w:p>
    <w:p w14:paraId="24AB64F4" w14:textId="77777777" w:rsidR="00B27FAB" w:rsidRDefault="00CA335C" w:rsidP="00461B79">
      <w:pPr>
        <w:jc w:val="both"/>
      </w:pPr>
      <w:r>
        <w:t xml:space="preserve">    </w:t>
      </w:r>
      <w:proofErr w:type="gramStart"/>
      <w:r>
        <w:t>97;  75</w:t>
      </w:r>
      <w:proofErr w:type="gramEnd"/>
      <w:r>
        <w:t>;  72;  84;  96;  94;  77</w:t>
      </w:r>
      <w:r w:rsidR="00B27FAB">
        <w:t>, hallar:</w:t>
      </w:r>
    </w:p>
    <w:p w14:paraId="24AB64F5" w14:textId="77777777" w:rsidR="0016178A" w:rsidRDefault="0016178A" w:rsidP="00461B79">
      <w:pPr>
        <w:jc w:val="both"/>
      </w:pPr>
    </w:p>
    <w:p w14:paraId="24AB64F6" w14:textId="77777777" w:rsidR="00B27FAB" w:rsidRDefault="00B27FAB" w:rsidP="00B27FAB">
      <w:pPr>
        <w:jc w:val="both"/>
      </w:pPr>
      <w:r>
        <w:t>a. Completar la tabla estadística.</w:t>
      </w:r>
    </w:p>
    <w:p w14:paraId="24AB64F7" w14:textId="77777777" w:rsidR="00B27FAB" w:rsidRDefault="00B27FAB" w:rsidP="00B27FAB">
      <w:pPr>
        <w:jc w:val="both"/>
      </w:pPr>
      <w:r>
        <w:t>b. Hallar los estadígrafos de posición y dispersión.</w:t>
      </w:r>
    </w:p>
    <w:p w14:paraId="24AB64F8" w14:textId="77777777" w:rsidR="00B27FAB" w:rsidRDefault="00B27FAB" w:rsidP="00B27FAB">
      <w:pPr>
        <w:jc w:val="both"/>
        <w:rPr>
          <w:vertAlign w:val="subscript"/>
        </w:rPr>
      </w:pPr>
      <w:r>
        <w:t>c. Obtener Q</w:t>
      </w:r>
      <w:r>
        <w:rPr>
          <w:vertAlign w:val="subscript"/>
        </w:rPr>
        <w:t>1</w:t>
      </w:r>
      <w:r>
        <w:t>, D</w:t>
      </w:r>
      <w:r>
        <w:rPr>
          <w:vertAlign w:val="subscript"/>
        </w:rPr>
        <w:t>8</w:t>
      </w:r>
      <w:r>
        <w:t>, C</w:t>
      </w:r>
      <w:r w:rsidRPr="00B27FAB">
        <w:rPr>
          <w:vertAlign w:val="subscript"/>
        </w:rPr>
        <w:t>8</w:t>
      </w:r>
      <w:r>
        <w:rPr>
          <w:vertAlign w:val="subscript"/>
        </w:rPr>
        <w:t>0</w:t>
      </w:r>
    </w:p>
    <w:p w14:paraId="24AB64F9" w14:textId="77777777" w:rsidR="00B27FAB" w:rsidRDefault="00B27FAB" w:rsidP="00B27FAB">
      <w:pPr>
        <w:jc w:val="both"/>
      </w:pPr>
      <w:r>
        <w:t>d. Representar en un histograma (recomendación utilice papel milimetrado)</w:t>
      </w:r>
    </w:p>
    <w:p w14:paraId="24AB64FB" w14:textId="77777777" w:rsidR="002703FD" w:rsidRDefault="002703FD" w:rsidP="00461B79">
      <w:pPr>
        <w:jc w:val="both"/>
      </w:pPr>
    </w:p>
    <w:p w14:paraId="24AB64FC" w14:textId="77777777" w:rsidR="00B27FAB" w:rsidRDefault="00F87B66" w:rsidP="00B27FAB">
      <w:pPr>
        <w:jc w:val="both"/>
      </w:pPr>
      <w:r>
        <w:t xml:space="preserve">3. </w:t>
      </w:r>
      <w:r w:rsidR="00B27FAB">
        <w:t xml:space="preserve">Unos grandes almacenes disponen de un aparcamiento para sus clientes. Los siguientes </w:t>
      </w:r>
    </w:p>
    <w:p w14:paraId="24AB64FD" w14:textId="77777777" w:rsidR="00B27FAB" w:rsidRDefault="00B27FAB" w:rsidP="00B27FAB">
      <w:pPr>
        <w:jc w:val="both"/>
      </w:pPr>
      <w:r>
        <w:t xml:space="preserve">    datos que se refieren al número de horas que permanecen en el aparcamiento una serie </w:t>
      </w:r>
    </w:p>
    <w:p w14:paraId="24AB64FE" w14:textId="77777777" w:rsidR="0016178A" w:rsidRDefault="00B27FAB" w:rsidP="00B27FAB">
      <w:pPr>
        <w:jc w:val="both"/>
      </w:pPr>
      <w:r>
        <w:t xml:space="preserve">    </w:t>
      </w:r>
      <w:proofErr w:type="gramStart"/>
      <w:r>
        <w:t>de  coches</w:t>
      </w:r>
      <w:proofErr w:type="gramEnd"/>
      <w:r>
        <w:t xml:space="preserve">:  </w:t>
      </w:r>
    </w:p>
    <w:p w14:paraId="24AB64FF" w14:textId="77777777" w:rsidR="0016178A" w:rsidRDefault="0016178A" w:rsidP="00B27FAB">
      <w:pPr>
        <w:jc w:val="both"/>
      </w:pPr>
      <w:r>
        <w:t xml:space="preserve">    </w:t>
      </w:r>
      <w:proofErr w:type="gramStart"/>
      <w:r w:rsidR="00B27FAB">
        <w:t>4;  4</w:t>
      </w:r>
      <w:proofErr w:type="gramEnd"/>
      <w:r w:rsidR="00B27FAB">
        <w:t>;  2;  4;  5;  3;  6;  3; 5; 3; 2;  1;  3;  7;  3;  1;  5;  1;  7;  2;  5;  2;  4;  7;  3</w:t>
      </w:r>
      <w:r w:rsidR="00684FF6">
        <w:t xml:space="preserve">; </w:t>
      </w:r>
      <w:r w:rsidR="00B27FAB">
        <w:t xml:space="preserve"> 6</w:t>
      </w:r>
      <w:r w:rsidR="00684FF6">
        <w:t xml:space="preserve">; </w:t>
      </w:r>
      <w:r w:rsidR="00B27FAB">
        <w:t xml:space="preserve"> 2</w:t>
      </w:r>
      <w:r w:rsidR="00684FF6">
        <w:t xml:space="preserve">; </w:t>
      </w:r>
      <w:r w:rsidR="00B27FAB">
        <w:t xml:space="preserve"> 2</w:t>
      </w:r>
      <w:r w:rsidR="00684FF6">
        <w:t xml:space="preserve">; </w:t>
      </w:r>
      <w:r w:rsidR="00B27FAB">
        <w:t xml:space="preserve"> </w:t>
      </w:r>
    </w:p>
    <w:p w14:paraId="24AB6500" w14:textId="77777777" w:rsidR="0016178A" w:rsidRDefault="0016178A" w:rsidP="00B27FAB">
      <w:pPr>
        <w:jc w:val="both"/>
      </w:pPr>
      <w:r>
        <w:t xml:space="preserve">    </w:t>
      </w:r>
      <w:proofErr w:type="gramStart"/>
      <w:r w:rsidR="00B27FAB">
        <w:t>4</w:t>
      </w:r>
      <w:r w:rsidR="00684FF6">
        <w:t xml:space="preserve">; </w:t>
      </w:r>
      <w:r w:rsidR="00B27FAB">
        <w:t xml:space="preserve"> 1</w:t>
      </w:r>
      <w:proofErr w:type="gramEnd"/>
      <w:r w:rsidR="00684FF6">
        <w:t xml:space="preserve">; </w:t>
      </w:r>
      <w:r w:rsidR="00B27FAB">
        <w:t xml:space="preserve"> 6</w:t>
      </w:r>
      <w:r w:rsidR="00684FF6">
        <w:t xml:space="preserve">; </w:t>
      </w:r>
      <w:r w:rsidR="00B27FAB">
        <w:t xml:space="preserve"> 4</w:t>
      </w:r>
      <w:r w:rsidR="00684FF6">
        <w:t xml:space="preserve">; </w:t>
      </w:r>
      <w:r w:rsidR="00B27FAB">
        <w:t xml:space="preserve"> 3</w:t>
      </w:r>
      <w:r w:rsidR="00684FF6">
        <w:t xml:space="preserve">; </w:t>
      </w:r>
      <w:r w:rsidR="00B27FAB">
        <w:t xml:space="preserve"> 3</w:t>
      </w:r>
      <w:r w:rsidR="00684FF6">
        <w:t xml:space="preserve">; </w:t>
      </w:r>
      <w:r w:rsidR="00B27FAB">
        <w:t xml:space="preserve"> 4</w:t>
      </w:r>
      <w:r w:rsidR="00684FF6">
        <w:t xml:space="preserve">; </w:t>
      </w:r>
      <w:r w:rsidR="00B27FAB">
        <w:t xml:space="preserve"> 5</w:t>
      </w:r>
      <w:r w:rsidR="00684FF6">
        <w:t xml:space="preserve">; </w:t>
      </w:r>
      <w:r w:rsidR="00B27FAB">
        <w:t xml:space="preserve"> 4</w:t>
      </w:r>
      <w:r w:rsidR="00684FF6">
        <w:t xml:space="preserve">; </w:t>
      </w:r>
      <w:r w:rsidR="00B27FAB">
        <w:t xml:space="preserve"> 3</w:t>
      </w:r>
      <w:r w:rsidR="00684FF6">
        <w:t xml:space="preserve">; </w:t>
      </w:r>
      <w:r w:rsidR="00B27FAB">
        <w:t xml:space="preserve"> 2</w:t>
      </w:r>
      <w:r w:rsidR="00684FF6">
        <w:t xml:space="preserve">; </w:t>
      </w:r>
      <w:r w:rsidR="00B27FAB">
        <w:t xml:space="preserve"> 4</w:t>
      </w:r>
      <w:r w:rsidR="00684FF6">
        <w:t xml:space="preserve">; </w:t>
      </w:r>
      <w:r w:rsidR="00B27FAB">
        <w:t xml:space="preserve"> 3</w:t>
      </w:r>
      <w:r w:rsidR="00684FF6">
        <w:t xml:space="preserve">; </w:t>
      </w:r>
      <w:r w:rsidR="00B27FAB">
        <w:t xml:space="preserve"> 2</w:t>
      </w:r>
      <w:r w:rsidR="00684FF6">
        <w:t xml:space="preserve">; </w:t>
      </w:r>
      <w:r w:rsidR="00B27FAB">
        <w:t xml:space="preserve"> 4</w:t>
      </w:r>
      <w:r w:rsidR="00684FF6">
        <w:t xml:space="preserve">; </w:t>
      </w:r>
      <w:r w:rsidR="00B27FAB">
        <w:t xml:space="preserve"> 4</w:t>
      </w:r>
      <w:r w:rsidR="00684FF6">
        <w:t xml:space="preserve">; </w:t>
      </w:r>
      <w:r w:rsidR="00B27FAB">
        <w:t xml:space="preserve"> 3</w:t>
      </w:r>
      <w:r w:rsidR="00684FF6">
        <w:t xml:space="preserve">; </w:t>
      </w:r>
      <w:r w:rsidR="00B27FAB">
        <w:t xml:space="preserve"> </w:t>
      </w:r>
      <w:r w:rsidR="00684FF6">
        <w:t xml:space="preserve"> </w:t>
      </w:r>
      <w:r w:rsidR="00B27FAB">
        <w:t>6</w:t>
      </w:r>
      <w:r w:rsidR="00684FF6">
        <w:t xml:space="preserve">; </w:t>
      </w:r>
      <w:r w:rsidR="00B27FAB">
        <w:t xml:space="preserve"> </w:t>
      </w:r>
      <w:r w:rsidR="00684FF6">
        <w:t xml:space="preserve"> </w:t>
      </w:r>
      <w:r w:rsidR="00B27FAB">
        <w:t>6</w:t>
      </w:r>
      <w:r w:rsidR="00684FF6">
        <w:t xml:space="preserve">; </w:t>
      </w:r>
      <w:r w:rsidR="00B27FAB">
        <w:t xml:space="preserve"> </w:t>
      </w:r>
      <w:r w:rsidR="00684FF6">
        <w:t xml:space="preserve"> </w:t>
      </w:r>
      <w:r w:rsidR="00B27FAB">
        <w:t>4</w:t>
      </w:r>
      <w:r w:rsidR="00684FF6">
        <w:t xml:space="preserve">; </w:t>
      </w:r>
      <w:r w:rsidR="00B27FAB">
        <w:t xml:space="preserve"> 5</w:t>
      </w:r>
      <w:r w:rsidR="00684FF6">
        <w:t xml:space="preserve">; </w:t>
      </w:r>
      <w:r w:rsidR="00B27FAB">
        <w:t xml:space="preserve"> 5</w:t>
      </w:r>
      <w:r w:rsidR="00684FF6">
        <w:t xml:space="preserve">; </w:t>
      </w:r>
      <w:r w:rsidR="00B27FAB">
        <w:t xml:space="preserve"> 4</w:t>
      </w:r>
      <w:r w:rsidR="00684FF6">
        <w:t xml:space="preserve">;  </w:t>
      </w:r>
      <w:r w:rsidR="00B27FAB">
        <w:t>5</w:t>
      </w:r>
      <w:r w:rsidR="00684FF6">
        <w:t xml:space="preserve">; </w:t>
      </w:r>
      <w:r w:rsidR="00B27FAB">
        <w:t xml:space="preserve"> 5</w:t>
      </w:r>
      <w:r w:rsidR="00684FF6">
        <w:t xml:space="preserve">; </w:t>
      </w:r>
      <w:r w:rsidR="00B27FAB">
        <w:t xml:space="preserve"> 1</w:t>
      </w:r>
      <w:r w:rsidR="00684FF6">
        <w:t xml:space="preserve">; </w:t>
      </w:r>
      <w:r w:rsidR="00B27FAB">
        <w:t xml:space="preserve"> 7</w:t>
      </w:r>
      <w:r w:rsidR="00684FF6">
        <w:t xml:space="preserve">; </w:t>
      </w:r>
      <w:r w:rsidR="00B27FAB">
        <w:t xml:space="preserve"> </w:t>
      </w:r>
    </w:p>
    <w:p w14:paraId="24AB6501" w14:textId="77777777" w:rsidR="00F87B66" w:rsidRDefault="0016178A" w:rsidP="00B27FAB">
      <w:pPr>
        <w:jc w:val="both"/>
      </w:pPr>
      <w:r>
        <w:t xml:space="preserve">    </w:t>
      </w:r>
      <w:proofErr w:type="gramStart"/>
      <w:r w:rsidR="00B27FAB">
        <w:t>4</w:t>
      </w:r>
      <w:r w:rsidR="00684FF6">
        <w:t xml:space="preserve">; </w:t>
      </w:r>
      <w:r w:rsidR="00B27FAB">
        <w:t xml:space="preserve"> 4</w:t>
      </w:r>
      <w:proofErr w:type="gramEnd"/>
      <w:r w:rsidR="00684FF6">
        <w:t xml:space="preserve">; </w:t>
      </w:r>
      <w:r w:rsidR="00B27FAB">
        <w:t xml:space="preserve"> 3</w:t>
      </w:r>
      <w:r w:rsidR="00684FF6">
        <w:t xml:space="preserve">; </w:t>
      </w:r>
      <w:r w:rsidR="00B27FAB">
        <w:t xml:space="preserve"> 6</w:t>
      </w:r>
      <w:r w:rsidR="00684FF6">
        <w:t xml:space="preserve">; </w:t>
      </w:r>
      <w:r w:rsidR="00B27FAB">
        <w:t xml:space="preserve"> 5</w:t>
      </w:r>
      <w:r w:rsidR="00684FF6">
        <w:t>.</w:t>
      </w:r>
    </w:p>
    <w:p w14:paraId="24AB6502" w14:textId="77777777" w:rsidR="00684FF6" w:rsidRDefault="00684FF6" w:rsidP="00B27FAB">
      <w:pPr>
        <w:jc w:val="both"/>
      </w:pPr>
    </w:p>
    <w:p w14:paraId="24AB6503" w14:textId="77777777" w:rsidR="00684FF6" w:rsidRDefault="00684FF6" w:rsidP="00684FF6">
      <w:pPr>
        <w:jc w:val="both"/>
      </w:pPr>
      <w:r>
        <w:t>a. Completar la tabla estadística.</w:t>
      </w:r>
    </w:p>
    <w:p w14:paraId="24AB6504" w14:textId="77777777" w:rsidR="00684FF6" w:rsidRDefault="00684FF6" w:rsidP="00684FF6">
      <w:pPr>
        <w:jc w:val="both"/>
      </w:pPr>
      <w:r>
        <w:t>b. Hallar los estadígrafos de posición y dispersión.</w:t>
      </w:r>
    </w:p>
    <w:p w14:paraId="24AB6505" w14:textId="77777777" w:rsidR="00684FF6" w:rsidRDefault="00684FF6" w:rsidP="00684FF6">
      <w:pPr>
        <w:jc w:val="both"/>
        <w:rPr>
          <w:vertAlign w:val="subscript"/>
        </w:rPr>
      </w:pPr>
      <w:r>
        <w:t>c. Obtener Q</w:t>
      </w:r>
      <w:r>
        <w:rPr>
          <w:vertAlign w:val="subscript"/>
        </w:rPr>
        <w:t>2</w:t>
      </w:r>
      <w:r>
        <w:t>, D</w:t>
      </w:r>
      <w:r>
        <w:rPr>
          <w:vertAlign w:val="subscript"/>
        </w:rPr>
        <w:t>4</w:t>
      </w:r>
      <w:r>
        <w:t>, C</w:t>
      </w:r>
      <w:r>
        <w:rPr>
          <w:vertAlign w:val="subscript"/>
        </w:rPr>
        <w:t>30</w:t>
      </w:r>
    </w:p>
    <w:p w14:paraId="24AB6506" w14:textId="77777777" w:rsidR="00684FF6" w:rsidRDefault="00684FF6" w:rsidP="00684FF6">
      <w:pPr>
        <w:jc w:val="both"/>
      </w:pPr>
      <w:r>
        <w:t>d. Representar en un polígono de frecuencias (recomendación utilice papel milimetrado)</w:t>
      </w:r>
    </w:p>
    <w:p w14:paraId="24AB650B" w14:textId="77777777" w:rsidR="0016178A" w:rsidRDefault="0016178A" w:rsidP="00684FF6">
      <w:pPr>
        <w:jc w:val="both"/>
      </w:pPr>
    </w:p>
    <w:p w14:paraId="24AB650D" w14:textId="77777777" w:rsidR="001B6938" w:rsidRDefault="001B6938" w:rsidP="008777C3">
      <w:pPr>
        <w:jc w:val="both"/>
      </w:pPr>
      <w:r>
        <w:t>4. Dada la siguiente distribución de f</w:t>
      </w:r>
      <w:r w:rsidR="00684FF6">
        <w:t>recuencias:</w:t>
      </w:r>
    </w:p>
    <w:p w14:paraId="24AB650E" w14:textId="77777777" w:rsidR="001B6938" w:rsidRDefault="001B6938" w:rsidP="008777C3">
      <w:pPr>
        <w:jc w:val="both"/>
      </w:pP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992"/>
        <w:gridCol w:w="1134"/>
        <w:gridCol w:w="1134"/>
      </w:tblGrid>
      <w:tr w:rsidR="001B6938" w14:paraId="24AB6512" w14:textId="77777777" w:rsidTr="001B6938">
        <w:tc>
          <w:tcPr>
            <w:tcW w:w="992" w:type="dxa"/>
          </w:tcPr>
          <w:p w14:paraId="24AB650F" w14:textId="77777777" w:rsidR="001B6938" w:rsidRPr="001B6938" w:rsidRDefault="001B6938" w:rsidP="001B6938">
            <w:pPr>
              <w:jc w:val="center"/>
              <w:rPr>
                <w:vertAlign w:val="subscript"/>
              </w:rPr>
            </w:pPr>
            <w:r>
              <w:t>L</w:t>
            </w:r>
            <w:r>
              <w:rPr>
                <w:vertAlign w:val="subscript"/>
              </w:rPr>
              <w:t>i</w:t>
            </w:r>
          </w:p>
        </w:tc>
        <w:tc>
          <w:tcPr>
            <w:tcW w:w="1134" w:type="dxa"/>
          </w:tcPr>
          <w:p w14:paraId="24AB6510" w14:textId="77777777" w:rsidR="001B6938" w:rsidRPr="001B6938" w:rsidRDefault="001B6938" w:rsidP="001B6938">
            <w:pPr>
              <w:jc w:val="center"/>
              <w:rPr>
                <w:vertAlign w:val="subscript"/>
              </w:rPr>
            </w:pPr>
            <w:proofErr w:type="spellStart"/>
            <w:r>
              <w:t>L</w:t>
            </w:r>
            <w:r>
              <w:rPr>
                <w:vertAlign w:val="subscript"/>
              </w:rPr>
              <w:t>s</w:t>
            </w:r>
            <w:proofErr w:type="spellEnd"/>
          </w:p>
        </w:tc>
        <w:tc>
          <w:tcPr>
            <w:tcW w:w="1134" w:type="dxa"/>
          </w:tcPr>
          <w:p w14:paraId="24AB6511" w14:textId="77777777" w:rsidR="001B6938" w:rsidRPr="001B6938" w:rsidRDefault="001B6938" w:rsidP="001B6938">
            <w:pPr>
              <w:jc w:val="center"/>
              <w:rPr>
                <w:vertAlign w:val="subscript"/>
              </w:rPr>
            </w:pPr>
            <w:r>
              <w:t>f</w:t>
            </w:r>
            <w:r>
              <w:rPr>
                <w:vertAlign w:val="subscript"/>
              </w:rPr>
              <w:t>i</w:t>
            </w:r>
          </w:p>
        </w:tc>
      </w:tr>
      <w:tr w:rsidR="001B6938" w14:paraId="24AB6528" w14:textId="77777777" w:rsidTr="001B6938">
        <w:trPr>
          <w:trHeight w:val="1649"/>
        </w:trPr>
        <w:tc>
          <w:tcPr>
            <w:tcW w:w="992" w:type="dxa"/>
          </w:tcPr>
          <w:p w14:paraId="24AB6513" w14:textId="77777777" w:rsidR="001B6938" w:rsidRDefault="00684FF6" w:rsidP="001B6938">
            <w:pPr>
              <w:jc w:val="center"/>
            </w:pPr>
            <w:r>
              <w:t>0</w:t>
            </w:r>
          </w:p>
          <w:p w14:paraId="24AB6514" w14:textId="77777777" w:rsidR="001B6938" w:rsidRDefault="00684FF6" w:rsidP="001B6938">
            <w:pPr>
              <w:jc w:val="center"/>
            </w:pPr>
            <w:r>
              <w:t>10</w:t>
            </w:r>
          </w:p>
          <w:p w14:paraId="24AB6515" w14:textId="77777777" w:rsidR="001B6938" w:rsidRDefault="00684FF6" w:rsidP="001B6938">
            <w:pPr>
              <w:jc w:val="center"/>
            </w:pPr>
            <w:r>
              <w:t>20</w:t>
            </w:r>
          </w:p>
          <w:p w14:paraId="24AB6516" w14:textId="77777777" w:rsidR="001B6938" w:rsidRDefault="00684FF6" w:rsidP="001B6938">
            <w:pPr>
              <w:jc w:val="center"/>
            </w:pPr>
            <w:r>
              <w:t>30</w:t>
            </w:r>
          </w:p>
          <w:p w14:paraId="24AB6517" w14:textId="77777777" w:rsidR="001B6938" w:rsidRDefault="00684FF6" w:rsidP="001B6938">
            <w:pPr>
              <w:jc w:val="center"/>
            </w:pPr>
            <w:r>
              <w:t>4</w:t>
            </w:r>
            <w:r w:rsidR="001B6938">
              <w:t>0</w:t>
            </w:r>
          </w:p>
          <w:p w14:paraId="24AB6518" w14:textId="77777777" w:rsidR="001B6938" w:rsidRDefault="00684FF6" w:rsidP="001B6938">
            <w:pPr>
              <w:jc w:val="center"/>
            </w:pPr>
            <w:r>
              <w:t>50</w:t>
            </w:r>
          </w:p>
          <w:p w14:paraId="24AB6519" w14:textId="77777777" w:rsidR="00684FF6" w:rsidRDefault="00684FF6" w:rsidP="001B6938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14:paraId="24AB651A" w14:textId="77777777" w:rsidR="001B6938" w:rsidRDefault="00684FF6" w:rsidP="001B6938">
            <w:pPr>
              <w:jc w:val="center"/>
            </w:pPr>
            <w:r>
              <w:t>10</w:t>
            </w:r>
          </w:p>
          <w:p w14:paraId="24AB651B" w14:textId="77777777" w:rsidR="001B6938" w:rsidRDefault="00684FF6" w:rsidP="001B6938">
            <w:pPr>
              <w:jc w:val="center"/>
            </w:pPr>
            <w:r>
              <w:t>20</w:t>
            </w:r>
          </w:p>
          <w:p w14:paraId="24AB651C" w14:textId="77777777" w:rsidR="001B6938" w:rsidRDefault="00684FF6" w:rsidP="001B6938">
            <w:pPr>
              <w:jc w:val="center"/>
            </w:pPr>
            <w:r>
              <w:t>30</w:t>
            </w:r>
          </w:p>
          <w:p w14:paraId="24AB651D" w14:textId="77777777" w:rsidR="001B6938" w:rsidRDefault="00684FF6" w:rsidP="001B6938">
            <w:pPr>
              <w:jc w:val="center"/>
            </w:pPr>
            <w:r>
              <w:t>4</w:t>
            </w:r>
            <w:r w:rsidR="001B6938">
              <w:t>0</w:t>
            </w:r>
          </w:p>
          <w:p w14:paraId="24AB651E" w14:textId="77777777" w:rsidR="001B6938" w:rsidRDefault="00684FF6" w:rsidP="001B6938">
            <w:pPr>
              <w:jc w:val="center"/>
            </w:pPr>
            <w:r>
              <w:t>50</w:t>
            </w:r>
          </w:p>
          <w:p w14:paraId="24AB651F" w14:textId="77777777" w:rsidR="001B6938" w:rsidRDefault="00684FF6" w:rsidP="001B6938">
            <w:pPr>
              <w:jc w:val="center"/>
            </w:pPr>
            <w:r>
              <w:t>6</w:t>
            </w:r>
            <w:r w:rsidR="001B6938">
              <w:t>0</w:t>
            </w:r>
          </w:p>
          <w:p w14:paraId="24AB6520" w14:textId="77777777" w:rsidR="00684FF6" w:rsidRDefault="00684FF6" w:rsidP="001B6938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14:paraId="24AB6521" w14:textId="77777777" w:rsidR="001B6938" w:rsidRDefault="00684FF6" w:rsidP="001B6938">
            <w:pPr>
              <w:jc w:val="center"/>
            </w:pPr>
            <w:r>
              <w:t>22</w:t>
            </w:r>
          </w:p>
          <w:p w14:paraId="24AB6522" w14:textId="77777777" w:rsidR="001B6938" w:rsidRDefault="001B6938" w:rsidP="001B6938">
            <w:pPr>
              <w:jc w:val="center"/>
            </w:pPr>
            <w:r>
              <w:t>2</w:t>
            </w:r>
            <w:r w:rsidR="00684FF6">
              <w:t>6</w:t>
            </w:r>
          </w:p>
          <w:p w14:paraId="24AB6523" w14:textId="77777777" w:rsidR="001B6938" w:rsidRDefault="00684FF6" w:rsidP="001B6938">
            <w:pPr>
              <w:jc w:val="center"/>
            </w:pPr>
            <w:r>
              <w:t>92</w:t>
            </w:r>
          </w:p>
          <w:p w14:paraId="24AB6524" w14:textId="77777777" w:rsidR="001B6938" w:rsidRDefault="00684FF6" w:rsidP="001B6938">
            <w:pPr>
              <w:jc w:val="center"/>
            </w:pPr>
            <w:r>
              <w:t>8</w:t>
            </w:r>
            <w:r w:rsidR="001B6938">
              <w:t>6</w:t>
            </w:r>
          </w:p>
          <w:p w14:paraId="24AB6525" w14:textId="77777777" w:rsidR="001B6938" w:rsidRDefault="00684FF6" w:rsidP="001B6938">
            <w:pPr>
              <w:jc w:val="center"/>
            </w:pPr>
            <w:r>
              <w:t>74</w:t>
            </w:r>
          </w:p>
          <w:p w14:paraId="24AB6526" w14:textId="77777777" w:rsidR="001B6938" w:rsidRDefault="00684FF6" w:rsidP="001B6938">
            <w:pPr>
              <w:jc w:val="center"/>
            </w:pPr>
            <w:r>
              <w:t>27</w:t>
            </w:r>
          </w:p>
          <w:p w14:paraId="24AB6527" w14:textId="77777777" w:rsidR="00684FF6" w:rsidRDefault="00684FF6" w:rsidP="001B6938">
            <w:pPr>
              <w:jc w:val="center"/>
            </w:pPr>
            <w:r>
              <w:t>12</w:t>
            </w:r>
          </w:p>
        </w:tc>
      </w:tr>
    </w:tbl>
    <w:p w14:paraId="24AB6529" w14:textId="77777777" w:rsidR="001B6938" w:rsidRDefault="001B6938" w:rsidP="008777C3">
      <w:pPr>
        <w:jc w:val="both"/>
      </w:pPr>
    </w:p>
    <w:p w14:paraId="24AB652A" w14:textId="77777777" w:rsidR="0016178A" w:rsidRDefault="0016178A" w:rsidP="0016178A">
      <w:pPr>
        <w:jc w:val="both"/>
      </w:pPr>
      <w:r>
        <w:t>a. Completar la tabla estadística.</w:t>
      </w:r>
    </w:p>
    <w:p w14:paraId="24AB652B" w14:textId="77777777" w:rsidR="0016178A" w:rsidRDefault="0016178A" w:rsidP="0016178A">
      <w:pPr>
        <w:jc w:val="both"/>
      </w:pPr>
      <w:r>
        <w:t>b. Hallar los estadígrafos de posición y dispersión.</w:t>
      </w:r>
    </w:p>
    <w:p w14:paraId="24AB652C" w14:textId="77777777" w:rsidR="0016178A" w:rsidRDefault="0016178A" w:rsidP="0016178A">
      <w:pPr>
        <w:jc w:val="both"/>
        <w:rPr>
          <w:vertAlign w:val="subscript"/>
        </w:rPr>
      </w:pPr>
      <w:r>
        <w:t>c. Obtener Q</w:t>
      </w:r>
      <w:r>
        <w:rPr>
          <w:vertAlign w:val="subscript"/>
        </w:rPr>
        <w:t>1</w:t>
      </w:r>
      <w:r>
        <w:t>, D</w:t>
      </w:r>
      <w:r>
        <w:rPr>
          <w:vertAlign w:val="subscript"/>
        </w:rPr>
        <w:t>6</w:t>
      </w:r>
      <w:r>
        <w:t>, C</w:t>
      </w:r>
      <w:r>
        <w:rPr>
          <w:vertAlign w:val="subscript"/>
        </w:rPr>
        <w:t>40</w:t>
      </w:r>
    </w:p>
    <w:p w14:paraId="24AB652D" w14:textId="77777777" w:rsidR="0016178A" w:rsidRDefault="0016178A" w:rsidP="0016178A">
      <w:pPr>
        <w:jc w:val="both"/>
      </w:pPr>
      <w:r>
        <w:t xml:space="preserve">d. Representar en </w:t>
      </w:r>
      <w:proofErr w:type="gramStart"/>
      <w:r>
        <w:t>un ojiva</w:t>
      </w:r>
      <w:proofErr w:type="gramEnd"/>
      <w:r>
        <w:t xml:space="preserve"> (recomendación utilice papel milimetrado)</w:t>
      </w:r>
    </w:p>
    <w:p w14:paraId="24AB652E" w14:textId="77777777" w:rsidR="001B6938" w:rsidRDefault="001B6938" w:rsidP="0016178A">
      <w:pPr>
        <w:jc w:val="both"/>
      </w:pPr>
    </w:p>
    <w:p w14:paraId="24AB652F" w14:textId="77777777" w:rsidR="005D1A40" w:rsidRDefault="005D1A40" w:rsidP="008777C3">
      <w:pPr>
        <w:jc w:val="both"/>
        <w:rPr>
          <w:sz w:val="22"/>
          <w:szCs w:val="22"/>
        </w:rPr>
      </w:pPr>
    </w:p>
    <w:p w14:paraId="24AB6530" w14:textId="77777777" w:rsidR="00F31E03" w:rsidRDefault="001B6938" w:rsidP="0016178A">
      <w:pPr>
        <w:jc w:val="both"/>
      </w:pPr>
      <w:r>
        <w:rPr>
          <w:sz w:val="22"/>
          <w:szCs w:val="22"/>
        </w:rPr>
        <w:t xml:space="preserve">5. </w:t>
      </w:r>
      <w:r w:rsidR="0016178A">
        <w:t>Dada la siguiente distribución de frecuencias</w:t>
      </w:r>
    </w:p>
    <w:p w14:paraId="24AB6531" w14:textId="77777777" w:rsidR="001B6938" w:rsidRDefault="001B6938" w:rsidP="001B6938">
      <w:pPr>
        <w:jc w:val="both"/>
      </w:pP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992"/>
        <w:gridCol w:w="1134"/>
        <w:gridCol w:w="1134"/>
      </w:tblGrid>
      <w:tr w:rsidR="0016178A" w14:paraId="24AB6535" w14:textId="77777777" w:rsidTr="009E1FD9">
        <w:tc>
          <w:tcPr>
            <w:tcW w:w="992" w:type="dxa"/>
          </w:tcPr>
          <w:p w14:paraId="24AB6532" w14:textId="77777777" w:rsidR="0016178A" w:rsidRPr="001B6938" w:rsidRDefault="0016178A" w:rsidP="009E1FD9">
            <w:pPr>
              <w:jc w:val="center"/>
              <w:rPr>
                <w:vertAlign w:val="subscript"/>
              </w:rPr>
            </w:pPr>
            <w:r>
              <w:t>L</w:t>
            </w:r>
            <w:r>
              <w:rPr>
                <w:vertAlign w:val="subscript"/>
              </w:rPr>
              <w:t>i</w:t>
            </w:r>
          </w:p>
        </w:tc>
        <w:tc>
          <w:tcPr>
            <w:tcW w:w="1134" w:type="dxa"/>
          </w:tcPr>
          <w:p w14:paraId="24AB6533" w14:textId="77777777" w:rsidR="0016178A" w:rsidRPr="001B6938" w:rsidRDefault="0016178A" w:rsidP="009E1FD9">
            <w:pPr>
              <w:jc w:val="center"/>
              <w:rPr>
                <w:vertAlign w:val="subscript"/>
              </w:rPr>
            </w:pPr>
            <w:proofErr w:type="spellStart"/>
            <w:r>
              <w:t>L</w:t>
            </w:r>
            <w:r>
              <w:rPr>
                <w:vertAlign w:val="subscript"/>
              </w:rPr>
              <w:t>s</w:t>
            </w:r>
            <w:proofErr w:type="spellEnd"/>
          </w:p>
        </w:tc>
        <w:tc>
          <w:tcPr>
            <w:tcW w:w="1134" w:type="dxa"/>
          </w:tcPr>
          <w:p w14:paraId="24AB6534" w14:textId="77777777" w:rsidR="0016178A" w:rsidRPr="001B6938" w:rsidRDefault="0016178A" w:rsidP="009E1FD9">
            <w:pPr>
              <w:jc w:val="center"/>
              <w:rPr>
                <w:vertAlign w:val="subscript"/>
              </w:rPr>
            </w:pPr>
            <w:r>
              <w:t>f</w:t>
            </w:r>
            <w:r>
              <w:rPr>
                <w:vertAlign w:val="subscript"/>
              </w:rPr>
              <w:t>i</w:t>
            </w:r>
          </w:p>
        </w:tc>
      </w:tr>
      <w:tr w:rsidR="0016178A" w14:paraId="24AB6548" w14:textId="77777777" w:rsidTr="009E1FD9">
        <w:trPr>
          <w:trHeight w:val="1649"/>
        </w:trPr>
        <w:tc>
          <w:tcPr>
            <w:tcW w:w="992" w:type="dxa"/>
          </w:tcPr>
          <w:p w14:paraId="24AB6536" w14:textId="77777777" w:rsidR="0016178A" w:rsidRDefault="0016178A" w:rsidP="009E1FD9">
            <w:pPr>
              <w:jc w:val="center"/>
            </w:pPr>
            <w:r>
              <w:t>1</w:t>
            </w:r>
          </w:p>
          <w:p w14:paraId="24AB6537" w14:textId="77777777" w:rsidR="0016178A" w:rsidRDefault="0016178A" w:rsidP="009E1FD9">
            <w:pPr>
              <w:jc w:val="center"/>
            </w:pPr>
            <w:r>
              <w:t>3</w:t>
            </w:r>
          </w:p>
          <w:p w14:paraId="24AB6538" w14:textId="77777777" w:rsidR="0016178A" w:rsidRDefault="0016178A" w:rsidP="009E1FD9">
            <w:pPr>
              <w:jc w:val="center"/>
            </w:pPr>
            <w:r>
              <w:t>7</w:t>
            </w:r>
          </w:p>
          <w:p w14:paraId="24AB6539" w14:textId="77777777" w:rsidR="0016178A" w:rsidRDefault="0016178A" w:rsidP="009E1FD9">
            <w:pPr>
              <w:jc w:val="center"/>
            </w:pPr>
            <w:r>
              <w:t>8</w:t>
            </w:r>
          </w:p>
          <w:p w14:paraId="24AB653A" w14:textId="77777777" w:rsidR="0016178A" w:rsidRDefault="0016178A" w:rsidP="009E1FD9">
            <w:pPr>
              <w:jc w:val="center"/>
            </w:pPr>
            <w:r>
              <w:t>10</w:t>
            </w:r>
          </w:p>
          <w:p w14:paraId="24AB653B" w14:textId="77777777" w:rsidR="0016178A" w:rsidRDefault="0016178A" w:rsidP="0016178A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24AB653C" w14:textId="77777777" w:rsidR="0016178A" w:rsidRDefault="0016178A" w:rsidP="009E1FD9">
            <w:pPr>
              <w:jc w:val="center"/>
            </w:pPr>
            <w:r>
              <w:t>3</w:t>
            </w:r>
          </w:p>
          <w:p w14:paraId="24AB653D" w14:textId="77777777" w:rsidR="0016178A" w:rsidRDefault="0016178A" w:rsidP="009E1FD9">
            <w:pPr>
              <w:jc w:val="center"/>
            </w:pPr>
            <w:r>
              <w:t>7</w:t>
            </w:r>
          </w:p>
          <w:p w14:paraId="24AB653E" w14:textId="77777777" w:rsidR="0016178A" w:rsidRDefault="0016178A" w:rsidP="009E1FD9">
            <w:pPr>
              <w:jc w:val="center"/>
            </w:pPr>
            <w:r>
              <w:t>8</w:t>
            </w:r>
          </w:p>
          <w:p w14:paraId="24AB653F" w14:textId="77777777" w:rsidR="0016178A" w:rsidRDefault="0016178A" w:rsidP="009E1FD9">
            <w:pPr>
              <w:jc w:val="center"/>
            </w:pPr>
            <w:r>
              <w:t>10</w:t>
            </w:r>
          </w:p>
          <w:p w14:paraId="24AB6540" w14:textId="77777777" w:rsidR="0016178A" w:rsidRDefault="0016178A" w:rsidP="009E1FD9">
            <w:pPr>
              <w:jc w:val="center"/>
            </w:pPr>
            <w:r>
              <w:t>13</w:t>
            </w:r>
          </w:p>
          <w:p w14:paraId="24AB6541" w14:textId="77777777" w:rsidR="0016178A" w:rsidRDefault="0016178A" w:rsidP="0016178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24AB6542" w14:textId="77777777" w:rsidR="0016178A" w:rsidRDefault="0016178A" w:rsidP="009E1FD9">
            <w:pPr>
              <w:jc w:val="center"/>
            </w:pPr>
            <w:r>
              <w:t>3</w:t>
            </w:r>
          </w:p>
          <w:p w14:paraId="24AB6543" w14:textId="77777777" w:rsidR="0016178A" w:rsidRDefault="0016178A" w:rsidP="009E1FD9">
            <w:pPr>
              <w:jc w:val="center"/>
            </w:pPr>
            <w:r>
              <w:t>29</w:t>
            </w:r>
          </w:p>
          <w:p w14:paraId="24AB6544" w14:textId="77777777" w:rsidR="0016178A" w:rsidRDefault="0016178A" w:rsidP="009E1FD9">
            <w:pPr>
              <w:jc w:val="center"/>
            </w:pPr>
            <w:r>
              <w:t>35</w:t>
            </w:r>
          </w:p>
          <w:p w14:paraId="24AB6545" w14:textId="77777777" w:rsidR="0016178A" w:rsidRDefault="0016178A" w:rsidP="009E1FD9">
            <w:pPr>
              <w:jc w:val="center"/>
            </w:pPr>
            <w:r>
              <w:t>26</w:t>
            </w:r>
          </w:p>
          <w:p w14:paraId="24AB6546" w14:textId="77777777" w:rsidR="0016178A" w:rsidRDefault="0016178A" w:rsidP="009E1FD9">
            <w:pPr>
              <w:jc w:val="center"/>
            </w:pPr>
            <w:r>
              <w:t>6</w:t>
            </w:r>
          </w:p>
          <w:p w14:paraId="24AB6547" w14:textId="77777777" w:rsidR="0016178A" w:rsidRDefault="0016178A" w:rsidP="0016178A">
            <w:pPr>
              <w:jc w:val="center"/>
            </w:pPr>
            <w:r>
              <w:t>1</w:t>
            </w:r>
          </w:p>
        </w:tc>
      </w:tr>
    </w:tbl>
    <w:p w14:paraId="24AB6549" w14:textId="77777777" w:rsidR="001B6938" w:rsidRDefault="001B6938" w:rsidP="008777C3">
      <w:pPr>
        <w:jc w:val="both"/>
        <w:rPr>
          <w:sz w:val="22"/>
          <w:szCs w:val="22"/>
        </w:rPr>
      </w:pPr>
    </w:p>
    <w:p w14:paraId="24AB654A" w14:textId="77777777" w:rsidR="0016178A" w:rsidRDefault="0016178A" w:rsidP="0016178A">
      <w:pPr>
        <w:jc w:val="both"/>
      </w:pPr>
      <w:r>
        <w:t>a. Completar la tabla estadística.</w:t>
      </w:r>
    </w:p>
    <w:p w14:paraId="24AB654B" w14:textId="77777777" w:rsidR="0016178A" w:rsidRDefault="0016178A" w:rsidP="0016178A">
      <w:pPr>
        <w:jc w:val="both"/>
      </w:pPr>
      <w:r>
        <w:t>b. Hallar los estadígrafos de posición y dispersión.</w:t>
      </w:r>
    </w:p>
    <w:p w14:paraId="24AB654C" w14:textId="77777777" w:rsidR="0016178A" w:rsidRDefault="0016178A" w:rsidP="0016178A">
      <w:pPr>
        <w:jc w:val="both"/>
        <w:rPr>
          <w:vertAlign w:val="subscript"/>
        </w:rPr>
      </w:pPr>
      <w:r>
        <w:t>c. Obtener Q</w:t>
      </w:r>
      <w:r>
        <w:rPr>
          <w:vertAlign w:val="subscript"/>
        </w:rPr>
        <w:t>4</w:t>
      </w:r>
      <w:r>
        <w:t>, D</w:t>
      </w:r>
      <w:r>
        <w:rPr>
          <w:vertAlign w:val="subscript"/>
        </w:rPr>
        <w:t>9</w:t>
      </w:r>
      <w:r>
        <w:t>, C</w:t>
      </w:r>
      <w:r>
        <w:rPr>
          <w:vertAlign w:val="subscript"/>
        </w:rPr>
        <w:t>85</w:t>
      </w:r>
    </w:p>
    <w:p w14:paraId="24AB654D" w14:textId="11B6255A" w:rsidR="0016178A" w:rsidRDefault="0016178A" w:rsidP="0016178A">
      <w:pPr>
        <w:jc w:val="both"/>
      </w:pPr>
      <w:r>
        <w:t xml:space="preserve">d. Representar en un diagrama de </w:t>
      </w:r>
      <w:r w:rsidR="00DD30DB">
        <w:t>circular</w:t>
      </w:r>
      <w:r>
        <w:t xml:space="preserve"> (recomendación utilice papel milimetrado)</w:t>
      </w:r>
    </w:p>
    <w:p w14:paraId="24AB654E" w14:textId="77777777" w:rsidR="0016178A" w:rsidRDefault="0016178A" w:rsidP="008777C3">
      <w:pPr>
        <w:jc w:val="both"/>
        <w:rPr>
          <w:sz w:val="22"/>
          <w:szCs w:val="22"/>
        </w:rPr>
      </w:pPr>
    </w:p>
    <w:p w14:paraId="24AB654F" w14:textId="77777777" w:rsidR="005D1A40" w:rsidRDefault="005D1A40" w:rsidP="008777C3">
      <w:pPr>
        <w:jc w:val="both"/>
        <w:rPr>
          <w:sz w:val="22"/>
          <w:szCs w:val="22"/>
        </w:rPr>
      </w:pPr>
    </w:p>
    <w:p w14:paraId="24AB6550" w14:textId="77777777" w:rsidR="005D1A40" w:rsidRDefault="00F31E03" w:rsidP="00D70DB1">
      <w:pPr>
        <w:jc w:val="both"/>
      </w:pPr>
      <w:r>
        <w:t xml:space="preserve">6. </w:t>
      </w:r>
      <w:r w:rsidR="00D70DB1">
        <w:t>En una ciudad, analizamos el nivel de vida a través de la renta anual familiar. Se recoge información sobre 50 familias. Los datos en millones de dólares, son los siguientes: 3’2;  1’1;  3’3;  0’2; 2’0;  1’3;  0’8;  0’4;  3’8;  2’6;  2’3;  3’4;  2’8;  1’7;  1’2;  3’2;  3’2;  2’6; 1’1;  2’4;  2’6;  1’6;  0’9;  2’0;  1’8;  3’6;  1’3;  2’7;  2’3;  2’3;  1’7;  2’9;  1’2;  2’2;  2’0; 1’3;  1’8;  0’8;  2’3;  1’4;  0’9;  1’1;  2’1;  1’7;  1’2;  2’3;  1’6;  2’2;  1’7;  2’1.</w:t>
      </w:r>
    </w:p>
    <w:p w14:paraId="24AB6551" w14:textId="77777777" w:rsidR="00D70DB1" w:rsidRDefault="00D70DB1" w:rsidP="00D70DB1">
      <w:pPr>
        <w:jc w:val="both"/>
        <w:rPr>
          <w:sz w:val="22"/>
          <w:szCs w:val="22"/>
        </w:rPr>
      </w:pPr>
    </w:p>
    <w:p w14:paraId="540CD782" w14:textId="5C6416BC" w:rsidR="00FB61EC" w:rsidRDefault="00D70DB1" w:rsidP="00D70DB1">
      <w:pPr>
        <w:jc w:val="both"/>
      </w:pPr>
      <w:r>
        <w:t xml:space="preserve">a. </w:t>
      </w:r>
      <w:proofErr w:type="gramStart"/>
      <w:r>
        <w:t>Completar</w:t>
      </w:r>
      <w:r w:rsidR="00FB61EC">
        <w:t xml:space="preserve"> </w:t>
      </w:r>
      <w:r>
        <w:t xml:space="preserve"> la</w:t>
      </w:r>
      <w:proofErr w:type="gramEnd"/>
      <w:r w:rsidR="00FB61EC">
        <w:t xml:space="preserve"> </w:t>
      </w:r>
      <w:r>
        <w:t xml:space="preserve"> tabla</w:t>
      </w:r>
      <w:r w:rsidR="00FB61EC">
        <w:t xml:space="preserve"> </w:t>
      </w:r>
      <w:r>
        <w:t xml:space="preserve"> estadística</w:t>
      </w:r>
      <w:r w:rsidR="00845CA2">
        <w:t xml:space="preserve"> (Sugerencia </w:t>
      </w:r>
      <w:r w:rsidR="00FB61EC">
        <w:t xml:space="preserve"> </w:t>
      </w:r>
      <w:r w:rsidR="00B223C6">
        <w:t>cada valor poner los millones</w:t>
      </w:r>
      <w:r w:rsidR="00FB61EC">
        <w:t xml:space="preserve">, es decir los    </w:t>
      </w:r>
    </w:p>
    <w:p w14:paraId="24AB6552" w14:textId="44419946" w:rsidR="00D70DB1" w:rsidRDefault="00FB61EC" w:rsidP="00D70DB1">
      <w:pPr>
        <w:jc w:val="both"/>
      </w:pPr>
      <w:r>
        <w:t xml:space="preserve">    valores reales</w:t>
      </w:r>
      <w:r w:rsidR="00D70DB1">
        <w:t>.</w:t>
      </w:r>
    </w:p>
    <w:p w14:paraId="24AB6553" w14:textId="77777777" w:rsidR="00D70DB1" w:rsidRDefault="00D70DB1" w:rsidP="00D70DB1">
      <w:pPr>
        <w:jc w:val="both"/>
      </w:pPr>
      <w:r>
        <w:t>b. Hallar los estadígrafos de posición y dispersión.</w:t>
      </w:r>
    </w:p>
    <w:p w14:paraId="24AB6554" w14:textId="77777777" w:rsidR="00D70DB1" w:rsidRDefault="00D70DB1" w:rsidP="00D70DB1">
      <w:pPr>
        <w:jc w:val="both"/>
        <w:rPr>
          <w:vertAlign w:val="subscript"/>
        </w:rPr>
      </w:pPr>
      <w:r>
        <w:t>c. Obtener Q</w:t>
      </w:r>
      <w:r>
        <w:rPr>
          <w:vertAlign w:val="subscript"/>
        </w:rPr>
        <w:t>2</w:t>
      </w:r>
      <w:r>
        <w:t>, D</w:t>
      </w:r>
      <w:r>
        <w:rPr>
          <w:vertAlign w:val="subscript"/>
        </w:rPr>
        <w:t>5</w:t>
      </w:r>
      <w:r>
        <w:t>, C</w:t>
      </w:r>
      <w:r>
        <w:rPr>
          <w:vertAlign w:val="subscript"/>
        </w:rPr>
        <w:t>65</w:t>
      </w:r>
    </w:p>
    <w:p w14:paraId="24AB6555" w14:textId="77777777" w:rsidR="00D70DB1" w:rsidRDefault="00D70DB1" w:rsidP="00D70DB1">
      <w:pPr>
        <w:jc w:val="both"/>
      </w:pPr>
      <w:r>
        <w:t>d. Representar en un histograma y polígono de frecuencias en el mismo cuadrante (recomendación utilice papel milimetrado)</w:t>
      </w:r>
    </w:p>
    <w:p w14:paraId="730B6E44" w14:textId="77777777" w:rsidR="009C5ED0" w:rsidRDefault="009C5ED0" w:rsidP="00D70DB1">
      <w:pPr>
        <w:jc w:val="both"/>
      </w:pPr>
    </w:p>
    <w:p w14:paraId="24AB655A" w14:textId="43340DA7" w:rsidR="00D70DB1" w:rsidRDefault="009C5ED0" w:rsidP="008777C3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D2EB3">
        <w:rPr>
          <w:sz w:val="22"/>
          <w:szCs w:val="22"/>
        </w:rPr>
        <w:t xml:space="preserve">. De un instrumento de recolección de datos se extraen </w:t>
      </w:r>
      <w:r w:rsidR="007273CA">
        <w:rPr>
          <w:sz w:val="22"/>
          <w:szCs w:val="22"/>
        </w:rPr>
        <w:t xml:space="preserve">los </w:t>
      </w:r>
      <w:r w:rsidR="00233218">
        <w:rPr>
          <w:sz w:val="22"/>
          <w:szCs w:val="22"/>
        </w:rPr>
        <w:t>valores</w:t>
      </w:r>
      <w:r w:rsidR="007273CA">
        <w:rPr>
          <w:sz w:val="22"/>
          <w:szCs w:val="22"/>
        </w:rPr>
        <w:t xml:space="preserve"> que pertenecen a resultados </w:t>
      </w:r>
      <w:r w:rsidR="00E91210">
        <w:rPr>
          <w:sz w:val="22"/>
          <w:szCs w:val="22"/>
        </w:rPr>
        <w:t>del</w:t>
      </w:r>
      <w:r w:rsidR="00720FED">
        <w:rPr>
          <w:sz w:val="22"/>
          <w:szCs w:val="22"/>
        </w:rPr>
        <w:t xml:space="preserve"> n</w:t>
      </w:r>
      <w:r w:rsidR="00E91210">
        <w:rPr>
          <w:sz w:val="22"/>
          <w:szCs w:val="22"/>
        </w:rPr>
        <w:t>ú</w:t>
      </w:r>
      <w:r w:rsidR="00720FED">
        <w:rPr>
          <w:sz w:val="22"/>
          <w:szCs w:val="22"/>
        </w:rPr>
        <w:t>mero de micro</w:t>
      </w:r>
      <w:r w:rsidR="00E26D35">
        <w:rPr>
          <w:sz w:val="22"/>
          <w:szCs w:val="22"/>
        </w:rPr>
        <w:t xml:space="preserve">bacterias </w:t>
      </w:r>
      <w:r w:rsidR="00720FED">
        <w:rPr>
          <w:sz w:val="22"/>
          <w:szCs w:val="22"/>
        </w:rPr>
        <w:t>encontrados</w:t>
      </w:r>
      <w:r w:rsidR="00A1162D">
        <w:rPr>
          <w:sz w:val="22"/>
          <w:szCs w:val="22"/>
        </w:rPr>
        <w:t xml:space="preserve"> en </w:t>
      </w:r>
      <w:r w:rsidR="00B50455">
        <w:rPr>
          <w:sz w:val="22"/>
          <w:szCs w:val="22"/>
        </w:rPr>
        <w:t>las manos de los niños</w:t>
      </w:r>
      <w:r w:rsidR="00227942">
        <w:rPr>
          <w:sz w:val="22"/>
          <w:szCs w:val="22"/>
        </w:rPr>
        <w:t xml:space="preserve"> de una Unidad Educativa</w:t>
      </w:r>
      <w:r w:rsidR="003C31BF">
        <w:rPr>
          <w:sz w:val="22"/>
          <w:szCs w:val="22"/>
        </w:rPr>
        <w:t xml:space="preserve">, con una muestra de </w:t>
      </w:r>
      <w:r w:rsidR="00FE5FC7">
        <w:rPr>
          <w:sz w:val="22"/>
          <w:szCs w:val="22"/>
        </w:rPr>
        <w:t>40 niños</w:t>
      </w:r>
      <w:r w:rsidR="00B50455">
        <w:rPr>
          <w:sz w:val="22"/>
          <w:szCs w:val="22"/>
        </w:rPr>
        <w:t>, análisis realizado por el Ministerio de Salud</w:t>
      </w:r>
      <w:r w:rsidR="00FE5FC7">
        <w:rPr>
          <w:sz w:val="22"/>
          <w:szCs w:val="22"/>
        </w:rPr>
        <w:t>, cuyos datos son:</w:t>
      </w:r>
    </w:p>
    <w:p w14:paraId="19DEBF79" w14:textId="77777777" w:rsidR="00FE5FC7" w:rsidRDefault="00FE5FC7" w:rsidP="008777C3">
      <w:pPr>
        <w:jc w:val="both"/>
        <w:rPr>
          <w:sz w:val="22"/>
          <w:szCs w:val="22"/>
        </w:rPr>
      </w:pPr>
    </w:p>
    <w:p w14:paraId="2C71D4CF" w14:textId="77777777" w:rsidR="00135952" w:rsidRDefault="00E26D35" w:rsidP="008777C3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D7DCE">
        <w:rPr>
          <w:sz w:val="22"/>
          <w:szCs w:val="22"/>
        </w:rPr>
        <w:t>1</w:t>
      </w:r>
      <w:r w:rsidR="002B32DD">
        <w:rPr>
          <w:sz w:val="22"/>
          <w:szCs w:val="22"/>
        </w:rPr>
        <w:tab/>
      </w:r>
      <w:r w:rsidR="002D7DCE">
        <w:rPr>
          <w:sz w:val="22"/>
          <w:szCs w:val="22"/>
        </w:rPr>
        <w:t>35</w:t>
      </w:r>
      <w:r w:rsidR="002B32DD">
        <w:rPr>
          <w:sz w:val="22"/>
          <w:szCs w:val="22"/>
        </w:rPr>
        <w:tab/>
      </w:r>
      <w:r w:rsidR="002D7DCE">
        <w:rPr>
          <w:sz w:val="22"/>
          <w:szCs w:val="22"/>
        </w:rPr>
        <w:t>21</w:t>
      </w:r>
      <w:r w:rsidR="002B32DD">
        <w:rPr>
          <w:sz w:val="22"/>
          <w:szCs w:val="22"/>
        </w:rPr>
        <w:tab/>
      </w:r>
      <w:r w:rsidR="002D7DCE">
        <w:rPr>
          <w:sz w:val="22"/>
          <w:szCs w:val="22"/>
        </w:rPr>
        <w:t>5</w:t>
      </w:r>
      <w:r w:rsidR="002B32DD">
        <w:rPr>
          <w:sz w:val="22"/>
          <w:szCs w:val="22"/>
        </w:rPr>
        <w:tab/>
      </w:r>
      <w:r w:rsidR="002D7DCE">
        <w:rPr>
          <w:sz w:val="22"/>
          <w:szCs w:val="22"/>
        </w:rPr>
        <w:t>11</w:t>
      </w:r>
      <w:r w:rsidR="002B32DD">
        <w:rPr>
          <w:sz w:val="22"/>
          <w:szCs w:val="22"/>
        </w:rPr>
        <w:tab/>
        <w:t>1</w:t>
      </w:r>
      <w:r w:rsidR="002D7DCE">
        <w:rPr>
          <w:sz w:val="22"/>
          <w:szCs w:val="22"/>
        </w:rPr>
        <w:t>2</w:t>
      </w:r>
      <w:r w:rsidR="002B32DD">
        <w:rPr>
          <w:sz w:val="22"/>
          <w:szCs w:val="22"/>
        </w:rPr>
        <w:tab/>
      </w:r>
      <w:r w:rsidR="002D7DCE">
        <w:rPr>
          <w:sz w:val="22"/>
          <w:szCs w:val="22"/>
        </w:rPr>
        <w:t>4</w:t>
      </w:r>
      <w:r w:rsidR="002B32DD">
        <w:rPr>
          <w:sz w:val="22"/>
          <w:szCs w:val="22"/>
        </w:rPr>
        <w:tab/>
      </w:r>
      <w:r w:rsidR="002D7DCE">
        <w:rPr>
          <w:sz w:val="22"/>
          <w:szCs w:val="22"/>
        </w:rPr>
        <w:t>18</w:t>
      </w:r>
      <w:r w:rsidR="00390920">
        <w:rPr>
          <w:sz w:val="22"/>
          <w:szCs w:val="22"/>
        </w:rPr>
        <w:tab/>
      </w:r>
      <w:r w:rsidR="002D7DCE">
        <w:rPr>
          <w:sz w:val="22"/>
          <w:szCs w:val="22"/>
        </w:rPr>
        <w:t>20</w:t>
      </w:r>
      <w:r w:rsidR="00390920">
        <w:rPr>
          <w:sz w:val="22"/>
          <w:szCs w:val="22"/>
        </w:rPr>
        <w:tab/>
      </w:r>
      <w:r w:rsidR="00973D7B">
        <w:rPr>
          <w:sz w:val="22"/>
          <w:szCs w:val="22"/>
        </w:rPr>
        <w:t>7</w:t>
      </w:r>
      <w:r w:rsidR="00390920">
        <w:rPr>
          <w:sz w:val="22"/>
          <w:szCs w:val="22"/>
        </w:rPr>
        <w:tab/>
        <w:t>1</w:t>
      </w:r>
      <w:r w:rsidR="00973D7B">
        <w:rPr>
          <w:sz w:val="22"/>
          <w:szCs w:val="22"/>
        </w:rPr>
        <w:t>0</w:t>
      </w:r>
      <w:r w:rsidR="00390920">
        <w:rPr>
          <w:sz w:val="22"/>
          <w:szCs w:val="22"/>
        </w:rPr>
        <w:tab/>
      </w:r>
      <w:r w:rsidR="00973D7B">
        <w:rPr>
          <w:sz w:val="22"/>
          <w:szCs w:val="22"/>
        </w:rPr>
        <w:t>7</w:t>
      </w:r>
      <w:r w:rsidR="00E424B0">
        <w:rPr>
          <w:sz w:val="22"/>
          <w:szCs w:val="22"/>
        </w:rPr>
        <w:t xml:space="preserve">      </w:t>
      </w:r>
      <w:r w:rsidR="00973D7B">
        <w:rPr>
          <w:sz w:val="22"/>
          <w:szCs w:val="22"/>
        </w:rPr>
        <w:t>6   24</w:t>
      </w:r>
      <w:r w:rsidR="00E424B0">
        <w:rPr>
          <w:sz w:val="22"/>
          <w:szCs w:val="22"/>
        </w:rPr>
        <w:tab/>
        <w:t>16</w:t>
      </w:r>
      <w:r w:rsidR="00E424B0">
        <w:rPr>
          <w:sz w:val="22"/>
          <w:szCs w:val="22"/>
        </w:rPr>
        <w:tab/>
        <w:t>9</w:t>
      </w:r>
      <w:r w:rsidR="00E424B0">
        <w:rPr>
          <w:sz w:val="22"/>
          <w:szCs w:val="22"/>
        </w:rPr>
        <w:tab/>
      </w:r>
      <w:r w:rsidR="00E54846">
        <w:rPr>
          <w:sz w:val="22"/>
          <w:szCs w:val="22"/>
        </w:rPr>
        <w:t>10</w:t>
      </w:r>
      <w:r w:rsidR="00E54846">
        <w:rPr>
          <w:sz w:val="22"/>
          <w:szCs w:val="22"/>
        </w:rPr>
        <w:tab/>
        <w:t>25</w:t>
      </w:r>
      <w:r w:rsidR="00E54846">
        <w:rPr>
          <w:sz w:val="22"/>
          <w:szCs w:val="22"/>
        </w:rPr>
        <w:tab/>
        <w:t>3</w:t>
      </w:r>
      <w:r w:rsidR="00E54846">
        <w:rPr>
          <w:sz w:val="22"/>
          <w:szCs w:val="22"/>
        </w:rPr>
        <w:tab/>
        <w:t>27</w:t>
      </w:r>
      <w:r w:rsidR="00E54846">
        <w:rPr>
          <w:sz w:val="22"/>
          <w:szCs w:val="22"/>
        </w:rPr>
        <w:tab/>
        <w:t>11</w:t>
      </w:r>
      <w:r w:rsidR="00E54846">
        <w:rPr>
          <w:sz w:val="22"/>
          <w:szCs w:val="22"/>
        </w:rPr>
        <w:tab/>
        <w:t>19</w:t>
      </w:r>
      <w:r w:rsidR="00E54846">
        <w:rPr>
          <w:sz w:val="22"/>
          <w:szCs w:val="22"/>
        </w:rPr>
        <w:tab/>
      </w:r>
      <w:r w:rsidR="00E529A8">
        <w:rPr>
          <w:sz w:val="22"/>
          <w:szCs w:val="22"/>
        </w:rPr>
        <w:t>2</w:t>
      </w:r>
      <w:r w:rsidR="00E529A8">
        <w:rPr>
          <w:sz w:val="22"/>
          <w:szCs w:val="22"/>
        </w:rPr>
        <w:tab/>
        <w:t>59</w:t>
      </w:r>
      <w:r w:rsidR="00E529A8">
        <w:rPr>
          <w:sz w:val="22"/>
          <w:szCs w:val="22"/>
        </w:rPr>
        <w:tab/>
      </w:r>
      <w:r w:rsidR="00135952">
        <w:rPr>
          <w:sz w:val="22"/>
          <w:szCs w:val="22"/>
        </w:rPr>
        <w:t>12       4</w:t>
      </w:r>
    </w:p>
    <w:p w14:paraId="47F4B4A8" w14:textId="77777777" w:rsidR="00FF5A3B" w:rsidRDefault="00FB5AA6" w:rsidP="008777C3">
      <w:pPr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>
        <w:rPr>
          <w:sz w:val="22"/>
          <w:szCs w:val="22"/>
        </w:rPr>
        <w:tab/>
      </w:r>
      <w:r w:rsidR="00E63BE4">
        <w:rPr>
          <w:sz w:val="22"/>
          <w:szCs w:val="22"/>
        </w:rPr>
        <w:t>15</w:t>
      </w:r>
      <w:r w:rsidR="00E63BE4">
        <w:rPr>
          <w:sz w:val="22"/>
          <w:szCs w:val="22"/>
        </w:rPr>
        <w:tab/>
        <w:t>10</w:t>
      </w:r>
      <w:r w:rsidR="00E63BE4">
        <w:rPr>
          <w:sz w:val="22"/>
          <w:szCs w:val="22"/>
        </w:rPr>
        <w:tab/>
        <w:t>25</w:t>
      </w:r>
      <w:r w:rsidR="00E63BE4">
        <w:rPr>
          <w:sz w:val="22"/>
          <w:szCs w:val="22"/>
        </w:rPr>
        <w:tab/>
        <w:t>20</w:t>
      </w:r>
      <w:r w:rsidR="00E63BE4">
        <w:rPr>
          <w:sz w:val="22"/>
          <w:szCs w:val="22"/>
        </w:rPr>
        <w:tab/>
        <w:t>5</w:t>
      </w:r>
      <w:r w:rsidR="00E63BE4">
        <w:rPr>
          <w:sz w:val="22"/>
          <w:szCs w:val="22"/>
        </w:rPr>
        <w:tab/>
      </w:r>
      <w:r w:rsidR="00E544BC">
        <w:rPr>
          <w:sz w:val="22"/>
          <w:szCs w:val="22"/>
        </w:rPr>
        <w:t>26</w:t>
      </w:r>
      <w:r w:rsidR="00E544BC">
        <w:rPr>
          <w:sz w:val="22"/>
          <w:szCs w:val="22"/>
        </w:rPr>
        <w:tab/>
        <w:t>6</w:t>
      </w:r>
      <w:r w:rsidR="00E544BC">
        <w:rPr>
          <w:sz w:val="22"/>
          <w:szCs w:val="22"/>
        </w:rPr>
        <w:tab/>
        <w:t>22</w:t>
      </w:r>
      <w:r w:rsidR="00E544BC">
        <w:rPr>
          <w:sz w:val="22"/>
          <w:szCs w:val="22"/>
        </w:rPr>
        <w:tab/>
      </w:r>
      <w:r w:rsidR="00030571">
        <w:rPr>
          <w:sz w:val="22"/>
          <w:szCs w:val="22"/>
        </w:rPr>
        <w:t>8</w:t>
      </w:r>
      <w:r w:rsidR="00A750E3">
        <w:rPr>
          <w:sz w:val="22"/>
          <w:szCs w:val="22"/>
        </w:rPr>
        <w:tab/>
        <w:t>31</w:t>
      </w:r>
      <w:r w:rsidR="00A750E3">
        <w:rPr>
          <w:sz w:val="22"/>
          <w:szCs w:val="22"/>
        </w:rPr>
        <w:tab/>
        <w:t xml:space="preserve">20       </w:t>
      </w:r>
      <w:r w:rsidR="00FF5A3B">
        <w:rPr>
          <w:sz w:val="22"/>
          <w:szCs w:val="22"/>
        </w:rPr>
        <w:t>5</w:t>
      </w:r>
    </w:p>
    <w:p w14:paraId="4D06A9CC" w14:textId="110B633C" w:rsidR="00FE5FC7" w:rsidRDefault="00FF5A3B" w:rsidP="008777C3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973D7B">
        <w:rPr>
          <w:sz w:val="22"/>
          <w:szCs w:val="22"/>
        </w:rPr>
        <w:t xml:space="preserve">   </w:t>
      </w:r>
    </w:p>
    <w:p w14:paraId="0DCC7E9A" w14:textId="2C88B3B0" w:rsidR="00FF5A3B" w:rsidRDefault="00FF5A3B" w:rsidP="00FF5A3B">
      <w:pPr>
        <w:jc w:val="both"/>
      </w:pPr>
      <w:r>
        <w:t xml:space="preserve">a. </w:t>
      </w:r>
      <w:proofErr w:type="gramStart"/>
      <w:r>
        <w:t>Completar  la</w:t>
      </w:r>
      <w:proofErr w:type="gramEnd"/>
      <w:r>
        <w:t xml:space="preserve">  tabla  estadística </w:t>
      </w:r>
      <w:r w:rsidR="00536411">
        <w:t>.</w:t>
      </w:r>
    </w:p>
    <w:p w14:paraId="792191B0" w14:textId="77777777" w:rsidR="00FF5A3B" w:rsidRDefault="00FF5A3B" w:rsidP="00FF5A3B">
      <w:pPr>
        <w:jc w:val="both"/>
      </w:pPr>
      <w:r>
        <w:t>b. Hallar los estadígrafos de posición y dispersión.</w:t>
      </w:r>
    </w:p>
    <w:p w14:paraId="17DF128A" w14:textId="5B0FFAD1" w:rsidR="00FF5A3B" w:rsidRDefault="00FF5A3B" w:rsidP="00FF5A3B">
      <w:pPr>
        <w:jc w:val="both"/>
        <w:rPr>
          <w:vertAlign w:val="subscript"/>
        </w:rPr>
      </w:pPr>
      <w:r>
        <w:t>c. Obtener Q</w:t>
      </w:r>
      <w:r w:rsidR="00536411">
        <w:rPr>
          <w:vertAlign w:val="subscript"/>
        </w:rPr>
        <w:t>4</w:t>
      </w:r>
      <w:r>
        <w:t>, D</w:t>
      </w:r>
      <w:r w:rsidR="00536411" w:rsidRPr="00536411">
        <w:rPr>
          <w:vertAlign w:val="subscript"/>
        </w:rPr>
        <w:t>7</w:t>
      </w:r>
      <w:r>
        <w:t>, C</w:t>
      </w:r>
      <w:r w:rsidR="00536411" w:rsidRPr="00434DCC">
        <w:rPr>
          <w:vertAlign w:val="subscript"/>
        </w:rPr>
        <w:t>7</w:t>
      </w:r>
      <w:r w:rsidR="00434DCC">
        <w:rPr>
          <w:vertAlign w:val="subscript"/>
        </w:rPr>
        <w:t>0</w:t>
      </w:r>
    </w:p>
    <w:p w14:paraId="63D6E683" w14:textId="77777777" w:rsidR="00FF5A3B" w:rsidRDefault="00FF5A3B" w:rsidP="00FF5A3B">
      <w:pPr>
        <w:jc w:val="both"/>
      </w:pPr>
      <w:r>
        <w:t>d. Representar en un histograma y polígono de frecuencias en el mismo cuadrante (recomendación utilice papel milimetrado)</w:t>
      </w:r>
    </w:p>
    <w:p w14:paraId="425A8974" w14:textId="77777777" w:rsidR="00FF5A3B" w:rsidRDefault="00FF5A3B" w:rsidP="00FF5A3B">
      <w:pPr>
        <w:jc w:val="both"/>
      </w:pPr>
    </w:p>
    <w:p w14:paraId="46F506F7" w14:textId="77777777" w:rsidR="00FF5A3B" w:rsidRDefault="00FF5A3B" w:rsidP="008777C3">
      <w:pPr>
        <w:jc w:val="both"/>
        <w:rPr>
          <w:sz w:val="22"/>
          <w:szCs w:val="22"/>
        </w:rPr>
      </w:pPr>
    </w:p>
    <w:p w14:paraId="24AB655B" w14:textId="77777777" w:rsidR="00D70DB1" w:rsidRDefault="00D70DB1" w:rsidP="008777C3">
      <w:pPr>
        <w:jc w:val="both"/>
        <w:rPr>
          <w:sz w:val="22"/>
          <w:szCs w:val="22"/>
        </w:rPr>
      </w:pPr>
    </w:p>
    <w:p w14:paraId="24AB655C" w14:textId="77777777" w:rsidR="00192D54" w:rsidRPr="00CB461B" w:rsidRDefault="00FF78C8" w:rsidP="008777C3">
      <w:pPr>
        <w:jc w:val="both"/>
        <w:rPr>
          <w:rFonts w:ascii="Brush Script MT" w:hAnsi="Brush Script MT"/>
          <w:b/>
          <w:sz w:val="22"/>
          <w:szCs w:val="22"/>
        </w:rPr>
      </w:pPr>
      <w:r>
        <w:rPr>
          <w:rFonts w:ascii="Brush Script MT" w:hAnsi="Brush Script MT"/>
          <w:b/>
          <w:sz w:val="22"/>
          <w:szCs w:val="22"/>
        </w:rPr>
        <w:tab/>
      </w:r>
      <w:r>
        <w:rPr>
          <w:rFonts w:ascii="Brush Script MT" w:hAnsi="Brush Script MT"/>
          <w:b/>
          <w:sz w:val="22"/>
          <w:szCs w:val="22"/>
        </w:rPr>
        <w:tab/>
      </w:r>
      <w:r w:rsidR="008777C3">
        <w:rPr>
          <w:rFonts w:ascii="Brush Script MT" w:hAnsi="Brush Script MT"/>
          <w:sz w:val="22"/>
          <w:szCs w:val="22"/>
        </w:rPr>
        <w:tab/>
      </w:r>
      <w:r w:rsidR="008777C3">
        <w:rPr>
          <w:rFonts w:ascii="Brush Script MT" w:hAnsi="Brush Script MT"/>
          <w:sz w:val="22"/>
          <w:szCs w:val="22"/>
        </w:rPr>
        <w:tab/>
      </w:r>
      <w:r w:rsidR="008777C3">
        <w:rPr>
          <w:rFonts w:ascii="Brush Script MT" w:hAnsi="Brush Script MT"/>
          <w:sz w:val="22"/>
          <w:szCs w:val="22"/>
        </w:rPr>
        <w:tab/>
      </w:r>
      <w:r w:rsidR="008777C3">
        <w:rPr>
          <w:rFonts w:ascii="Brush Script MT" w:hAnsi="Brush Script MT"/>
          <w:sz w:val="22"/>
          <w:szCs w:val="22"/>
        </w:rPr>
        <w:tab/>
      </w:r>
      <w:r w:rsidR="008777C3">
        <w:rPr>
          <w:rFonts w:ascii="Brush Script MT" w:hAnsi="Brush Script MT"/>
          <w:sz w:val="22"/>
          <w:szCs w:val="22"/>
        </w:rPr>
        <w:tab/>
      </w:r>
      <w:r w:rsidR="008777C3">
        <w:rPr>
          <w:rFonts w:ascii="Brush Script MT" w:hAnsi="Brush Script MT"/>
          <w:sz w:val="22"/>
          <w:szCs w:val="22"/>
        </w:rPr>
        <w:tab/>
      </w:r>
      <w:r w:rsidR="008777C3">
        <w:rPr>
          <w:rFonts w:ascii="Brush Script MT" w:hAnsi="Brush Script MT"/>
          <w:sz w:val="22"/>
          <w:szCs w:val="22"/>
        </w:rPr>
        <w:tab/>
      </w:r>
      <w:r w:rsidR="006E0242">
        <w:rPr>
          <w:rFonts w:ascii="Brush Script MT" w:hAnsi="Brush Script MT"/>
          <w:sz w:val="22"/>
          <w:szCs w:val="22"/>
        </w:rPr>
        <w:t xml:space="preserve">   </w:t>
      </w:r>
      <w:proofErr w:type="spellStart"/>
      <w:r w:rsidR="006E0242" w:rsidRPr="00CB461B">
        <w:rPr>
          <w:rFonts w:ascii="Brush Script MT" w:hAnsi="Brush Script MT"/>
          <w:b/>
          <w:sz w:val="22"/>
          <w:szCs w:val="22"/>
        </w:rPr>
        <w:t>MsC</w:t>
      </w:r>
      <w:proofErr w:type="spellEnd"/>
      <w:r w:rsidR="006E0242" w:rsidRPr="00CB461B">
        <w:rPr>
          <w:rFonts w:ascii="Brush Script MT" w:hAnsi="Brush Script MT"/>
          <w:b/>
          <w:sz w:val="22"/>
          <w:szCs w:val="22"/>
        </w:rPr>
        <w:t>. Marco Velasco A</w:t>
      </w:r>
      <w:r w:rsidR="00CB461B" w:rsidRPr="00CB461B">
        <w:rPr>
          <w:rFonts w:ascii="Brush Script MT" w:hAnsi="Brush Script MT"/>
          <w:b/>
          <w:sz w:val="22"/>
          <w:szCs w:val="22"/>
        </w:rPr>
        <w:t>.</w:t>
      </w:r>
    </w:p>
    <w:sectPr w:rsidR="00192D54" w:rsidRPr="00CB461B" w:rsidSect="00402C5F">
      <w:pgSz w:w="11906" w:h="16838"/>
      <w:pgMar w:top="96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3D0C"/>
    <w:multiLevelType w:val="hybridMultilevel"/>
    <w:tmpl w:val="89F269A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61DAB"/>
    <w:multiLevelType w:val="hybridMultilevel"/>
    <w:tmpl w:val="4874FF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F0B11"/>
    <w:multiLevelType w:val="hybridMultilevel"/>
    <w:tmpl w:val="A2062A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9A10E6"/>
    <w:multiLevelType w:val="hybridMultilevel"/>
    <w:tmpl w:val="0A327EB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99407E"/>
    <w:multiLevelType w:val="hybridMultilevel"/>
    <w:tmpl w:val="FD8EC9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42"/>
    <w:rsid w:val="00011E32"/>
    <w:rsid w:val="00030571"/>
    <w:rsid w:val="00040CD9"/>
    <w:rsid w:val="00042784"/>
    <w:rsid w:val="00066EB3"/>
    <w:rsid w:val="0007281A"/>
    <w:rsid w:val="000F0AF6"/>
    <w:rsid w:val="00104020"/>
    <w:rsid w:val="00135952"/>
    <w:rsid w:val="0016178A"/>
    <w:rsid w:val="00177CE0"/>
    <w:rsid w:val="00192D54"/>
    <w:rsid w:val="001A67A2"/>
    <w:rsid w:val="001B6938"/>
    <w:rsid w:val="00227942"/>
    <w:rsid w:val="00233218"/>
    <w:rsid w:val="002703FD"/>
    <w:rsid w:val="002B32DD"/>
    <w:rsid w:val="002C0D7C"/>
    <w:rsid w:val="002D7DCE"/>
    <w:rsid w:val="003403BD"/>
    <w:rsid w:val="00390920"/>
    <w:rsid w:val="003C31BF"/>
    <w:rsid w:val="003E020F"/>
    <w:rsid w:val="003E27FB"/>
    <w:rsid w:val="00402C5F"/>
    <w:rsid w:val="00422DFB"/>
    <w:rsid w:val="004346F4"/>
    <w:rsid w:val="00434DCC"/>
    <w:rsid w:val="00461B79"/>
    <w:rsid w:val="0047791A"/>
    <w:rsid w:val="00536411"/>
    <w:rsid w:val="005809BE"/>
    <w:rsid w:val="005A2C14"/>
    <w:rsid w:val="005C4C1A"/>
    <w:rsid w:val="005D1A40"/>
    <w:rsid w:val="005F6436"/>
    <w:rsid w:val="00684FF6"/>
    <w:rsid w:val="006E0242"/>
    <w:rsid w:val="00720FED"/>
    <w:rsid w:val="007273CA"/>
    <w:rsid w:val="007E046C"/>
    <w:rsid w:val="00845CA2"/>
    <w:rsid w:val="00873F64"/>
    <w:rsid w:val="008777C3"/>
    <w:rsid w:val="008B5E0A"/>
    <w:rsid w:val="00935B6B"/>
    <w:rsid w:val="00973D7B"/>
    <w:rsid w:val="00985285"/>
    <w:rsid w:val="009A3B50"/>
    <w:rsid w:val="009C5ED0"/>
    <w:rsid w:val="00A1162D"/>
    <w:rsid w:val="00A2635D"/>
    <w:rsid w:val="00A354C1"/>
    <w:rsid w:val="00A750E3"/>
    <w:rsid w:val="00A85C7C"/>
    <w:rsid w:val="00AB496C"/>
    <w:rsid w:val="00B223C6"/>
    <w:rsid w:val="00B27FAB"/>
    <w:rsid w:val="00B35544"/>
    <w:rsid w:val="00B465C6"/>
    <w:rsid w:val="00B50455"/>
    <w:rsid w:val="00B600D7"/>
    <w:rsid w:val="00BD4FF5"/>
    <w:rsid w:val="00BD69CB"/>
    <w:rsid w:val="00C41FF9"/>
    <w:rsid w:val="00C5704B"/>
    <w:rsid w:val="00CA335C"/>
    <w:rsid w:val="00CB461B"/>
    <w:rsid w:val="00D13E82"/>
    <w:rsid w:val="00D70DB1"/>
    <w:rsid w:val="00D80226"/>
    <w:rsid w:val="00DC26FD"/>
    <w:rsid w:val="00DD30DB"/>
    <w:rsid w:val="00E26D35"/>
    <w:rsid w:val="00E40B29"/>
    <w:rsid w:val="00E424B0"/>
    <w:rsid w:val="00E46402"/>
    <w:rsid w:val="00E529A8"/>
    <w:rsid w:val="00E544BC"/>
    <w:rsid w:val="00E54846"/>
    <w:rsid w:val="00E6100A"/>
    <w:rsid w:val="00E63BE4"/>
    <w:rsid w:val="00E91210"/>
    <w:rsid w:val="00ED0C16"/>
    <w:rsid w:val="00ED2EB3"/>
    <w:rsid w:val="00F31E03"/>
    <w:rsid w:val="00F87B66"/>
    <w:rsid w:val="00FB5AA6"/>
    <w:rsid w:val="00FB61EC"/>
    <w:rsid w:val="00FE3F74"/>
    <w:rsid w:val="00FE5FC7"/>
    <w:rsid w:val="00FF1340"/>
    <w:rsid w:val="00FF5A3B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AB64CA"/>
  <w15:chartTrackingRefBased/>
  <w15:docId w15:val="{593EA744-B5E3-40DD-BF78-530AC160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242"/>
    <w:pPr>
      <w:spacing w:before="100" w:beforeAutospacing="1" w:after="100" w:afterAutospacing="1"/>
    </w:pPr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935B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3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Marco Velasco</cp:lastModifiedBy>
  <cp:revision>57</cp:revision>
  <dcterms:created xsi:type="dcterms:W3CDTF">2023-04-20T04:18:00Z</dcterms:created>
  <dcterms:modified xsi:type="dcterms:W3CDTF">2025-06-12T03:35:00Z</dcterms:modified>
</cp:coreProperties>
</file>