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D6E" w:rsidRDefault="00555B8B">
      <w:pPr>
        <w:tabs>
          <w:tab w:val="right" w:pos="8701"/>
        </w:tabs>
        <w:spacing w:after="7" w:line="256" w:lineRule="auto"/>
        <w:ind w:left="0" w:firstLine="0"/>
      </w:pPr>
      <w:r>
        <w:rPr>
          <w:b/>
        </w:rPr>
        <w:t>NAME:  _____________________</w:t>
      </w:r>
      <w:proofErr w:type="gramStart"/>
      <w:r>
        <w:rPr>
          <w:b/>
        </w:rPr>
        <w:t xml:space="preserve">_  </w:t>
      </w:r>
      <w:r>
        <w:rPr>
          <w:b/>
        </w:rPr>
        <w:tab/>
      </w:r>
      <w:proofErr w:type="gramEnd"/>
      <w:r>
        <w:rPr>
          <w:b/>
        </w:rPr>
        <w:t xml:space="preserve">DATE:  _______________________ </w:t>
      </w:r>
    </w:p>
    <w:p w:rsidR="00414D6E" w:rsidRDefault="00555B8B">
      <w:pPr>
        <w:spacing w:after="16" w:line="259" w:lineRule="auto"/>
        <w:ind w:left="0" w:firstLine="0"/>
      </w:pPr>
      <w:r>
        <w:rPr>
          <w:rFonts w:ascii="Calibri" w:eastAsia="Calibri" w:hAnsi="Calibri" w:cs="Calibri"/>
          <w:sz w:val="13"/>
        </w:rPr>
        <w:tab/>
        <w:t xml:space="preserve">   </w:t>
      </w:r>
    </w:p>
    <w:p w:rsidR="00414D6E" w:rsidRDefault="00555B8B">
      <w:pPr>
        <w:spacing w:after="0" w:line="259" w:lineRule="auto"/>
        <w:ind w:left="0" w:firstLine="0"/>
      </w:pPr>
      <w:r>
        <w:rPr>
          <w:rFonts w:ascii="Calibri" w:eastAsia="Calibri" w:hAnsi="Calibri" w:cs="Calibri"/>
          <w:sz w:val="20"/>
        </w:rPr>
        <w:tab/>
        <w:t xml:space="preserve">   </w:t>
      </w:r>
    </w:p>
    <w:p w:rsidR="00414D6E" w:rsidRDefault="00555B8B">
      <w:pPr>
        <w:spacing w:line="259" w:lineRule="auto"/>
        <w:ind w:left="0" w:firstLine="0"/>
      </w:pPr>
      <w:r>
        <w:rPr>
          <w:rFonts w:ascii="Calibri" w:eastAsia="Calibri" w:hAnsi="Calibri" w:cs="Calibri"/>
          <w:sz w:val="20"/>
        </w:rPr>
        <w:tab/>
        <w:t xml:space="preserve">   </w:t>
      </w:r>
    </w:p>
    <w:p w:rsidR="00414D6E" w:rsidRDefault="00555B8B">
      <w:pPr>
        <w:spacing w:after="0" w:line="259" w:lineRule="auto"/>
        <w:ind w:left="169"/>
        <w:jc w:val="center"/>
      </w:pPr>
      <w:r>
        <w:rPr>
          <w:b/>
          <w:sz w:val="24"/>
        </w:rPr>
        <w:t xml:space="preserve">Extra Reading Comprehension Activities </w:t>
      </w:r>
    </w:p>
    <w:p w:rsidR="00414D6E" w:rsidRDefault="00555B8B">
      <w:pPr>
        <w:spacing w:after="87" w:line="259" w:lineRule="auto"/>
        <w:ind w:left="0" w:firstLine="0"/>
      </w:pPr>
      <w:r>
        <w:rPr>
          <w:rFonts w:ascii="Calibri" w:eastAsia="Calibri" w:hAnsi="Calibri" w:cs="Calibri"/>
          <w:b/>
          <w:sz w:val="12"/>
        </w:rPr>
        <w:tab/>
        <w:t xml:space="preserve">   </w:t>
      </w:r>
    </w:p>
    <w:p w:rsidR="00414D6E" w:rsidRDefault="00555B8B">
      <w:pPr>
        <w:spacing w:after="0" w:line="259" w:lineRule="auto"/>
        <w:ind w:left="169" w:right="6"/>
        <w:jc w:val="center"/>
      </w:pPr>
      <w:r>
        <w:rPr>
          <w:b/>
          <w:sz w:val="24"/>
        </w:rPr>
        <w:t xml:space="preserve">(Unit 7, page 80) </w:t>
      </w:r>
    </w:p>
    <w:p w:rsidR="00414D6E" w:rsidRDefault="00555B8B">
      <w:pPr>
        <w:spacing w:after="24" w:line="259" w:lineRule="auto"/>
        <w:ind w:left="0" w:firstLine="0"/>
      </w:pPr>
      <w:r>
        <w:rPr>
          <w:rFonts w:ascii="Calibri" w:eastAsia="Calibri" w:hAnsi="Calibri" w:cs="Calibri"/>
          <w:b/>
          <w:sz w:val="12"/>
        </w:rPr>
        <w:tab/>
        <w:t xml:space="preserve">   </w:t>
      </w:r>
    </w:p>
    <w:p w:rsidR="00414D6E" w:rsidRDefault="00555B8B">
      <w:pPr>
        <w:spacing w:after="0" w:line="259" w:lineRule="auto"/>
        <w:ind w:left="0" w:firstLine="0"/>
      </w:pPr>
      <w:r>
        <w:rPr>
          <w:rFonts w:ascii="Calibri" w:eastAsia="Calibri" w:hAnsi="Calibri" w:cs="Calibri"/>
          <w:sz w:val="20"/>
        </w:rPr>
        <w:tab/>
        <w:t xml:space="preserve">   </w:t>
      </w:r>
    </w:p>
    <w:p w:rsidR="00414D6E" w:rsidRDefault="00555B8B">
      <w:pPr>
        <w:spacing w:line="259" w:lineRule="auto"/>
        <w:ind w:left="0" w:firstLine="0"/>
      </w:pPr>
      <w:r>
        <w:rPr>
          <w:rFonts w:ascii="Calibri" w:eastAsia="Calibri" w:hAnsi="Calibri" w:cs="Calibri"/>
          <w:b/>
          <w:sz w:val="20"/>
        </w:rPr>
        <w:tab/>
        <w:t xml:space="preserve">   </w:t>
      </w:r>
    </w:p>
    <w:p w:rsidR="00414D6E" w:rsidRDefault="00555B8B">
      <w:pPr>
        <w:pStyle w:val="Ttulo1"/>
        <w:ind w:left="95"/>
      </w:pPr>
      <w:r>
        <w:t xml:space="preserve">COMPREHENSION QUESTIONS </w:t>
      </w:r>
    </w:p>
    <w:p w:rsidR="00414D6E" w:rsidRDefault="00555B8B">
      <w:pPr>
        <w:spacing w:after="116" w:line="259" w:lineRule="auto"/>
        <w:ind w:left="0" w:firstLine="0"/>
      </w:pPr>
      <w:r>
        <w:rPr>
          <w:rFonts w:ascii="Calibri" w:eastAsia="Calibri" w:hAnsi="Calibri" w:cs="Calibri"/>
          <w:b/>
          <w:sz w:val="12"/>
        </w:rPr>
        <w:tab/>
        <w:t xml:space="preserve">   </w:t>
      </w:r>
    </w:p>
    <w:p w:rsidR="00414D6E" w:rsidRDefault="00555B8B">
      <w:pPr>
        <w:spacing w:after="7" w:line="256" w:lineRule="auto"/>
        <w:ind w:left="95"/>
      </w:pPr>
      <w:r>
        <w:rPr>
          <w:b/>
          <w:sz w:val="24"/>
        </w:rPr>
        <w:t xml:space="preserve">A. </w:t>
      </w:r>
      <w:r>
        <w:rPr>
          <w:b/>
        </w:rPr>
        <w:t xml:space="preserve">Check the statements that are true, according to the article. </w:t>
      </w:r>
    </w:p>
    <w:p w:rsidR="00414D6E" w:rsidRDefault="00555B8B">
      <w:pPr>
        <w:spacing w:after="115" w:line="259" w:lineRule="auto"/>
        <w:ind w:left="0" w:firstLine="0"/>
      </w:pPr>
      <w:r>
        <w:rPr>
          <w:rFonts w:ascii="Calibri" w:eastAsia="Calibri" w:hAnsi="Calibri" w:cs="Calibri"/>
          <w:sz w:val="16"/>
        </w:rPr>
        <w:tab/>
      </w:r>
      <w:r>
        <w:rPr>
          <w:rFonts w:ascii="Calibri" w:eastAsia="Calibri" w:hAnsi="Calibri" w:cs="Calibri"/>
          <w:sz w:val="16"/>
        </w:rPr>
        <w:t xml:space="preserve">   </w:t>
      </w:r>
    </w:p>
    <w:p w:rsidR="00414D6E" w:rsidRDefault="00555B8B">
      <w:pPr>
        <w:numPr>
          <w:ilvl w:val="0"/>
          <w:numId w:val="1"/>
        </w:numPr>
        <w:ind w:right="125" w:hanging="304"/>
      </w:pPr>
      <w:r>
        <w:t xml:space="preserve">1. A person’s personality is not predictable throughout his or her lifetime. </w:t>
      </w:r>
    </w:p>
    <w:p w:rsidR="00414D6E" w:rsidRDefault="00555B8B">
      <w:pPr>
        <w:spacing w:after="108" w:line="259" w:lineRule="auto"/>
        <w:ind w:left="0" w:firstLine="0"/>
      </w:pPr>
      <w:r>
        <w:rPr>
          <w:rFonts w:ascii="Calibri" w:eastAsia="Calibri" w:hAnsi="Calibri" w:cs="Calibri"/>
          <w:sz w:val="17"/>
        </w:rPr>
        <w:tab/>
        <w:t xml:space="preserve">   </w:t>
      </w:r>
    </w:p>
    <w:p w:rsidR="00414D6E" w:rsidRDefault="00555B8B">
      <w:pPr>
        <w:numPr>
          <w:ilvl w:val="0"/>
          <w:numId w:val="1"/>
        </w:numPr>
        <w:ind w:right="125" w:hanging="304"/>
      </w:pPr>
      <w:r>
        <w:t xml:space="preserve">2. Most people are not total extroverts or total introverts, but somewhere in the middle. </w:t>
      </w:r>
    </w:p>
    <w:p w:rsidR="00414D6E" w:rsidRDefault="00555B8B">
      <w:pPr>
        <w:spacing w:after="131" w:line="259" w:lineRule="auto"/>
        <w:ind w:left="0" w:firstLine="0"/>
      </w:pPr>
      <w:r>
        <w:rPr>
          <w:rFonts w:ascii="Calibri" w:eastAsia="Calibri" w:hAnsi="Calibri" w:cs="Calibri"/>
          <w:sz w:val="14"/>
        </w:rPr>
        <w:tab/>
        <w:t xml:space="preserve">   </w:t>
      </w:r>
    </w:p>
    <w:p w:rsidR="00414D6E" w:rsidRDefault="00555B8B">
      <w:pPr>
        <w:numPr>
          <w:ilvl w:val="0"/>
          <w:numId w:val="1"/>
        </w:numPr>
        <w:ind w:right="125" w:hanging="304"/>
      </w:pPr>
      <w:r>
        <w:t>3. People who believe babies are born with their personalities are in the</w:t>
      </w:r>
      <w:r>
        <w:t xml:space="preserve"> “nurture school.” </w:t>
      </w:r>
    </w:p>
    <w:p w:rsidR="00414D6E" w:rsidRDefault="00555B8B">
      <w:pPr>
        <w:spacing w:after="122" w:line="259" w:lineRule="auto"/>
        <w:ind w:left="0" w:firstLine="0"/>
      </w:pPr>
      <w:r>
        <w:rPr>
          <w:rFonts w:ascii="Calibri" w:eastAsia="Calibri" w:hAnsi="Calibri" w:cs="Calibri"/>
          <w:sz w:val="15"/>
        </w:rPr>
        <w:tab/>
        <w:t xml:space="preserve">   </w:t>
      </w:r>
    </w:p>
    <w:p w:rsidR="00414D6E" w:rsidRDefault="00555B8B">
      <w:pPr>
        <w:numPr>
          <w:ilvl w:val="0"/>
          <w:numId w:val="1"/>
        </w:numPr>
        <w:ind w:right="125" w:hanging="304"/>
      </w:pPr>
      <w:r>
        <w:t xml:space="preserve">4. The nature-nurture controversy is very recent. </w:t>
      </w:r>
    </w:p>
    <w:p w:rsidR="00414D6E" w:rsidRDefault="00555B8B">
      <w:pPr>
        <w:spacing w:after="110" w:line="259" w:lineRule="auto"/>
        <w:ind w:left="0" w:firstLine="0"/>
      </w:pPr>
      <w:r>
        <w:rPr>
          <w:rFonts w:ascii="Calibri" w:eastAsia="Calibri" w:hAnsi="Calibri" w:cs="Calibri"/>
          <w:sz w:val="16"/>
        </w:rPr>
        <w:tab/>
        <w:t xml:space="preserve">   </w:t>
      </w:r>
    </w:p>
    <w:p w:rsidR="00414D6E" w:rsidRDefault="00555B8B">
      <w:pPr>
        <w:numPr>
          <w:ilvl w:val="0"/>
          <w:numId w:val="1"/>
        </w:numPr>
        <w:ind w:right="125" w:hanging="304"/>
      </w:pPr>
      <w:r>
        <w:t xml:space="preserve">5. It’s very easy to conduct research on real people. </w:t>
      </w:r>
    </w:p>
    <w:p w:rsidR="00414D6E" w:rsidRDefault="00555B8B">
      <w:pPr>
        <w:spacing w:after="111" w:line="259" w:lineRule="auto"/>
        <w:ind w:left="0" w:firstLine="0"/>
      </w:pPr>
      <w:r>
        <w:rPr>
          <w:rFonts w:ascii="Calibri" w:eastAsia="Calibri" w:hAnsi="Calibri" w:cs="Calibri"/>
          <w:sz w:val="16"/>
        </w:rPr>
        <w:tab/>
        <w:t xml:space="preserve">   </w:t>
      </w:r>
    </w:p>
    <w:p w:rsidR="00414D6E" w:rsidRDefault="00555B8B">
      <w:pPr>
        <w:numPr>
          <w:ilvl w:val="0"/>
          <w:numId w:val="1"/>
        </w:numPr>
        <w:ind w:right="125" w:hanging="304"/>
      </w:pPr>
      <w:r>
        <w:t xml:space="preserve">6. Today most experts believe that personality development is not so black and white. </w:t>
      </w:r>
    </w:p>
    <w:p w:rsidR="00414D6E" w:rsidRDefault="00555B8B">
      <w:pPr>
        <w:spacing w:after="103" w:line="259" w:lineRule="auto"/>
        <w:ind w:left="0" w:firstLine="0"/>
      </w:pPr>
      <w:r>
        <w:rPr>
          <w:rFonts w:ascii="Calibri" w:eastAsia="Calibri" w:hAnsi="Calibri" w:cs="Calibri"/>
          <w:sz w:val="17"/>
        </w:rPr>
        <w:tab/>
        <w:t xml:space="preserve">   </w:t>
      </w:r>
    </w:p>
    <w:p w:rsidR="00414D6E" w:rsidRDefault="00555B8B">
      <w:pPr>
        <w:numPr>
          <w:ilvl w:val="0"/>
          <w:numId w:val="1"/>
        </w:numPr>
        <w:ind w:right="125" w:hanging="304"/>
      </w:pPr>
      <w:r>
        <w:t xml:space="preserve">7. Environment and </w:t>
      </w:r>
      <w:r>
        <w:t xml:space="preserve">genes probably work together to create personality. </w:t>
      </w:r>
    </w:p>
    <w:p w:rsidR="00414D6E" w:rsidRDefault="00555B8B">
      <w:pPr>
        <w:spacing w:after="0" w:line="259" w:lineRule="auto"/>
        <w:ind w:left="0" w:firstLine="0"/>
      </w:pPr>
      <w:r>
        <w:rPr>
          <w:rFonts w:ascii="Calibri" w:eastAsia="Calibri" w:hAnsi="Calibri" w:cs="Calibri"/>
          <w:sz w:val="20"/>
        </w:rPr>
        <w:tab/>
        <w:t xml:space="preserve">   </w:t>
      </w:r>
    </w:p>
    <w:p w:rsidR="00414D6E" w:rsidRDefault="00555B8B">
      <w:pPr>
        <w:spacing w:after="0" w:line="259" w:lineRule="auto"/>
        <w:ind w:left="0" w:firstLine="0"/>
      </w:pPr>
      <w:r>
        <w:rPr>
          <w:rFonts w:ascii="Calibri" w:eastAsia="Calibri" w:hAnsi="Calibri" w:cs="Calibri"/>
          <w:sz w:val="20"/>
        </w:rPr>
        <w:tab/>
        <w:t xml:space="preserve">   </w:t>
      </w:r>
    </w:p>
    <w:p w:rsidR="00414D6E" w:rsidRDefault="00555B8B">
      <w:pPr>
        <w:spacing w:after="0" w:line="259" w:lineRule="auto"/>
        <w:ind w:left="0" w:firstLine="0"/>
      </w:pPr>
      <w:r>
        <w:rPr>
          <w:rFonts w:ascii="Calibri" w:eastAsia="Calibri" w:hAnsi="Calibri" w:cs="Calibri"/>
          <w:sz w:val="22"/>
        </w:rPr>
        <w:tab/>
        <w:t xml:space="preserve">   </w:t>
      </w:r>
    </w:p>
    <w:p w:rsidR="00414D6E" w:rsidRDefault="00555B8B">
      <w:pPr>
        <w:pStyle w:val="Ttulo1"/>
        <w:ind w:left="95"/>
      </w:pPr>
      <w:r>
        <w:t xml:space="preserve">CRITICAL THINKING </w:t>
      </w:r>
    </w:p>
    <w:p w:rsidR="00414D6E" w:rsidRDefault="00555B8B">
      <w:pPr>
        <w:spacing w:after="45" w:line="259" w:lineRule="auto"/>
        <w:ind w:left="0" w:firstLine="0"/>
      </w:pPr>
      <w:r>
        <w:rPr>
          <w:rFonts w:ascii="Calibri" w:eastAsia="Calibri" w:hAnsi="Calibri" w:cs="Calibri"/>
          <w:b/>
          <w:sz w:val="13"/>
        </w:rPr>
        <w:tab/>
        <w:t xml:space="preserve">   </w:t>
      </w:r>
    </w:p>
    <w:p w:rsidR="00414D6E" w:rsidRDefault="00555B8B">
      <w:pPr>
        <w:spacing w:after="7" w:line="256" w:lineRule="auto"/>
        <w:ind w:left="373" w:hanging="288"/>
      </w:pPr>
      <w:r>
        <w:rPr>
          <w:b/>
        </w:rPr>
        <w:t xml:space="preserve">B. PAIR WORK. Discuss: According to the reading, are these people probably introverts or the extroverts? Write </w:t>
      </w:r>
      <w:r>
        <w:rPr>
          <w:b/>
        </w:rPr>
        <w:t xml:space="preserve">your answers. </w:t>
      </w:r>
    </w:p>
    <w:p w:rsidR="00414D6E" w:rsidRDefault="00555B8B">
      <w:pPr>
        <w:spacing w:after="0" w:line="259" w:lineRule="auto"/>
        <w:ind w:left="0" w:firstLine="0"/>
      </w:pPr>
      <w:r>
        <w:rPr>
          <w:rFonts w:ascii="Calibri" w:eastAsia="Calibri" w:hAnsi="Calibri" w:cs="Calibri"/>
          <w:sz w:val="24"/>
        </w:rPr>
        <w:tab/>
        <w:t xml:space="preserve">   </w:t>
      </w:r>
    </w:p>
    <w:p w:rsidR="00414D6E" w:rsidRDefault="00555B8B">
      <w:pPr>
        <w:numPr>
          <w:ilvl w:val="0"/>
          <w:numId w:val="2"/>
        </w:numPr>
        <w:ind w:right="125" w:hanging="233"/>
      </w:pPr>
      <w:r>
        <w:t xml:space="preserve">My friend Ted is a media </w:t>
      </w:r>
      <w:r>
        <w:t xml:space="preserve">consultant for an advertising agency. His hobbies include skydiving and skiing. Every time I call him, he's always busy with some social </w:t>
      </w:r>
      <w:r>
        <w:t xml:space="preserve">event. </w:t>
      </w:r>
    </w:p>
    <w:p w:rsidR="00555B8B" w:rsidRDefault="00555B8B" w:rsidP="00555B8B">
      <w:pPr>
        <w:ind w:left="693" w:right="125" w:firstLine="0"/>
      </w:pPr>
    </w:p>
    <w:p w:rsidR="00555B8B" w:rsidRDefault="00555B8B" w:rsidP="00555B8B">
      <w:pPr>
        <w:spacing w:line="360" w:lineRule="auto"/>
        <w:ind w:left="693" w:right="125" w:firstLine="0"/>
      </w:pPr>
      <w:r>
        <w:t>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w:t>
      </w:r>
    </w:p>
    <w:p w:rsidR="00414D6E" w:rsidRDefault="00555B8B">
      <w:pPr>
        <w:spacing w:after="0" w:line="259" w:lineRule="auto"/>
        <w:ind w:left="0" w:firstLine="0"/>
      </w:pPr>
      <w:r>
        <w:rPr>
          <w:rFonts w:ascii="Calibri" w:eastAsia="Calibri" w:hAnsi="Calibri" w:cs="Calibri"/>
          <w:sz w:val="24"/>
        </w:rPr>
        <w:tab/>
        <w:t xml:space="preserve">   </w:t>
      </w:r>
    </w:p>
    <w:p w:rsidR="00414D6E" w:rsidRDefault="00555B8B">
      <w:pPr>
        <w:numPr>
          <w:ilvl w:val="0"/>
          <w:numId w:val="2"/>
        </w:numPr>
        <w:ind w:right="125" w:hanging="233"/>
      </w:pPr>
      <w:r>
        <w:t>My cousin Valerie is an editor. She spends her days reading books. Valerie keeps to herself. She's a very</w:t>
      </w:r>
      <w:r>
        <w:t xml:space="preserve"> private person. I never know what she's thinking about. </w:t>
      </w:r>
    </w:p>
    <w:p w:rsidR="00555B8B" w:rsidRDefault="00555B8B" w:rsidP="00555B8B">
      <w:pPr>
        <w:pStyle w:val="Prrafodelista"/>
        <w:spacing w:line="360" w:lineRule="auto"/>
        <w:ind w:left="693" w:right="125"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4D6E" w:rsidRDefault="00555B8B">
      <w:pPr>
        <w:spacing w:after="0" w:line="259" w:lineRule="auto"/>
        <w:ind w:left="0" w:firstLine="0"/>
      </w:pPr>
      <w:r>
        <w:rPr>
          <w:rFonts w:ascii="Calibri" w:eastAsia="Calibri" w:hAnsi="Calibri" w:cs="Calibri"/>
          <w:sz w:val="24"/>
        </w:rPr>
        <w:tab/>
        <w:t xml:space="preserve">   </w:t>
      </w:r>
    </w:p>
    <w:p w:rsidR="00414D6E" w:rsidRDefault="00555B8B">
      <w:pPr>
        <w:numPr>
          <w:ilvl w:val="0"/>
          <w:numId w:val="2"/>
        </w:numPr>
        <w:ind w:right="125" w:hanging="233"/>
      </w:pPr>
      <w:r>
        <w:t xml:space="preserve">My husband loves telling jokes, and he's always the center of attention at parties. But, when we're at home, he can be really quiet. He's also very sensitive and interested in how I feel. When </w:t>
      </w:r>
      <w:r>
        <w:t xml:space="preserve">I need to talk, he's always right there and ready to listen. </w:t>
      </w:r>
    </w:p>
    <w:p w:rsidR="00555B8B" w:rsidRDefault="00555B8B" w:rsidP="00555B8B">
      <w:pPr>
        <w:pStyle w:val="Prrafodelista"/>
        <w:spacing w:line="360" w:lineRule="auto"/>
        <w:ind w:left="693" w:right="125"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5B8B" w:rsidRDefault="00555B8B" w:rsidP="00555B8B">
      <w:pPr>
        <w:ind w:left="693" w:right="125" w:firstLine="0"/>
      </w:pPr>
      <w:bookmarkStart w:id="0" w:name="_GoBack"/>
      <w:bookmarkEnd w:id="0"/>
    </w:p>
    <w:p w:rsidR="00414D6E" w:rsidRDefault="00555B8B">
      <w:pPr>
        <w:spacing w:after="0" w:line="259" w:lineRule="auto"/>
        <w:ind w:left="0" w:firstLine="0"/>
      </w:pPr>
      <w:r>
        <w:rPr>
          <w:rFonts w:ascii="Calibri" w:eastAsia="Calibri" w:hAnsi="Calibri" w:cs="Calibri"/>
          <w:sz w:val="20"/>
        </w:rPr>
        <w:tab/>
        <w:t xml:space="preserve">   </w:t>
      </w:r>
    </w:p>
    <w:p w:rsidR="00414D6E" w:rsidRDefault="00555B8B">
      <w:pPr>
        <w:spacing w:after="1800" w:line="259" w:lineRule="auto"/>
        <w:ind w:left="0" w:firstLine="0"/>
      </w:pPr>
      <w:r>
        <w:rPr>
          <w:rFonts w:ascii="Calibri" w:eastAsia="Calibri" w:hAnsi="Calibri" w:cs="Calibri"/>
          <w:sz w:val="20"/>
        </w:rPr>
        <w:tab/>
        <w:t xml:space="preserve">   </w:t>
      </w:r>
    </w:p>
    <w:p w:rsidR="00414D6E" w:rsidRDefault="00555B8B">
      <w:pPr>
        <w:tabs>
          <w:tab w:val="right" w:pos="8701"/>
        </w:tabs>
        <w:spacing w:after="7" w:line="256" w:lineRule="auto"/>
        <w:ind w:left="0" w:firstLine="0"/>
      </w:pPr>
      <w:r>
        <w:rPr>
          <w:b/>
          <w:i/>
        </w:rPr>
        <w:t>Top Notch 2,</w:t>
      </w:r>
      <w:r>
        <w:rPr>
          <w:b/>
        </w:rPr>
        <w:t xml:space="preserve"> Third </w:t>
      </w:r>
      <w:proofErr w:type="gramStart"/>
      <w:r>
        <w:rPr>
          <w:b/>
        </w:rPr>
        <w:t xml:space="preserve">Edition  </w:t>
      </w:r>
      <w:r>
        <w:rPr>
          <w:b/>
        </w:rPr>
        <w:tab/>
      </w:r>
      <w:proofErr w:type="gramEnd"/>
      <w:r>
        <w:rPr>
          <w:b/>
        </w:rPr>
        <w:t xml:space="preserve">Unit 7 </w:t>
      </w:r>
    </w:p>
    <w:p w:rsidR="00414D6E" w:rsidRDefault="00555B8B">
      <w:pPr>
        <w:spacing w:after="0" w:line="259" w:lineRule="auto"/>
        <w:ind w:left="100" w:firstLine="0"/>
      </w:pPr>
      <w:r>
        <w:rPr>
          <w:rFonts w:ascii="Times New Roman" w:eastAsia="Times New Roman" w:hAnsi="Times New Roman" w:cs="Times New Roman"/>
          <w:sz w:val="16"/>
        </w:rPr>
        <w:t xml:space="preserve">Copyright ©2015 by Pearson Education. Permission granted to reproduce for classroom use. </w:t>
      </w:r>
    </w:p>
    <w:sectPr w:rsidR="00414D6E">
      <w:pgSz w:w="12240" w:h="15840"/>
      <w:pgMar w:top="1440" w:right="1833" w:bottom="1440" w:left="17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D18B6"/>
    <w:multiLevelType w:val="hybridMultilevel"/>
    <w:tmpl w:val="847285AA"/>
    <w:lvl w:ilvl="0" w:tplc="49AA5C38">
      <w:start w:val="1"/>
      <w:numFmt w:val="bullet"/>
      <w:lvlText w:val=""/>
      <w:lvlJc w:val="left"/>
      <w:pPr>
        <w:ind w:left="38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5726E17C">
      <w:start w:val="1"/>
      <w:numFmt w:val="bullet"/>
      <w:lvlText w:val="o"/>
      <w:lvlJc w:val="left"/>
      <w:pPr>
        <w:ind w:left="11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01406310">
      <w:start w:val="1"/>
      <w:numFmt w:val="bullet"/>
      <w:lvlText w:val="▪"/>
      <w:lvlJc w:val="left"/>
      <w:pPr>
        <w:ind w:left="19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E4203860">
      <w:start w:val="1"/>
      <w:numFmt w:val="bullet"/>
      <w:lvlText w:val="•"/>
      <w:lvlJc w:val="left"/>
      <w:pPr>
        <w:ind w:left="26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3198F6C2">
      <w:start w:val="1"/>
      <w:numFmt w:val="bullet"/>
      <w:lvlText w:val="o"/>
      <w:lvlJc w:val="left"/>
      <w:pPr>
        <w:ind w:left="33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FF40BF80">
      <w:start w:val="1"/>
      <w:numFmt w:val="bullet"/>
      <w:lvlText w:val="▪"/>
      <w:lvlJc w:val="left"/>
      <w:pPr>
        <w:ind w:left="40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03E260CA">
      <w:start w:val="1"/>
      <w:numFmt w:val="bullet"/>
      <w:lvlText w:val="•"/>
      <w:lvlJc w:val="left"/>
      <w:pPr>
        <w:ind w:left="47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8BA0D9A6">
      <w:start w:val="1"/>
      <w:numFmt w:val="bullet"/>
      <w:lvlText w:val="o"/>
      <w:lvlJc w:val="left"/>
      <w:pPr>
        <w:ind w:left="55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319EF3EA">
      <w:start w:val="1"/>
      <w:numFmt w:val="bullet"/>
      <w:lvlText w:val="▪"/>
      <w:lvlJc w:val="left"/>
      <w:pPr>
        <w:ind w:left="62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7528513E"/>
    <w:multiLevelType w:val="hybridMultilevel"/>
    <w:tmpl w:val="F82EC404"/>
    <w:lvl w:ilvl="0" w:tplc="4DD42B40">
      <w:start w:val="1"/>
      <w:numFmt w:val="decimal"/>
      <w:lvlText w:val="%1."/>
      <w:lvlJc w:val="left"/>
      <w:pPr>
        <w:ind w:left="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60E61BC">
      <w:start w:val="1"/>
      <w:numFmt w:val="lowerLetter"/>
      <w:lvlText w:val="%2"/>
      <w:lvlJc w:val="left"/>
      <w:pPr>
        <w:ind w:left="15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B9CC3BE">
      <w:start w:val="1"/>
      <w:numFmt w:val="lowerRoman"/>
      <w:lvlText w:val="%3"/>
      <w:lvlJc w:val="left"/>
      <w:pPr>
        <w:ind w:left="22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4984498">
      <w:start w:val="1"/>
      <w:numFmt w:val="decimal"/>
      <w:lvlText w:val="%4"/>
      <w:lvlJc w:val="left"/>
      <w:pPr>
        <w:ind w:left="29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A4E8BE2">
      <w:start w:val="1"/>
      <w:numFmt w:val="lowerLetter"/>
      <w:lvlText w:val="%5"/>
      <w:lvlJc w:val="left"/>
      <w:pPr>
        <w:ind w:left="37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2027386">
      <w:start w:val="1"/>
      <w:numFmt w:val="lowerRoman"/>
      <w:lvlText w:val="%6"/>
      <w:lvlJc w:val="left"/>
      <w:pPr>
        <w:ind w:left="44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576EF1E">
      <w:start w:val="1"/>
      <w:numFmt w:val="decimal"/>
      <w:lvlText w:val="%7"/>
      <w:lvlJc w:val="left"/>
      <w:pPr>
        <w:ind w:left="51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F8022F2">
      <w:start w:val="1"/>
      <w:numFmt w:val="lowerLetter"/>
      <w:lvlText w:val="%8"/>
      <w:lvlJc w:val="left"/>
      <w:pPr>
        <w:ind w:left="58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45C9BE8">
      <w:start w:val="1"/>
      <w:numFmt w:val="lowerRoman"/>
      <w:lvlText w:val="%9"/>
      <w:lvlJc w:val="left"/>
      <w:pPr>
        <w:ind w:left="65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6E"/>
    <w:rsid w:val="00414D6E"/>
    <w:rsid w:val="00555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5C0EF"/>
  <w15:docId w15:val="{CF3252CC-D893-407C-8AC0-C13DC989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3" w:lineRule="auto"/>
      <w:ind w:left="110" w:hanging="10"/>
    </w:pPr>
    <w:rPr>
      <w:rFonts w:ascii="Arial" w:eastAsia="Arial" w:hAnsi="Arial" w:cs="Arial"/>
      <w:color w:val="000000"/>
      <w:sz w:val="21"/>
    </w:rPr>
  </w:style>
  <w:style w:type="paragraph" w:styleId="Ttulo1">
    <w:name w:val="heading 1"/>
    <w:next w:val="Normal"/>
    <w:link w:val="Ttulo1Car"/>
    <w:uiPriority w:val="9"/>
    <w:unhideWhenUsed/>
    <w:qFormat/>
    <w:pPr>
      <w:keepNext/>
      <w:keepLines/>
      <w:spacing w:after="0"/>
      <w:ind w:left="169" w:hanging="1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paragraph" w:styleId="Prrafodelista">
    <w:name w:val="List Paragraph"/>
    <w:basedOn w:val="Normal"/>
    <w:uiPriority w:val="34"/>
    <w:qFormat/>
    <w:rsid w:val="00555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UNIT_07_Nature_Nurture</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UNIT_07_Nature_Nurture</dc:title>
  <dc:subject/>
  <dc:creator>TSI</dc:creator>
  <cp:keywords/>
  <cp:lastModifiedBy>HP</cp:lastModifiedBy>
  <cp:revision>2</cp:revision>
  <dcterms:created xsi:type="dcterms:W3CDTF">2020-06-10T14:26:00Z</dcterms:created>
  <dcterms:modified xsi:type="dcterms:W3CDTF">2020-06-10T14:26:00Z</dcterms:modified>
</cp:coreProperties>
</file>