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3A" w:rsidRDefault="0002753A" w:rsidP="0002753A">
      <w:pPr>
        <w:tabs>
          <w:tab w:val="right" w:pos="8640"/>
        </w:tabs>
        <w:spacing w:after="465"/>
        <w:ind w:left="0" w:firstLine="0"/>
      </w:pPr>
      <w:r>
        <w:rPr>
          <w:b/>
        </w:rPr>
        <w:t xml:space="preserve">NAME: </w:t>
      </w:r>
      <w:r>
        <w:t xml:space="preserve"> _________________________</w:t>
      </w:r>
      <w:r>
        <w:rPr>
          <w:b/>
        </w:rPr>
        <w:t xml:space="preserve"> </w:t>
      </w:r>
      <w:r>
        <w:rPr>
          <w:b/>
        </w:rPr>
        <w:tab/>
        <w:t xml:space="preserve">DATE: </w:t>
      </w:r>
      <w:r>
        <w:t xml:space="preserve"> ________________________</w:t>
      </w:r>
    </w:p>
    <w:p w:rsidR="0002753A" w:rsidRDefault="0002753A" w:rsidP="0002753A">
      <w:pPr>
        <w:spacing w:after="126"/>
        <w:jc w:val="center"/>
      </w:pPr>
      <w:r>
        <w:rPr>
          <w:b/>
          <w:sz w:val="24"/>
        </w:rPr>
        <w:t>Extra Grammar Exercises</w:t>
      </w:r>
    </w:p>
    <w:p w:rsidR="0002753A" w:rsidRDefault="0002753A" w:rsidP="0002753A">
      <w:pPr>
        <w:spacing w:after="496"/>
        <w:jc w:val="center"/>
      </w:pPr>
      <w:r>
        <w:rPr>
          <w:b/>
          <w:sz w:val="24"/>
        </w:rPr>
        <w:t>(Unit 7, page 76)</w:t>
      </w:r>
    </w:p>
    <w:p w:rsidR="0002753A" w:rsidRDefault="0002753A" w:rsidP="0002753A">
      <w:pPr>
        <w:spacing w:after="262" w:line="259" w:lineRule="auto"/>
        <w:ind w:left="115"/>
      </w:pPr>
      <w:r>
        <w:rPr>
          <w:b/>
          <w:sz w:val="24"/>
        </w:rPr>
        <w:t>LESSON 1 Gerunds and infi</w:t>
      </w:r>
      <w:r>
        <w:rPr>
          <w:b/>
          <w:sz w:val="24"/>
        </w:rPr>
        <w:t>nitives</w:t>
      </w:r>
    </w:p>
    <w:p w:rsidR="0002753A" w:rsidRPr="0002753A" w:rsidRDefault="0002753A" w:rsidP="0002753A">
      <w:pPr>
        <w:numPr>
          <w:ilvl w:val="0"/>
          <w:numId w:val="1"/>
        </w:numPr>
        <w:spacing w:after="0" w:line="259" w:lineRule="auto"/>
        <w:ind w:hanging="300"/>
      </w:pPr>
      <w:r>
        <w:rPr>
          <w:b/>
        </w:rPr>
        <w:t>Complete the chart, checking the correct grammatical label for each underlined word or phrase.</w:t>
      </w:r>
    </w:p>
    <w:p w:rsidR="0002753A" w:rsidRDefault="0002753A" w:rsidP="0002753A">
      <w:pPr>
        <w:spacing w:after="0" w:line="259" w:lineRule="auto"/>
        <w:ind w:left="405" w:firstLine="0"/>
      </w:pPr>
    </w:p>
    <w:tbl>
      <w:tblPr>
        <w:tblStyle w:val="TableGrid"/>
        <w:tblW w:w="7960" w:type="dxa"/>
        <w:tblInd w:w="405" w:type="dxa"/>
        <w:tblCellMar>
          <w:top w:w="66" w:type="dxa"/>
          <w:left w:w="8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3960"/>
        <w:gridCol w:w="840"/>
        <w:gridCol w:w="980"/>
        <w:gridCol w:w="1060"/>
        <w:gridCol w:w="1120"/>
      </w:tblGrid>
      <w:tr w:rsidR="0002753A" w:rsidTr="00EE6076">
        <w:trPr>
          <w:trHeight w:val="545"/>
        </w:trPr>
        <w:tc>
          <w:tcPr>
            <w:tcW w:w="3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gerund</w:t>
            </w:r>
          </w:p>
        </w:tc>
        <w:tc>
          <w:tcPr>
            <w:tcW w:w="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b/>
                <w:sz w:val="20"/>
              </w:rPr>
              <w:t>infi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nitive</w:t>
            </w:r>
            <w:proofErr w:type="spellEnd"/>
          </w:p>
        </w:tc>
        <w:tc>
          <w:tcPr>
            <w:tcW w:w="1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present participle</w:t>
            </w:r>
          </w:p>
        </w:tc>
        <w:tc>
          <w:tcPr>
            <w:tcW w:w="11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participial adjective</w:t>
            </w:r>
          </w:p>
        </w:tc>
      </w:tr>
      <w:tr w:rsidR="0002753A" w:rsidTr="00EE6076">
        <w:trPr>
          <w:trHeight w:val="320"/>
        </w:trPr>
        <w:tc>
          <w:tcPr>
            <w:tcW w:w="3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0" w:firstLine="0"/>
            </w:pPr>
            <w:r>
              <w:t xml:space="preserve">1 I hate </w:t>
            </w:r>
            <w:r>
              <w:rPr>
                <w:u w:val="single" w:color="181717"/>
              </w:rPr>
              <w:t>cooking</w:t>
            </w:r>
            <w:r>
              <w:t xml:space="preserve">. </w:t>
            </w:r>
          </w:p>
        </w:tc>
        <w:tc>
          <w:tcPr>
            <w:tcW w:w="8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272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✓</w:t>
            </w:r>
          </w:p>
        </w:tc>
        <w:tc>
          <w:tcPr>
            <w:tcW w:w="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1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</w:tr>
      <w:tr w:rsidR="0002753A" w:rsidTr="00EE6076">
        <w:trPr>
          <w:trHeight w:val="320"/>
        </w:trPr>
        <w:tc>
          <w:tcPr>
            <w:tcW w:w="3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0" w:firstLine="0"/>
            </w:pPr>
            <w:r>
              <w:t xml:space="preserve">2 I plan </w:t>
            </w:r>
            <w:r>
              <w:rPr>
                <w:u w:val="single" w:color="181717"/>
              </w:rPr>
              <w:t>to go</w:t>
            </w:r>
            <w:r>
              <w:t xml:space="preserve"> shopping today.</w:t>
            </w:r>
          </w:p>
        </w:tc>
        <w:tc>
          <w:tcPr>
            <w:tcW w:w="8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1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</w:tr>
      <w:tr w:rsidR="0002753A" w:rsidTr="00EE6076">
        <w:trPr>
          <w:trHeight w:val="320"/>
        </w:trPr>
        <w:tc>
          <w:tcPr>
            <w:tcW w:w="3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0" w:firstLine="0"/>
            </w:pPr>
            <w:r>
              <w:t xml:space="preserve">3 Hang gliding is an </w:t>
            </w:r>
            <w:r>
              <w:rPr>
                <w:u w:val="single" w:color="181717"/>
              </w:rPr>
              <w:t>exciting</w:t>
            </w:r>
            <w:r>
              <w:t xml:space="preserve"> sport.</w:t>
            </w:r>
          </w:p>
        </w:tc>
        <w:tc>
          <w:tcPr>
            <w:tcW w:w="8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1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</w:tr>
      <w:tr w:rsidR="0002753A" w:rsidTr="00EE6076">
        <w:trPr>
          <w:trHeight w:val="320"/>
        </w:trPr>
        <w:tc>
          <w:tcPr>
            <w:tcW w:w="3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0" w:firstLine="0"/>
            </w:pPr>
            <w:r>
              <w:t xml:space="preserve">4 Tom is </w:t>
            </w:r>
            <w:r>
              <w:rPr>
                <w:u w:val="single" w:color="181717"/>
              </w:rPr>
              <w:t>relaxing</w:t>
            </w:r>
            <w:r>
              <w:t xml:space="preserve"> on the beach now. </w:t>
            </w:r>
          </w:p>
        </w:tc>
        <w:tc>
          <w:tcPr>
            <w:tcW w:w="8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1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</w:tr>
      <w:tr w:rsidR="0002753A" w:rsidTr="00EE6076">
        <w:trPr>
          <w:trHeight w:val="320"/>
        </w:trPr>
        <w:tc>
          <w:tcPr>
            <w:tcW w:w="3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0" w:firstLine="0"/>
            </w:pPr>
            <w:r>
              <w:t xml:space="preserve">5 Who would like </w:t>
            </w:r>
            <w:r>
              <w:rPr>
                <w:u w:val="single" w:color="181717"/>
              </w:rPr>
              <w:t>to have</w:t>
            </w:r>
            <w:r>
              <w:t xml:space="preserve"> a cup of tea?</w:t>
            </w:r>
          </w:p>
        </w:tc>
        <w:tc>
          <w:tcPr>
            <w:tcW w:w="8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1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</w:tr>
      <w:tr w:rsidR="0002753A" w:rsidTr="00EE6076">
        <w:trPr>
          <w:trHeight w:val="320"/>
        </w:trPr>
        <w:tc>
          <w:tcPr>
            <w:tcW w:w="39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0" w:line="259" w:lineRule="auto"/>
              <w:ind w:left="0" w:firstLine="0"/>
            </w:pPr>
            <w:r>
              <w:t xml:space="preserve">6 </w:t>
            </w:r>
            <w:r>
              <w:rPr>
                <w:u w:val="single" w:color="181717"/>
              </w:rPr>
              <w:t>Flying</w:t>
            </w:r>
            <w:r>
              <w:t xml:space="preserve"> in bad weather is scary.</w:t>
            </w:r>
          </w:p>
        </w:tc>
        <w:tc>
          <w:tcPr>
            <w:tcW w:w="8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0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  <w:tc>
          <w:tcPr>
            <w:tcW w:w="11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753A" w:rsidRDefault="0002753A" w:rsidP="00EE6076">
            <w:pPr>
              <w:spacing w:after="160" w:line="259" w:lineRule="auto"/>
              <w:ind w:left="0" w:firstLine="0"/>
            </w:pPr>
          </w:p>
        </w:tc>
      </w:tr>
    </w:tbl>
    <w:p w:rsidR="0002753A" w:rsidRPr="0002753A" w:rsidRDefault="0002753A" w:rsidP="0002753A">
      <w:pPr>
        <w:spacing w:after="107" w:line="259" w:lineRule="auto"/>
        <w:ind w:left="405" w:firstLine="0"/>
      </w:pPr>
      <w:bookmarkStart w:id="0" w:name="_GoBack"/>
      <w:bookmarkEnd w:id="0"/>
    </w:p>
    <w:p w:rsidR="0002753A" w:rsidRDefault="0002753A" w:rsidP="0002753A">
      <w:pPr>
        <w:numPr>
          <w:ilvl w:val="0"/>
          <w:numId w:val="1"/>
        </w:numPr>
        <w:spacing w:after="107" w:line="259" w:lineRule="auto"/>
        <w:ind w:hanging="300"/>
      </w:pPr>
      <w:r>
        <w:rPr>
          <w:b/>
        </w:rPr>
        <w:t>Complete each statement or question with the correct words.</w:t>
      </w:r>
    </w:p>
    <w:p w:rsidR="0002753A" w:rsidRDefault="0002753A" w:rsidP="0002753A">
      <w:pPr>
        <w:numPr>
          <w:ilvl w:val="1"/>
          <w:numId w:val="1"/>
        </w:numPr>
        <w:ind w:hanging="42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28F200" wp14:editId="3DD89AEE">
                <wp:simplePos x="0" y="0"/>
                <wp:positionH relativeFrom="column">
                  <wp:posOffset>2132965</wp:posOffset>
                </wp:positionH>
                <wp:positionV relativeFrom="paragraph">
                  <wp:posOffset>-36420</wp:posOffset>
                </wp:positionV>
                <wp:extent cx="339090" cy="176619"/>
                <wp:effectExtent l="0" t="0" r="0" b="0"/>
                <wp:wrapNone/>
                <wp:docPr id="2644" name="Group 2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" cy="176619"/>
                          <a:chOff x="0" y="0"/>
                          <a:chExt cx="339090" cy="176619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339090" cy="17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" h="176619">
                                <a:moveTo>
                                  <a:pt x="162827" y="18542"/>
                                </a:moveTo>
                                <a:cubicBezTo>
                                  <a:pt x="238366" y="30709"/>
                                  <a:pt x="339090" y="16764"/>
                                  <a:pt x="339090" y="73431"/>
                                </a:cubicBezTo>
                                <a:cubicBezTo>
                                  <a:pt x="339090" y="139319"/>
                                  <a:pt x="263233" y="176619"/>
                                  <a:pt x="169278" y="176619"/>
                                </a:cubicBezTo>
                                <a:cubicBezTo>
                                  <a:pt x="75324" y="176619"/>
                                  <a:pt x="0" y="156959"/>
                                  <a:pt x="0" y="91072"/>
                                </a:cubicBezTo>
                                <a:cubicBezTo>
                                  <a:pt x="0" y="38354"/>
                                  <a:pt x="101943" y="15786"/>
                                  <a:pt x="169545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BD33D" id="Group 2644" o:spid="_x0000_s1026" style="position:absolute;margin-left:167.95pt;margin-top:-2.85pt;width:26.7pt;height:13.9pt;z-index:-251657216" coordsize="339090,176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">
                <v:shape id="Shape 149" o:spid="_x0000_s1027" style="position:absolute;width:339090;height:176619;visibility:visible;mso-wrap-style:square;v-text-anchor:top" coordsize="339090,17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" path="m162827,18542v75539,12167,176263,-1778,176263,54889c339090,139319,263233,176619,169278,176619,75324,176619,,156959,,91072,,38354,101943,15786,169545,e" filled="f" strokecolor="#181717" strokeweight=".5pt">
                  <v:stroke miterlimit="1" joinstyle="miter"/>
                  <v:path arrowok="t" textboxrect="0,0,339090,176619"/>
                </v:shape>
              </v:group>
            </w:pict>
          </mc:Fallback>
        </mc:AlternateContent>
      </w:r>
      <w:r>
        <w:t xml:space="preserve">Helena would like (going / to go) to the movies tonight.    </w:t>
      </w:r>
    </w:p>
    <w:p w:rsidR="0002753A" w:rsidRDefault="0002753A" w:rsidP="0002753A">
      <w:pPr>
        <w:numPr>
          <w:ilvl w:val="1"/>
          <w:numId w:val="1"/>
        </w:numPr>
        <w:ind w:hanging="425"/>
      </w:pPr>
      <w:r>
        <w:t>Our classmates don’t mind (studying / to study) for a test once a week.</w:t>
      </w:r>
    </w:p>
    <w:p w:rsidR="0002753A" w:rsidRDefault="0002753A" w:rsidP="0002753A">
      <w:pPr>
        <w:numPr>
          <w:ilvl w:val="1"/>
          <w:numId w:val="1"/>
        </w:numPr>
        <w:ind w:hanging="425"/>
      </w:pPr>
      <w:r>
        <w:t xml:space="preserve">No one agrees (being / to be) here at 7:00. That’s just </w:t>
      </w:r>
      <w:proofErr w:type="spellStart"/>
      <w:r>
        <w:t>to</w:t>
      </w:r>
      <w:proofErr w:type="spellEnd"/>
      <w:r>
        <w:t xml:space="preserve"> early.</w:t>
      </w:r>
    </w:p>
    <w:p w:rsidR="0002753A" w:rsidRDefault="0002753A" w:rsidP="0002753A">
      <w:pPr>
        <w:numPr>
          <w:ilvl w:val="1"/>
          <w:numId w:val="1"/>
        </w:numPr>
        <w:ind w:hanging="425"/>
      </w:pPr>
      <w:r>
        <w:t>You seem (being / to be) ready to leave.</w:t>
      </w:r>
    </w:p>
    <w:p w:rsidR="0002753A" w:rsidRDefault="0002753A" w:rsidP="0002753A">
      <w:pPr>
        <w:numPr>
          <w:ilvl w:val="1"/>
          <w:numId w:val="1"/>
        </w:numPr>
        <w:ind w:hanging="425"/>
      </w:pPr>
      <w:r>
        <w:t xml:space="preserve">Most people don’t choose (arrive / to arrive) late; they just get stuck in </w:t>
      </w:r>
      <w:proofErr w:type="spellStart"/>
      <w:proofErr w:type="gramStart"/>
      <w:r>
        <w:t>traffi</w:t>
      </w:r>
      <w:proofErr w:type="spellEnd"/>
      <w:r>
        <w:t xml:space="preserve">  c</w:t>
      </w:r>
      <w:proofErr w:type="gramEnd"/>
      <w:r>
        <w:t xml:space="preserve"> or have some other problem.</w:t>
      </w:r>
    </w:p>
    <w:p w:rsidR="0002753A" w:rsidRDefault="0002753A" w:rsidP="0002753A">
      <w:pPr>
        <w:numPr>
          <w:ilvl w:val="1"/>
          <w:numId w:val="1"/>
        </w:numPr>
        <w:ind w:hanging="425"/>
      </w:pPr>
      <w:r>
        <w:t>I don’t feel like (going / to go) to a restaurant tonight. Let’s stay home.</w:t>
      </w:r>
    </w:p>
    <w:p w:rsidR="0002753A" w:rsidRDefault="0002753A" w:rsidP="0002753A">
      <w:pPr>
        <w:numPr>
          <w:ilvl w:val="1"/>
          <w:numId w:val="1"/>
        </w:numPr>
        <w:ind w:hanging="425"/>
      </w:pPr>
      <w:r>
        <w:t>If you practice (</w:t>
      </w:r>
      <w:proofErr w:type="gramStart"/>
      <w:r>
        <w:t>saying  /</w:t>
      </w:r>
      <w:proofErr w:type="gramEnd"/>
      <w:r>
        <w:t xml:space="preserve"> to say) no, it gets easier.</w:t>
      </w:r>
    </w:p>
    <w:p w:rsidR="0002753A" w:rsidRDefault="0002753A" w:rsidP="0002753A">
      <w:pPr>
        <w:numPr>
          <w:ilvl w:val="1"/>
          <w:numId w:val="1"/>
        </w:numPr>
        <w:ind w:hanging="425"/>
      </w:pPr>
      <w:r>
        <w:t>Doctors always suggest (quitting / to quit) smoking.</w:t>
      </w:r>
    </w:p>
    <w:p w:rsidR="0002753A" w:rsidRDefault="0002753A" w:rsidP="0002753A">
      <w:pPr>
        <w:numPr>
          <w:ilvl w:val="1"/>
          <w:numId w:val="1"/>
        </w:numPr>
        <w:ind w:hanging="425"/>
      </w:pPr>
      <w:r>
        <w:t>Do you enjoy (sitting / to sit) on the beach in the sun?</w:t>
      </w:r>
    </w:p>
    <w:p w:rsidR="0002753A" w:rsidRDefault="0002753A" w:rsidP="0002753A">
      <w:pPr>
        <w:numPr>
          <w:ilvl w:val="1"/>
          <w:numId w:val="1"/>
        </w:numPr>
        <w:spacing w:after="363"/>
        <w:ind w:hanging="425"/>
      </w:pPr>
      <w:r>
        <w:t>Do most people avoid (talking / to talk) about their problems?</w:t>
      </w:r>
    </w:p>
    <w:p w:rsidR="0002753A" w:rsidRPr="0002753A" w:rsidRDefault="0002753A" w:rsidP="0002753A">
      <w:pPr>
        <w:numPr>
          <w:ilvl w:val="0"/>
          <w:numId w:val="1"/>
        </w:numPr>
        <w:spacing w:after="0" w:line="259" w:lineRule="auto"/>
        <w:ind w:hanging="300"/>
      </w:pPr>
      <w:r>
        <w:rPr>
          <w:b/>
        </w:rPr>
        <w:t>Correct the errors in the following statements.</w:t>
      </w:r>
    </w:p>
    <w:p w:rsidR="0002753A" w:rsidRDefault="0002753A" w:rsidP="0002753A">
      <w:pPr>
        <w:spacing w:after="0" w:line="259" w:lineRule="auto"/>
        <w:ind w:left="3285" w:firstLine="0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>painting</w:t>
      </w:r>
    </w:p>
    <w:p w:rsidR="0002753A" w:rsidRDefault="0002753A" w:rsidP="0002753A">
      <w:pPr>
        <w:numPr>
          <w:ilvl w:val="1"/>
          <w:numId w:val="1"/>
        </w:numPr>
        <w:spacing w:after="243"/>
        <w:ind w:hanging="42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BC6764" wp14:editId="0BD741C5">
                <wp:simplePos x="0" y="0"/>
                <wp:positionH relativeFrom="column">
                  <wp:posOffset>2015985</wp:posOffset>
                </wp:positionH>
                <wp:positionV relativeFrom="paragraph">
                  <wp:posOffset>12070</wp:posOffset>
                </wp:positionV>
                <wp:extent cx="497738" cy="69635"/>
                <wp:effectExtent l="0" t="0" r="0" b="0"/>
                <wp:wrapNone/>
                <wp:docPr id="2645" name="Group 2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38" cy="69635"/>
                          <a:chOff x="0" y="0"/>
                          <a:chExt cx="497738" cy="69635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497738" cy="6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38" h="69635">
                                <a:moveTo>
                                  <a:pt x="0" y="49568"/>
                                </a:moveTo>
                                <a:cubicBezTo>
                                  <a:pt x="69469" y="69635"/>
                                  <a:pt x="180276" y="0"/>
                                  <a:pt x="244729" y="41148"/>
                                </a:cubicBezTo>
                                <a:lnTo>
                                  <a:pt x="497738" y="48171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D77F8" id="Group 2645" o:spid="_x0000_s1026" style="position:absolute;margin-left:158.75pt;margin-top:.95pt;width:39.2pt;height:5.5pt;z-index:251660288" coordsize="497738,6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">
                <v:shape id="Shape 151" o:spid="_x0000_s1027" style="position:absolute;width:497738;height:69635;visibility:visible;mso-wrap-style:square;v-text-anchor:top" coordsize="497738,6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" path="m,49568c69469,69635,180276,,244729,41148r253009,7023e" filled="f" strokecolor="#181717" strokeweight="1pt">
                  <v:stroke miterlimit="1" joinstyle="miter"/>
                  <v:path arrowok="t" textboxrect="0,0,497738,69635"/>
                </v:shape>
              </v:group>
            </w:pict>
          </mc:Fallback>
        </mc:AlternateContent>
      </w:r>
      <w:r>
        <w:t xml:space="preserve">I think we should discuss to paint the kitchen white. It looks so nice and clean. </w:t>
      </w:r>
    </w:p>
    <w:p w:rsidR="0002753A" w:rsidRDefault="0002753A" w:rsidP="0002753A">
      <w:pPr>
        <w:numPr>
          <w:ilvl w:val="1"/>
          <w:numId w:val="1"/>
        </w:numPr>
        <w:spacing w:after="243"/>
        <w:ind w:hanging="425"/>
      </w:pPr>
      <w:r>
        <w:lastRenderedPageBreak/>
        <w:t>Be sure being on time for work.</w:t>
      </w:r>
    </w:p>
    <w:p w:rsidR="0002753A" w:rsidRDefault="0002753A" w:rsidP="0002753A">
      <w:pPr>
        <w:numPr>
          <w:ilvl w:val="1"/>
          <w:numId w:val="1"/>
        </w:numPr>
        <w:spacing w:after="243"/>
        <w:ind w:hanging="425"/>
      </w:pPr>
      <w:r>
        <w:t>We don’t need buying a new car.</w:t>
      </w:r>
    </w:p>
    <w:p w:rsidR="0002753A" w:rsidRDefault="0002753A" w:rsidP="0002753A">
      <w:pPr>
        <w:numPr>
          <w:ilvl w:val="1"/>
          <w:numId w:val="1"/>
        </w:numPr>
        <w:spacing w:after="243"/>
        <w:ind w:hanging="425"/>
      </w:pPr>
      <w:r>
        <w:t>Our children hope going to Ocean World on our next vacation.</w:t>
      </w:r>
    </w:p>
    <w:p w:rsidR="0002753A" w:rsidRDefault="0002753A" w:rsidP="0002753A">
      <w:pPr>
        <w:numPr>
          <w:ilvl w:val="1"/>
          <w:numId w:val="1"/>
        </w:numPr>
        <w:spacing w:after="291"/>
        <w:ind w:hanging="425"/>
      </w:pPr>
      <w:r>
        <w:t>I love learning speaking new languages.</w:t>
      </w:r>
    </w:p>
    <w:p w:rsidR="00AB08C7" w:rsidRDefault="00AB08C7"/>
    <w:sectPr w:rsidR="00AB08C7" w:rsidSect="0002753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923"/>
    <w:multiLevelType w:val="hybridMultilevel"/>
    <w:tmpl w:val="676E84F6"/>
    <w:lvl w:ilvl="0" w:tplc="60621092">
      <w:start w:val="1"/>
      <w:numFmt w:val="decimal"/>
      <w:lvlText w:val="%1"/>
      <w:lvlJc w:val="left"/>
      <w:pPr>
        <w:ind w:left="40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6A910">
      <w:start w:val="1"/>
      <w:numFmt w:val="decimal"/>
      <w:lvlText w:val="%2."/>
      <w:lvlJc w:val="left"/>
      <w:pPr>
        <w:ind w:left="81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E998E">
      <w:start w:val="1"/>
      <w:numFmt w:val="lowerRoman"/>
      <w:lvlText w:val="%3"/>
      <w:lvlJc w:val="left"/>
      <w:pPr>
        <w:ind w:left="160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87A3C">
      <w:start w:val="1"/>
      <w:numFmt w:val="decimal"/>
      <w:lvlText w:val="%4"/>
      <w:lvlJc w:val="left"/>
      <w:pPr>
        <w:ind w:left="232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6FEFA">
      <w:start w:val="1"/>
      <w:numFmt w:val="lowerLetter"/>
      <w:lvlText w:val="%5"/>
      <w:lvlJc w:val="left"/>
      <w:pPr>
        <w:ind w:left="304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6D364">
      <w:start w:val="1"/>
      <w:numFmt w:val="lowerRoman"/>
      <w:lvlText w:val="%6"/>
      <w:lvlJc w:val="left"/>
      <w:pPr>
        <w:ind w:left="376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EDE06">
      <w:start w:val="1"/>
      <w:numFmt w:val="decimal"/>
      <w:lvlText w:val="%7"/>
      <w:lvlJc w:val="left"/>
      <w:pPr>
        <w:ind w:left="448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26A40">
      <w:start w:val="1"/>
      <w:numFmt w:val="lowerLetter"/>
      <w:lvlText w:val="%8"/>
      <w:lvlJc w:val="left"/>
      <w:pPr>
        <w:ind w:left="520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61772">
      <w:start w:val="1"/>
      <w:numFmt w:val="lowerRoman"/>
      <w:lvlText w:val="%9"/>
      <w:lvlJc w:val="left"/>
      <w:pPr>
        <w:ind w:left="592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A"/>
    <w:rsid w:val="0002753A"/>
    <w:rsid w:val="001C4AA9"/>
    <w:rsid w:val="002E50EE"/>
    <w:rsid w:val="00446A91"/>
    <w:rsid w:val="004F34A9"/>
    <w:rsid w:val="008E3FFD"/>
    <w:rsid w:val="00AB08C7"/>
    <w:rsid w:val="00AD0B7C"/>
    <w:rsid w:val="00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F1F1"/>
  <w15:chartTrackingRefBased/>
  <w15:docId w15:val="{FEEFCD44-1CDE-4F83-8E02-707CD0A6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3A"/>
    <w:pPr>
      <w:spacing w:after="102" w:line="265" w:lineRule="auto"/>
      <w:ind w:left="10" w:hanging="10"/>
    </w:pPr>
    <w:rPr>
      <w:rFonts w:ascii="Arial" w:eastAsia="Arial" w:hAnsi="Arial" w:cs="Arial"/>
      <w:color w:val="1817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apa6edicion">
    <w:name w:val="tabla apa 6 edicion"/>
    <w:basedOn w:val="Tablanormal"/>
    <w:uiPriority w:val="99"/>
    <w:rsid w:val="00446A91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6edicion1">
    <w:name w:val="tabla apa 6 edicion1"/>
    <w:basedOn w:val="Tablanormal"/>
    <w:uiPriority w:val="99"/>
    <w:rsid w:val="002E50EE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">
    <w:name w:val="tabla apa"/>
    <w:basedOn w:val="Tablanormal"/>
    <w:uiPriority w:val="99"/>
    <w:rsid w:val="00EF580A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Col">
      <w:pPr>
        <w:jc w:val="center"/>
      </w:pPr>
    </w:tblStylePr>
  </w:style>
  <w:style w:type="table" w:customStyle="1" w:styleId="TablaAPA0">
    <w:name w:val="Tabla APA"/>
    <w:basedOn w:val="Tablanormal"/>
    <w:uiPriority w:val="59"/>
    <w:rsid w:val="00AD0B7C"/>
    <w:pPr>
      <w:spacing w:after="0" w:line="240" w:lineRule="auto"/>
      <w:jc w:val="center"/>
    </w:pPr>
    <w:rPr>
      <w:rFonts w:ascii="Times New Roman" w:hAnsi="Times New Roman"/>
      <w:sz w:val="24"/>
      <w:lang w:val="es-ES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</w:tblStylePr>
    <w:tblStylePr w:type="lastCol">
      <w:tblPr/>
      <w:tcPr>
        <w:tcBorders>
          <w:bottom w:val="nil"/>
        </w:tcBorders>
      </w:tcPr>
    </w:tblStylePr>
  </w:style>
  <w:style w:type="table" w:customStyle="1" w:styleId="TableGrid">
    <w:name w:val="TableGrid"/>
    <w:rsid w:val="0002753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2020-06-08T01:35:00Z</dcterms:created>
  <dcterms:modified xsi:type="dcterms:W3CDTF">2020-06-08T01:38:00Z</dcterms:modified>
</cp:coreProperties>
</file>