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61" w:rsidRPr="00114361" w:rsidRDefault="00114361" w:rsidP="00114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14361">
        <w:rPr>
          <w:rFonts w:ascii="Times New Roman" w:hAnsi="Times New Roman" w:cs="Times New Roman"/>
          <w:b/>
          <w:sz w:val="24"/>
        </w:rPr>
        <w:t>INFRAESTRUCTURA ESCOLAR Y RENDIMIENTO ESTUDIANTIL EN LA EDUCACIÓN PÚBLICA DEL ECUADOR</w:t>
      </w:r>
    </w:p>
    <w:p w:rsidR="00114361" w:rsidRDefault="00114361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TAREAS </w:t>
      </w:r>
    </w:p>
    <w:p w:rsidR="00BD172F" w:rsidRDefault="00BD172F" w:rsidP="00BD172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1.- Identificar la revista científica: </w:t>
      </w:r>
      <w:r w:rsidRPr="00AA67E5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Latindex catalogo 2.0; ERIHPLUS, MIAR, DOAJ, REDALYC, CLASE, PERIDICA; Scielo.</w:t>
      </w: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2.- Revisar periocidad y valor </w:t>
      </w: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3.- Revisar estructura y normas editoriales para elaborar el articulo</w:t>
      </w: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4.- Revisar requisitos para la publicación </w:t>
      </w: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5.- Revisar formato de citación </w:t>
      </w:r>
    </w:p>
    <w:p w:rsidR="00BD172F" w:rsidRDefault="00BD172F" w:rsidP="00BD172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Default="00BD172F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6.- Desarrollar la f</w:t>
      </w:r>
      <w:r w:rsidR="001143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undamentación teórica</w:t>
      </w:r>
    </w:p>
    <w:p w:rsidR="00114361" w:rsidRDefault="00114361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Pr="00CE7DFC" w:rsidRDefault="00114361" w:rsidP="00114361">
      <w:pPr>
        <w:pStyle w:val="Prrafodelista"/>
        <w:numPr>
          <w:ilvl w:val="0"/>
          <w:numId w:val="1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 infraestructura escolar</w:t>
      </w:r>
    </w:p>
    <w:p w:rsidR="00114361" w:rsidRPr="00114361" w:rsidRDefault="00114361" w:rsidP="0011436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El </w:t>
      </w:r>
      <w:r w:rsidRPr="0011436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rendimiento estudiantil en la educación pública</w:t>
      </w:r>
    </w:p>
    <w:p w:rsidR="00114361" w:rsidRPr="00114361" w:rsidRDefault="00114361" w:rsidP="00114361">
      <w:pPr>
        <w:pStyle w:val="Prrafodelista"/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Impacto de la infraestructura escolar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en el </w:t>
      </w:r>
      <w:r w:rsidRPr="0011436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rendimiento estudiantil en la educación pública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114361" w:rsidRDefault="00114361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Default="00BD172F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7</w:t>
      </w:r>
      <w:r w:rsidR="001143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.- Búsqueda del estado del Arte (resultados y/o conclusiones)</w:t>
      </w:r>
    </w:p>
    <w:p w:rsidR="00114361" w:rsidRDefault="00114361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Pr="00CE7DFC" w:rsidRDefault="00114361" w:rsidP="0011436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infraestructura escolar en las zonas urbanas y rurales del Ecuador</w:t>
      </w:r>
    </w:p>
    <w:p w:rsidR="00114361" w:rsidRDefault="00114361" w:rsidP="0011436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inversión pública en la 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infraestructura escolar en las zonas urbanas y rurales del Ecuador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AA327F" w:rsidRDefault="00AA327F" w:rsidP="00AA327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La calidad de la educación</w:t>
      </w:r>
      <w:r w:rsidRPr="00AA3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zonas urbanas y rurales del Ecuador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AA327F" w:rsidRDefault="00AA327F" w:rsidP="00AA327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Los logros y resultados 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de la educación</w:t>
      </w:r>
      <w:r w:rsidRPr="00AA3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zonas urbanas y rurales del Ecuador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AA327F" w:rsidRDefault="00AA327F" w:rsidP="00AA327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olíticas públicas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para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equidad en la distribución de recursos educativos</w:t>
      </w:r>
      <w:r w:rsidRPr="00AA3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zonas urbanas y rurales del Ecuador</w:t>
      </w:r>
    </w:p>
    <w:p w:rsidR="00114361" w:rsidRDefault="00114361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Pr="00EE3808" w:rsidRDefault="00BD172F" w:rsidP="0011436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8</w:t>
      </w:r>
      <w:r w:rsidR="001143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.- Aplicación del instrumento de investigación </w:t>
      </w:r>
    </w:p>
    <w:p w:rsidR="00114361" w:rsidRDefault="00114361" w:rsidP="00114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Pr="00CE7DFC" w:rsidRDefault="00114361" w:rsidP="001143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Población objeto de estudio: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Ministerio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Educación, Dirección Distrital d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 Educación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Autoridades de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Unidades Educativa </w:t>
      </w:r>
      <w:r w:rsidR="00BD172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 la Zona Rural y Urbana</w:t>
      </w:r>
    </w:p>
    <w:p w:rsidR="00114361" w:rsidRDefault="00114361" w:rsidP="00114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14361" w:rsidRDefault="00114361" w:rsidP="00114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Guía de entrevista: Validación y aplicación </w:t>
      </w:r>
    </w:p>
    <w:p w:rsidR="00AA327F" w:rsidRPr="00CE7DFC" w:rsidRDefault="00AA327F" w:rsidP="00AA32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Existen diferencias en l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infraestructura escolar en las zonas urbanas y rurales del Ecuador</w:t>
      </w:r>
    </w:p>
    <w:p w:rsidR="00AA327F" w:rsidRDefault="00AA327F" w:rsidP="00AA32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 inversión pública</w:t>
      </w:r>
      <w:r w:rsidR="00063CA2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es equitativa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en la </w:t>
      </w:r>
      <w:r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infraestructura escolar en las zonas urbanas y rurales del Ecuador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AA327F" w:rsidRDefault="00063CA2" w:rsidP="00AA32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 infraestructura influye en la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calidad de la educación</w:t>
      </w:r>
      <w:r w:rsidR="00AA327F" w:rsidRPr="00AA3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zonas urbanas y rurales del Ecuador</w:t>
      </w:r>
      <w:r w:rsidR="00AA327F"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AA327F" w:rsidRDefault="00063CA2" w:rsidP="00063CA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063CA2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Hay diferencias en los</w:t>
      </w:r>
      <w:r w:rsidR="00AA327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logros y resultados 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de la educación</w:t>
      </w:r>
      <w:r w:rsidR="00AA327F" w:rsidRPr="00AA3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zonas urbanas y rurales del Ecuador</w:t>
      </w:r>
      <w:r w:rsidR="00AA327F"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:rsidR="00AA327F" w:rsidRDefault="00063CA2" w:rsidP="00AA327F">
      <w:pPr>
        <w:pStyle w:val="Prrafodelista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Las p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olíticas públicas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garantiza 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la equidad en la distribución de recursos educativos</w:t>
      </w:r>
      <w:r w:rsidR="00AA327F" w:rsidRPr="00AA3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A327F" w:rsidRPr="00A7468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zonas urbanas y rurales del Ecuador</w:t>
      </w:r>
    </w:p>
    <w:p w:rsidR="00114361" w:rsidRPr="00EE3808" w:rsidRDefault="00114361" w:rsidP="00114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D172F" w:rsidRDefault="00BD172F" w:rsidP="00BD17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9.- Estructurar el artículo académico </w:t>
      </w:r>
    </w:p>
    <w:p w:rsidR="00BD172F" w:rsidRDefault="00BD172F" w:rsidP="00BD17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BD172F" w:rsidRDefault="00BD172F" w:rsidP="00BD17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10.- Validar científicamente el artículo académico</w:t>
      </w:r>
    </w:p>
    <w:p w:rsidR="00BD172F" w:rsidRDefault="00BD172F" w:rsidP="00BD17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BD172F" w:rsidRPr="00AA67E5" w:rsidRDefault="00BD172F" w:rsidP="00BD17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11.- Enviar el articulo académico a la revista científica </w:t>
      </w:r>
    </w:p>
    <w:p w:rsidR="00BD172F" w:rsidRPr="00EE3808" w:rsidRDefault="00BD172F" w:rsidP="00BD172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4361" w:rsidRDefault="00114361" w:rsidP="00114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14361" w:rsidRDefault="00114361" w:rsidP="0011436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4361" w:rsidRDefault="00114361" w:rsidP="00114361"/>
    <w:p w:rsidR="0089108F" w:rsidRDefault="0089108F"/>
    <w:sectPr w:rsidR="0089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2E7"/>
    <w:multiLevelType w:val="hybridMultilevel"/>
    <w:tmpl w:val="A8A44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7C7"/>
    <w:multiLevelType w:val="hybridMultilevel"/>
    <w:tmpl w:val="34C4C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3E84"/>
    <w:multiLevelType w:val="hybridMultilevel"/>
    <w:tmpl w:val="34C4C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51E1"/>
    <w:multiLevelType w:val="multilevel"/>
    <w:tmpl w:val="B83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E587C"/>
    <w:multiLevelType w:val="hybridMultilevel"/>
    <w:tmpl w:val="CE52AE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1"/>
    <w:rsid w:val="00063CA2"/>
    <w:rsid w:val="00114361"/>
    <w:rsid w:val="0089108F"/>
    <w:rsid w:val="00AA327F"/>
    <w:rsid w:val="00B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C317"/>
  <w15:chartTrackingRefBased/>
  <w15:docId w15:val="{B7F6E626-149D-475A-B260-ACB3F90E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3</cp:revision>
  <dcterms:created xsi:type="dcterms:W3CDTF">2025-04-05T22:35:00Z</dcterms:created>
  <dcterms:modified xsi:type="dcterms:W3CDTF">2025-04-05T23:12:00Z</dcterms:modified>
</cp:coreProperties>
</file>