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val="es-EC" w:eastAsia="es-EC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03657974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14:paraId="66F11A33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14:paraId="4A87062C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PRIMER SEMESTRE PARALELO A</w:t>
      </w:r>
    </w:p>
    <w:p w14:paraId="7BD28870" w14:textId="11FAE017" w:rsid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 w:rsidRPr="00F96E84">
        <w:rPr>
          <w:rFonts w:ascii="Arial" w:hAnsi="Arial" w:cs="Arial"/>
          <w:b/>
          <w:color w:val="000000"/>
          <w:sz w:val="20"/>
          <w:szCs w:val="20"/>
        </w:rPr>
        <w:t>APRENDIZAJE PRÁCTICO</w:t>
      </w:r>
    </w:p>
    <w:p w14:paraId="1D5FCD72" w14:textId="7F690ADC" w:rsidR="002C3013" w:rsidRDefault="00AA7942" w:rsidP="00F96E84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55647E">
        <w:rPr>
          <w:rFonts w:ascii="Arial" w:hAnsi="Arial" w:cs="Arial"/>
          <w:b/>
          <w:sz w:val="52"/>
          <w:szCs w:val="52"/>
        </w:rPr>
        <w:t>2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6771DCA0" w14:textId="2F32BDA9" w:rsid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55647E" w:rsidRPr="0055647E">
        <w:rPr>
          <w:rFonts w:ascii="Arial" w:hAnsi="Arial" w:cs="Arial"/>
          <w:bCs/>
          <w:color w:val="000000"/>
        </w:rPr>
        <w:t>Tipos de células</w:t>
      </w:r>
      <w:r w:rsidR="0055647E">
        <w:rPr>
          <w:rFonts w:ascii="Arial" w:hAnsi="Arial" w:cs="Arial"/>
          <w:bCs/>
          <w:color w:val="000000"/>
        </w:rPr>
        <w:t xml:space="preserve"> </w:t>
      </w:r>
      <w:r w:rsidR="0055647E" w:rsidRPr="0055647E">
        <w:rPr>
          <w:rFonts w:ascii="Arial" w:hAnsi="Arial" w:cs="Arial"/>
          <w:bCs/>
          <w:color w:val="000000"/>
        </w:rPr>
        <w:t>eucariotas</w:t>
      </w:r>
      <w:r w:rsidR="003132D8">
        <w:rPr>
          <w:rFonts w:ascii="Arial" w:hAnsi="Arial" w:cs="Arial"/>
          <w:bCs/>
          <w:color w:val="000000"/>
        </w:rPr>
        <w:t xml:space="preserve">: </w:t>
      </w:r>
      <w:r w:rsidR="003132D8" w:rsidRPr="003132D8">
        <w:rPr>
          <w:rFonts w:ascii="Arial" w:hAnsi="Arial" w:cs="Arial"/>
          <w:bCs/>
          <w:color w:val="000000"/>
        </w:rPr>
        <w:t>Exploradores de lo Invisible</w:t>
      </w:r>
    </w:p>
    <w:p w14:paraId="45F75689" w14:textId="4623D366" w:rsidR="00816076" w:rsidRP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5647E" w14:paraId="681455D4" w14:textId="77777777" w:rsidTr="00DB567F">
        <w:tc>
          <w:tcPr>
            <w:tcW w:w="5920" w:type="dxa"/>
          </w:tcPr>
          <w:p w14:paraId="28D8CD4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20473DA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55647E" w14:paraId="5752B4FB" w14:textId="77777777" w:rsidTr="00DB567F">
        <w:tc>
          <w:tcPr>
            <w:tcW w:w="5920" w:type="dxa"/>
          </w:tcPr>
          <w:p w14:paraId="6F2D8805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C81822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0D10F3C2" w14:textId="77777777" w:rsidTr="00DB567F">
        <w:tc>
          <w:tcPr>
            <w:tcW w:w="5920" w:type="dxa"/>
          </w:tcPr>
          <w:p w14:paraId="1AF5D8D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8CEA9A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104E8D47" w14:textId="77777777" w:rsidTr="00DB567F">
        <w:tc>
          <w:tcPr>
            <w:tcW w:w="5920" w:type="dxa"/>
          </w:tcPr>
          <w:p w14:paraId="5E641CD6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B322E5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70068B0F" w14:textId="77777777" w:rsidTr="00DB567F">
        <w:tc>
          <w:tcPr>
            <w:tcW w:w="5920" w:type="dxa"/>
          </w:tcPr>
          <w:p w14:paraId="308E875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EB6820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53CF94C5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2A267271" w14:textId="73A6D43A" w:rsidR="00074F53" w:rsidRPr="003132D8" w:rsidRDefault="003132D8" w:rsidP="003132D8">
      <w:pPr>
        <w:pStyle w:val="Default"/>
        <w:tabs>
          <w:tab w:val="left" w:pos="900"/>
        </w:tabs>
        <w:ind w:right="-710"/>
        <w:jc w:val="both"/>
        <w:rPr>
          <w:rFonts w:ascii="Arial" w:hAnsi="Arial" w:cs="Arial"/>
          <w:bCs/>
          <w:sz w:val="22"/>
          <w:szCs w:val="22"/>
        </w:rPr>
      </w:pPr>
      <w:r w:rsidRPr="003132D8">
        <w:rPr>
          <w:rFonts w:ascii="Arial" w:hAnsi="Arial" w:cs="Arial"/>
          <w:bCs/>
          <w:sz w:val="22"/>
          <w:szCs w:val="22"/>
        </w:rPr>
        <w:t>Esta actividad práctica virtual asíncrona está diseñada para que los estudiantes trabajen colaborativamente en la exploración de distintos tipos de células eucariotas, parásitos y hongos. El objetivo es fortalecer la comprensión de sus estructuras, funciones y su relación con la salud humana, a través de la elaboración de un informe grupal de práctica</w:t>
      </w:r>
      <w:r w:rsidRPr="003132D8">
        <w:rPr>
          <w:rFonts w:ascii="Arial" w:hAnsi="Arial" w:cs="Arial"/>
          <w:bCs/>
          <w:sz w:val="22"/>
          <w:szCs w:val="22"/>
        </w:rPr>
        <w:t>.</w:t>
      </w:r>
      <w:r w:rsidR="00074F53" w:rsidRPr="003132D8">
        <w:rPr>
          <w:rFonts w:ascii="Arial" w:hAnsi="Arial" w:cs="Arial"/>
          <w:bCs/>
          <w:sz w:val="22"/>
          <w:szCs w:val="22"/>
        </w:rPr>
        <w:tab/>
      </w:r>
    </w:p>
    <w:p w14:paraId="25D32F88" w14:textId="7B057936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92A6A73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Objetivo General</w:t>
      </w:r>
    </w:p>
    <w:p w14:paraId="52A58D00" w14:textId="77777777" w:rsidR="004722C5" w:rsidRDefault="004722C5" w:rsidP="004722C5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14:paraId="4EF2CDD9" w14:textId="674EBC95" w:rsidR="003132D8" w:rsidRPr="004722C5" w:rsidRDefault="004722C5" w:rsidP="004722C5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Analizar y comparar las estructuras y funciones de células eucariotas (animal y vegetal), así como las generalidades y tipos de parásitos y hongos, mediante el trabajo colaborativo virtual, para elaborar un informe de práctica con base en la búsqueda autónoma, análisis de materiales digitales y discusión grupal.</w:t>
      </w:r>
    </w:p>
    <w:p w14:paraId="1C08166A" w14:textId="2AF875C0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C1559E4" w14:textId="5003D0AF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Actividades por Fases</w:t>
      </w:r>
      <w:r>
        <w:rPr>
          <w:rFonts w:ascii="Arial" w:hAnsi="Arial" w:cs="Arial"/>
          <w:b/>
          <w:sz w:val="22"/>
          <w:szCs w:val="22"/>
        </w:rPr>
        <w:t>:</w:t>
      </w:r>
    </w:p>
    <w:p w14:paraId="176739E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8BA795F" w14:textId="0FEA2508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1: </w:t>
      </w:r>
      <w:r w:rsidRPr="004722C5">
        <w:rPr>
          <w:rFonts w:ascii="Arial" w:hAnsi="Arial" w:cs="Arial"/>
          <w:bCs/>
          <w:sz w:val="22"/>
          <w:szCs w:val="22"/>
        </w:rPr>
        <w:t>Exploración y Recolección de Información</w:t>
      </w:r>
    </w:p>
    <w:p w14:paraId="77151507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64CEF46C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Cada grupo revisará materiales digitales (videos, lecturas, infografías). Pueden dividirse para cubrir los subtemas:</w:t>
      </w:r>
    </w:p>
    <w:p w14:paraId="3FF20BF2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283B4F0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1. Célula animal</w:t>
      </w:r>
    </w:p>
    <w:p w14:paraId="41C155FF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2. Célula vegetal</w:t>
      </w:r>
    </w:p>
    <w:p w14:paraId="310CE663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3. Parásitos</w:t>
      </w:r>
    </w:p>
    <w:p w14:paraId="414A858E" w14:textId="56EF3A22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4. Hongos</w:t>
      </w:r>
    </w:p>
    <w:p w14:paraId="609BBF4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19B11F8" w14:textId="737390C9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2: </w:t>
      </w:r>
      <w:r w:rsidRPr="004722C5">
        <w:rPr>
          <w:rFonts w:ascii="Arial" w:hAnsi="Arial" w:cs="Arial"/>
          <w:bCs/>
          <w:sz w:val="22"/>
          <w:szCs w:val="22"/>
        </w:rPr>
        <w:t>Análisis y Síntesis Grupal</w:t>
      </w:r>
    </w:p>
    <w:p w14:paraId="433E2AD8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550D1ECD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Discusión de hallazgos en línea. Elaboración de mapa comparativo o infografía (opcional) y redacción del informe.</w:t>
      </w:r>
    </w:p>
    <w:p w14:paraId="370321B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36371CA" w14:textId="429B60B5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Fase 3:</w:t>
      </w:r>
      <w:r w:rsidRPr="004722C5">
        <w:rPr>
          <w:rFonts w:ascii="Arial" w:hAnsi="Arial" w:cs="Arial"/>
          <w:bCs/>
          <w:sz w:val="22"/>
          <w:szCs w:val="22"/>
        </w:rPr>
        <w:t xml:space="preserve"> Elaboración y Entrega del Informe </w:t>
      </w:r>
    </w:p>
    <w:p w14:paraId="230091B6" w14:textId="614E4A6F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Entrega del informe grupal final en formato Word</w:t>
      </w:r>
    </w:p>
    <w:p w14:paraId="3F67D62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4EA076C6" w14:textId="77777777" w:rsid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lastRenderedPageBreak/>
        <w:t>Formato del Informe de Práctica</w:t>
      </w:r>
    </w:p>
    <w:p w14:paraId="372F299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CF97BE4" w14:textId="04A1D608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22C5">
        <w:rPr>
          <w:rFonts w:ascii="Arial" w:hAnsi="Arial" w:cs="Arial"/>
          <w:bCs/>
          <w:sz w:val="22"/>
          <w:szCs w:val="22"/>
        </w:rPr>
        <w:t>Portada</w:t>
      </w:r>
    </w:p>
    <w:p w14:paraId="1C5B783F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A12E499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2. Objetivo</w:t>
      </w:r>
    </w:p>
    <w:p w14:paraId="4F2FF9C0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1D88459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3. Resumen del contenido trabajado</w:t>
      </w:r>
    </w:p>
    <w:p w14:paraId="03A9AA0F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A59F7BD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4. Desarrollo por subtema</w:t>
      </w:r>
    </w:p>
    <w:p w14:paraId="21792BC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881EA59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5. Análisis reflexivo grupal</w:t>
      </w:r>
    </w:p>
    <w:p w14:paraId="45B3C221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B082643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6. Conclusiones</w:t>
      </w:r>
    </w:p>
    <w:p w14:paraId="4184BA50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2B08839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7. Bibliografía</w:t>
      </w:r>
    </w:p>
    <w:p w14:paraId="6966A8C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C92E67F" w14:textId="2266C639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Anexos: Evidencias del trabajo colaborativo (pantallazos, división de tareas).</w:t>
      </w:r>
    </w:p>
    <w:p w14:paraId="18CA2251" w14:textId="2E505AAB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BB30F1D" w14:textId="77777777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EDFCEF6" w14:textId="29116B13" w:rsidR="00955CB4" w:rsidRDefault="00955CB4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6661D3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CB92DC8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FBEA788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1FFAA7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84BF317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C7F0BC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CB76ACE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0CE0558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34B185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281CB2E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3262F7C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61DE6D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D5CCBEE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0505D95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469B0C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9260A5B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68E3341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81EBB71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FA7FF25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1CE62CC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15842C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D303F14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544BFC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9727F5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7AD87FC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BD399DB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7281D83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C29E70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35C2D9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0463B7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F207A9A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59188EB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57AECC7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B36B2F1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32C8E8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DE3D61C" w14:textId="4E4031F6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lastRenderedPageBreak/>
        <w:t>Rúbrica de Evaluación del Informe de Práctica</w:t>
      </w:r>
    </w:p>
    <w:p w14:paraId="4331DC4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722C5" w14:paraId="33450473" w14:textId="77777777" w:rsidTr="00DB567F">
        <w:tc>
          <w:tcPr>
            <w:tcW w:w="2160" w:type="dxa"/>
          </w:tcPr>
          <w:p w14:paraId="1154C308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Criterio</w:t>
            </w:r>
          </w:p>
        </w:tc>
        <w:tc>
          <w:tcPr>
            <w:tcW w:w="2160" w:type="dxa"/>
          </w:tcPr>
          <w:p w14:paraId="7BCAB9B5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Excelente (10-9)</w:t>
            </w:r>
          </w:p>
        </w:tc>
        <w:tc>
          <w:tcPr>
            <w:tcW w:w="2160" w:type="dxa"/>
          </w:tcPr>
          <w:p w14:paraId="2B43509D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Aceptable (8-7)</w:t>
            </w:r>
          </w:p>
        </w:tc>
        <w:tc>
          <w:tcPr>
            <w:tcW w:w="2160" w:type="dxa"/>
          </w:tcPr>
          <w:p w14:paraId="50785440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Insuficiente (&lt;7)</w:t>
            </w:r>
          </w:p>
        </w:tc>
      </w:tr>
      <w:tr w:rsidR="004722C5" w:rsidRPr="00B466AB" w14:paraId="3B42270D" w14:textId="77777777" w:rsidTr="00DB567F">
        <w:tc>
          <w:tcPr>
            <w:tcW w:w="2160" w:type="dxa"/>
          </w:tcPr>
          <w:p w14:paraId="200C2B51" w14:textId="77777777" w:rsidR="004722C5" w:rsidRDefault="004722C5" w:rsidP="004722C5">
            <w:pPr>
              <w:jc w:val="left"/>
              <w:rPr>
                <w:b/>
                <w:bCs/>
              </w:rPr>
            </w:pPr>
          </w:p>
          <w:p w14:paraId="79C88A83" w14:textId="0FFAB55B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Contenido científico (2 ptos)</w:t>
            </w:r>
          </w:p>
        </w:tc>
        <w:tc>
          <w:tcPr>
            <w:tcW w:w="2160" w:type="dxa"/>
          </w:tcPr>
          <w:p w14:paraId="1D76C285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Información completa, precisa y actualizada.</w:t>
            </w:r>
          </w:p>
        </w:tc>
        <w:tc>
          <w:tcPr>
            <w:tcW w:w="2160" w:type="dxa"/>
          </w:tcPr>
          <w:p w14:paraId="701136C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Información mayormente correcta con algunos errores menores.</w:t>
            </w:r>
          </w:p>
        </w:tc>
        <w:tc>
          <w:tcPr>
            <w:tcW w:w="2160" w:type="dxa"/>
          </w:tcPr>
          <w:p w14:paraId="5F6EDDDC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Información incompleta o con errores conceptuales.</w:t>
            </w:r>
          </w:p>
        </w:tc>
      </w:tr>
      <w:tr w:rsidR="004722C5" w:rsidRPr="00B466AB" w14:paraId="52EC7ED2" w14:textId="77777777" w:rsidTr="00DB567F">
        <w:tc>
          <w:tcPr>
            <w:tcW w:w="2160" w:type="dxa"/>
          </w:tcPr>
          <w:p w14:paraId="73E0E74D" w14:textId="0DE6924D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Organización y coherencia </w:t>
            </w:r>
          </w:p>
          <w:p w14:paraId="16165D0D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(2 ptos)</w:t>
            </w:r>
          </w:p>
        </w:tc>
        <w:tc>
          <w:tcPr>
            <w:tcW w:w="2160" w:type="dxa"/>
          </w:tcPr>
          <w:p w14:paraId="72FC7ABC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Redacción clara, coherente y bien estructurada.</w:t>
            </w:r>
          </w:p>
        </w:tc>
        <w:tc>
          <w:tcPr>
            <w:tcW w:w="2160" w:type="dxa"/>
          </w:tcPr>
          <w:p w14:paraId="5AFD7548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Algunos problemas de estructura o redacción.</w:t>
            </w:r>
          </w:p>
        </w:tc>
        <w:tc>
          <w:tcPr>
            <w:tcW w:w="2160" w:type="dxa"/>
          </w:tcPr>
          <w:p w14:paraId="4889361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Desorganización y dificultades importantes de comprensión.</w:t>
            </w:r>
          </w:p>
        </w:tc>
      </w:tr>
      <w:tr w:rsidR="004722C5" w:rsidRPr="00B466AB" w14:paraId="5016A988" w14:textId="77777777" w:rsidTr="00DB567F">
        <w:tc>
          <w:tcPr>
            <w:tcW w:w="2160" w:type="dxa"/>
          </w:tcPr>
          <w:p w14:paraId="0B29BDF7" w14:textId="77777777" w:rsidR="004722C5" w:rsidRDefault="004722C5" w:rsidP="004722C5">
            <w:pPr>
              <w:jc w:val="left"/>
              <w:rPr>
                <w:b/>
                <w:bCs/>
              </w:rPr>
            </w:pPr>
          </w:p>
          <w:p w14:paraId="55CA2B29" w14:textId="216A6ECF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Trabajo colaborativo </w:t>
            </w:r>
          </w:p>
          <w:p w14:paraId="47E69AD0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(2 ptos)</w:t>
            </w:r>
          </w:p>
        </w:tc>
        <w:tc>
          <w:tcPr>
            <w:tcW w:w="2160" w:type="dxa"/>
          </w:tcPr>
          <w:p w14:paraId="74CDEC02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Evidente trabajo equitativo y colaboración activa.</w:t>
            </w:r>
          </w:p>
        </w:tc>
        <w:tc>
          <w:tcPr>
            <w:tcW w:w="2160" w:type="dxa"/>
          </w:tcPr>
          <w:p w14:paraId="1AE40FC0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Colaboración media, con poca evidencia de reparto equitativo.</w:t>
            </w:r>
          </w:p>
        </w:tc>
        <w:tc>
          <w:tcPr>
            <w:tcW w:w="2160" w:type="dxa"/>
          </w:tcPr>
          <w:p w14:paraId="3A3CF88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Escasa o nula evidencia de colaboración.</w:t>
            </w:r>
          </w:p>
        </w:tc>
      </w:tr>
      <w:tr w:rsidR="004722C5" w14:paraId="6AE0528E" w14:textId="77777777" w:rsidTr="00DB567F">
        <w:tc>
          <w:tcPr>
            <w:tcW w:w="2160" w:type="dxa"/>
          </w:tcPr>
          <w:p w14:paraId="73B3CD66" w14:textId="77777777" w:rsidR="004722C5" w:rsidRDefault="004722C5" w:rsidP="004722C5">
            <w:pPr>
              <w:jc w:val="left"/>
              <w:rPr>
                <w:b/>
                <w:bCs/>
              </w:rPr>
            </w:pPr>
          </w:p>
          <w:p w14:paraId="1072AE7C" w14:textId="5B695A23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Análisis reflexive</w:t>
            </w:r>
          </w:p>
          <w:p w14:paraId="1A9C89FD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(2 ptos)</w:t>
            </w:r>
          </w:p>
        </w:tc>
        <w:tc>
          <w:tcPr>
            <w:tcW w:w="2160" w:type="dxa"/>
          </w:tcPr>
          <w:p w14:paraId="02667892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Reflexión profunda y pertinente sobre la aplicación en Enfermería.</w:t>
            </w:r>
          </w:p>
        </w:tc>
        <w:tc>
          <w:tcPr>
            <w:tcW w:w="2160" w:type="dxa"/>
          </w:tcPr>
          <w:p w14:paraId="302C1B5C" w14:textId="77777777" w:rsidR="004722C5" w:rsidRDefault="004722C5" w:rsidP="004722C5">
            <w:pPr>
              <w:jc w:val="left"/>
            </w:pPr>
            <w:r>
              <w:t>Reflexión general, algo superficial.</w:t>
            </w:r>
          </w:p>
        </w:tc>
        <w:tc>
          <w:tcPr>
            <w:tcW w:w="2160" w:type="dxa"/>
          </w:tcPr>
          <w:p w14:paraId="2722533F" w14:textId="77777777" w:rsidR="004722C5" w:rsidRDefault="004722C5" w:rsidP="004722C5">
            <w:pPr>
              <w:jc w:val="left"/>
            </w:pPr>
            <w:r>
              <w:t>Reflexión pobre o ausente.</w:t>
            </w:r>
          </w:p>
        </w:tc>
      </w:tr>
      <w:tr w:rsidR="004722C5" w:rsidRPr="00B466AB" w14:paraId="5150B1E5" w14:textId="77777777" w:rsidTr="00DB567F">
        <w:tc>
          <w:tcPr>
            <w:tcW w:w="2160" w:type="dxa"/>
          </w:tcPr>
          <w:p w14:paraId="3ACBF40B" w14:textId="53DBB658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Presentación</w:t>
            </w:r>
          </w:p>
          <w:p w14:paraId="3D5E178C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(2 ptos)</w:t>
            </w:r>
          </w:p>
        </w:tc>
        <w:tc>
          <w:tcPr>
            <w:tcW w:w="2160" w:type="dxa"/>
          </w:tcPr>
          <w:p w14:paraId="5DBA2F9F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Presentación impecable, sin errores ortográficos.</w:t>
            </w:r>
          </w:p>
        </w:tc>
        <w:tc>
          <w:tcPr>
            <w:tcW w:w="2160" w:type="dxa"/>
          </w:tcPr>
          <w:p w14:paraId="4AC1D7D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Presentación aceptable con pocos errores.</w:t>
            </w:r>
          </w:p>
        </w:tc>
        <w:tc>
          <w:tcPr>
            <w:tcW w:w="2160" w:type="dxa"/>
          </w:tcPr>
          <w:p w14:paraId="0981BD88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Presentación descuidada con errores frecuentes.</w:t>
            </w:r>
          </w:p>
        </w:tc>
      </w:tr>
    </w:tbl>
    <w:p w14:paraId="2F7DC268" w14:textId="77777777" w:rsidR="004722C5" w:rsidRP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sectPr w:rsidR="004722C5" w:rsidRPr="004722C5" w:rsidSect="005F26E4">
      <w:headerReference w:type="default" r:id="rId8"/>
      <w:footerReference w:type="default" r:id="rId9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36F5" w14:textId="77777777" w:rsidR="00A27111" w:rsidRPr="00390D33" w:rsidRDefault="00A27111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6A81BCB3" w14:textId="77777777" w:rsidR="00A27111" w:rsidRPr="00390D33" w:rsidRDefault="00A27111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926731"/>
      <w:docPartObj>
        <w:docPartGallery w:val="Page Numbers (Bottom of Page)"/>
        <w:docPartUnique/>
      </w:docPartObj>
    </w:sdtPr>
    <w:sdtContent>
      <w:p w14:paraId="05114735" w14:textId="2ACFF2C4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5F2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E1A9" w14:textId="77777777" w:rsidR="00A27111" w:rsidRPr="00390D33" w:rsidRDefault="00A27111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6BD9CC4B" w14:textId="77777777" w:rsidR="00A27111" w:rsidRPr="00390D33" w:rsidRDefault="00A27111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97A6E"/>
    <w:multiLevelType w:val="hybridMultilevel"/>
    <w:tmpl w:val="1EE6B0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3940">
    <w:abstractNumId w:val="23"/>
  </w:num>
  <w:num w:numId="2" w16cid:durableId="579798004">
    <w:abstractNumId w:val="4"/>
  </w:num>
  <w:num w:numId="3" w16cid:durableId="702946984">
    <w:abstractNumId w:val="14"/>
  </w:num>
  <w:num w:numId="4" w16cid:durableId="1482117886">
    <w:abstractNumId w:val="6"/>
  </w:num>
  <w:num w:numId="5" w16cid:durableId="2015526056">
    <w:abstractNumId w:val="26"/>
  </w:num>
  <w:num w:numId="6" w16cid:durableId="2031682995">
    <w:abstractNumId w:val="17"/>
  </w:num>
  <w:num w:numId="7" w16cid:durableId="780801320">
    <w:abstractNumId w:val="13"/>
  </w:num>
  <w:num w:numId="8" w16cid:durableId="322205220">
    <w:abstractNumId w:val="25"/>
  </w:num>
  <w:num w:numId="9" w16cid:durableId="965356426">
    <w:abstractNumId w:val="1"/>
  </w:num>
  <w:num w:numId="10" w16cid:durableId="946544151">
    <w:abstractNumId w:val="0"/>
  </w:num>
  <w:num w:numId="11" w16cid:durableId="1073164325">
    <w:abstractNumId w:val="19"/>
  </w:num>
  <w:num w:numId="12" w16cid:durableId="858352758">
    <w:abstractNumId w:val="7"/>
  </w:num>
  <w:num w:numId="13" w16cid:durableId="1358652017">
    <w:abstractNumId w:val="18"/>
  </w:num>
  <w:num w:numId="14" w16cid:durableId="1458377050">
    <w:abstractNumId w:val="21"/>
  </w:num>
  <w:num w:numId="15" w16cid:durableId="1819960740">
    <w:abstractNumId w:val="12"/>
  </w:num>
  <w:num w:numId="16" w16cid:durableId="147674499">
    <w:abstractNumId w:val="27"/>
  </w:num>
  <w:num w:numId="17" w16cid:durableId="18626440">
    <w:abstractNumId w:val="29"/>
  </w:num>
  <w:num w:numId="18" w16cid:durableId="1636107508">
    <w:abstractNumId w:val="5"/>
  </w:num>
  <w:num w:numId="19" w16cid:durableId="360711770">
    <w:abstractNumId w:val="20"/>
  </w:num>
  <w:num w:numId="20" w16cid:durableId="835000649">
    <w:abstractNumId w:val="10"/>
  </w:num>
  <w:num w:numId="21" w16cid:durableId="470636450">
    <w:abstractNumId w:val="22"/>
  </w:num>
  <w:num w:numId="22" w16cid:durableId="490559116">
    <w:abstractNumId w:val="11"/>
  </w:num>
  <w:num w:numId="23" w16cid:durableId="1915889910">
    <w:abstractNumId w:val="2"/>
  </w:num>
  <w:num w:numId="24" w16cid:durableId="1513490934">
    <w:abstractNumId w:val="9"/>
  </w:num>
  <w:num w:numId="25" w16cid:durableId="1419641943">
    <w:abstractNumId w:val="24"/>
  </w:num>
  <w:num w:numId="26" w16cid:durableId="1037700370">
    <w:abstractNumId w:val="15"/>
  </w:num>
  <w:num w:numId="27" w16cid:durableId="1556234405">
    <w:abstractNumId w:val="16"/>
  </w:num>
  <w:num w:numId="28" w16cid:durableId="1819036052">
    <w:abstractNumId w:val="28"/>
  </w:num>
  <w:num w:numId="29" w16cid:durableId="918254775">
    <w:abstractNumId w:val="3"/>
  </w:num>
  <w:num w:numId="30" w16cid:durableId="64570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4D9"/>
    <w:rsid w:val="00010D12"/>
    <w:rsid w:val="0001187C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82BB3"/>
    <w:rsid w:val="001A262F"/>
    <w:rsid w:val="001E222E"/>
    <w:rsid w:val="001F031B"/>
    <w:rsid w:val="001F081F"/>
    <w:rsid w:val="002055EB"/>
    <w:rsid w:val="0021153C"/>
    <w:rsid w:val="002219D7"/>
    <w:rsid w:val="002309ED"/>
    <w:rsid w:val="002441CD"/>
    <w:rsid w:val="00263913"/>
    <w:rsid w:val="00297F93"/>
    <w:rsid w:val="002B3BAC"/>
    <w:rsid w:val="002B68A3"/>
    <w:rsid w:val="002C3013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B454F"/>
    <w:rsid w:val="004C4A3A"/>
    <w:rsid w:val="004D04D9"/>
    <w:rsid w:val="004D43C8"/>
    <w:rsid w:val="004D61D4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F26E4"/>
    <w:rsid w:val="005F2842"/>
    <w:rsid w:val="005F34B1"/>
    <w:rsid w:val="006002D0"/>
    <w:rsid w:val="00611FE6"/>
    <w:rsid w:val="006166FC"/>
    <w:rsid w:val="00624FAD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7111"/>
    <w:rsid w:val="00A374E9"/>
    <w:rsid w:val="00A40580"/>
    <w:rsid w:val="00A4457D"/>
    <w:rsid w:val="00A8339E"/>
    <w:rsid w:val="00A96685"/>
    <w:rsid w:val="00AA7942"/>
    <w:rsid w:val="00AB4087"/>
    <w:rsid w:val="00AE4600"/>
    <w:rsid w:val="00AE72ED"/>
    <w:rsid w:val="00AF2E12"/>
    <w:rsid w:val="00B54459"/>
    <w:rsid w:val="00B63219"/>
    <w:rsid w:val="00B6478D"/>
    <w:rsid w:val="00B72C46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4606C"/>
    <w:rsid w:val="00E65659"/>
    <w:rsid w:val="00E9445F"/>
    <w:rsid w:val="00EA5766"/>
    <w:rsid w:val="00EA6A1F"/>
    <w:rsid w:val="00EB1987"/>
    <w:rsid w:val="00EB2C69"/>
    <w:rsid w:val="00EC1EF6"/>
    <w:rsid w:val="00EE3BED"/>
    <w:rsid w:val="00F02171"/>
    <w:rsid w:val="00F1356F"/>
    <w:rsid w:val="00F164B5"/>
    <w:rsid w:val="00F204C2"/>
    <w:rsid w:val="00F228A6"/>
    <w:rsid w:val="00F25175"/>
    <w:rsid w:val="00F4273C"/>
    <w:rsid w:val="00F526BD"/>
    <w:rsid w:val="00F744C0"/>
    <w:rsid w:val="00F96E84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4</cp:revision>
  <cp:lastPrinted>2017-10-23T23:11:00Z</cp:lastPrinted>
  <dcterms:created xsi:type="dcterms:W3CDTF">2024-10-16T21:19:00Z</dcterms:created>
  <dcterms:modified xsi:type="dcterms:W3CDTF">2025-04-18T16:11:00Z</dcterms:modified>
</cp:coreProperties>
</file>