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8" w:type="dxa"/>
        <w:tblInd w:w="-714" w:type="dxa"/>
        <w:tblLook w:val="04A0" w:firstRow="1" w:lastRow="0" w:firstColumn="1" w:lastColumn="0" w:noHBand="0" w:noVBand="1"/>
      </w:tblPr>
      <w:tblGrid>
        <w:gridCol w:w="2552"/>
        <w:gridCol w:w="284"/>
        <w:gridCol w:w="712"/>
        <w:gridCol w:w="1584"/>
        <w:gridCol w:w="778"/>
        <w:gridCol w:w="753"/>
        <w:gridCol w:w="142"/>
        <w:gridCol w:w="1653"/>
        <w:gridCol w:w="48"/>
        <w:gridCol w:w="1842"/>
      </w:tblGrid>
      <w:tr w:rsidR="00822CBE" w:rsidRPr="00B948AE" w14:paraId="3A73F8D1" w14:textId="6C3EE794" w:rsidTr="001F1B48">
        <w:tc>
          <w:tcPr>
            <w:tcW w:w="10348" w:type="dxa"/>
            <w:gridSpan w:val="10"/>
            <w:shd w:val="clear" w:color="auto" w:fill="F2F2F2" w:themeFill="background1" w:themeFillShade="F2"/>
          </w:tcPr>
          <w:p w14:paraId="4CDE5C52" w14:textId="77777777" w:rsidR="00822CBE" w:rsidRPr="00B948AE" w:rsidRDefault="002326CB" w:rsidP="005E0C7B">
            <w:pPr>
              <w:spacing w:after="0" w:line="240" w:lineRule="auto"/>
              <w:jc w:val="center"/>
              <w:rPr>
                <w:rFonts w:ascii="Times New Roman" w:hAnsi="Times New Roman" w:cs="Times New Roman"/>
                <w:b/>
                <w:sz w:val="24"/>
                <w:szCs w:val="24"/>
              </w:rPr>
            </w:pPr>
            <w:r w:rsidRPr="00B948AE">
              <w:rPr>
                <w:rFonts w:ascii="Times New Roman" w:hAnsi="Times New Roman" w:cs="Times New Roman"/>
                <w:b/>
                <w:sz w:val="24"/>
                <w:szCs w:val="24"/>
              </w:rPr>
              <w:t>GUÍA DE PRÁ</w:t>
            </w:r>
            <w:r w:rsidR="00C45424" w:rsidRPr="00B948AE">
              <w:rPr>
                <w:rFonts w:ascii="Times New Roman" w:hAnsi="Times New Roman" w:cs="Times New Roman"/>
                <w:b/>
                <w:sz w:val="24"/>
                <w:szCs w:val="24"/>
              </w:rPr>
              <w:t>CTICA</w:t>
            </w:r>
            <w:r w:rsidRPr="00B948AE">
              <w:rPr>
                <w:rFonts w:ascii="Times New Roman" w:hAnsi="Times New Roman" w:cs="Times New Roman"/>
                <w:b/>
                <w:sz w:val="24"/>
                <w:szCs w:val="24"/>
              </w:rPr>
              <w:t xml:space="preserve"> DE LABORATORIO</w:t>
            </w:r>
          </w:p>
        </w:tc>
      </w:tr>
      <w:tr w:rsidR="00F63184" w:rsidRPr="00B948AE" w14:paraId="30945FBD" w14:textId="77777777" w:rsidTr="001F1B48">
        <w:tc>
          <w:tcPr>
            <w:tcW w:w="2836" w:type="dxa"/>
            <w:gridSpan w:val="2"/>
            <w:shd w:val="clear" w:color="auto" w:fill="F2F2F2" w:themeFill="background1" w:themeFillShade="F2"/>
          </w:tcPr>
          <w:p w14:paraId="0E1D2B1E" w14:textId="77777777" w:rsidR="00F63184" w:rsidRPr="00C01B19" w:rsidRDefault="00F63184" w:rsidP="00F63184">
            <w:pPr>
              <w:spacing w:after="0" w:line="240" w:lineRule="auto"/>
              <w:rPr>
                <w:rFonts w:ascii="Times New Roman" w:hAnsi="Times New Roman" w:cs="Times New Roman"/>
                <w:b/>
              </w:rPr>
            </w:pPr>
            <w:r w:rsidRPr="00C01B19">
              <w:rPr>
                <w:rFonts w:ascii="Times New Roman" w:hAnsi="Times New Roman" w:cs="Times New Roman"/>
                <w:b/>
              </w:rPr>
              <w:t>PERÍODO ACADÉMICO</w:t>
            </w:r>
          </w:p>
        </w:tc>
        <w:tc>
          <w:tcPr>
            <w:tcW w:w="7512" w:type="dxa"/>
            <w:gridSpan w:val="8"/>
            <w:shd w:val="clear" w:color="auto" w:fill="F2F2F2" w:themeFill="background1" w:themeFillShade="F2"/>
          </w:tcPr>
          <w:p w14:paraId="100BD26D" w14:textId="0D843E10" w:rsidR="00F63184" w:rsidRPr="00BC7508" w:rsidRDefault="001C02E4" w:rsidP="00FC4EFF">
            <w:pPr>
              <w:spacing w:after="0" w:line="240" w:lineRule="auto"/>
              <w:rPr>
                <w:rFonts w:ascii="Times New Roman" w:hAnsi="Times New Roman" w:cs="Times New Roman"/>
                <w:bCs/>
                <w:sz w:val="24"/>
                <w:szCs w:val="24"/>
              </w:rPr>
            </w:pPr>
            <w:r w:rsidRPr="00BC7508">
              <w:rPr>
                <w:rFonts w:ascii="Times New Roman" w:hAnsi="Times New Roman" w:cs="Times New Roman"/>
                <w:bCs/>
                <w:sz w:val="24"/>
                <w:szCs w:val="24"/>
              </w:rPr>
              <w:t>202</w:t>
            </w:r>
            <w:r w:rsidR="00EC622B">
              <w:rPr>
                <w:rFonts w:ascii="Times New Roman" w:hAnsi="Times New Roman" w:cs="Times New Roman"/>
                <w:bCs/>
                <w:sz w:val="24"/>
                <w:szCs w:val="24"/>
              </w:rPr>
              <w:t>4</w:t>
            </w:r>
            <w:r w:rsidR="00BC7508" w:rsidRPr="00BC7508">
              <w:rPr>
                <w:rFonts w:ascii="Times New Roman" w:hAnsi="Times New Roman" w:cs="Times New Roman"/>
                <w:bCs/>
                <w:sz w:val="24"/>
                <w:szCs w:val="24"/>
              </w:rPr>
              <w:t>-</w:t>
            </w:r>
            <w:r w:rsidR="00EC622B">
              <w:rPr>
                <w:rFonts w:ascii="Times New Roman" w:hAnsi="Times New Roman" w:cs="Times New Roman"/>
                <w:bCs/>
                <w:sz w:val="24"/>
                <w:szCs w:val="24"/>
              </w:rPr>
              <w:t>1</w:t>
            </w:r>
            <w:r w:rsidR="00BC7508" w:rsidRPr="00BC7508">
              <w:rPr>
                <w:rFonts w:ascii="Times New Roman" w:hAnsi="Times New Roman" w:cs="Times New Roman"/>
                <w:bCs/>
                <w:sz w:val="24"/>
                <w:szCs w:val="24"/>
              </w:rPr>
              <w:t>S</w:t>
            </w:r>
          </w:p>
        </w:tc>
      </w:tr>
      <w:tr w:rsidR="00F63184" w:rsidRPr="00B948AE" w14:paraId="3D9702F8" w14:textId="77777777" w:rsidTr="001F1B48">
        <w:tc>
          <w:tcPr>
            <w:tcW w:w="2836" w:type="dxa"/>
            <w:gridSpan w:val="2"/>
          </w:tcPr>
          <w:p w14:paraId="47299BB8" w14:textId="77777777" w:rsidR="00F63184" w:rsidRPr="00C01B19" w:rsidRDefault="00F63184" w:rsidP="00F63184">
            <w:pPr>
              <w:spacing w:after="0" w:line="240" w:lineRule="auto"/>
              <w:rPr>
                <w:rFonts w:ascii="Times New Roman" w:hAnsi="Times New Roman" w:cs="Times New Roman"/>
                <w:b/>
              </w:rPr>
            </w:pPr>
            <w:r w:rsidRPr="00C01B19">
              <w:rPr>
                <w:rFonts w:ascii="Times New Roman" w:hAnsi="Times New Roman" w:cs="Times New Roman"/>
                <w:b/>
              </w:rPr>
              <w:t>ASIGNATURA</w:t>
            </w:r>
          </w:p>
        </w:tc>
        <w:tc>
          <w:tcPr>
            <w:tcW w:w="3827" w:type="dxa"/>
            <w:gridSpan w:val="4"/>
          </w:tcPr>
          <w:p w14:paraId="2247B551" w14:textId="07157768" w:rsidR="00F63184" w:rsidRPr="00BC7508" w:rsidRDefault="00BE3AA6" w:rsidP="00BC7508">
            <w:pPr>
              <w:spacing w:after="0" w:line="240" w:lineRule="auto"/>
              <w:rPr>
                <w:rFonts w:ascii="Times New Roman" w:hAnsi="Times New Roman" w:cs="Times New Roman"/>
                <w:bCs/>
                <w:sz w:val="24"/>
                <w:szCs w:val="24"/>
              </w:rPr>
            </w:pPr>
            <w:r w:rsidRPr="00BC7508">
              <w:rPr>
                <w:rFonts w:ascii="Times New Roman" w:hAnsi="Times New Roman" w:cs="Times New Roman"/>
                <w:bCs/>
                <w:sz w:val="24"/>
                <w:szCs w:val="24"/>
              </w:rPr>
              <w:t>Biología molecular</w:t>
            </w:r>
          </w:p>
        </w:tc>
        <w:tc>
          <w:tcPr>
            <w:tcW w:w="1795" w:type="dxa"/>
            <w:gridSpan w:val="2"/>
          </w:tcPr>
          <w:p w14:paraId="0AE6F393" w14:textId="77B985DC" w:rsidR="00EF225A" w:rsidRPr="00622DB1" w:rsidRDefault="00F63184" w:rsidP="00622DB1">
            <w:pPr>
              <w:spacing w:after="0" w:line="240" w:lineRule="auto"/>
              <w:ind w:right="-243"/>
              <w:rPr>
                <w:rFonts w:ascii="Times New Roman" w:hAnsi="Times New Roman" w:cs="Times New Roman"/>
                <w:b/>
              </w:rPr>
            </w:pPr>
            <w:r w:rsidRPr="00622DB1">
              <w:rPr>
                <w:rFonts w:ascii="Times New Roman" w:hAnsi="Times New Roman" w:cs="Times New Roman"/>
                <w:b/>
              </w:rPr>
              <w:t>SEMESTRE:</w:t>
            </w:r>
            <w:r w:rsidR="00FF59D9" w:rsidRPr="00622DB1">
              <w:rPr>
                <w:rFonts w:ascii="Times New Roman" w:hAnsi="Times New Roman" w:cs="Times New Roman"/>
                <w:b/>
              </w:rPr>
              <w:t xml:space="preserve"> </w:t>
            </w:r>
            <w:r w:rsidR="00BE4B0B" w:rsidRPr="00BC7508">
              <w:rPr>
                <w:rFonts w:ascii="Times New Roman" w:hAnsi="Times New Roman" w:cs="Times New Roman"/>
                <w:bCs/>
              </w:rPr>
              <w:t>6to</w:t>
            </w:r>
          </w:p>
        </w:tc>
        <w:tc>
          <w:tcPr>
            <w:tcW w:w="1890" w:type="dxa"/>
            <w:gridSpan w:val="2"/>
          </w:tcPr>
          <w:p w14:paraId="7B606F33" w14:textId="62B27441" w:rsidR="00B410C4" w:rsidRPr="00622DB1" w:rsidRDefault="00F63184" w:rsidP="00622DB1">
            <w:pPr>
              <w:spacing w:after="0" w:line="240" w:lineRule="auto"/>
              <w:ind w:right="-107"/>
              <w:rPr>
                <w:rFonts w:ascii="Times New Roman" w:hAnsi="Times New Roman" w:cs="Times New Roman"/>
                <w:b/>
              </w:rPr>
            </w:pPr>
            <w:r w:rsidRPr="00622DB1">
              <w:rPr>
                <w:rFonts w:ascii="Times New Roman" w:hAnsi="Times New Roman" w:cs="Times New Roman"/>
                <w:b/>
              </w:rPr>
              <w:t>PARALELO:</w:t>
            </w:r>
            <w:r w:rsidR="00FF59D9" w:rsidRPr="00622DB1">
              <w:rPr>
                <w:rFonts w:ascii="Times New Roman" w:hAnsi="Times New Roman" w:cs="Times New Roman"/>
                <w:b/>
              </w:rPr>
              <w:t xml:space="preserve"> </w:t>
            </w:r>
            <w:r w:rsidR="00FF59D9" w:rsidRPr="00BC7508">
              <w:rPr>
                <w:rFonts w:ascii="Times New Roman" w:hAnsi="Times New Roman" w:cs="Times New Roman"/>
                <w:bCs/>
              </w:rPr>
              <w:t>A</w:t>
            </w:r>
          </w:p>
        </w:tc>
      </w:tr>
      <w:tr w:rsidR="00F63184" w:rsidRPr="00B948AE" w14:paraId="4BC8928F" w14:textId="77777777" w:rsidTr="001F1B48">
        <w:tc>
          <w:tcPr>
            <w:tcW w:w="2836" w:type="dxa"/>
            <w:gridSpan w:val="2"/>
            <w:shd w:val="clear" w:color="auto" w:fill="F2F2F2" w:themeFill="background1" w:themeFillShade="F2"/>
          </w:tcPr>
          <w:p w14:paraId="6559BF48" w14:textId="77777777" w:rsidR="00F63184" w:rsidRPr="00C01B19" w:rsidRDefault="00F63184" w:rsidP="00C01B19">
            <w:pPr>
              <w:spacing w:after="0" w:line="240" w:lineRule="auto"/>
              <w:ind w:right="-159"/>
              <w:rPr>
                <w:rFonts w:ascii="Times New Roman" w:hAnsi="Times New Roman" w:cs="Times New Roman"/>
                <w:b/>
              </w:rPr>
            </w:pPr>
            <w:r w:rsidRPr="00C01B19">
              <w:rPr>
                <w:rFonts w:ascii="Times New Roman" w:hAnsi="Times New Roman" w:cs="Times New Roman"/>
                <w:b/>
              </w:rPr>
              <w:t>NOMBRE DEL DOCENTE</w:t>
            </w:r>
          </w:p>
        </w:tc>
        <w:tc>
          <w:tcPr>
            <w:tcW w:w="7512" w:type="dxa"/>
            <w:gridSpan w:val="8"/>
          </w:tcPr>
          <w:p w14:paraId="3F0C092B" w14:textId="74381C86" w:rsidR="00F63184" w:rsidRPr="00BC7508" w:rsidRDefault="00622DB1" w:rsidP="00F63184">
            <w:pPr>
              <w:spacing w:after="0"/>
              <w:rPr>
                <w:rFonts w:ascii="Times New Roman" w:hAnsi="Times New Roman" w:cs="Times New Roman"/>
                <w:bCs/>
                <w:sz w:val="24"/>
                <w:szCs w:val="24"/>
              </w:rPr>
            </w:pPr>
            <w:proofErr w:type="spellStart"/>
            <w:r w:rsidRPr="00BC7508">
              <w:rPr>
                <w:rFonts w:ascii="Times New Roman" w:hAnsi="Times New Roman" w:cs="Times New Roman"/>
                <w:bCs/>
                <w:sz w:val="24"/>
                <w:szCs w:val="24"/>
              </w:rPr>
              <w:t>Mgt</w:t>
            </w:r>
            <w:proofErr w:type="spellEnd"/>
            <w:r w:rsidR="00BC7508" w:rsidRPr="00BC7508">
              <w:rPr>
                <w:rFonts w:ascii="Times New Roman" w:hAnsi="Times New Roman" w:cs="Times New Roman"/>
                <w:bCs/>
                <w:sz w:val="24"/>
                <w:szCs w:val="24"/>
              </w:rPr>
              <w:t>. Felix Falconi Ontaneda</w:t>
            </w:r>
          </w:p>
        </w:tc>
      </w:tr>
      <w:tr w:rsidR="00622DB1" w:rsidRPr="00B948AE" w14:paraId="018CA12E" w14:textId="77777777" w:rsidTr="001F1B48">
        <w:tc>
          <w:tcPr>
            <w:tcW w:w="2836" w:type="dxa"/>
            <w:gridSpan w:val="2"/>
          </w:tcPr>
          <w:p w14:paraId="4489475E" w14:textId="77777777" w:rsidR="00622DB1" w:rsidRPr="00622DB1" w:rsidRDefault="00622DB1" w:rsidP="00F63184">
            <w:pPr>
              <w:tabs>
                <w:tab w:val="left" w:pos="142"/>
              </w:tabs>
              <w:spacing w:after="0"/>
              <w:rPr>
                <w:rFonts w:ascii="Times New Roman" w:hAnsi="Times New Roman" w:cs="Times New Roman"/>
                <w:b/>
              </w:rPr>
            </w:pPr>
            <w:r w:rsidRPr="00622DB1">
              <w:rPr>
                <w:rFonts w:ascii="Times New Roman" w:hAnsi="Times New Roman" w:cs="Times New Roman"/>
                <w:b/>
              </w:rPr>
              <w:t>NÚMERO DE PRÁCTICA</w:t>
            </w:r>
          </w:p>
        </w:tc>
        <w:tc>
          <w:tcPr>
            <w:tcW w:w="712" w:type="dxa"/>
          </w:tcPr>
          <w:p w14:paraId="6183ABB3" w14:textId="649C7C2D" w:rsidR="00622DB1" w:rsidRPr="00BC7508" w:rsidRDefault="00622DB1" w:rsidP="00F63184">
            <w:pPr>
              <w:tabs>
                <w:tab w:val="left" w:pos="142"/>
              </w:tabs>
              <w:spacing w:after="0"/>
              <w:jc w:val="both"/>
              <w:rPr>
                <w:rFonts w:ascii="Times New Roman" w:hAnsi="Times New Roman" w:cs="Times New Roman"/>
                <w:bCs/>
                <w:sz w:val="24"/>
                <w:szCs w:val="24"/>
              </w:rPr>
            </w:pPr>
            <w:r w:rsidRPr="00BC7508">
              <w:rPr>
                <w:rFonts w:ascii="Times New Roman" w:hAnsi="Times New Roman" w:cs="Times New Roman"/>
                <w:bCs/>
                <w:sz w:val="24"/>
                <w:szCs w:val="24"/>
              </w:rPr>
              <w:t>1</w:t>
            </w:r>
          </w:p>
        </w:tc>
        <w:tc>
          <w:tcPr>
            <w:tcW w:w="2362" w:type="dxa"/>
            <w:gridSpan w:val="2"/>
          </w:tcPr>
          <w:p w14:paraId="42493AB9" w14:textId="3A4F9A37" w:rsidR="00622DB1" w:rsidRPr="00B948AE" w:rsidRDefault="00622DB1" w:rsidP="00622DB1">
            <w:pPr>
              <w:tabs>
                <w:tab w:val="left" w:pos="142"/>
              </w:tabs>
              <w:spacing w:after="0"/>
              <w:jc w:val="both"/>
              <w:rPr>
                <w:rFonts w:ascii="Times New Roman" w:hAnsi="Times New Roman" w:cs="Times New Roman"/>
                <w:b/>
                <w:sz w:val="24"/>
                <w:szCs w:val="24"/>
              </w:rPr>
            </w:pPr>
            <w:r w:rsidRPr="00B948AE">
              <w:rPr>
                <w:rFonts w:ascii="Times New Roman" w:hAnsi="Times New Roman" w:cs="Times New Roman"/>
                <w:b/>
                <w:sz w:val="24"/>
                <w:szCs w:val="24"/>
              </w:rPr>
              <w:t>FECHA</w:t>
            </w:r>
            <w:r w:rsidR="00A5358F">
              <w:rPr>
                <w:rFonts w:ascii="Times New Roman" w:hAnsi="Times New Roman" w:cs="Times New Roman"/>
                <w:b/>
                <w:sz w:val="24"/>
                <w:szCs w:val="24"/>
              </w:rPr>
              <w:t xml:space="preserve">: </w:t>
            </w:r>
            <w:r w:rsidR="00EC622B" w:rsidRPr="00EC622B">
              <w:rPr>
                <w:rFonts w:ascii="Times New Roman" w:hAnsi="Times New Roman" w:cs="Times New Roman"/>
                <w:sz w:val="24"/>
                <w:szCs w:val="24"/>
              </w:rPr>
              <w:t>4/04</w:t>
            </w:r>
            <w:r w:rsidR="00EC622B">
              <w:rPr>
                <w:rFonts w:ascii="Times New Roman" w:hAnsi="Times New Roman" w:cs="Times New Roman"/>
                <w:sz w:val="24"/>
                <w:szCs w:val="24"/>
              </w:rPr>
              <w:t>/</w:t>
            </w:r>
            <w:r w:rsidR="00EC622B" w:rsidRPr="00EC622B">
              <w:rPr>
                <w:rFonts w:ascii="Times New Roman" w:hAnsi="Times New Roman" w:cs="Times New Roman"/>
                <w:sz w:val="24"/>
                <w:szCs w:val="24"/>
              </w:rPr>
              <w:t>2024</w:t>
            </w:r>
          </w:p>
        </w:tc>
        <w:tc>
          <w:tcPr>
            <w:tcW w:w="2596" w:type="dxa"/>
            <w:gridSpan w:val="4"/>
          </w:tcPr>
          <w:p w14:paraId="135EE7F8" w14:textId="5434AB7A" w:rsidR="00622DB1" w:rsidRPr="00B948AE" w:rsidRDefault="00622DB1" w:rsidP="00F63184">
            <w:pPr>
              <w:tabs>
                <w:tab w:val="left" w:pos="142"/>
              </w:tabs>
              <w:spacing w:after="0"/>
              <w:jc w:val="both"/>
              <w:rPr>
                <w:rFonts w:ascii="Times New Roman" w:hAnsi="Times New Roman" w:cs="Times New Roman"/>
                <w:b/>
                <w:sz w:val="24"/>
                <w:szCs w:val="24"/>
              </w:rPr>
            </w:pPr>
            <w:r w:rsidRPr="00B948AE">
              <w:rPr>
                <w:rFonts w:ascii="Times New Roman" w:hAnsi="Times New Roman" w:cs="Times New Roman"/>
                <w:b/>
                <w:sz w:val="24"/>
                <w:szCs w:val="24"/>
              </w:rPr>
              <w:t>HORA:</w:t>
            </w:r>
            <w:r w:rsidR="00BC7508">
              <w:rPr>
                <w:rFonts w:ascii="Times New Roman" w:hAnsi="Times New Roman" w:cs="Times New Roman"/>
                <w:b/>
                <w:sz w:val="24"/>
                <w:szCs w:val="24"/>
              </w:rPr>
              <w:t xml:space="preserve"> </w:t>
            </w:r>
            <w:r w:rsidR="00BC7508" w:rsidRPr="00543F9A">
              <w:rPr>
                <w:rFonts w:ascii="Times New Roman" w:hAnsi="Times New Roman" w:cs="Times New Roman"/>
                <w:bCs/>
                <w:sz w:val="20"/>
                <w:szCs w:val="20"/>
              </w:rPr>
              <w:t>1</w:t>
            </w:r>
            <w:r w:rsidR="004D107C">
              <w:rPr>
                <w:rFonts w:ascii="Times New Roman" w:hAnsi="Times New Roman" w:cs="Times New Roman"/>
                <w:bCs/>
                <w:sz w:val="20"/>
                <w:szCs w:val="20"/>
              </w:rPr>
              <w:t>7</w:t>
            </w:r>
            <w:r w:rsidR="00BC7508" w:rsidRPr="00543F9A">
              <w:rPr>
                <w:rFonts w:ascii="Times New Roman" w:hAnsi="Times New Roman" w:cs="Times New Roman"/>
                <w:bCs/>
                <w:sz w:val="20"/>
                <w:szCs w:val="20"/>
              </w:rPr>
              <w:t>:00-</w:t>
            </w:r>
            <w:r w:rsidR="004D107C">
              <w:rPr>
                <w:rFonts w:ascii="Times New Roman" w:hAnsi="Times New Roman" w:cs="Times New Roman"/>
                <w:bCs/>
                <w:sz w:val="20"/>
                <w:szCs w:val="20"/>
              </w:rPr>
              <w:t>20</w:t>
            </w:r>
            <w:r w:rsidR="00BC7508" w:rsidRPr="00543F9A">
              <w:rPr>
                <w:rFonts w:ascii="Times New Roman" w:hAnsi="Times New Roman" w:cs="Times New Roman"/>
                <w:bCs/>
                <w:sz w:val="20"/>
                <w:szCs w:val="20"/>
              </w:rPr>
              <w:t>:00</w:t>
            </w:r>
          </w:p>
        </w:tc>
        <w:tc>
          <w:tcPr>
            <w:tcW w:w="1842" w:type="dxa"/>
          </w:tcPr>
          <w:p w14:paraId="3AF5C4D3" w14:textId="7D58338C" w:rsidR="00622DB1" w:rsidRPr="00622DB1" w:rsidRDefault="00622DB1" w:rsidP="00F63184">
            <w:pPr>
              <w:spacing w:after="0"/>
              <w:jc w:val="both"/>
              <w:rPr>
                <w:rFonts w:ascii="Times New Roman" w:hAnsi="Times New Roman" w:cs="Times New Roman"/>
                <w:b/>
              </w:rPr>
            </w:pPr>
            <w:r w:rsidRPr="00622DB1">
              <w:rPr>
                <w:rFonts w:ascii="Times New Roman" w:hAnsi="Times New Roman" w:cs="Times New Roman"/>
                <w:b/>
              </w:rPr>
              <w:t xml:space="preserve">DURACIÓN: </w:t>
            </w:r>
            <w:r w:rsidR="00BC7508" w:rsidRPr="00BC7508">
              <w:rPr>
                <w:rFonts w:ascii="Times New Roman" w:hAnsi="Times New Roman" w:cs="Times New Roman"/>
                <w:bCs/>
              </w:rPr>
              <w:t>3</w:t>
            </w:r>
          </w:p>
        </w:tc>
      </w:tr>
      <w:tr w:rsidR="002856A7" w:rsidRPr="00B948AE" w14:paraId="352E06FF" w14:textId="77777777" w:rsidTr="001F1B48">
        <w:tc>
          <w:tcPr>
            <w:tcW w:w="2836" w:type="dxa"/>
            <w:gridSpan w:val="2"/>
            <w:vMerge w:val="restart"/>
            <w:vAlign w:val="center"/>
          </w:tcPr>
          <w:p w14:paraId="051A8C52" w14:textId="73BBADCB" w:rsidR="002856A7" w:rsidRPr="00B948AE" w:rsidRDefault="00C01B19" w:rsidP="00F63184">
            <w:pPr>
              <w:spacing w:after="0"/>
              <w:rPr>
                <w:rFonts w:ascii="Times New Roman" w:hAnsi="Times New Roman" w:cs="Times New Roman"/>
                <w:b/>
                <w:sz w:val="24"/>
                <w:szCs w:val="24"/>
              </w:rPr>
            </w:pPr>
            <w:r w:rsidRPr="00B948AE">
              <w:rPr>
                <w:rFonts w:ascii="Times New Roman" w:hAnsi="Times New Roman" w:cs="Times New Roman"/>
                <w:b/>
                <w:sz w:val="24"/>
                <w:szCs w:val="24"/>
              </w:rPr>
              <w:t>NOMBRE</w:t>
            </w:r>
            <w:r w:rsidR="002856A7" w:rsidRPr="00B948AE">
              <w:rPr>
                <w:rFonts w:ascii="Times New Roman" w:hAnsi="Times New Roman" w:cs="Times New Roman"/>
                <w:b/>
                <w:sz w:val="24"/>
                <w:szCs w:val="24"/>
              </w:rPr>
              <w:t xml:space="preserve"> DE LOS ESTUDIANTES.</w:t>
            </w:r>
          </w:p>
        </w:tc>
        <w:tc>
          <w:tcPr>
            <w:tcW w:w="7512" w:type="dxa"/>
            <w:gridSpan w:val="8"/>
            <w:shd w:val="clear" w:color="auto" w:fill="F2F2F2" w:themeFill="background1" w:themeFillShade="F2"/>
          </w:tcPr>
          <w:p w14:paraId="6685C6F1" w14:textId="77777777" w:rsidR="002856A7" w:rsidRPr="00B948AE" w:rsidRDefault="002856A7" w:rsidP="00F63184">
            <w:pPr>
              <w:spacing w:after="0"/>
              <w:jc w:val="center"/>
              <w:rPr>
                <w:rFonts w:ascii="Times New Roman" w:hAnsi="Times New Roman" w:cs="Times New Roman"/>
                <w:b/>
                <w:sz w:val="24"/>
                <w:szCs w:val="24"/>
              </w:rPr>
            </w:pPr>
            <w:r w:rsidRPr="00B948AE">
              <w:rPr>
                <w:rFonts w:ascii="Times New Roman" w:hAnsi="Times New Roman" w:cs="Times New Roman"/>
                <w:b/>
                <w:sz w:val="24"/>
                <w:szCs w:val="24"/>
              </w:rPr>
              <w:t>NÓMINA</w:t>
            </w:r>
          </w:p>
        </w:tc>
      </w:tr>
      <w:tr w:rsidR="00EC622B" w:rsidRPr="00B948AE" w14:paraId="1BBAFA3C" w14:textId="77777777" w:rsidTr="001F1B48">
        <w:trPr>
          <w:trHeight w:val="311"/>
        </w:trPr>
        <w:tc>
          <w:tcPr>
            <w:tcW w:w="2836" w:type="dxa"/>
            <w:gridSpan w:val="2"/>
            <w:vMerge/>
            <w:vAlign w:val="center"/>
          </w:tcPr>
          <w:p w14:paraId="41CF34F6"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452F906B" w14:textId="42FC6AF3" w:rsidR="00EC622B" w:rsidRPr="001053CB" w:rsidRDefault="00EC622B" w:rsidP="00EC622B">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3E163A">
              <w:t xml:space="preserve">Aguirre Villavicencio Lesly </w:t>
            </w:r>
            <w:proofErr w:type="spellStart"/>
            <w:r w:rsidRPr="003E163A">
              <w:t>Camily</w:t>
            </w:r>
            <w:proofErr w:type="spellEnd"/>
          </w:p>
        </w:tc>
        <w:tc>
          <w:tcPr>
            <w:tcW w:w="3685" w:type="dxa"/>
            <w:gridSpan w:val="4"/>
            <w:tcBorders>
              <w:top w:val="single" w:sz="7" w:space="0" w:color="000000"/>
              <w:left w:val="single" w:sz="7" w:space="0" w:color="000000"/>
              <w:bottom w:val="single" w:sz="7" w:space="0" w:color="000000"/>
              <w:right w:val="single" w:sz="7" w:space="0" w:color="000000"/>
            </w:tcBorders>
          </w:tcPr>
          <w:p w14:paraId="4CC4248C" w14:textId="765B5979" w:rsidR="00EC622B" w:rsidRPr="001053CB" w:rsidRDefault="00EC622B" w:rsidP="00EC622B">
            <w:pPr>
              <w:pStyle w:val="Prrafodelista"/>
              <w:numPr>
                <w:ilvl w:val="0"/>
                <w:numId w:val="36"/>
              </w:numPr>
              <w:tabs>
                <w:tab w:val="left" w:pos="271"/>
              </w:tabs>
              <w:spacing w:after="0" w:line="240" w:lineRule="auto"/>
              <w:ind w:left="90" w:right="-103" w:hanging="141"/>
              <w:rPr>
                <w:rFonts w:ascii="Times New Roman" w:hAnsi="Times New Roman" w:cs="Times New Roman"/>
                <w:sz w:val="20"/>
                <w:szCs w:val="20"/>
              </w:rPr>
            </w:pPr>
            <w:r w:rsidRPr="000A4B16">
              <w:t xml:space="preserve">Mena Morocho Kevin </w:t>
            </w:r>
            <w:proofErr w:type="spellStart"/>
            <w:r w:rsidRPr="000A4B16">
              <w:t>Jhoey</w:t>
            </w:r>
            <w:proofErr w:type="spellEnd"/>
          </w:p>
        </w:tc>
      </w:tr>
      <w:tr w:rsidR="00EC622B" w:rsidRPr="00B948AE" w14:paraId="3E740A0E" w14:textId="77777777" w:rsidTr="001F1B48">
        <w:trPr>
          <w:trHeight w:val="258"/>
        </w:trPr>
        <w:tc>
          <w:tcPr>
            <w:tcW w:w="2836" w:type="dxa"/>
            <w:gridSpan w:val="2"/>
            <w:vMerge/>
            <w:vAlign w:val="center"/>
          </w:tcPr>
          <w:p w14:paraId="6F1E8E6F"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024B32D6" w14:textId="51E55C93" w:rsidR="00EC622B" w:rsidRPr="001053CB" w:rsidRDefault="00EC622B" w:rsidP="00EC622B">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3E163A">
              <w:t>Armijos Guillen Víctor Enrique</w:t>
            </w:r>
          </w:p>
        </w:tc>
        <w:tc>
          <w:tcPr>
            <w:tcW w:w="3685" w:type="dxa"/>
            <w:gridSpan w:val="4"/>
            <w:tcBorders>
              <w:top w:val="single" w:sz="7" w:space="0" w:color="000000"/>
              <w:left w:val="single" w:sz="7" w:space="0" w:color="000000"/>
              <w:bottom w:val="single" w:sz="7" w:space="0" w:color="000000"/>
              <w:right w:val="single" w:sz="7" w:space="0" w:color="000000"/>
            </w:tcBorders>
          </w:tcPr>
          <w:p w14:paraId="19E9EE9F" w14:textId="585DE2EA"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0A4B16">
              <w:t xml:space="preserve">Mena Pazmiño </w:t>
            </w:r>
            <w:proofErr w:type="spellStart"/>
            <w:r w:rsidRPr="000A4B16">
              <w:t>Sherelyn</w:t>
            </w:r>
            <w:proofErr w:type="spellEnd"/>
            <w:r w:rsidRPr="000A4B16">
              <w:t xml:space="preserve"> Deyanira</w:t>
            </w:r>
          </w:p>
        </w:tc>
      </w:tr>
      <w:tr w:rsidR="00EC622B" w:rsidRPr="00B948AE" w14:paraId="7945A496" w14:textId="77777777" w:rsidTr="001F1B48">
        <w:trPr>
          <w:trHeight w:val="258"/>
        </w:trPr>
        <w:tc>
          <w:tcPr>
            <w:tcW w:w="2836" w:type="dxa"/>
            <w:gridSpan w:val="2"/>
            <w:vMerge/>
            <w:vAlign w:val="center"/>
          </w:tcPr>
          <w:p w14:paraId="7C84C372"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0C4AE474" w14:textId="69A4DB24" w:rsidR="00EC622B" w:rsidRPr="001053CB" w:rsidRDefault="00EC622B" w:rsidP="00EC622B">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3E163A">
              <w:t xml:space="preserve">Bravo Lapo </w:t>
            </w:r>
            <w:proofErr w:type="spellStart"/>
            <w:r w:rsidRPr="003E163A">
              <w:t>Geomara</w:t>
            </w:r>
            <w:proofErr w:type="spellEnd"/>
            <w:r w:rsidRPr="003E163A">
              <w:t xml:space="preserve"> Dayana</w:t>
            </w:r>
          </w:p>
        </w:tc>
        <w:tc>
          <w:tcPr>
            <w:tcW w:w="3685" w:type="dxa"/>
            <w:gridSpan w:val="4"/>
            <w:tcBorders>
              <w:top w:val="single" w:sz="7" w:space="0" w:color="000000"/>
              <w:left w:val="single" w:sz="7" w:space="0" w:color="000000"/>
              <w:bottom w:val="single" w:sz="7" w:space="0" w:color="000000"/>
              <w:right w:val="single" w:sz="7" w:space="0" w:color="000000"/>
            </w:tcBorders>
          </w:tcPr>
          <w:p w14:paraId="302AE951" w14:textId="6B8DC036"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proofErr w:type="spellStart"/>
            <w:r w:rsidRPr="000A4B16">
              <w:t>Moyon</w:t>
            </w:r>
            <w:proofErr w:type="spellEnd"/>
            <w:r w:rsidRPr="000A4B16">
              <w:t xml:space="preserve"> Guachi Danny Roberto</w:t>
            </w:r>
          </w:p>
        </w:tc>
      </w:tr>
      <w:tr w:rsidR="00EC622B" w:rsidRPr="00B948AE" w14:paraId="4E9D96CD" w14:textId="77777777" w:rsidTr="001F1B48">
        <w:trPr>
          <w:trHeight w:val="258"/>
        </w:trPr>
        <w:tc>
          <w:tcPr>
            <w:tcW w:w="2836" w:type="dxa"/>
            <w:gridSpan w:val="2"/>
            <w:vMerge/>
            <w:vAlign w:val="center"/>
          </w:tcPr>
          <w:p w14:paraId="2E753585"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6192F4EC" w14:textId="387BC47C" w:rsidR="00EC622B" w:rsidRPr="001053CB" w:rsidRDefault="00EC622B" w:rsidP="00EC622B">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3E163A">
              <w:t xml:space="preserve">Cabrera Zapata </w:t>
            </w:r>
            <w:proofErr w:type="spellStart"/>
            <w:r w:rsidRPr="003E163A">
              <w:t>Mishell</w:t>
            </w:r>
            <w:proofErr w:type="spellEnd"/>
            <w:r w:rsidRPr="003E163A">
              <w:t xml:space="preserve"> Alejandra</w:t>
            </w:r>
          </w:p>
        </w:tc>
        <w:tc>
          <w:tcPr>
            <w:tcW w:w="3685" w:type="dxa"/>
            <w:gridSpan w:val="4"/>
            <w:tcBorders>
              <w:top w:val="single" w:sz="7" w:space="0" w:color="000000"/>
              <w:left w:val="single" w:sz="7" w:space="0" w:color="000000"/>
              <w:bottom w:val="single" w:sz="7" w:space="0" w:color="000000"/>
              <w:right w:val="single" w:sz="7" w:space="0" w:color="000000"/>
            </w:tcBorders>
          </w:tcPr>
          <w:p w14:paraId="5DCAF81F" w14:textId="6B7F4E24" w:rsidR="00EC622B" w:rsidRPr="001053CB" w:rsidRDefault="00EC622B" w:rsidP="00EC622B">
            <w:pPr>
              <w:pStyle w:val="Prrafodelista"/>
              <w:numPr>
                <w:ilvl w:val="0"/>
                <w:numId w:val="36"/>
              </w:numPr>
              <w:tabs>
                <w:tab w:val="left" w:pos="271"/>
              </w:tabs>
              <w:spacing w:after="0" w:line="240" w:lineRule="auto"/>
              <w:ind w:left="90" w:right="-106" w:hanging="141"/>
              <w:rPr>
                <w:rFonts w:ascii="Times New Roman" w:hAnsi="Times New Roman" w:cs="Times New Roman"/>
                <w:sz w:val="20"/>
                <w:szCs w:val="20"/>
              </w:rPr>
            </w:pPr>
            <w:r w:rsidRPr="000A4B16">
              <w:t>Muñoz Valle Karen Michelle</w:t>
            </w:r>
          </w:p>
        </w:tc>
      </w:tr>
      <w:tr w:rsidR="00EC622B" w:rsidRPr="00B948AE" w14:paraId="6B9CE374" w14:textId="77777777" w:rsidTr="001F1B48">
        <w:trPr>
          <w:trHeight w:val="258"/>
        </w:trPr>
        <w:tc>
          <w:tcPr>
            <w:tcW w:w="2836" w:type="dxa"/>
            <w:gridSpan w:val="2"/>
            <w:vMerge/>
            <w:vAlign w:val="center"/>
          </w:tcPr>
          <w:p w14:paraId="7DB22BA3"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37410D15" w14:textId="13FFB974" w:rsidR="00EC622B" w:rsidRPr="001053CB" w:rsidRDefault="00EC622B" w:rsidP="00EC622B">
            <w:pPr>
              <w:pStyle w:val="Prrafodelista"/>
              <w:numPr>
                <w:ilvl w:val="0"/>
                <w:numId w:val="35"/>
              </w:numPr>
              <w:tabs>
                <w:tab w:val="left" w:pos="331"/>
              </w:tabs>
              <w:spacing w:after="0" w:line="240" w:lineRule="auto"/>
              <w:ind w:left="171" w:right="-104" w:hanging="141"/>
              <w:rPr>
                <w:rFonts w:ascii="Times New Roman" w:hAnsi="Times New Roman" w:cs="Times New Roman"/>
                <w:sz w:val="20"/>
                <w:szCs w:val="20"/>
              </w:rPr>
            </w:pPr>
            <w:r w:rsidRPr="003E163A">
              <w:t>Calderón Bonilla Luis Alejandro</w:t>
            </w:r>
          </w:p>
        </w:tc>
        <w:tc>
          <w:tcPr>
            <w:tcW w:w="3685" w:type="dxa"/>
            <w:gridSpan w:val="4"/>
            <w:tcBorders>
              <w:top w:val="single" w:sz="7" w:space="0" w:color="000000"/>
              <w:left w:val="single" w:sz="7" w:space="0" w:color="000000"/>
              <w:bottom w:val="single" w:sz="7" w:space="0" w:color="000000"/>
              <w:right w:val="single" w:sz="7" w:space="0" w:color="000000"/>
            </w:tcBorders>
          </w:tcPr>
          <w:p w14:paraId="559FB984" w14:textId="3F184475" w:rsidR="00EC622B" w:rsidRPr="001053CB" w:rsidRDefault="00EC622B" w:rsidP="00EC622B">
            <w:pPr>
              <w:pStyle w:val="Prrafodelista"/>
              <w:numPr>
                <w:ilvl w:val="0"/>
                <w:numId w:val="36"/>
              </w:numPr>
              <w:tabs>
                <w:tab w:val="left" w:pos="271"/>
              </w:tabs>
              <w:spacing w:after="0" w:line="240" w:lineRule="auto"/>
              <w:ind w:left="90" w:right="-247" w:hanging="141"/>
              <w:rPr>
                <w:rFonts w:ascii="Times New Roman" w:hAnsi="Times New Roman" w:cs="Times New Roman"/>
                <w:sz w:val="20"/>
                <w:szCs w:val="20"/>
              </w:rPr>
            </w:pPr>
            <w:proofErr w:type="spellStart"/>
            <w:r w:rsidRPr="000A4B16">
              <w:t>Panchi</w:t>
            </w:r>
            <w:proofErr w:type="spellEnd"/>
            <w:r w:rsidRPr="000A4B16">
              <w:t xml:space="preserve"> Naranjo Fiorela </w:t>
            </w:r>
            <w:proofErr w:type="spellStart"/>
            <w:r w:rsidRPr="000A4B16">
              <w:t>Stefanny</w:t>
            </w:r>
            <w:proofErr w:type="spellEnd"/>
          </w:p>
        </w:tc>
      </w:tr>
      <w:tr w:rsidR="00EC622B" w:rsidRPr="00B948AE" w14:paraId="470F805D" w14:textId="77777777" w:rsidTr="001F1B48">
        <w:trPr>
          <w:trHeight w:val="258"/>
        </w:trPr>
        <w:tc>
          <w:tcPr>
            <w:tcW w:w="2836" w:type="dxa"/>
            <w:gridSpan w:val="2"/>
            <w:vMerge/>
            <w:vAlign w:val="center"/>
          </w:tcPr>
          <w:p w14:paraId="6BA8C8E7"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45302D2B" w14:textId="70FAF32C" w:rsidR="00EC622B" w:rsidRPr="001053CB" w:rsidRDefault="00EC622B" w:rsidP="00EC622B">
            <w:pPr>
              <w:pStyle w:val="Prrafodelista"/>
              <w:numPr>
                <w:ilvl w:val="0"/>
                <w:numId w:val="35"/>
              </w:numPr>
              <w:tabs>
                <w:tab w:val="left" w:pos="331"/>
              </w:tabs>
              <w:spacing w:after="0" w:line="240" w:lineRule="auto"/>
              <w:ind w:left="171" w:right="-108" w:hanging="141"/>
              <w:rPr>
                <w:rFonts w:ascii="Times New Roman" w:hAnsi="Times New Roman" w:cs="Times New Roman"/>
                <w:sz w:val="20"/>
                <w:szCs w:val="20"/>
              </w:rPr>
            </w:pPr>
            <w:r w:rsidRPr="003E163A">
              <w:t>Castillo Quiroz Katherine Mishel</w:t>
            </w:r>
          </w:p>
        </w:tc>
        <w:tc>
          <w:tcPr>
            <w:tcW w:w="3685" w:type="dxa"/>
            <w:gridSpan w:val="4"/>
            <w:tcBorders>
              <w:top w:val="single" w:sz="7" w:space="0" w:color="000000"/>
              <w:left w:val="single" w:sz="7" w:space="0" w:color="000000"/>
              <w:bottom w:val="single" w:sz="7" w:space="0" w:color="000000"/>
              <w:right w:val="single" w:sz="7" w:space="0" w:color="000000"/>
            </w:tcBorders>
          </w:tcPr>
          <w:p w14:paraId="6441B026" w14:textId="25253FD8"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proofErr w:type="spellStart"/>
            <w:r w:rsidRPr="000A4B16">
              <w:t>Paucar</w:t>
            </w:r>
            <w:proofErr w:type="spellEnd"/>
            <w:r w:rsidRPr="000A4B16">
              <w:t xml:space="preserve"> Bastidas Damaris </w:t>
            </w:r>
            <w:proofErr w:type="spellStart"/>
            <w:r w:rsidRPr="000A4B16">
              <w:t>Estefania</w:t>
            </w:r>
            <w:proofErr w:type="spellEnd"/>
          </w:p>
        </w:tc>
      </w:tr>
      <w:tr w:rsidR="00EC622B" w:rsidRPr="00B948AE" w14:paraId="61D5A7D6" w14:textId="77777777" w:rsidTr="001F1B48">
        <w:trPr>
          <w:trHeight w:val="258"/>
        </w:trPr>
        <w:tc>
          <w:tcPr>
            <w:tcW w:w="2836" w:type="dxa"/>
            <w:gridSpan w:val="2"/>
            <w:vMerge/>
            <w:vAlign w:val="center"/>
          </w:tcPr>
          <w:p w14:paraId="3B3BCEC3"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0077EDEE" w14:textId="215A4460" w:rsidR="00EC622B" w:rsidRPr="001053CB" w:rsidRDefault="00EC622B" w:rsidP="00EC622B">
            <w:pPr>
              <w:pStyle w:val="Prrafodelista"/>
              <w:numPr>
                <w:ilvl w:val="0"/>
                <w:numId w:val="35"/>
              </w:numPr>
              <w:tabs>
                <w:tab w:val="left" w:pos="331"/>
              </w:tabs>
              <w:spacing w:after="0" w:line="240" w:lineRule="auto"/>
              <w:ind w:left="171" w:right="-107" w:hanging="141"/>
              <w:rPr>
                <w:rFonts w:ascii="Times New Roman" w:hAnsi="Times New Roman" w:cs="Times New Roman"/>
                <w:sz w:val="20"/>
                <w:szCs w:val="20"/>
              </w:rPr>
            </w:pPr>
            <w:r w:rsidRPr="003E163A">
              <w:t xml:space="preserve">Chicaiza Simbaña </w:t>
            </w:r>
            <w:proofErr w:type="spellStart"/>
            <w:r w:rsidRPr="003E163A">
              <w:t>Eslendy</w:t>
            </w:r>
            <w:proofErr w:type="spellEnd"/>
            <w:r w:rsidRPr="003E163A">
              <w:t xml:space="preserve"> Alexandra</w:t>
            </w:r>
          </w:p>
        </w:tc>
        <w:tc>
          <w:tcPr>
            <w:tcW w:w="3685" w:type="dxa"/>
            <w:gridSpan w:val="4"/>
            <w:tcBorders>
              <w:top w:val="single" w:sz="7" w:space="0" w:color="000000"/>
              <w:left w:val="single" w:sz="7" w:space="0" w:color="000000"/>
              <w:bottom w:val="single" w:sz="7" w:space="0" w:color="000000"/>
              <w:right w:val="single" w:sz="7" w:space="0" w:color="000000"/>
            </w:tcBorders>
          </w:tcPr>
          <w:p w14:paraId="13EF63D5" w14:textId="5A1368D4"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0A4B16">
              <w:t xml:space="preserve">Pilco </w:t>
            </w:r>
            <w:proofErr w:type="spellStart"/>
            <w:r w:rsidRPr="000A4B16">
              <w:t>Pallo</w:t>
            </w:r>
            <w:proofErr w:type="spellEnd"/>
            <w:r w:rsidRPr="000A4B16">
              <w:t xml:space="preserve"> Jonathan </w:t>
            </w:r>
            <w:proofErr w:type="spellStart"/>
            <w:r w:rsidRPr="000A4B16">
              <w:t>Stiven</w:t>
            </w:r>
            <w:proofErr w:type="spellEnd"/>
          </w:p>
        </w:tc>
      </w:tr>
      <w:tr w:rsidR="00EC622B" w:rsidRPr="00B948AE" w14:paraId="34F94FB6" w14:textId="77777777" w:rsidTr="001F1B48">
        <w:trPr>
          <w:trHeight w:val="258"/>
        </w:trPr>
        <w:tc>
          <w:tcPr>
            <w:tcW w:w="2836" w:type="dxa"/>
            <w:gridSpan w:val="2"/>
            <w:vMerge/>
            <w:vAlign w:val="center"/>
          </w:tcPr>
          <w:p w14:paraId="7DA701E6"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0B00D30A" w14:textId="0D1CE445" w:rsidR="00EC622B" w:rsidRPr="001053CB" w:rsidRDefault="00EC622B" w:rsidP="00EC622B">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proofErr w:type="spellStart"/>
            <w:r w:rsidRPr="003E163A">
              <w:t>Chuncha</w:t>
            </w:r>
            <w:proofErr w:type="spellEnd"/>
            <w:r w:rsidRPr="003E163A">
              <w:t xml:space="preserve"> Villegas Esteban Gabriel</w:t>
            </w:r>
          </w:p>
        </w:tc>
        <w:tc>
          <w:tcPr>
            <w:tcW w:w="3685" w:type="dxa"/>
            <w:gridSpan w:val="4"/>
            <w:tcBorders>
              <w:top w:val="single" w:sz="7" w:space="0" w:color="000000"/>
              <w:left w:val="single" w:sz="7" w:space="0" w:color="000000"/>
              <w:bottom w:val="single" w:sz="7" w:space="0" w:color="000000"/>
              <w:right w:val="single" w:sz="7" w:space="0" w:color="000000"/>
            </w:tcBorders>
          </w:tcPr>
          <w:p w14:paraId="39ACCB20" w14:textId="41AD30C5"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0A4B16">
              <w:t>Quelal Benavides Michelle Nayeli</w:t>
            </w:r>
          </w:p>
        </w:tc>
      </w:tr>
      <w:tr w:rsidR="00EC622B" w:rsidRPr="00B948AE" w14:paraId="193DE95C" w14:textId="77777777" w:rsidTr="001F1B48">
        <w:trPr>
          <w:trHeight w:val="258"/>
        </w:trPr>
        <w:tc>
          <w:tcPr>
            <w:tcW w:w="2836" w:type="dxa"/>
            <w:gridSpan w:val="2"/>
            <w:vMerge/>
            <w:vAlign w:val="center"/>
          </w:tcPr>
          <w:p w14:paraId="26403E0A"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0998D79C" w14:textId="1C0D5481" w:rsidR="00EC622B" w:rsidRPr="001053CB" w:rsidRDefault="00EC622B" w:rsidP="00EC622B">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3E163A">
              <w:t xml:space="preserve">Freire Pozo Arianna </w:t>
            </w:r>
            <w:proofErr w:type="spellStart"/>
            <w:r w:rsidRPr="003E163A">
              <w:t>Chenoa</w:t>
            </w:r>
            <w:proofErr w:type="spellEnd"/>
          </w:p>
        </w:tc>
        <w:tc>
          <w:tcPr>
            <w:tcW w:w="3685" w:type="dxa"/>
            <w:gridSpan w:val="4"/>
            <w:tcBorders>
              <w:top w:val="single" w:sz="7" w:space="0" w:color="000000"/>
              <w:left w:val="single" w:sz="7" w:space="0" w:color="000000"/>
              <w:bottom w:val="single" w:sz="7" w:space="0" w:color="000000"/>
              <w:right w:val="single" w:sz="7" w:space="0" w:color="000000"/>
            </w:tcBorders>
          </w:tcPr>
          <w:p w14:paraId="47942435" w14:textId="012AF8C7" w:rsidR="00EC622B" w:rsidRPr="001053CB" w:rsidRDefault="00EC622B" w:rsidP="00EC622B">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0A4B16">
              <w:t xml:space="preserve">Sánchez Valencia Adriana </w:t>
            </w:r>
            <w:proofErr w:type="spellStart"/>
            <w:r w:rsidRPr="000A4B16">
              <w:t>Mikahela</w:t>
            </w:r>
            <w:proofErr w:type="spellEnd"/>
          </w:p>
        </w:tc>
      </w:tr>
      <w:tr w:rsidR="00EC622B" w:rsidRPr="00B948AE" w14:paraId="7F1311CD" w14:textId="77777777" w:rsidTr="001F1B48">
        <w:trPr>
          <w:trHeight w:val="258"/>
        </w:trPr>
        <w:tc>
          <w:tcPr>
            <w:tcW w:w="2836" w:type="dxa"/>
            <w:gridSpan w:val="2"/>
            <w:vMerge/>
            <w:vAlign w:val="center"/>
          </w:tcPr>
          <w:p w14:paraId="12B5BD2F"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612770FD" w14:textId="424D816C" w:rsidR="00EC622B" w:rsidRPr="0086316A" w:rsidRDefault="00EC622B" w:rsidP="00EC622B">
            <w:pPr>
              <w:pStyle w:val="Prrafodelista"/>
              <w:numPr>
                <w:ilvl w:val="0"/>
                <w:numId w:val="35"/>
              </w:numPr>
              <w:tabs>
                <w:tab w:val="left" w:pos="331"/>
              </w:tabs>
              <w:spacing w:after="0" w:line="240" w:lineRule="auto"/>
              <w:ind w:left="171" w:right="-157" w:hanging="141"/>
            </w:pPr>
            <w:r w:rsidRPr="003E163A">
              <w:t>Galarza López María Alejandra</w:t>
            </w:r>
          </w:p>
        </w:tc>
        <w:tc>
          <w:tcPr>
            <w:tcW w:w="3685" w:type="dxa"/>
            <w:gridSpan w:val="4"/>
            <w:tcBorders>
              <w:top w:val="single" w:sz="7" w:space="0" w:color="000000"/>
              <w:left w:val="single" w:sz="7" w:space="0" w:color="000000"/>
              <w:bottom w:val="single" w:sz="7" w:space="0" w:color="000000"/>
              <w:right w:val="single" w:sz="7" w:space="0" w:color="000000"/>
            </w:tcBorders>
          </w:tcPr>
          <w:p w14:paraId="41268D9A" w14:textId="72D69B44" w:rsidR="00EC622B" w:rsidRPr="00966455" w:rsidRDefault="00EC622B" w:rsidP="00EC622B">
            <w:pPr>
              <w:pStyle w:val="Prrafodelista"/>
              <w:numPr>
                <w:ilvl w:val="0"/>
                <w:numId w:val="36"/>
              </w:numPr>
              <w:tabs>
                <w:tab w:val="left" w:pos="271"/>
              </w:tabs>
              <w:spacing w:after="0" w:line="240" w:lineRule="auto"/>
              <w:ind w:left="90" w:hanging="141"/>
            </w:pPr>
            <w:proofErr w:type="spellStart"/>
            <w:r w:rsidRPr="000A4B16">
              <w:t>Tene</w:t>
            </w:r>
            <w:proofErr w:type="spellEnd"/>
            <w:r w:rsidRPr="000A4B16">
              <w:t xml:space="preserve"> </w:t>
            </w:r>
            <w:proofErr w:type="spellStart"/>
            <w:r w:rsidRPr="000A4B16">
              <w:t>Tene</w:t>
            </w:r>
            <w:proofErr w:type="spellEnd"/>
            <w:r w:rsidRPr="000A4B16">
              <w:t xml:space="preserve"> Edgar Samuel</w:t>
            </w:r>
          </w:p>
        </w:tc>
      </w:tr>
      <w:tr w:rsidR="00EC622B" w:rsidRPr="00B948AE" w14:paraId="45D31C68" w14:textId="77777777" w:rsidTr="001F1B48">
        <w:trPr>
          <w:trHeight w:val="258"/>
        </w:trPr>
        <w:tc>
          <w:tcPr>
            <w:tcW w:w="2836" w:type="dxa"/>
            <w:gridSpan w:val="2"/>
            <w:vMerge/>
            <w:vAlign w:val="center"/>
          </w:tcPr>
          <w:p w14:paraId="199EE2E8"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7F739473" w14:textId="4914E391" w:rsidR="00EC622B" w:rsidRPr="0086316A" w:rsidRDefault="00EC622B" w:rsidP="00EC622B">
            <w:pPr>
              <w:pStyle w:val="Prrafodelista"/>
              <w:numPr>
                <w:ilvl w:val="0"/>
                <w:numId w:val="35"/>
              </w:numPr>
              <w:tabs>
                <w:tab w:val="left" w:pos="331"/>
              </w:tabs>
              <w:spacing w:after="0" w:line="240" w:lineRule="auto"/>
              <w:ind w:left="171" w:right="-157" w:hanging="141"/>
            </w:pPr>
            <w:r w:rsidRPr="003E163A">
              <w:t>García Urquizo Marilyn Andrea</w:t>
            </w:r>
          </w:p>
        </w:tc>
        <w:tc>
          <w:tcPr>
            <w:tcW w:w="3685" w:type="dxa"/>
            <w:gridSpan w:val="4"/>
            <w:tcBorders>
              <w:top w:val="single" w:sz="7" w:space="0" w:color="000000"/>
              <w:left w:val="single" w:sz="7" w:space="0" w:color="000000"/>
              <w:bottom w:val="single" w:sz="7" w:space="0" w:color="000000"/>
              <w:right w:val="single" w:sz="7" w:space="0" w:color="000000"/>
            </w:tcBorders>
          </w:tcPr>
          <w:p w14:paraId="10130C7F" w14:textId="22298A5C" w:rsidR="00EC622B" w:rsidRPr="00966455" w:rsidRDefault="00EC622B" w:rsidP="00EC622B">
            <w:pPr>
              <w:pStyle w:val="Prrafodelista"/>
              <w:numPr>
                <w:ilvl w:val="0"/>
                <w:numId w:val="36"/>
              </w:numPr>
              <w:tabs>
                <w:tab w:val="left" w:pos="271"/>
              </w:tabs>
              <w:spacing w:after="0" w:line="240" w:lineRule="auto"/>
              <w:ind w:left="90" w:hanging="141"/>
            </w:pPr>
            <w:r w:rsidRPr="000A4B16">
              <w:t xml:space="preserve">Torres </w:t>
            </w:r>
            <w:proofErr w:type="spellStart"/>
            <w:r w:rsidRPr="000A4B16">
              <w:t>Gonza</w:t>
            </w:r>
            <w:proofErr w:type="spellEnd"/>
            <w:r w:rsidRPr="000A4B16">
              <w:t xml:space="preserve"> María Belén</w:t>
            </w:r>
          </w:p>
        </w:tc>
      </w:tr>
      <w:tr w:rsidR="00EC622B" w:rsidRPr="00B948AE" w14:paraId="3280987E" w14:textId="77777777" w:rsidTr="001F1B48">
        <w:trPr>
          <w:trHeight w:val="258"/>
        </w:trPr>
        <w:tc>
          <w:tcPr>
            <w:tcW w:w="2836" w:type="dxa"/>
            <w:gridSpan w:val="2"/>
            <w:vMerge/>
            <w:vAlign w:val="center"/>
          </w:tcPr>
          <w:p w14:paraId="4EF5AB6E"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41BE7925" w14:textId="4354F0BC" w:rsidR="00EC622B" w:rsidRPr="0086316A" w:rsidRDefault="00EC622B" w:rsidP="00EC622B">
            <w:pPr>
              <w:pStyle w:val="Prrafodelista"/>
              <w:numPr>
                <w:ilvl w:val="0"/>
                <w:numId w:val="35"/>
              </w:numPr>
              <w:tabs>
                <w:tab w:val="left" w:pos="331"/>
              </w:tabs>
              <w:spacing w:after="0" w:line="240" w:lineRule="auto"/>
              <w:ind w:left="171" w:right="-157" w:hanging="141"/>
            </w:pPr>
            <w:proofErr w:type="spellStart"/>
            <w:r w:rsidRPr="003E163A">
              <w:t>Guajan</w:t>
            </w:r>
            <w:proofErr w:type="spellEnd"/>
            <w:r w:rsidRPr="003E163A">
              <w:t xml:space="preserve"> Chávez Katherine Anahí</w:t>
            </w:r>
          </w:p>
        </w:tc>
        <w:tc>
          <w:tcPr>
            <w:tcW w:w="3685" w:type="dxa"/>
            <w:gridSpan w:val="4"/>
            <w:tcBorders>
              <w:top w:val="single" w:sz="7" w:space="0" w:color="000000"/>
              <w:left w:val="single" w:sz="7" w:space="0" w:color="000000"/>
              <w:bottom w:val="single" w:sz="7" w:space="0" w:color="000000"/>
              <w:right w:val="single" w:sz="7" w:space="0" w:color="000000"/>
            </w:tcBorders>
          </w:tcPr>
          <w:p w14:paraId="433A66A5" w14:textId="58F469DA" w:rsidR="00EC622B" w:rsidRPr="00966455" w:rsidRDefault="00EC622B" w:rsidP="00EC622B">
            <w:pPr>
              <w:pStyle w:val="Prrafodelista"/>
              <w:numPr>
                <w:ilvl w:val="0"/>
                <w:numId w:val="36"/>
              </w:numPr>
              <w:tabs>
                <w:tab w:val="left" w:pos="271"/>
              </w:tabs>
              <w:spacing w:after="0" w:line="240" w:lineRule="auto"/>
              <w:ind w:left="90" w:hanging="141"/>
            </w:pPr>
            <w:r w:rsidRPr="000A4B16">
              <w:t xml:space="preserve">Toscano </w:t>
            </w:r>
            <w:proofErr w:type="spellStart"/>
            <w:r w:rsidRPr="000A4B16">
              <w:t>Toscano</w:t>
            </w:r>
            <w:proofErr w:type="spellEnd"/>
            <w:r w:rsidRPr="000A4B16">
              <w:t xml:space="preserve"> Leonela Dayan</w:t>
            </w:r>
          </w:p>
        </w:tc>
      </w:tr>
      <w:tr w:rsidR="00EC622B" w:rsidRPr="00B948AE" w14:paraId="43878939" w14:textId="77777777" w:rsidTr="001F1B48">
        <w:trPr>
          <w:trHeight w:val="258"/>
        </w:trPr>
        <w:tc>
          <w:tcPr>
            <w:tcW w:w="2836" w:type="dxa"/>
            <w:gridSpan w:val="2"/>
            <w:vMerge/>
            <w:vAlign w:val="center"/>
          </w:tcPr>
          <w:p w14:paraId="0A66D75E"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2660F077" w14:textId="353EB18C" w:rsidR="00EC622B" w:rsidRPr="0086316A" w:rsidRDefault="00EC622B" w:rsidP="00EC622B">
            <w:pPr>
              <w:pStyle w:val="Prrafodelista"/>
              <w:numPr>
                <w:ilvl w:val="0"/>
                <w:numId w:val="35"/>
              </w:numPr>
              <w:tabs>
                <w:tab w:val="left" w:pos="331"/>
              </w:tabs>
              <w:spacing w:after="0" w:line="240" w:lineRule="auto"/>
              <w:ind w:left="171" w:right="-157" w:hanging="141"/>
            </w:pPr>
            <w:r w:rsidRPr="003E163A">
              <w:t xml:space="preserve">Herrera Cajas Daniela </w:t>
            </w:r>
            <w:proofErr w:type="spellStart"/>
            <w:r w:rsidRPr="003E163A">
              <w:t>Monzerrath</w:t>
            </w:r>
            <w:proofErr w:type="spellEnd"/>
          </w:p>
        </w:tc>
        <w:tc>
          <w:tcPr>
            <w:tcW w:w="3685" w:type="dxa"/>
            <w:gridSpan w:val="4"/>
            <w:tcBorders>
              <w:top w:val="single" w:sz="7" w:space="0" w:color="000000"/>
              <w:left w:val="single" w:sz="7" w:space="0" w:color="000000"/>
              <w:bottom w:val="single" w:sz="7" w:space="0" w:color="000000"/>
              <w:right w:val="single" w:sz="7" w:space="0" w:color="000000"/>
            </w:tcBorders>
          </w:tcPr>
          <w:p w14:paraId="6FF5CB5C" w14:textId="5C6D90B1" w:rsidR="00EC622B" w:rsidRPr="00966455" w:rsidRDefault="00EC622B" w:rsidP="00EC622B">
            <w:pPr>
              <w:pStyle w:val="Prrafodelista"/>
              <w:numPr>
                <w:ilvl w:val="0"/>
                <w:numId w:val="36"/>
              </w:numPr>
              <w:tabs>
                <w:tab w:val="left" w:pos="271"/>
              </w:tabs>
              <w:spacing w:after="0" w:line="240" w:lineRule="auto"/>
              <w:ind w:left="90" w:hanging="141"/>
            </w:pPr>
            <w:r w:rsidRPr="000A4B16">
              <w:t>Vicuña Idrovo Dorian Darwin</w:t>
            </w:r>
          </w:p>
        </w:tc>
      </w:tr>
      <w:tr w:rsidR="00EC622B" w:rsidRPr="00B948AE" w14:paraId="6646448D" w14:textId="77777777" w:rsidTr="001F1B48">
        <w:trPr>
          <w:trHeight w:val="258"/>
        </w:trPr>
        <w:tc>
          <w:tcPr>
            <w:tcW w:w="2836" w:type="dxa"/>
            <w:gridSpan w:val="2"/>
            <w:vMerge/>
            <w:vAlign w:val="center"/>
          </w:tcPr>
          <w:p w14:paraId="41A832D6"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6CB3217E" w14:textId="22007F81" w:rsidR="00EC622B" w:rsidRPr="0086316A" w:rsidRDefault="00EC622B" w:rsidP="00EC622B">
            <w:pPr>
              <w:pStyle w:val="Prrafodelista"/>
              <w:numPr>
                <w:ilvl w:val="0"/>
                <w:numId w:val="35"/>
              </w:numPr>
              <w:tabs>
                <w:tab w:val="left" w:pos="331"/>
              </w:tabs>
              <w:spacing w:after="0" w:line="240" w:lineRule="auto"/>
              <w:ind w:left="171" w:right="-157" w:hanging="141"/>
            </w:pPr>
            <w:proofErr w:type="spellStart"/>
            <w:r w:rsidRPr="003E163A">
              <w:t>Illicachi</w:t>
            </w:r>
            <w:proofErr w:type="spellEnd"/>
            <w:r w:rsidRPr="003E163A">
              <w:t xml:space="preserve"> </w:t>
            </w:r>
            <w:proofErr w:type="spellStart"/>
            <w:r w:rsidRPr="003E163A">
              <w:t>Tene</w:t>
            </w:r>
            <w:proofErr w:type="spellEnd"/>
            <w:r w:rsidRPr="003E163A">
              <w:t xml:space="preserve"> Karen Fernanda</w:t>
            </w:r>
          </w:p>
        </w:tc>
        <w:tc>
          <w:tcPr>
            <w:tcW w:w="3685" w:type="dxa"/>
            <w:gridSpan w:val="4"/>
            <w:tcBorders>
              <w:top w:val="single" w:sz="7" w:space="0" w:color="000000"/>
              <w:left w:val="single" w:sz="7" w:space="0" w:color="000000"/>
              <w:bottom w:val="single" w:sz="7" w:space="0" w:color="000000"/>
              <w:right w:val="single" w:sz="7" w:space="0" w:color="000000"/>
            </w:tcBorders>
          </w:tcPr>
          <w:p w14:paraId="2F18D23D" w14:textId="368E7FE6" w:rsidR="00EC622B" w:rsidRPr="00966455" w:rsidRDefault="00EC622B" w:rsidP="00EC622B">
            <w:pPr>
              <w:pStyle w:val="Prrafodelista"/>
              <w:numPr>
                <w:ilvl w:val="0"/>
                <w:numId w:val="36"/>
              </w:numPr>
              <w:tabs>
                <w:tab w:val="left" w:pos="271"/>
              </w:tabs>
              <w:spacing w:after="0" w:line="240" w:lineRule="auto"/>
              <w:ind w:left="90" w:hanging="141"/>
            </w:pPr>
            <w:r w:rsidRPr="000A4B16">
              <w:t xml:space="preserve">Yépez </w:t>
            </w:r>
            <w:proofErr w:type="spellStart"/>
            <w:r w:rsidRPr="000A4B16">
              <w:t>Chavez</w:t>
            </w:r>
            <w:proofErr w:type="spellEnd"/>
            <w:r w:rsidRPr="000A4B16">
              <w:t xml:space="preserve"> </w:t>
            </w:r>
            <w:proofErr w:type="spellStart"/>
            <w:r w:rsidRPr="000A4B16">
              <w:t>Alisson</w:t>
            </w:r>
            <w:proofErr w:type="spellEnd"/>
            <w:r w:rsidRPr="000A4B16">
              <w:t xml:space="preserve"> Giuliana</w:t>
            </w:r>
          </w:p>
        </w:tc>
      </w:tr>
      <w:tr w:rsidR="00EC622B" w:rsidRPr="00B948AE" w14:paraId="35C663E0" w14:textId="77777777" w:rsidTr="001F1B48">
        <w:trPr>
          <w:trHeight w:val="258"/>
        </w:trPr>
        <w:tc>
          <w:tcPr>
            <w:tcW w:w="2836" w:type="dxa"/>
            <w:gridSpan w:val="2"/>
            <w:vMerge/>
            <w:vAlign w:val="center"/>
          </w:tcPr>
          <w:p w14:paraId="30C0BF9F"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6D840DE7" w14:textId="09020F8C" w:rsidR="00EC622B" w:rsidRPr="0086316A" w:rsidRDefault="00EC622B" w:rsidP="00EC622B">
            <w:pPr>
              <w:pStyle w:val="Prrafodelista"/>
              <w:numPr>
                <w:ilvl w:val="0"/>
                <w:numId w:val="35"/>
              </w:numPr>
              <w:tabs>
                <w:tab w:val="left" w:pos="331"/>
              </w:tabs>
              <w:spacing w:after="0" w:line="240" w:lineRule="auto"/>
              <w:ind w:left="171" w:right="-157" w:hanging="141"/>
            </w:pPr>
            <w:proofErr w:type="spellStart"/>
            <w:r w:rsidRPr="003E163A">
              <w:t>Llomitoa</w:t>
            </w:r>
            <w:proofErr w:type="spellEnd"/>
            <w:r w:rsidRPr="003E163A">
              <w:t xml:space="preserve"> Guaranda Brayan Mauricio</w:t>
            </w:r>
          </w:p>
        </w:tc>
        <w:tc>
          <w:tcPr>
            <w:tcW w:w="3685" w:type="dxa"/>
            <w:gridSpan w:val="4"/>
            <w:tcBorders>
              <w:top w:val="single" w:sz="7" w:space="0" w:color="000000"/>
              <w:left w:val="single" w:sz="7" w:space="0" w:color="000000"/>
              <w:bottom w:val="single" w:sz="7" w:space="0" w:color="000000"/>
              <w:right w:val="single" w:sz="7" w:space="0" w:color="000000"/>
            </w:tcBorders>
          </w:tcPr>
          <w:p w14:paraId="7E163A45" w14:textId="47EC46EC" w:rsidR="00EC622B" w:rsidRPr="00966455" w:rsidRDefault="00EC622B" w:rsidP="00EC622B">
            <w:pPr>
              <w:pStyle w:val="Prrafodelista"/>
              <w:numPr>
                <w:ilvl w:val="0"/>
                <w:numId w:val="36"/>
              </w:numPr>
              <w:tabs>
                <w:tab w:val="left" w:pos="271"/>
              </w:tabs>
              <w:spacing w:after="0" w:line="240" w:lineRule="auto"/>
              <w:ind w:left="90" w:hanging="141"/>
            </w:pPr>
            <w:proofErr w:type="spellStart"/>
            <w:r w:rsidRPr="000A4B16">
              <w:t>Yubaille</w:t>
            </w:r>
            <w:proofErr w:type="spellEnd"/>
            <w:r w:rsidRPr="000A4B16">
              <w:t xml:space="preserve"> Alcocer Samantha Gisela</w:t>
            </w:r>
          </w:p>
        </w:tc>
      </w:tr>
      <w:tr w:rsidR="00EC622B" w:rsidRPr="00B948AE" w14:paraId="44DAC0AA" w14:textId="77777777" w:rsidTr="001F1B48">
        <w:trPr>
          <w:trHeight w:val="258"/>
        </w:trPr>
        <w:tc>
          <w:tcPr>
            <w:tcW w:w="2836" w:type="dxa"/>
            <w:gridSpan w:val="2"/>
            <w:vMerge/>
            <w:vAlign w:val="center"/>
          </w:tcPr>
          <w:p w14:paraId="16F25721"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6A053CCA" w14:textId="3F450D21" w:rsidR="00EC622B" w:rsidRPr="0086316A" w:rsidRDefault="00EC622B" w:rsidP="00EC622B">
            <w:pPr>
              <w:pStyle w:val="Prrafodelista"/>
              <w:numPr>
                <w:ilvl w:val="0"/>
                <w:numId w:val="35"/>
              </w:numPr>
              <w:tabs>
                <w:tab w:val="left" w:pos="331"/>
              </w:tabs>
              <w:spacing w:after="0" w:line="240" w:lineRule="auto"/>
              <w:ind w:left="171" w:right="-157" w:hanging="141"/>
            </w:pPr>
            <w:r w:rsidRPr="003E163A">
              <w:t xml:space="preserve">López Muñoz </w:t>
            </w:r>
            <w:proofErr w:type="spellStart"/>
            <w:r w:rsidRPr="003E163A">
              <w:t>Matheo</w:t>
            </w:r>
            <w:proofErr w:type="spellEnd"/>
            <w:r w:rsidRPr="003E163A">
              <w:t xml:space="preserve"> Efraín</w:t>
            </w:r>
          </w:p>
        </w:tc>
        <w:tc>
          <w:tcPr>
            <w:tcW w:w="3685" w:type="dxa"/>
            <w:gridSpan w:val="4"/>
            <w:tcBorders>
              <w:top w:val="single" w:sz="7" w:space="0" w:color="000000"/>
              <w:left w:val="single" w:sz="7" w:space="0" w:color="000000"/>
              <w:bottom w:val="single" w:sz="7" w:space="0" w:color="000000"/>
              <w:right w:val="single" w:sz="7" w:space="0" w:color="000000"/>
            </w:tcBorders>
          </w:tcPr>
          <w:p w14:paraId="65FA0D3D" w14:textId="440DA094" w:rsidR="00EC622B" w:rsidRPr="00966455" w:rsidRDefault="00EC622B" w:rsidP="00EC622B">
            <w:pPr>
              <w:pStyle w:val="Prrafodelista"/>
              <w:numPr>
                <w:ilvl w:val="0"/>
                <w:numId w:val="36"/>
              </w:numPr>
              <w:tabs>
                <w:tab w:val="left" w:pos="271"/>
              </w:tabs>
              <w:spacing w:after="0" w:line="240" w:lineRule="auto"/>
              <w:ind w:left="90" w:hanging="141"/>
            </w:pPr>
            <w:proofErr w:type="spellStart"/>
            <w:r w:rsidRPr="000A4B16">
              <w:t>Yuquilema</w:t>
            </w:r>
            <w:proofErr w:type="spellEnd"/>
            <w:r w:rsidRPr="000A4B16">
              <w:t xml:space="preserve"> </w:t>
            </w:r>
            <w:proofErr w:type="spellStart"/>
            <w:r w:rsidRPr="000A4B16">
              <w:t>Yaucan</w:t>
            </w:r>
            <w:proofErr w:type="spellEnd"/>
            <w:r w:rsidRPr="000A4B16">
              <w:t xml:space="preserve"> Dina Esther</w:t>
            </w:r>
          </w:p>
        </w:tc>
      </w:tr>
      <w:tr w:rsidR="00EC622B" w:rsidRPr="00B948AE" w14:paraId="0D913C60" w14:textId="77777777" w:rsidTr="001F1B48">
        <w:trPr>
          <w:trHeight w:val="258"/>
        </w:trPr>
        <w:tc>
          <w:tcPr>
            <w:tcW w:w="2836" w:type="dxa"/>
            <w:gridSpan w:val="2"/>
            <w:vMerge/>
            <w:vAlign w:val="center"/>
          </w:tcPr>
          <w:p w14:paraId="171E1BFE"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792497C4" w14:textId="6FA9A9C8" w:rsidR="00EC622B" w:rsidRPr="0086316A" w:rsidRDefault="00EC622B" w:rsidP="00EC622B">
            <w:pPr>
              <w:pStyle w:val="Prrafodelista"/>
              <w:numPr>
                <w:ilvl w:val="0"/>
                <w:numId w:val="35"/>
              </w:numPr>
              <w:tabs>
                <w:tab w:val="left" w:pos="331"/>
              </w:tabs>
              <w:spacing w:after="0" w:line="240" w:lineRule="auto"/>
              <w:ind w:left="171" w:right="-157" w:hanging="141"/>
            </w:pPr>
            <w:r w:rsidRPr="003E163A">
              <w:t xml:space="preserve">Ludeña Duran </w:t>
            </w:r>
            <w:proofErr w:type="spellStart"/>
            <w:r w:rsidRPr="003E163A">
              <w:t>Nathaly</w:t>
            </w:r>
            <w:proofErr w:type="spellEnd"/>
            <w:r w:rsidRPr="003E163A">
              <w:t xml:space="preserve"> Dayana</w:t>
            </w:r>
          </w:p>
        </w:tc>
        <w:tc>
          <w:tcPr>
            <w:tcW w:w="3685" w:type="dxa"/>
            <w:gridSpan w:val="4"/>
            <w:tcBorders>
              <w:top w:val="single" w:sz="7" w:space="0" w:color="000000"/>
              <w:left w:val="single" w:sz="7" w:space="0" w:color="000000"/>
              <w:bottom w:val="single" w:sz="7" w:space="0" w:color="000000"/>
              <w:right w:val="single" w:sz="7" w:space="0" w:color="000000"/>
            </w:tcBorders>
          </w:tcPr>
          <w:p w14:paraId="0BDF38C3" w14:textId="05E2CC32" w:rsidR="00EC622B" w:rsidRPr="00966455" w:rsidRDefault="00EC622B" w:rsidP="00EC622B">
            <w:pPr>
              <w:pStyle w:val="Prrafodelista"/>
              <w:numPr>
                <w:ilvl w:val="0"/>
                <w:numId w:val="36"/>
              </w:numPr>
              <w:tabs>
                <w:tab w:val="left" w:pos="271"/>
              </w:tabs>
              <w:spacing w:after="0" w:line="240" w:lineRule="auto"/>
              <w:ind w:left="90" w:hanging="141"/>
            </w:pPr>
            <w:r w:rsidRPr="000A4B16">
              <w:t>Zambrano Proaño George Aníbal</w:t>
            </w:r>
          </w:p>
        </w:tc>
      </w:tr>
      <w:tr w:rsidR="00EC622B" w:rsidRPr="00B948AE" w14:paraId="5BB31A95" w14:textId="77777777" w:rsidTr="001F1B48">
        <w:trPr>
          <w:trHeight w:val="258"/>
        </w:trPr>
        <w:tc>
          <w:tcPr>
            <w:tcW w:w="2836" w:type="dxa"/>
            <w:gridSpan w:val="2"/>
            <w:vMerge/>
            <w:vAlign w:val="center"/>
          </w:tcPr>
          <w:p w14:paraId="772E3BAB" w14:textId="77777777" w:rsidR="00EC622B" w:rsidRPr="00B948AE" w:rsidRDefault="00EC622B" w:rsidP="00EC622B">
            <w:pPr>
              <w:spacing w:after="0"/>
              <w:ind w:right="-108"/>
              <w:rPr>
                <w:rFonts w:ascii="Times New Roman" w:hAnsi="Times New Roman" w:cs="Times New Roman"/>
                <w:b/>
                <w:sz w:val="24"/>
                <w:szCs w:val="24"/>
              </w:rPr>
            </w:pPr>
          </w:p>
        </w:tc>
        <w:tc>
          <w:tcPr>
            <w:tcW w:w="3827" w:type="dxa"/>
            <w:gridSpan w:val="4"/>
            <w:tcBorders>
              <w:top w:val="single" w:sz="7" w:space="0" w:color="000000"/>
              <w:left w:val="single" w:sz="7" w:space="0" w:color="000000"/>
              <w:bottom w:val="single" w:sz="7" w:space="0" w:color="000000"/>
              <w:right w:val="single" w:sz="7" w:space="0" w:color="000000"/>
            </w:tcBorders>
          </w:tcPr>
          <w:p w14:paraId="43B419BD" w14:textId="5B30A529" w:rsidR="00EC622B" w:rsidRPr="001053CB" w:rsidRDefault="00EC622B" w:rsidP="00EC622B">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3E163A">
              <w:t>Medina Vargas Pamela Judith</w:t>
            </w:r>
          </w:p>
        </w:tc>
        <w:tc>
          <w:tcPr>
            <w:tcW w:w="3685" w:type="dxa"/>
            <w:gridSpan w:val="4"/>
            <w:tcBorders>
              <w:top w:val="single" w:sz="7" w:space="0" w:color="000000"/>
              <w:left w:val="single" w:sz="7" w:space="0" w:color="000000"/>
              <w:bottom w:val="single" w:sz="7" w:space="0" w:color="000000"/>
              <w:right w:val="single" w:sz="7" w:space="0" w:color="000000"/>
            </w:tcBorders>
          </w:tcPr>
          <w:p w14:paraId="6F4C42FF" w14:textId="68C03E81" w:rsidR="00EC622B" w:rsidRPr="001053CB" w:rsidRDefault="00EC622B" w:rsidP="00EC622B">
            <w:pPr>
              <w:pStyle w:val="Prrafodelista"/>
              <w:tabs>
                <w:tab w:val="left" w:pos="271"/>
              </w:tabs>
              <w:spacing w:after="0" w:line="240" w:lineRule="auto"/>
              <w:ind w:left="0" w:right="-106"/>
              <w:rPr>
                <w:rFonts w:ascii="Times New Roman" w:hAnsi="Times New Roman" w:cs="Times New Roman"/>
                <w:sz w:val="20"/>
                <w:szCs w:val="20"/>
              </w:rPr>
            </w:pPr>
          </w:p>
        </w:tc>
      </w:tr>
      <w:tr w:rsidR="00A50616" w:rsidRPr="00B948AE" w14:paraId="16E37BD2" w14:textId="77777777" w:rsidTr="001F1B48">
        <w:tc>
          <w:tcPr>
            <w:tcW w:w="2836" w:type="dxa"/>
            <w:gridSpan w:val="2"/>
            <w:shd w:val="clear" w:color="auto" w:fill="F2F2F2" w:themeFill="background1" w:themeFillShade="F2"/>
            <w:vAlign w:val="center"/>
          </w:tcPr>
          <w:p w14:paraId="1AB55CB1" w14:textId="6254B3B2" w:rsidR="00A50616" w:rsidRPr="00C01B19" w:rsidRDefault="00A50616" w:rsidP="00A50616">
            <w:pPr>
              <w:spacing w:after="0"/>
              <w:ind w:left="-74" w:right="-179"/>
              <w:rPr>
                <w:rFonts w:ascii="Times New Roman" w:hAnsi="Times New Roman" w:cs="Times New Roman"/>
                <w:b/>
              </w:rPr>
            </w:pPr>
            <w:r w:rsidRPr="00C01B19">
              <w:rPr>
                <w:rFonts w:ascii="Times New Roman" w:hAnsi="Times New Roman" w:cs="Times New Roman"/>
                <w:b/>
              </w:rPr>
              <w:t>LUGAR DE LA PRÁCTICA</w:t>
            </w:r>
          </w:p>
        </w:tc>
        <w:tc>
          <w:tcPr>
            <w:tcW w:w="7512" w:type="dxa"/>
            <w:gridSpan w:val="8"/>
          </w:tcPr>
          <w:p w14:paraId="4F33F24E" w14:textId="4B162B56" w:rsidR="00A50616" w:rsidRPr="00B948AE" w:rsidRDefault="00231D0D" w:rsidP="00A50616">
            <w:pPr>
              <w:spacing w:after="0"/>
              <w:rPr>
                <w:rFonts w:ascii="Times New Roman" w:hAnsi="Times New Roman" w:cs="Times New Roman"/>
                <w:sz w:val="24"/>
                <w:szCs w:val="24"/>
              </w:rPr>
            </w:pPr>
            <w:proofErr w:type="spellStart"/>
            <w:r w:rsidRPr="00231D0D">
              <w:rPr>
                <w:rFonts w:ascii="Times New Roman" w:hAnsi="Times New Roman" w:cs="Times New Roman"/>
                <w:sz w:val="24"/>
                <w:szCs w:val="24"/>
              </w:rPr>
              <w:t>Lab</w:t>
            </w:r>
            <w:proofErr w:type="spellEnd"/>
            <w:r w:rsidRPr="00231D0D">
              <w:rPr>
                <w:rFonts w:ascii="Times New Roman" w:hAnsi="Times New Roman" w:cs="Times New Roman"/>
                <w:sz w:val="24"/>
                <w:szCs w:val="24"/>
              </w:rPr>
              <w:t xml:space="preserve"> E301 Laboratorio de Química, Toxicología y Forense</w:t>
            </w:r>
          </w:p>
        </w:tc>
      </w:tr>
      <w:tr w:rsidR="00A50616" w:rsidRPr="00B948AE" w14:paraId="4BFA1213" w14:textId="77777777" w:rsidTr="001F1B48">
        <w:tc>
          <w:tcPr>
            <w:tcW w:w="2836" w:type="dxa"/>
            <w:gridSpan w:val="2"/>
            <w:vAlign w:val="center"/>
          </w:tcPr>
          <w:p w14:paraId="3011E6D4" w14:textId="77777777" w:rsidR="00A50616" w:rsidRPr="00C01B19" w:rsidRDefault="00A50616" w:rsidP="00A50616">
            <w:pPr>
              <w:spacing w:after="0"/>
              <w:rPr>
                <w:rFonts w:ascii="Times New Roman" w:hAnsi="Times New Roman" w:cs="Times New Roman"/>
                <w:b/>
              </w:rPr>
            </w:pPr>
            <w:r w:rsidRPr="00C01B19">
              <w:rPr>
                <w:rFonts w:ascii="Times New Roman" w:hAnsi="Times New Roman" w:cs="Times New Roman"/>
                <w:b/>
              </w:rPr>
              <w:t>TÍTULO DE LA UNIDAD</w:t>
            </w:r>
          </w:p>
        </w:tc>
        <w:tc>
          <w:tcPr>
            <w:tcW w:w="7512" w:type="dxa"/>
            <w:gridSpan w:val="8"/>
          </w:tcPr>
          <w:p w14:paraId="28E09D2A" w14:textId="58D8DA5C" w:rsidR="00A50616" w:rsidRPr="00B948AE" w:rsidRDefault="00A50616" w:rsidP="00A50616">
            <w:pPr>
              <w:spacing w:after="0"/>
              <w:rPr>
                <w:rFonts w:ascii="Times New Roman" w:hAnsi="Times New Roman" w:cs="Times New Roman"/>
                <w:sz w:val="24"/>
                <w:szCs w:val="24"/>
              </w:rPr>
            </w:pPr>
            <w:r w:rsidRPr="0053478C">
              <w:rPr>
                <w:rFonts w:ascii="Times New Roman" w:hAnsi="Times New Roman" w:cs="Times New Roman"/>
                <w:sz w:val="24"/>
                <w:szCs w:val="24"/>
              </w:rPr>
              <w:t xml:space="preserve">BASES DE </w:t>
            </w:r>
            <w:r w:rsidR="00BE3AA6">
              <w:rPr>
                <w:rFonts w:ascii="Times New Roman" w:hAnsi="Times New Roman" w:cs="Times New Roman"/>
                <w:sz w:val="24"/>
                <w:szCs w:val="24"/>
              </w:rPr>
              <w:t>BIOLOGÍA MOLECULAR</w:t>
            </w:r>
          </w:p>
        </w:tc>
      </w:tr>
      <w:tr w:rsidR="00A50616" w:rsidRPr="00B948AE" w14:paraId="48C55C41" w14:textId="77777777" w:rsidTr="001F1B48">
        <w:tc>
          <w:tcPr>
            <w:tcW w:w="2836" w:type="dxa"/>
            <w:gridSpan w:val="2"/>
            <w:shd w:val="clear" w:color="auto" w:fill="F2F2F2" w:themeFill="background1" w:themeFillShade="F2"/>
            <w:vAlign w:val="center"/>
          </w:tcPr>
          <w:p w14:paraId="5394371F" w14:textId="77777777" w:rsidR="00A50616" w:rsidRPr="00C01B19" w:rsidRDefault="00A50616" w:rsidP="00A50616">
            <w:pPr>
              <w:spacing w:after="0"/>
              <w:rPr>
                <w:rFonts w:ascii="Times New Roman" w:hAnsi="Times New Roman" w:cs="Times New Roman"/>
                <w:b/>
              </w:rPr>
            </w:pPr>
            <w:r w:rsidRPr="00C01B19">
              <w:rPr>
                <w:rFonts w:ascii="Times New Roman" w:hAnsi="Times New Roman" w:cs="Times New Roman"/>
                <w:b/>
              </w:rPr>
              <w:t>TEMA DE LA PRÁCTICA</w:t>
            </w:r>
          </w:p>
        </w:tc>
        <w:tc>
          <w:tcPr>
            <w:tcW w:w="7512" w:type="dxa"/>
            <w:gridSpan w:val="8"/>
            <w:vAlign w:val="center"/>
          </w:tcPr>
          <w:p w14:paraId="0C09FB96" w14:textId="77777777" w:rsidR="00B41DFD" w:rsidRDefault="00B41DFD" w:rsidP="00B41DFD">
            <w:pPr>
              <w:spacing w:after="0"/>
              <w:jc w:val="both"/>
              <w:rPr>
                <w:rFonts w:ascii="Times New Roman" w:eastAsia="Arial" w:hAnsi="Times New Roman" w:cs="Times New Roman"/>
                <w:color w:val="000000"/>
                <w:sz w:val="24"/>
                <w:szCs w:val="24"/>
              </w:rPr>
            </w:pPr>
            <w:r w:rsidRPr="00B41DFD">
              <w:rPr>
                <w:rFonts w:ascii="Times New Roman" w:eastAsia="Arial" w:hAnsi="Times New Roman" w:cs="Times New Roman"/>
                <w:color w:val="000000"/>
                <w:sz w:val="24"/>
                <w:szCs w:val="24"/>
              </w:rPr>
              <w:t>Extracción de ácidos nucleicos</w:t>
            </w:r>
          </w:p>
          <w:p w14:paraId="1F317E42" w14:textId="56656CC1" w:rsidR="00A50616" w:rsidRPr="00B41DFD" w:rsidRDefault="00B41DFD" w:rsidP="00B41DFD">
            <w:pPr>
              <w:spacing w:after="0"/>
              <w:jc w:val="both"/>
              <w:rPr>
                <w:rFonts w:ascii="Times New Roman" w:eastAsia="Arial" w:hAnsi="Times New Roman" w:cs="Times New Roman"/>
                <w:color w:val="000000"/>
                <w:sz w:val="24"/>
                <w:szCs w:val="24"/>
              </w:rPr>
            </w:pPr>
            <w:r w:rsidRPr="00B41DFD">
              <w:rPr>
                <w:rFonts w:ascii="Times New Roman" w:eastAsia="Arial" w:hAnsi="Times New Roman" w:cs="Times New Roman"/>
                <w:color w:val="000000"/>
                <w:sz w:val="24"/>
                <w:szCs w:val="24"/>
              </w:rPr>
              <w:t>Diferencias de extracción entre ADN y ARN</w:t>
            </w:r>
          </w:p>
        </w:tc>
      </w:tr>
      <w:tr w:rsidR="00A50616" w:rsidRPr="00B948AE" w14:paraId="34E1AB9F" w14:textId="77777777" w:rsidTr="001F1B48">
        <w:tc>
          <w:tcPr>
            <w:tcW w:w="10348" w:type="dxa"/>
            <w:gridSpan w:val="10"/>
            <w:vAlign w:val="center"/>
          </w:tcPr>
          <w:p w14:paraId="47EEF2B4" w14:textId="62B4BEE6" w:rsidR="00A50616" w:rsidRPr="00B948AE" w:rsidRDefault="00A50616" w:rsidP="00A50616">
            <w:pPr>
              <w:spacing w:after="0"/>
              <w:jc w:val="both"/>
              <w:rPr>
                <w:rFonts w:ascii="Times New Roman" w:hAnsi="Times New Roman" w:cs="Times New Roman"/>
                <w:b/>
                <w:sz w:val="24"/>
                <w:szCs w:val="24"/>
              </w:rPr>
            </w:pPr>
            <w:r w:rsidRPr="00B948AE">
              <w:rPr>
                <w:rFonts w:ascii="Times New Roman" w:hAnsi="Times New Roman" w:cs="Times New Roman"/>
                <w:b/>
                <w:sz w:val="24"/>
                <w:szCs w:val="24"/>
              </w:rPr>
              <w:t>RESULTADO DE APRENDIZAJE</w:t>
            </w:r>
          </w:p>
        </w:tc>
      </w:tr>
      <w:tr w:rsidR="00A50616" w:rsidRPr="00B948AE" w14:paraId="6EFF661A" w14:textId="77777777" w:rsidTr="001F1B48">
        <w:tc>
          <w:tcPr>
            <w:tcW w:w="10348" w:type="dxa"/>
            <w:gridSpan w:val="10"/>
            <w:vAlign w:val="center"/>
          </w:tcPr>
          <w:p w14:paraId="1F287AE5" w14:textId="1909B7A7" w:rsidR="00A50616" w:rsidRPr="00B948AE" w:rsidRDefault="00B41DFD" w:rsidP="00A50616">
            <w:pPr>
              <w:autoSpaceDE w:val="0"/>
              <w:autoSpaceDN w:val="0"/>
              <w:adjustRightInd w:val="0"/>
              <w:spacing w:after="0" w:line="240" w:lineRule="auto"/>
              <w:jc w:val="both"/>
              <w:rPr>
                <w:rFonts w:ascii="Times New Roman" w:hAnsi="Times New Roman" w:cs="Times New Roman"/>
                <w:bCs/>
                <w:sz w:val="24"/>
                <w:szCs w:val="24"/>
              </w:rPr>
            </w:pPr>
            <w:r w:rsidRPr="00B41DFD">
              <w:rPr>
                <w:rFonts w:ascii="Times New Roman" w:hAnsi="Times New Roman" w:cs="Times New Roman"/>
                <w:bCs/>
                <w:sz w:val="24"/>
                <w:szCs w:val="24"/>
              </w:rPr>
              <w:t>Aplica los fundamentos de la biología molecular, mediante el uso de los conocimientos teóricos adquiridos en las actividades prácticas que en ella se realizan, para su desempeño en el diagnóstico</w:t>
            </w:r>
          </w:p>
        </w:tc>
      </w:tr>
      <w:tr w:rsidR="00A50616" w:rsidRPr="00B948AE" w14:paraId="17390EB6" w14:textId="77777777" w:rsidTr="001F1B48">
        <w:tc>
          <w:tcPr>
            <w:tcW w:w="2836" w:type="dxa"/>
            <w:gridSpan w:val="2"/>
            <w:shd w:val="clear" w:color="auto" w:fill="F2F2F2" w:themeFill="background1" w:themeFillShade="F2"/>
            <w:vAlign w:val="center"/>
          </w:tcPr>
          <w:p w14:paraId="56FCD527" w14:textId="77777777" w:rsidR="00A50616" w:rsidRPr="00B948AE" w:rsidRDefault="00A50616" w:rsidP="00A50616">
            <w:pPr>
              <w:spacing w:after="0"/>
              <w:rPr>
                <w:rFonts w:ascii="Times New Roman" w:hAnsi="Times New Roman" w:cs="Times New Roman"/>
                <w:b/>
                <w:sz w:val="24"/>
                <w:szCs w:val="24"/>
              </w:rPr>
            </w:pPr>
            <w:r w:rsidRPr="00B948AE">
              <w:rPr>
                <w:rFonts w:ascii="Times New Roman" w:hAnsi="Times New Roman" w:cs="Times New Roman"/>
                <w:b/>
                <w:sz w:val="24"/>
                <w:szCs w:val="24"/>
              </w:rPr>
              <w:t>OBJETIVO GENERAL</w:t>
            </w:r>
          </w:p>
        </w:tc>
        <w:tc>
          <w:tcPr>
            <w:tcW w:w="7512" w:type="dxa"/>
            <w:gridSpan w:val="8"/>
          </w:tcPr>
          <w:p w14:paraId="3C8A0D9D" w14:textId="2946B360" w:rsidR="004C05FC" w:rsidRPr="00B948AE" w:rsidRDefault="00FD5197" w:rsidP="00A50616">
            <w:pPr>
              <w:spacing w:after="0" w:line="240" w:lineRule="auto"/>
              <w:rPr>
                <w:rFonts w:ascii="Times New Roman" w:hAnsi="Times New Roman" w:cs="Times New Roman"/>
                <w:sz w:val="24"/>
                <w:szCs w:val="24"/>
              </w:rPr>
            </w:pPr>
            <w:r>
              <w:rPr>
                <w:rFonts w:ascii="Times New Roman" w:hAnsi="Times New Roman" w:cs="Times New Roman"/>
                <w:sz w:val="24"/>
                <w:szCs w:val="24"/>
              </w:rPr>
              <w:t>Comprender la técnica de extracción de ADN</w:t>
            </w:r>
          </w:p>
        </w:tc>
      </w:tr>
      <w:tr w:rsidR="00A50616" w:rsidRPr="00B948AE" w14:paraId="38E89C0A" w14:textId="77777777" w:rsidTr="001F1B48">
        <w:tc>
          <w:tcPr>
            <w:tcW w:w="10348" w:type="dxa"/>
            <w:gridSpan w:val="10"/>
            <w:shd w:val="clear" w:color="auto" w:fill="F2F2F2" w:themeFill="background1" w:themeFillShade="F2"/>
            <w:vAlign w:val="center"/>
          </w:tcPr>
          <w:p w14:paraId="02F62B52" w14:textId="77777777" w:rsidR="00A50616" w:rsidRPr="00B948AE" w:rsidRDefault="00A50616" w:rsidP="00A50616">
            <w:pPr>
              <w:spacing w:after="0"/>
              <w:jc w:val="both"/>
              <w:rPr>
                <w:rFonts w:ascii="Times New Roman" w:hAnsi="Times New Roman" w:cs="Times New Roman"/>
                <w:sz w:val="24"/>
                <w:szCs w:val="24"/>
              </w:rPr>
            </w:pPr>
            <w:r w:rsidRPr="00B948AE">
              <w:rPr>
                <w:rFonts w:ascii="Times New Roman" w:hAnsi="Times New Roman" w:cs="Times New Roman"/>
                <w:sz w:val="24"/>
                <w:szCs w:val="24"/>
              </w:rPr>
              <w:t>OBJETIVOS ESPECÌFICOS:</w:t>
            </w:r>
          </w:p>
        </w:tc>
      </w:tr>
      <w:tr w:rsidR="00A50616" w:rsidRPr="00B948AE" w14:paraId="5FBE4B98" w14:textId="77777777" w:rsidTr="001F1B48">
        <w:tc>
          <w:tcPr>
            <w:tcW w:w="10348" w:type="dxa"/>
            <w:gridSpan w:val="10"/>
          </w:tcPr>
          <w:p w14:paraId="4EB70EC4" w14:textId="1F736717" w:rsidR="004C05FC" w:rsidRPr="00FD5197" w:rsidRDefault="00A50616" w:rsidP="00FD5197">
            <w:pPr>
              <w:pStyle w:val="Prrafodelista"/>
              <w:numPr>
                <w:ilvl w:val="0"/>
                <w:numId w:val="43"/>
              </w:numPr>
              <w:spacing w:after="0" w:line="240" w:lineRule="auto"/>
              <w:rPr>
                <w:rFonts w:ascii="Times New Roman" w:hAnsi="Times New Roman" w:cs="Times New Roman"/>
                <w:bCs/>
                <w:sz w:val="24"/>
                <w:szCs w:val="24"/>
              </w:rPr>
            </w:pPr>
            <w:r w:rsidRPr="00B948AE">
              <w:rPr>
                <w:rFonts w:ascii="Times New Roman" w:hAnsi="Times New Roman" w:cs="Times New Roman"/>
                <w:bCs/>
                <w:sz w:val="24"/>
                <w:szCs w:val="24"/>
              </w:rPr>
              <w:t xml:space="preserve">Reconocer el funcionamiento de los equipos del laboratorio de </w:t>
            </w:r>
            <w:r w:rsidR="00BE3AA6">
              <w:rPr>
                <w:rFonts w:ascii="Times New Roman" w:hAnsi="Times New Roman" w:cs="Times New Roman"/>
                <w:bCs/>
                <w:sz w:val="24"/>
                <w:szCs w:val="24"/>
              </w:rPr>
              <w:t>biología molecular</w:t>
            </w:r>
            <w:r w:rsidR="00A62339">
              <w:rPr>
                <w:rFonts w:ascii="Times New Roman" w:hAnsi="Times New Roman" w:cs="Times New Roman"/>
                <w:bCs/>
                <w:sz w:val="24"/>
                <w:szCs w:val="24"/>
              </w:rPr>
              <w:t xml:space="preserve"> y el proceso de extracción de ADN</w:t>
            </w:r>
          </w:p>
        </w:tc>
      </w:tr>
      <w:tr w:rsidR="00A50616" w:rsidRPr="00B948AE" w14:paraId="6229B48A" w14:textId="77777777" w:rsidTr="001F1B48">
        <w:tc>
          <w:tcPr>
            <w:tcW w:w="10348" w:type="dxa"/>
            <w:gridSpan w:val="10"/>
            <w:shd w:val="clear" w:color="auto" w:fill="F2F2F2" w:themeFill="background1" w:themeFillShade="F2"/>
          </w:tcPr>
          <w:p w14:paraId="2266F09E" w14:textId="77777777" w:rsidR="00A50616" w:rsidRPr="00B948AE" w:rsidRDefault="00A50616" w:rsidP="00A50616">
            <w:pPr>
              <w:spacing w:after="0"/>
              <w:rPr>
                <w:rFonts w:ascii="Times New Roman" w:hAnsi="Times New Roman" w:cs="Times New Roman"/>
                <w:b/>
                <w:sz w:val="24"/>
                <w:szCs w:val="24"/>
              </w:rPr>
            </w:pPr>
            <w:r w:rsidRPr="00B948AE">
              <w:rPr>
                <w:rFonts w:ascii="Times New Roman" w:hAnsi="Times New Roman" w:cs="Times New Roman"/>
                <w:b/>
                <w:sz w:val="24"/>
                <w:szCs w:val="24"/>
              </w:rPr>
              <w:t>MARCO TEÓRICO</w:t>
            </w:r>
          </w:p>
        </w:tc>
      </w:tr>
      <w:tr w:rsidR="00A50616" w:rsidRPr="00B948AE" w14:paraId="1A7990B5" w14:textId="77777777" w:rsidTr="001F1B48">
        <w:tc>
          <w:tcPr>
            <w:tcW w:w="10348" w:type="dxa"/>
            <w:gridSpan w:val="10"/>
            <w:shd w:val="clear" w:color="auto" w:fill="auto"/>
          </w:tcPr>
          <w:p w14:paraId="584ACB82" w14:textId="77777777" w:rsidR="009E4EF2" w:rsidRDefault="009E4EF2" w:rsidP="009E4EF2">
            <w:pPr>
              <w:spacing w:after="0"/>
              <w:ind w:left="357"/>
              <w:jc w:val="both"/>
              <w:rPr>
                <w:rFonts w:ascii="Times New Roman" w:hAnsi="Times New Roman" w:cs="Times New Roman"/>
                <w:sz w:val="24"/>
                <w:szCs w:val="24"/>
              </w:rPr>
            </w:pPr>
          </w:p>
          <w:p w14:paraId="29D825D6" w14:textId="23719AC2" w:rsidR="009E4EF2" w:rsidRPr="009E4EF2" w:rsidRDefault="009E4EF2" w:rsidP="009E4EF2">
            <w:pPr>
              <w:spacing w:after="0"/>
              <w:ind w:left="357"/>
              <w:jc w:val="both"/>
              <w:rPr>
                <w:rFonts w:ascii="Times New Roman" w:hAnsi="Times New Roman" w:cs="Times New Roman"/>
                <w:sz w:val="24"/>
                <w:szCs w:val="24"/>
              </w:rPr>
            </w:pPr>
            <w:r>
              <w:rPr>
                <w:rFonts w:ascii="Times New Roman" w:hAnsi="Times New Roman" w:cs="Times New Roman"/>
                <w:sz w:val="24"/>
                <w:szCs w:val="24"/>
              </w:rPr>
              <w:t xml:space="preserve">El prototipo general para comprender la técnica de extracción de ADN es la bacteria de </w:t>
            </w:r>
            <w:proofErr w:type="spellStart"/>
            <w:r w:rsidRPr="009E4EF2">
              <w:rPr>
                <w:rFonts w:ascii="Times New Roman" w:hAnsi="Times New Roman" w:cs="Times New Roman"/>
                <w:i/>
                <w:iCs/>
                <w:sz w:val="24"/>
                <w:szCs w:val="24"/>
              </w:rPr>
              <w:t>Escherichia</w:t>
            </w:r>
            <w:proofErr w:type="spellEnd"/>
            <w:r>
              <w:rPr>
                <w:rFonts w:ascii="Times New Roman" w:hAnsi="Times New Roman" w:cs="Times New Roman"/>
                <w:sz w:val="24"/>
                <w:szCs w:val="24"/>
              </w:rPr>
              <w:t xml:space="preserve"> </w:t>
            </w:r>
            <w:proofErr w:type="spellStart"/>
            <w:r w:rsidRPr="009E4EF2">
              <w:rPr>
                <w:rFonts w:ascii="Times New Roman" w:hAnsi="Times New Roman" w:cs="Times New Roman"/>
                <w:i/>
                <w:iCs/>
                <w:sz w:val="24"/>
                <w:szCs w:val="24"/>
              </w:rPr>
              <w:t>coli</w:t>
            </w:r>
            <w:proofErr w:type="spellEnd"/>
            <w:r>
              <w:rPr>
                <w:rFonts w:ascii="Times New Roman" w:hAnsi="Times New Roman" w:cs="Times New Roman"/>
                <w:sz w:val="24"/>
                <w:szCs w:val="24"/>
              </w:rPr>
              <w:t>. El conocimiento básico empieza considerando que en la</w:t>
            </w:r>
            <w:r w:rsidRPr="009E4EF2">
              <w:rPr>
                <w:rFonts w:ascii="Times New Roman" w:hAnsi="Times New Roman" w:cs="Times New Roman"/>
                <w:sz w:val="24"/>
                <w:szCs w:val="24"/>
              </w:rPr>
              <w:t xml:space="preserve"> estructura de doble hélice de ADN se pueden distinguir pares de nucleótidos o pares de bases (pb). Estas pb pueden usarse como unidad de tamaño o longitud para las moléculas de ADN, de esta manera podemos decir por ejemplo que el ADN cromosómico de </w:t>
            </w:r>
            <w:proofErr w:type="spellStart"/>
            <w:r w:rsidRPr="009E4EF2">
              <w:rPr>
                <w:rFonts w:ascii="Times New Roman" w:hAnsi="Times New Roman" w:cs="Times New Roman"/>
                <w:i/>
                <w:iCs/>
                <w:sz w:val="24"/>
                <w:szCs w:val="24"/>
              </w:rPr>
              <w:t>Escherichia</w:t>
            </w:r>
            <w:proofErr w:type="spellEnd"/>
            <w:r w:rsidRPr="009E4EF2">
              <w:rPr>
                <w:rFonts w:ascii="Times New Roman" w:hAnsi="Times New Roman" w:cs="Times New Roman"/>
                <w:i/>
                <w:iCs/>
                <w:sz w:val="24"/>
                <w:szCs w:val="24"/>
              </w:rPr>
              <w:t xml:space="preserve"> </w:t>
            </w:r>
            <w:proofErr w:type="spellStart"/>
            <w:r w:rsidRPr="009E4EF2">
              <w:rPr>
                <w:rFonts w:ascii="Times New Roman" w:hAnsi="Times New Roman" w:cs="Times New Roman"/>
                <w:i/>
                <w:iCs/>
                <w:sz w:val="24"/>
                <w:szCs w:val="24"/>
              </w:rPr>
              <w:t>coli</w:t>
            </w:r>
            <w:proofErr w:type="spellEnd"/>
            <w:r w:rsidRPr="009E4EF2">
              <w:rPr>
                <w:rFonts w:ascii="Times New Roman" w:hAnsi="Times New Roman" w:cs="Times New Roman"/>
                <w:sz w:val="24"/>
                <w:szCs w:val="24"/>
              </w:rPr>
              <w:t xml:space="preserve"> tiene un tamaño de 4,2 millones de pb o lo que es lo mismo de 4.200 </w:t>
            </w:r>
            <w:proofErr w:type="spellStart"/>
            <w:r w:rsidRPr="009E4EF2">
              <w:rPr>
                <w:rFonts w:ascii="Times New Roman" w:hAnsi="Times New Roman" w:cs="Times New Roman"/>
                <w:sz w:val="24"/>
                <w:szCs w:val="24"/>
              </w:rPr>
              <w:t>kilobases</w:t>
            </w:r>
            <w:proofErr w:type="spellEnd"/>
            <w:r w:rsidRPr="009E4EF2">
              <w:rPr>
                <w:rFonts w:ascii="Times New Roman" w:hAnsi="Times New Roman" w:cs="Times New Roman"/>
                <w:sz w:val="24"/>
                <w:szCs w:val="24"/>
              </w:rPr>
              <w:t xml:space="preserve"> (Kb) 1.</w:t>
            </w:r>
          </w:p>
          <w:p w14:paraId="64303E75" w14:textId="4428BB51" w:rsidR="009E4EF2" w:rsidRPr="009E4EF2" w:rsidRDefault="009E4EF2" w:rsidP="009E4EF2">
            <w:pPr>
              <w:spacing w:after="0"/>
              <w:ind w:left="357"/>
              <w:jc w:val="both"/>
              <w:rPr>
                <w:rFonts w:ascii="Times New Roman" w:hAnsi="Times New Roman" w:cs="Times New Roman"/>
                <w:sz w:val="24"/>
                <w:szCs w:val="24"/>
              </w:rPr>
            </w:pPr>
            <w:r w:rsidRPr="009E4EF2">
              <w:rPr>
                <w:rFonts w:ascii="Times New Roman" w:hAnsi="Times New Roman" w:cs="Times New Roman"/>
                <w:sz w:val="24"/>
                <w:szCs w:val="24"/>
              </w:rPr>
              <w:t xml:space="preserve">Todas las células deben enfrentarse al problema de cómo lograr contener en su estructura moléculas tan grandes como el ADN. Volviendo al ejemplo de </w:t>
            </w:r>
            <w:r w:rsidRPr="009E4EF2">
              <w:rPr>
                <w:rFonts w:ascii="Times New Roman" w:hAnsi="Times New Roman" w:cs="Times New Roman"/>
                <w:i/>
                <w:iCs/>
                <w:sz w:val="24"/>
                <w:szCs w:val="24"/>
              </w:rPr>
              <w:t>E.</w:t>
            </w:r>
            <w:r>
              <w:rPr>
                <w:rFonts w:ascii="Times New Roman" w:hAnsi="Times New Roman" w:cs="Times New Roman"/>
                <w:i/>
                <w:iCs/>
                <w:sz w:val="24"/>
                <w:szCs w:val="24"/>
              </w:rPr>
              <w:t xml:space="preserve"> </w:t>
            </w:r>
            <w:proofErr w:type="spellStart"/>
            <w:r w:rsidRPr="009E4EF2">
              <w:rPr>
                <w:rFonts w:ascii="Times New Roman" w:hAnsi="Times New Roman" w:cs="Times New Roman"/>
                <w:i/>
                <w:iCs/>
                <w:sz w:val="24"/>
                <w:szCs w:val="24"/>
              </w:rPr>
              <w:t>coli</w:t>
            </w:r>
            <w:proofErr w:type="spellEnd"/>
            <w:r w:rsidRPr="009E4EF2">
              <w:rPr>
                <w:rFonts w:ascii="Times New Roman" w:hAnsi="Times New Roman" w:cs="Times New Roman"/>
                <w:sz w:val="24"/>
                <w:szCs w:val="24"/>
              </w:rPr>
              <w:t xml:space="preserve">, los 4.200 Kb de su genoma implican una longitud de 1,3 mm es decir unas mil veces la longitud de la célula. Las bacterias no poseen histonas </w:t>
            </w:r>
            <w:r w:rsidRPr="009E4EF2">
              <w:rPr>
                <w:rFonts w:ascii="Times New Roman" w:hAnsi="Times New Roman" w:cs="Times New Roman"/>
                <w:sz w:val="24"/>
                <w:szCs w:val="24"/>
              </w:rPr>
              <w:lastRenderedPageBreak/>
              <w:t>asociadas a su genoma y en consecuencia no tienen la posibilidad de compactar su ADN en estructuras tipo nucleosomas como las células eucariotas 1.</w:t>
            </w:r>
          </w:p>
          <w:p w14:paraId="29D905CB" w14:textId="77777777" w:rsidR="009E4EF2" w:rsidRPr="009E4EF2" w:rsidRDefault="009E4EF2" w:rsidP="009E4EF2">
            <w:pPr>
              <w:spacing w:after="0"/>
              <w:ind w:left="357"/>
              <w:jc w:val="both"/>
              <w:rPr>
                <w:rFonts w:ascii="Times New Roman" w:hAnsi="Times New Roman" w:cs="Times New Roman"/>
                <w:sz w:val="24"/>
                <w:szCs w:val="24"/>
              </w:rPr>
            </w:pPr>
            <w:r w:rsidRPr="009E4EF2">
              <w:rPr>
                <w:rFonts w:ascii="Times New Roman" w:hAnsi="Times New Roman" w:cs="Times New Roman"/>
                <w:sz w:val="24"/>
                <w:szCs w:val="24"/>
              </w:rPr>
              <w:t>Por lo tanto, deben compactar su ADN de otra manera. Esto se logra porque el ADN circular cerrado es capaz de adoptar una estructura terciaria denominada superenrollamiento, que implica el enrollamiento del eje de la doble hélice sobre sí mismo. Este superenrollamiento se dice que tiene sentido negativo porque tiene el sentido contrario al enrollamiento de una hebra de ADN sobre la otra 1.</w:t>
            </w:r>
          </w:p>
          <w:p w14:paraId="74FFF57C" w14:textId="05BFF6D2" w:rsidR="004C05FC" w:rsidRPr="00C01B19" w:rsidRDefault="009E4EF2" w:rsidP="009E4EF2">
            <w:pPr>
              <w:spacing w:after="0"/>
              <w:ind w:left="357"/>
              <w:jc w:val="both"/>
              <w:rPr>
                <w:rFonts w:ascii="Times New Roman" w:hAnsi="Times New Roman" w:cs="Times New Roman"/>
                <w:sz w:val="24"/>
                <w:szCs w:val="24"/>
              </w:rPr>
            </w:pPr>
            <w:r w:rsidRPr="009E4EF2">
              <w:rPr>
                <w:rFonts w:ascii="Times New Roman" w:hAnsi="Times New Roman" w:cs="Times New Roman"/>
                <w:sz w:val="24"/>
                <w:szCs w:val="24"/>
              </w:rPr>
              <w:t xml:space="preserve">Esta estructura de superenrollamiento también supone para la bacteria una fuente de almacenamiento de energía para ser usada en muchos procesos fisiológicos que la requieren, por ejemplo, la separación de las dos hebras de ADN necesaria para la replicación y la transcripción. El cromosoma bacteriano es suficientemente largo como para formar muchos lazos circulares, que como tales pueden </w:t>
            </w:r>
            <w:proofErr w:type="spellStart"/>
            <w:r w:rsidRPr="009E4EF2">
              <w:rPr>
                <w:rFonts w:ascii="Times New Roman" w:hAnsi="Times New Roman" w:cs="Times New Roman"/>
                <w:sz w:val="24"/>
                <w:szCs w:val="24"/>
              </w:rPr>
              <w:t>superenrollarse</w:t>
            </w:r>
            <w:proofErr w:type="spellEnd"/>
            <w:r w:rsidRPr="009E4EF2">
              <w:rPr>
                <w:rFonts w:ascii="Times New Roman" w:hAnsi="Times New Roman" w:cs="Times New Roman"/>
                <w:sz w:val="24"/>
                <w:szCs w:val="24"/>
              </w:rPr>
              <w:t xml:space="preserve"> formando una serie de dominios topológicos independientes. Esta organización en dominios colabora a la compactación general del genoma bacteriano e impide que, con la ruptura de una hebra (en cualquier sitio del cromosoma) se pierda el superenrollamiento total, manteniendo la energía almacenada</w:t>
            </w:r>
          </w:p>
        </w:tc>
      </w:tr>
      <w:tr w:rsidR="00A50616" w:rsidRPr="00B948AE" w14:paraId="22D48E8D" w14:textId="77777777" w:rsidTr="001F1B48">
        <w:trPr>
          <w:trHeight w:val="154"/>
        </w:trPr>
        <w:tc>
          <w:tcPr>
            <w:tcW w:w="10348" w:type="dxa"/>
            <w:gridSpan w:val="10"/>
          </w:tcPr>
          <w:p w14:paraId="29D9C7D9" w14:textId="77777777" w:rsidR="00A50616" w:rsidRPr="00601995" w:rsidRDefault="00A50616" w:rsidP="00A50616">
            <w:pPr>
              <w:spacing w:before="100" w:beforeAutospacing="1" w:after="100" w:afterAutospacing="1" w:line="240" w:lineRule="auto"/>
              <w:jc w:val="both"/>
              <w:rPr>
                <w:rFonts w:ascii="Times New Roman" w:hAnsi="Times New Roman" w:cs="Times New Roman"/>
                <w:sz w:val="12"/>
                <w:szCs w:val="12"/>
              </w:rPr>
            </w:pPr>
          </w:p>
        </w:tc>
      </w:tr>
      <w:tr w:rsidR="00A50616" w:rsidRPr="00B948AE" w14:paraId="33D40480" w14:textId="77777777" w:rsidTr="001F1B48">
        <w:tc>
          <w:tcPr>
            <w:tcW w:w="10348" w:type="dxa"/>
            <w:gridSpan w:val="10"/>
            <w:shd w:val="clear" w:color="auto" w:fill="F2F2F2" w:themeFill="background1" w:themeFillShade="F2"/>
          </w:tcPr>
          <w:p w14:paraId="4F6D6BF9"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MATERIALES Y MÉTODOS</w:t>
            </w:r>
          </w:p>
        </w:tc>
      </w:tr>
      <w:tr w:rsidR="00A50616" w:rsidRPr="00B948AE" w14:paraId="0777A222" w14:textId="77777777" w:rsidTr="001F1B48">
        <w:tc>
          <w:tcPr>
            <w:tcW w:w="2552" w:type="dxa"/>
            <w:vAlign w:val="center"/>
          </w:tcPr>
          <w:p w14:paraId="67BD828E"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Equipos</w:t>
            </w:r>
          </w:p>
        </w:tc>
        <w:tc>
          <w:tcPr>
            <w:tcW w:w="4253" w:type="dxa"/>
            <w:gridSpan w:val="6"/>
            <w:vAlign w:val="center"/>
          </w:tcPr>
          <w:p w14:paraId="6C467C8A"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Materiales</w:t>
            </w:r>
          </w:p>
        </w:tc>
        <w:tc>
          <w:tcPr>
            <w:tcW w:w="3543" w:type="dxa"/>
            <w:gridSpan w:val="3"/>
            <w:vAlign w:val="center"/>
          </w:tcPr>
          <w:p w14:paraId="6724BD1B"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Reactivos</w:t>
            </w:r>
          </w:p>
        </w:tc>
      </w:tr>
      <w:tr w:rsidR="00A50616" w:rsidRPr="00B948AE" w14:paraId="466F4A29" w14:textId="77777777" w:rsidTr="001F1B48">
        <w:tc>
          <w:tcPr>
            <w:tcW w:w="2552" w:type="dxa"/>
          </w:tcPr>
          <w:p w14:paraId="7B8D26DE" w14:textId="0334AEC2" w:rsidR="00DC0C23" w:rsidRPr="00DC0C23" w:rsidRDefault="00DC0C23" w:rsidP="00DC0C23">
            <w:pPr>
              <w:spacing w:after="0"/>
              <w:jc w:val="both"/>
              <w:textAlignment w:val="baseline"/>
              <w:rPr>
                <w:rFonts w:ascii="Times New Roman" w:hAnsi="Times New Roman" w:cs="Times New Roman"/>
                <w:bCs/>
                <w:color w:val="000000"/>
                <w:szCs w:val="24"/>
              </w:rPr>
            </w:pPr>
            <w:r w:rsidRPr="00DC0C23">
              <w:rPr>
                <w:rFonts w:ascii="Times New Roman" w:hAnsi="Times New Roman" w:cs="Times New Roman"/>
                <w:bCs/>
                <w:color w:val="000000"/>
                <w:szCs w:val="24"/>
              </w:rPr>
              <w:t>Microcentrífuga.</w:t>
            </w:r>
          </w:p>
          <w:p w14:paraId="1393A65B" w14:textId="7245447D" w:rsidR="00A50616" w:rsidRPr="00B948AE" w:rsidRDefault="00DC0C23" w:rsidP="00DC0C23">
            <w:pPr>
              <w:spacing w:after="0"/>
              <w:jc w:val="both"/>
              <w:textAlignment w:val="baseline"/>
              <w:rPr>
                <w:rFonts w:ascii="Times New Roman" w:hAnsi="Times New Roman" w:cs="Times New Roman"/>
                <w:sz w:val="24"/>
                <w:szCs w:val="24"/>
              </w:rPr>
            </w:pPr>
            <w:r w:rsidRPr="00DC0C23">
              <w:rPr>
                <w:rFonts w:ascii="Times New Roman" w:hAnsi="Times New Roman" w:cs="Times New Roman"/>
                <w:bCs/>
                <w:color w:val="000000"/>
                <w:szCs w:val="24"/>
              </w:rPr>
              <w:t>Baño de Incubación.</w:t>
            </w:r>
          </w:p>
        </w:tc>
        <w:tc>
          <w:tcPr>
            <w:tcW w:w="4253" w:type="dxa"/>
            <w:gridSpan w:val="6"/>
          </w:tcPr>
          <w:p w14:paraId="168B94A9" w14:textId="77777777" w:rsidR="00A50616" w:rsidRDefault="00A50616" w:rsidP="00A50616">
            <w:pPr>
              <w:spacing w:after="0"/>
              <w:jc w:val="both"/>
              <w:textAlignment w:val="baseline"/>
              <w:rPr>
                <w:rFonts w:ascii="Times New Roman" w:hAnsi="Times New Roman" w:cs="Times New Roman"/>
                <w:bCs/>
                <w:color w:val="000000"/>
                <w:szCs w:val="24"/>
              </w:rPr>
            </w:pPr>
            <w:r>
              <w:rPr>
                <w:rFonts w:ascii="Times New Roman" w:hAnsi="Times New Roman" w:cs="Times New Roman"/>
                <w:bCs/>
                <w:color w:val="000000"/>
                <w:szCs w:val="24"/>
              </w:rPr>
              <w:t>Materiales del laboratorio de Biología molecular y genética de la Facultad</w:t>
            </w:r>
          </w:p>
          <w:p w14:paraId="55BD6E8C" w14:textId="77777777" w:rsidR="00DC0C23" w:rsidRDefault="00DC0C23" w:rsidP="00A50616">
            <w:pPr>
              <w:spacing w:after="0"/>
              <w:jc w:val="both"/>
              <w:textAlignment w:val="baseline"/>
              <w:rPr>
                <w:rFonts w:ascii="Times New Roman" w:hAnsi="Times New Roman" w:cs="Times New Roman"/>
                <w:bCs/>
                <w:color w:val="000000"/>
                <w:szCs w:val="24"/>
              </w:rPr>
            </w:pPr>
            <w:r w:rsidRPr="00DC0C23">
              <w:rPr>
                <w:rFonts w:ascii="Times New Roman" w:hAnsi="Times New Roman" w:cs="Times New Roman"/>
                <w:bCs/>
                <w:color w:val="000000"/>
                <w:szCs w:val="24"/>
              </w:rPr>
              <w:t>Microtubos y micropipetas.</w:t>
            </w:r>
          </w:p>
          <w:p w14:paraId="12DA4569" w14:textId="77777777" w:rsidR="00EC622B" w:rsidRDefault="00EC622B" w:rsidP="00A50616">
            <w:pPr>
              <w:spacing w:after="0"/>
              <w:jc w:val="both"/>
              <w:textAlignment w:val="baseline"/>
              <w:rPr>
                <w:rFonts w:ascii="Times New Roman" w:hAnsi="Times New Roman" w:cs="Times New Roman"/>
                <w:bCs/>
                <w:color w:val="000000"/>
                <w:szCs w:val="24"/>
              </w:rPr>
            </w:pPr>
            <w:r>
              <w:rPr>
                <w:rFonts w:ascii="Times New Roman" w:hAnsi="Times New Roman" w:cs="Times New Roman"/>
                <w:bCs/>
                <w:color w:val="000000"/>
                <w:szCs w:val="24"/>
              </w:rPr>
              <w:t>Porta tubos</w:t>
            </w:r>
          </w:p>
          <w:p w14:paraId="63DC2CE9" w14:textId="77777777" w:rsidR="00EC622B" w:rsidRDefault="00EC622B" w:rsidP="00A50616">
            <w:pPr>
              <w:spacing w:after="0"/>
              <w:jc w:val="both"/>
              <w:textAlignment w:val="baseline"/>
              <w:rPr>
                <w:rFonts w:ascii="Times New Roman" w:hAnsi="Times New Roman" w:cs="Times New Roman"/>
                <w:bCs/>
                <w:color w:val="000000"/>
                <w:szCs w:val="24"/>
              </w:rPr>
            </w:pPr>
            <w:r>
              <w:rPr>
                <w:rFonts w:ascii="Times New Roman" w:hAnsi="Times New Roman" w:cs="Times New Roman"/>
                <w:bCs/>
                <w:color w:val="000000"/>
                <w:szCs w:val="24"/>
              </w:rPr>
              <w:t xml:space="preserve">Cinta </w:t>
            </w:r>
            <w:proofErr w:type="spellStart"/>
            <w:r>
              <w:rPr>
                <w:rFonts w:ascii="Times New Roman" w:hAnsi="Times New Roman" w:cs="Times New Roman"/>
                <w:bCs/>
                <w:color w:val="000000"/>
                <w:szCs w:val="24"/>
              </w:rPr>
              <w:t>masking</w:t>
            </w:r>
            <w:proofErr w:type="spellEnd"/>
          </w:p>
          <w:p w14:paraId="2261A6C9" w14:textId="65F2D97F" w:rsidR="00EC622B" w:rsidRPr="00DC0C23" w:rsidRDefault="00EC622B" w:rsidP="00A50616">
            <w:pPr>
              <w:spacing w:after="0"/>
              <w:jc w:val="both"/>
              <w:textAlignment w:val="baseline"/>
              <w:rPr>
                <w:rFonts w:ascii="Times New Roman" w:hAnsi="Times New Roman" w:cs="Times New Roman"/>
                <w:bCs/>
                <w:color w:val="000000"/>
                <w:szCs w:val="24"/>
              </w:rPr>
            </w:pPr>
            <w:r>
              <w:rPr>
                <w:rFonts w:ascii="Times New Roman" w:hAnsi="Times New Roman" w:cs="Times New Roman"/>
                <w:bCs/>
                <w:color w:val="000000"/>
                <w:szCs w:val="24"/>
              </w:rPr>
              <w:t>Marcador permanente</w:t>
            </w:r>
          </w:p>
        </w:tc>
        <w:tc>
          <w:tcPr>
            <w:tcW w:w="3543" w:type="dxa"/>
            <w:gridSpan w:val="3"/>
          </w:tcPr>
          <w:p w14:paraId="441058D1" w14:textId="416452CD" w:rsidR="00C43E4C" w:rsidRPr="003578F9" w:rsidRDefault="00C43E4C" w:rsidP="00C43E4C">
            <w:pPr>
              <w:spacing w:after="0"/>
              <w:jc w:val="both"/>
              <w:textAlignment w:val="baseline"/>
              <w:rPr>
                <w:rFonts w:ascii="Times New Roman" w:hAnsi="Times New Roman" w:cs="Times New Roman"/>
                <w:bCs/>
                <w:color w:val="000000"/>
                <w:szCs w:val="24"/>
              </w:rPr>
            </w:pPr>
            <w:r w:rsidRPr="003578F9">
              <w:rPr>
                <w:rFonts w:ascii="Times New Roman" w:hAnsi="Times New Roman" w:cs="Times New Roman"/>
                <w:bCs/>
                <w:color w:val="000000"/>
                <w:szCs w:val="24"/>
              </w:rPr>
              <w:t xml:space="preserve">Pellets bacterianos </w:t>
            </w:r>
            <w:r w:rsidRPr="003578F9">
              <w:rPr>
                <w:rFonts w:ascii="Times New Roman" w:hAnsi="Times New Roman" w:cs="Times New Roman"/>
                <w:bCs/>
                <w:i/>
                <w:iCs/>
                <w:color w:val="000000"/>
                <w:szCs w:val="24"/>
              </w:rPr>
              <w:t>E.</w:t>
            </w:r>
            <w:r w:rsidR="0022050F" w:rsidRPr="003578F9">
              <w:rPr>
                <w:rFonts w:ascii="Times New Roman" w:hAnsi="Times New Roman" w:cs="Times New Roman"/>
                <w:bCs/>
                <w:i/>
                <w:iCs/>
                <w:color w:val="000000"/>
                <w:szCs w:val="24"/>
              </w:rPr>
              <w:t xml:space="preserve"> </w:t>
            </w:r>
            <w:proofErr w:type="spellStart"/>
            <w:r w:rsidRPr="003578F9">
              <w:rPr>
                <w:rFonts w:ascii="Times New Roman" w:hAnsi="Times New Roman" w:cs="Times New Roman"/>
                <w:bCs/>
                <w:i/>
                <w:iCs/>
                <w:color w:val="000000"/>
                <w:szCs w:val="24"/>
              </w:rPr>
              <w:t>coli</w:t>
            </w:r>
            <w:proofErr w:type="spellEnd"/>
          </w:p>
          <w:p w14:paraId="422C2497" w14:textId="77777777" w:rsidR="00C43E4C" w:rsidRPr="003578F9" w:rsidRDefault="00C43E4C" w:rsidP="00C43E4C">
            <w:pPr>
              <w:spacing w:after="0"/>
              <w:jc w:val="both"/>
              <w:textAlignment w:val="baseline"/>
              <w:rPr>
                <w:rFonts w:ascii="Times New Roman" w:hAnsi="Times New Roman" w:cs="Times New Roman"/>
                <w:bCs/>
                <w:color w:val="000000"/>
                <w:szCs w:val="24"/>
              </w:rPr>
            </w:pPr>
            <w:r w:rsidRPr="003578F9">
              <w:rPr>
                <w:rFonts w:ascii="Times New Roman" w:hAnsi="Times New Roman" w:cs="Times New Roman"/>
                <w:bCs/>
                <w:color w:val="000000"/>
                <w:szCs w:val="24"/>
              </w:rPr>
              <w:t>Solución de Lisis</w:t>
            </w:r>
          </w:p>
          <w:p w14:paraId="32848674" w14:textId="77777777" w:rsidR="00C43E4C" w:rsidRPr="003578F9" w:rsidRDefault="00C43E4C" w:rsidP="00C43E4C">
            <w:pPr>
              <w:spacing w:after="0"/>
              <w:jc w:val="both"/>
              <w:textAlignment w:val="baseline"/>
              <w:rPr>
                <w:rFonts w:ascii="Times New Roman" w:hAnsi="Times New Roman" w:cs="Times New Roman"/>
                <w:bCs/>
                <w:color w:val="000000"/>
                <w:szCs w:val="24"/>
              </w:rPr>
            </w:pPr>
            <w:r w:rsidRPr="003578F9">
              <w:rPr>
                <w:rFonts w:ascii="Times New Roman" w:hAnsi="Times New Roman" w:cs="Times New Roman"/>
                <w:bCs/>
                <w:color w:val="000000"/>
                <w:szCs w:val="24"/>
              </w:rPr>
              <w:t>Solución Precipitación de Proteínas</w:t>
            </w:r>
          </w:p>
          <w:p w14:paraId="195401E9" w14:textId="66C4427F" w:rsidR="00A50616" w:rsidRPr="003578F9" w:rsidRDefault="00C43E4C" w:rsidP="00C43E4C">
            <w:pPr>
              <w:spacing w:after="0"/>
              <w:jc w:val="both"/>
              <w:textAlignment w:val="baseline"/>
              <w:rPr>
                <w:rFonts w:ascii="Times New Roman" w:hAnsi="Times New Roman" w:cs="Times New Roman"/>
                <w:bCs/>
                <w:color w:val="000000"/>
                <w:szCs w:val="24"/>
              </w:rPr>
            </w:pPr>
            <w:r w:rsidRPr="003578F9">
              <w:rPr>
                <w:rFonts w:ascii="Times New Roman" w:hAnsi="Times New Roman" w:cs="Times New Roman"/>
                <w:bCs/>
                <w:color w:val="000000"/>
                <w:szCs w:val="24"/>
              </w:rPr>
              <w:t xml:space="preserve">Solución </w:t>
            </w:r>
            <w:r w:rsidR="00EC622B">
              <w:rPr>
                <w:rFonts w:ascii="Times New Roman" w:hAnsi="Times New Roman" w:cs="Times New Roman"/>
                <w:bCs/>
                <w:color w:val="000000"/>
                <w:szCs w:val="24"/>
              </w:rPr>
              <w:t>de purificación de proteínas</w:t>
            </w:r>
          </w:p>
          <w:p w14:paraId="0488D14A" w14:textId="77777777" w:rsidR="00B47913" w:rsidRDefault="00B47913" w:rsidP="00C43E4C">
            <w:pPr>
              <w:spacing w:after="0"/>
              <w:jc w:val="both"/>
              <w:textAlignment w:val="baseline"/>
              <w:rPr>
                <w:rFonts w:ascii="Times New Roman" w:hAnsi="Times New Roman" w:cs="Times New Roman"/>
                <w:bCs/>
                <w:color w:val="000000"/>
                <w:szCs w:val="24"/>
              </w:rPr>
            </w:pPr>
            <w:r w:rsidRPr="003578F9">
              <w:rPr>
                <w:rFonts w:ascii="Times New Roman" w:hAnsi="Times New Roman" w:cs="Times New Roman"/>
                <w:bCs/>
                <w:color w:val="000000"/>
                <w:szCs w:val="24"/>
              </w:rPr>
              <w:t>Etanol 70%</w:t>
            </w:r>
          </w:p>
          <w:p w14:paraId="17482990" w14:textId="64FCEA6F" w:rsidR="00EC622B" w:rsidRPr="003578F9" w:rsidRDefault="00EC622B" w:rsidP="00C43E4C">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Agua ultrapura</w:t>
            </w:r>
            <w:bookmarkStart w:id="0" w:name="_GoBack"/>
            <w:bookmarkEnd w:id="0"/>
          </w:p>
        </w:tc>
      </w:tr>
      <w:tr w:rsidR="00A50616" w:rsidRPr="00B948AE" w14:paraId="6FB7FE9D" w14:textId="77777777" w:rsidTr="001F1B48">
        <w:tc>
          <w:tcPr>
            <w:tcW w:w="10348" w:type="dxa"/>
            <w:gridSpan w:val="10"/>
            <w:shd w:val="clear" w:color="auto" w:fill="F2F2F2" w:themeFill="background1" w:themeFillShade="F2"/>
          </w:tcPr>
          <w:p w14:paraId="367CE05C" w14:textId="77777777" w:rsidR="00A50616" w:rsidRPr="00B948AE" w:rsidRDefault="00A50616" w:rsidP="00A50616">
            <w:pPr>
              <w:spacing w:after="0" w:line="240" w:lineRule="auto"/>
              <w:rPr>
                <w:rFonts w:ascii="Times New Roman" w:hAnsi="Times New Roman" w:cs="Times New Roman"/>
                <w:sz w:val="24"/>
                <w:szCs w:val="24"/>
              </w:rPr>
            </w:pPr>
            <w:r w:rsidRPr="00B948AE">
              <w:rPr>
                <w:rFonts w:ascii="Times New Roman" w:hAnsi="Times New Roman" w:cs="Times New Roman"/>
                <w:b/>
                <w:sz w:val="24"/>
                <w:szCs w:val="24"/>
              </w:rPr>
              <w:t>PROCEDIMIENTO / TÉCNICA:</w:t>
            </w:r>
          </w:p>
        </w:tc>
      </w:tr>
      <w:tr w:rsidR="00A50616" w:rsidRPr="00B948AE" w14:paraId="491240EC" w14:textId="77777777" w:rsidTr="001F1B48">
        <w:tc>
          <w:tcPr>
            <w:tcW w:w="10348" w:type="dxa"/>
            <w:gridSpan w:val="10"/>
          </w:tcPr>
          <w:p w14:paraId="3743478A" w14:textId="1C1CC58B"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Esta práctica permite aislar el ADN </w:t>
            </w:r>
            <w:proofErr w:type="spellStart"/>
            <w:r w:rsidRPr="00DC0C23">
              <w:rPr>
                <w:rFonts w:ascii="Times New Roman" w:hAnsi="Times New Roman" w:cs="Times New Roman"/>
                <w:color w:val="000000"/>
                <w:sz w:val="24"/>
                <w:szCs w:val="24"/>
              </w:rPr>
              <w:t>cromósomico</w:t>
            </w:r>
            <w:proofErr w:type="spellEnd"/>
            <w:r w:rsidRPr="00DC0C23">
              <w:rPr>
                <w:rFonts w:ascii="Times New Roman" w:hAnsi="Times New Roman" w:cs="Times New Roman"/>
                <w:color w:val="000000"/>
                <w:sz w:val="24"/>
                <w:szCs w:val="24"/>
              </w:rPr>
              <w:t xml:space="preserve"> de células bacterianas de </w:t>
            </w:r>
            <w:r w:rsidRPr="00DC0C23">
              <w:rPr>
                <w:rFonts w:ascii="Times New Roman" w:hAnsi="Times New Roman" w:cs="Times New Roman"/>
                <w:i/>
                <w:iCs/>
                <w:color w:val="000000"/>
                <w:sz w:val="24"/>
                <w:szCs w:val="24"/>
              </w:rPr>
              <w:t xml:space="preserve">E. </w:t>
            </w:r>
            <w:proofErr w:type="spellStart"/>
            <w:r w:rsidRPr="00DC0C23">
              <w:rPr>
                <w:rFonts w:ascii="Times New Roman" w:hAnsi="Times New Roman" w:cs="Times New Roman"/>
                <w:i/>
                <w:iCs/>
                <w:color w:val="000000"/>
                <w:sz w:val="24"/>
                <w:szCs w:val="24"/>
              </w:rPr>
              <w:t>coli</w:t>
            </w:r>
            <w:proofErr w:type="spellEnd"/>
            <w:r w:rsidRPr="00DC0C23">
              <w:rPr>
                <w:rFonts w:ascii="Times New Roman" w:hAnsi="Times New Roman" w:cs="Times New Roman"/>
                <w:color w:val="000000"/>
                <w:sz w:val="24"/>
                <w:szCs w:val="24"/>
              </w:rPr>
              <w:t>, estas bacterias son Gram (-) así que no se necesita el tratamiento con lisozima que si necesitan las bacterias Gram (+) que son más difíciles de lisar y necesitan para ellos enzimas lític</w:t>
            </w:r>
            <w:r w:rsidR="00C510CD">
              <w:rPr>
                <w:rFonts w:ascii="Times New Roman" w:hAnsi="Times New Roman" w:cs="Times New Roman"/>
                <w:color w:val="000000"/>
                <w:sz w:val="24"/>
                <w:szCs w:val="24"/>
              </w:rPr>
              <w:t>a</w:t>
            </w:r>
            <w:r w:rsidRPr="00DC0C23">
              <w:rPr>
                <w:rFonts w:ascii="Times New Roman" w:hAnsi="Times New Roman" w:cs="Times New Roman"/>
                <w:color w:val="000000"/>
                <w:sz w:val="24"/>
                <w:szCs w:val="24"/>
              </w:rPr>
              <w:t>s.</w:t>
            </w:r>
          </w:p>
          <w:p w14:paraId="2B1C55D2"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Protocolo rápido </w:t>
            </w:r>
          </w:p>
          <w:p w14:paraId="79152736" w14:textId="5807AD4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Este protocolo permite una rápida extracción del ADN cromosómico de forma que se puede realizar de una forma rápida en una clase práctica con alumnos. Las células bacterianas se han obtenido por centrifugación de 1.5 ml de cultivo “overnight” de células de </w:t>
            </w:r>
            <w:r w:rsidRPr="0022050F">
              <w:rPr>
                <w:rFonts w:ascii="Times New Roman" w:hAnsi="Times New Roman" w:cs="Times New Roman"/>
                <w:i/>
                <w:iCs/>
                <w:color w:val="000000"/>
                <w:sz w:val="24"/>
                <w:szCs w:val="24"/>
              </w:rPr>
              <w:t>E.</w:t>
            </w:r>
            <w:r w:rsidR="0022050F" w:rsidRPr="0022050F">
              <w:rPr>
                <w:rFonts w:ascii="Times New Roman" w:hAnsi="Times New Roman" w:cs="Times New Roman"/>
                <w:i/>
                <w:iCs/>
                <w:color w:val="000000"/>
                <w:sz w:val="24"/>
                <w:szCs w:val="24"/>
              </w:rPr>
              <w:t xml:space="preserve"> </w:t>
            </w:r>
            <w:proofErr w:type="spellStart"/>
            <w:r w:rsidRPr="0022050F">
              <w:rPr>
                <w:rFonts w:ascii="Times New Roman" w:hAnsi="Times New Roman" w:cs="Times New Roman"/>
                <w:i/>
                <w:iCs/>
                <w:color w:val="000000"/>
                <w:sz w:val="24"/>
                <w:szCs w:val="24"/>
              </w:rPr>
              <w:t>coli</w:t>
            </w:r>
            <w:proofErr w:type="spellEnd"/>
            <w:r w:rsidRPr="00DC0C23">
              <w:rPr>
                <w:rFonts w:ascii="Times New Roman" w:hAnsi="Times New Roman" w:cs="Times New Roman"/>
                <w:color w:val="000000"/>
                <w:sz w:val="24"/>
                <w:szCs w:val="24"/>
              </w:rPr>
              <w:t xml:space="preserve"> y se suministran en forma de pellet bacteriano.</w:t>
            </w:r>
          </w:p>
          <w:p w14:paraId="3B8E3F39" w14:textId="54335B3D"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 El primer paso es la incubación del pellet bacteriano con una solución de lisis que romperá las membranas celulares y liberará los ácidos nucleicos. Luego se eliminarán las proteínas y restos celulares con la adición de una solución de precipitación de proteínas. Después de una centrifugación nos quedaremos con el sobrenadante y haremos precipitar los ácidos nucleicos con isopropanol, seguido de un lavado con etanol 70% y finalmente la hidratación del ADN.</w:t>
            </w:r>
          </w:p>
          <w:p w14:paraId="5B1C4A3E" w14:textId="77777777" w:rsidR="00DC0C23" w:rsidRPr="00E46D3D" w:rsidRDefault="00DC0C23" w:rsidP="00E46D3D">
            <w:pPr>
              <w:spacing w:after="0"/>
              <w:jc w:val="both"/>
              <w:rPr>
                <w:rFonts w:ascii="Times New Roman" w:hAnsi="Times New Roman" w:cs="Times New Roman"/>
                <w:color w:val="000000"/>
                <w:sz w:val="12"/>
                <w:szCs w:val="12"/>
              </w:rPr>
            </w:pPr>
          </w:p>
          <w:p w14:paraId="675912E0"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Lisis celular </w:t>
            </w:r>
          </w:p>
          <w:p w14:paraId="5F35F9DC"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1.</w:t>
            </w:r>
            <w:r w:rsidRPr="00DC0C23">
              <w:rPr>
                <w:rFonts w:ascii="Times New Roman" w:hAnsi="Times New Roman" w:cs="Times New Roman"/>
                <w:color w:val="000000"/>
                <w:sz w:val="24"/>
                <w:szCs w:val="24"/>
              </w:rPr>
              <w:tab/>
              <w:t xml:space="preserve">Añadir 1.5 ml de un cultivo overnight a un tubo de 1.5 ml.  </w:t>
            </w:r>
          </w:p>
          <w:p w14:paraId="34BF48A3"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2.</w:t>
            </w:r>
            <w:r w:rsidRPr="00DC0C23">
              <w:rPr>
                <w:rFonts w:ascii="Times New Roman" w:hAnsi="Times New Roman" w:cs="Times New Roman"/>
                <w:color w:val="000000"/>
                <w:sz w:val="24"/>
                <w:szCs w:val="24"/>
              </w:rPr>
              <w:tab/>
              <w:t xml:space="preserve">Centrifugar a 14.000 x g durante 30 segundos. Eliminar el sobrenadante. </w:t>
            </w:r>
          </w:p>
          <w:p w14:paraId="29525548" w14:textId="04C2E94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3.</w:t>
            </w:r>
            <w:r w:rsidRPr="00DC0C23">
              <w:rPr>
                <w:rFonts w:ascii="Times New Roman" w:hAnsi="Times New Roman" w:cs="Times New Roman"/>
                <w:color w:val="000000"/>
                <w:sz w:val="24"/>
                <w:szCs w:val="24"/>
              </w:rPr>
              <w:tab/>
              <w:t xml:space="preserve">Añadir 600 </w:t>
            </w:r>
            <w:proofErr w:type="spellStart"/>
            <w:r w:rsidR="00E46D3D">
              <w:rPr>
                <w:rFonts w:ascii="Times New Roman" w:hAnsi="Times New Roman" w:cs="Times New Roman"/>
                <w:color w:val="000000"/>
                <w:sz w:val="24"/>
                <w:szCs w:val="24"/>
              </w:rPr>
              <w:t>u</w:t>
            </w:r>
            <w:r w:rsidRPr="00DC0C23">
              <w:rPr>
                <w:rFonts w:ascii="Times New Roman" w:hAnsi="Times New Roman" w:cs="Times New Roman"/>
                <w:color w:val="000000"/>
                <w:sz w:val="24"/>
                <w:szCs w:val="24"/>
              </w:rPr>
              <w:t>l</w:t>
            </w:r>
            <w:proofErr w:type="spellEnd"/>
            <w:r w:rsidRPr="00DC0C23">
              <w:rPr>
                <w:rFonts w:ascii="Times New Roman" w:hAnsi="Times New Roman" w:cs="Times New Roman"/>
                <w:color w:val="000000"/>
                <w:sz w:val="24"/>
                <w:szCs w:val="24"/>
              </w:rPr>
              <w:t xml:space="preserve"> de Solución de Lisis al pellet celular y pipetear para </w:t>
            </w:r>
            <w:proofErr w:type="spellStart"/>
            <w:r w:rsidRPr="00DC0C23">
              <w:rPr>
                <w:rFonts w:ascii="Times New Roman" w:hAnsi="Times New Roman" w:cs="Times New Roman"/>
                <w:color w:val="000000"/>
                <w:sz w:val="24"/>
                <w:szCs w:val="24"/>
              </w:rPr>
              <w:t>resuspender</w:t>
            </w:r>
            <w:proofErr w:type="spellEnd"/>
            <w:r w:rsidRPr="00DC0C23">
              <w:rPr>
                <w:rFonts w:ascii="Times New Roman" w:hAnsi="Times New Roman" w:cs="Times New Roman"/>
                <w:color w:val="000000"/>
                <w:sz w:val="24"/>
                <w:szCs w:val="24"/>
              </w:rPr>
              <w:t xml:space="preserve"> y lisar las células. </w:t>
            </w:r>
          </w:p>
          <w:p w14:paraId="569E6A3F"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4.</w:t>
            </w:r>
            <w:r w:rsidRPr="00DC0C23">
              <w:rPr>
                <w:rFonts w:ascii="Times New Roman" w:hAnsi="Times New Roman" w:cs="Times New Roman"/>
                <w:color w:val="000000"/>
                <w:sz w:val="24"/>
                <w:szCs w:val="24"/>
              </w:rPr>
              <w:tab/>
              <w:t>Incubar las muestras a 80ºC durante 5-10 minutos. Enfriar a temperatura ambiente 1.</w:t>
            </w:r>
          </w:p>
          <w:p w14:paraId="165ECA7B"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Precipitación de proteínas </w:t>
            </w:r>
          </w:p>
          <w:p w14:paraId="4D8A911F"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1.</w:t>
            </w:r>
            <w:r w:rsidRPr="00DC0C23">
              <w:rPr>
                <w:rFonts w:ascii="Times New Roman" w:hAnsi="Times New Roman" w:cs="Times New Roman"/>
                <w:color w:val="000000"/>
                <w:sz w:val="24"/>
                <w:szCs w:val="24"/>
              </w:rPr>
              <w:tab/>
              <w:t xml:space="preserve">Enfriar la muestra a temperatura ambiente. </w:t>
            </w:r>
          </w:p>
          <w:p w14:paraId="57EE3431" w14:textId="6188F74B"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lastRenderedPageBreak/>
              <w:t>2.</w:t>
            </w:r>
            <w:r w:rsidRPr="00DC0C23">
              <w:rPr>
                <w:rFonts w:ascii="Times New Roman" w:hAnsi="Times New Roman" w:cs="Times New Roman"/>
                <w:color w:val="000000"/>
                <w:sz w:val="24"/>
                <w:szCs w:val="24"/>
              </w:rPr>
              <w:tab/>
              <w:t xml:space="preserve">Añadir 300 </w:t>
            </w:r>
            <w:proofErr w:type="spellStart"/>
            <w:r w:rsidR="00E46D3D">
              <w:rPr>
                <w:rFonts w:ascii="Times New Roman" w:hAnsi="Times New Roman" w:cs="Times New Roman"/>
                <w:color w:val="000000"/>
                <w:sz w:val="24"/>
                <w:szCs w:val="24"/>
              </w:rPr>
              <w:t>u</w:t>
            </w:r>
            <w:r w:rsidRPr="00DC0C23">
              <w:rPr>
                <w:rFonts w:ascii="Times New Roman" w:hAnsi="Times New Roman" w:cs="Times New Roman"/>
                <w:color w:val="000000"/>
                <w:sz w:val="24"/>
                <w:szCs w:val="24"/>
              </w:rPr>
              <w:t>l</w:t>
            </w:r>
            <w:proofErr w:type="spellEnd"/>
            <w:r w:rsidRPr="00DC0C23">
              <w:rPr>
                <w:rFonts w:ascii="Times New Roman" w:hAnsi="Times New Roman" w:cs="Times New Roman"/>
                <w:color w:val="000000"/>
                <w:sz w:val="24"/>
                <w:szCs w:val="24"/>
              </w:rPr>
              <w:t xml:space="preserve"> de Solución de precipitación de proteínas. </w:t>
            </w:r>
          </w:p>
          <w:p w14:paraId="68552526"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3.</w:t>
            </w:r>
            <w:r w:rsidRPr="00DC0C23">
              <w:rPr>
                <w:rFonts w:ascii="Times New Roman" w:hAnsi="Times New Roman" w:cs="Times New Roman"/>
                <w:color w:val="000000"/>
                <w:sz w:val="24"/>
                <w:szCs w:val="24"/>
              </w:rPr>
              <w:tab/>
              <w:t xml:space="preserve">Vórtex vigorosamente durante 20-30 segundos. </w:t>
            </w:r>
          </w:p>
          <w:p w14:paraId="257F0B7B"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4.</w:t>
            </w:r>
            <w:r w:rsidRPr="00DC0C23">
              <w:rPr>
                <w:rFonts w:ascii="Times New Roman" w:hAnsi="Times New Roman" w:cs="Times New Roman"/>
                <w:color w:val="000000"/>
                <w:sz w:val="24"/>
                <w:szCs w:val="24"/>
              </w:rPr>
              <w:tab/>
              <w:t xml:space="preserve">Centrifugar a 14.000 x g durante 5 minutos. </w:t>
            </w:r>
          </w:p>
          <w:p w14:paraId="15E83E02" w14:textId="17D85DE8"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5.</w:t>
            </w:r>
            <w:r w:rsidRPr="00DC0C23">
              <w:rPr>
                <w:rFonts w:ascii="Times New Roman" w:hAnsi="Times New Roman" w:cs="Times New Roman"/>
                <w:color w:val="000000"/>
                <w:sz w:val="24"/>
                <w:szCs w:val="24"/>
              </w:rPr>
              <w:tab/>
              <w:t>Se observará que el precipitado proteico forma un pellet.</w:t>
            </w:r>
          </w:p>
          <w:p w14:paraId="099FA1C8"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Precipitación del ADN </w:t>
            </w:r>
          </w:p>
          <w:p w14:paraId="4C0E1AF8" w14:textId="390915B2"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1.</w:t>
            </w:r>
            <w:r w:rsidRPr="00DC0C23">
              <w:rPr>
                <w:rFonts w:ascii="Times New Roman" w:hAnsi="Times New Roman" w:cs="Times New Roman"/>
                <w:color w:val="000000"/>
                <w:sz w:val="24"/>
                <w:szCs w:val="24"/>
              </w:rPr>
              <w:tab/>
              <w:t>Pasar el sobrenadante que contiene el ADN a un tubo de 1.5 ml que contenga 600</w:t>
            </w:r>
            <w:r w:rsidR="00E46D3D">
              <w:rPr>
                <w:rFonts w:ascii="Times New Roman" w:hAnsi="Times New Roman" w:cs="Times New Roman"/>
                <w:color w:val="000000"/>
                <w:sz w:val="24"/>
                <w:szCs w:val="24"/>
              </w:rPr>
              <w:t>u</w:t>
            </w:r>
            <w:r w:rsidRPr="00DC0C23">
              <w:rPr>
                <w:rFonts w:ascii="Times New Roman" w:hAnsi="Times New Roman" w:cs="Times New Roman"/>
                <w:color w:val="000000"/>
                <w:sz w:val="24"/>
                <w:szCs w:val="24"/>
              </w:rPr>
              <w:t xml:space="preserve">l de isopropanol </w:t>
            </w:r>
          </w:p>
          <w:p w14:paraId="542D8777"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2.</w:t>
            </w:r>
            <w:r w:rsidRPr="00DC0C23">
              <w:rPr>
                <w:rFonts w:ascii="Times New Roman" w:hAnsi="Times New Roman" w:cs="Times New Roman"/>
                <w:color w:val="000000"/>
                <w:sz w:val="24"/>
                <w:szCs w:val="24"/>
              </w:rPr>
              <w:tab/>
              <w:t xml:space="preserve">Mezclar por inversión varias veces. </w:t>
            </w:r>
          </w:p>
          <w:p w14:paraId="71B2C53B"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3.</w:t>
            </w:r>
            <w:r w:rsidRPr="00DC0C23">
              <w:rPr>
                <w:rFonts w:ascii="Times New Roman" w:hAnsi="Times New Roman" w:cs="Times New Roman"/>
                <w:color w:val="000000"/>
                <w:sz w:val="24"/>
                <w:szCs w:val="24"/>
              </w:rPr>
              <w:tab/>
              <w:t xml:space="preserve">Centrifugar a 14.000 x g durante 3 minutos. </w:t>
            </w:r>
          </w:p>
          <w:p w14:paraId="724562F0"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4.</w:t>
            </w:r>
            <w:r w:rsidRPr="00DC0C23">
              <w:rPr>
                <w:rFonts w:ascii="Times New Roman" w:hAnsi="Times New Roman" w:cs="Times New Roman"/>
                <w:color w:val="000000"/>
                <w:sz w:val="24"/>
                <w:szCs w:val="24"/>
              </w:rPr>
              <w:tab/>
              <w:t xml:space="preserve">Eliminar el sobrenadante. </w:t>
            </w:r>
          </w:p>
          <w:p w14:paraId="6AF190CA" w14:textId="51DC154A"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5.</w:t>
            </w:r>
            <w:r w:rsidRPr="00DC0C23">
              <w:rPr>
                <w:rFonts w:ascii="Times New Roman" w:hAnsi="Times New Roman" w:cs="Times New Roman"/>
                <w:color w:val="000000"/>
                <w:sz w:val="24"/>
                <w:szCs w:val="24"/>
              </w:rPr>
              <w:tab/>
              <w:t xml:space="preserve">Añadir 600 </w:t>
            </w:r>
            <w:proofErr w:type="spellStart"/>
            <w:r w:rsidR="00B47913">
              <w:rPr>
                <w:rFonts w:ascii="Times New Roman" w:hAnsi="Times New Roman" w:cs="Times New Roman"/>
                <w:color w:val="000000"/>
                <w:sz w:val="24"/>
                <w:szCs w:val="24"/>
              </w:rPr>
              <w:t>u</w:t>
            </w:r>
            <w:r w:rsidRPr="00DC0C23">
              <w:rPr>
                <w:rFonts w:ascii="Times New Roman" w:hAnsi="Times New Roman" w:cs="Times New Roman"/>
                <w:color w:val="000000"/>
                <w:sz w:val="24"/>
                <w:szCs w:val="24"/>
              </w:rPr>
              <w:t>l</w:t>
            </w:r>
            <w:proofErr w:type="spellEnd"/>
            <w:r w:rsidRPr="00DC0C23">
              <w:rPr>
                <w:rFonts w:ascii="Times New Roman" w:hAnsi="Times New Roman" w:cs="Times New Roman"/>
                <w:color w:val="000000"/>
                <w:sz w:val="24"/>
                <w:szCs w:val="24"/>
              </w:rPr>
              <w:t xml:space="preserve"> de etanol 70% e invertir varias veces para lavar el pellet de ADN. </w:t>
            </w:r>
          </w:p>
          <w:p w14:paraId="504C7C1C"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6.</w:t>
            </w:r>
            <w:r w:rsidRPr="00DC0C23">
              <w:rPr>
                <w:rFonts w:ascii="Times New Roman" w:hAnsi="Times New Roman" w:cs="Times New Roman"/>
                <w:color w:val="000000"/>
                <w:sz w:val="24"/>
                <w:szCs w:val="24"/>
              </w:rPr>
              <w:tab/>
              <w:t xml:space="preserve">Centrifugar a 14.000 x g durante 2 minutos. </w:t>
            </w:r>
          </w:p>
          <w:p w14:paraId="21421936"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7.</w:t>
            </w:r>
            <w:r w:rsidRPr="00DC0C23">
              <w:rPr>
                <w:rFonts w:ascii="Times New Roman" w:hAnsi="Times New Roman" w:cs="Times New Roman"/>
                <w:color w:val="000000"/>
                <w:sz w:val="24"/>
                <w:szCs w:val="24"/>
              </w:rPr>
              <w:tab/>
              <w:t xml:space="preserve">Cuidadosamente eliminar todo el etanol. Vigilar no perder el pellet de ADN </w:t>
            </w:r>
          </w:p>
          <w:p w14:paraId="7FCDFAB0"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8.</w:t>
            </w:r>
            <w:r w:rsidRPr="00DC0C23">
              <w:rPr>
                <w:rFonts w:ascii="Times New Roman" w:hAnsi="Times New Roman" w:cs="Times New Roman"/>
                <w:color w:val="000000"/>
                <w:sz w:val="24"/>
                <w:szCs w:val="24"/>
              </w:rPr>
              <w:tab/>
              <w:t>Invertir el tubo y dejar secar en papel absorbente durante 15 minutos 1.</w:t>
            </w:r>
          </w:p>
          <w:p w14:paraId="1C173C7C"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 xml:space="preserve">Hidratación del ADN </w:t>
            </w:r>
          </w:p>
          <w:p w14:paraId="42780EFA" w14:textId="7DE872B2"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1.</w:t>
            </w:r>
            <w:r w:rsidRPr="00DC0C23">
              <w:rPr>
                <w:rFonts w:ascii="Times New Roman" w:hAnsi="Times New Roman" w:cs="Times New Roman"/>
                <w:color w:val="000000"/>
                <w:sz w:val="24"/>
                <w:szCs w:val="24"/>
              </w:rPr>
              <w:tab/>
              <w:t xml:space="preserve">Añadir 500-750 </w:t>
            </w:r>
            <w:proofErr w:type="spellStart"/>
            <w:r w:rsidR="00E46D3D">
              <w:rPr>
                <w:rFonts w:ascii="Times New Roman" w:hAnsi="Times New Roman" w:cs="Times New Roman"/>
                <w:color w:val="000000"/>
                <w:sz w:val="24"/>
                <w:szCs w:val="24"/>
              </w:rPr>
              <w:t>u</w:t>
            </w:r>
            <w:r w:rsidRPr="00DC0C23">
              <w:rPr>
                <w:rFonts w:ascii="Times New Roman" w:hAnsi="Times New Roman" w:cs="Times New Roman"/>
                <w:color w:val="000000"/>
                <w:sz w:val="24"/>
                <w:szCs w:val="24"/>
              </w:rPr>
              <w:t>l</w:t>
            </w:r>
            <w:proofErr w:type="spellEnd"/>
            <w:r w:rsidRPr="00DC0C23">
              <w:rPr>
                <w:rFonts w:ascii="Times New Roman" w:hAnsi="Times New Roman" w:cs="Times New Roman"/>
                <w:color w:val="000000"/>
                <w:sz w:val="24"/>
                <w:szCs w:val="24"/>
              </w:rPr>
              <w:t xml:space="preserve"> de Solución de Hidratación del ADN. </w:t>
            </w:r>
          </w:p>
          <w:p w14:paraId="12E373ED" w14:textId="77777777" w:rsidR="00DC0C23" w:rsidRPr="00DC0C23"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2.</w:t>
            </w:r>
            <w:r w:rsidRPr="00DC0C23">
              <w:rPr>
                <w:rFonts w:ascii="Times New Roman" w:hAnsi="Times New Roman" w:cs="Times New Roman"/>
                <w:color w:val="000000"/>
                <w:sz w:val="24"/>
                <w:szCs w:val="24"/>
              </w:rPr>
              <w:tab/>
              <w:t xml:space="preserve">Re suspender mediante micropipeta el pellet blanco. </w:t>
            </w:r>
          </w:p>
          <w:p w14:paraId="2386FCC4" w14:textId="77777777" w:rsidR="00E46D3D" w:rsidRDefault="00DC0C23" w:rsidP="00E46D3D">
            <w:pPr>
              <w:spacing w:after="0"/>
              <w:jc w:val="both"/>
              <w:rPr>
                <w:rFonts w:ascii="Times New Roman" w:hAnsi="Times New Roman" w:cs="Times New Roman"/>
                <w:color w:val="000000"/>
                <w:sz w:val="24"/>
                <w:szCs w:val="24"/>
              </w:rPr>
            </w:pPr>
            <w:r w:rsidRPr="00DC0C23">
              <w:rPr>
                <w:rFonts w:ascii="Times New Roman" w:hAnsi="Times New Roman" w:cs="Times New Roman"/>
                <w:color w:val="000000"/>
                <w:sz w:val="24"/>
                <w:szCs w:val="24"/>
              </w:rPr>
              <w:t>3.</w:t>
            </w:r>
            <w:r w:rsidRPr="00DC0C23">
              <w:rPr>
                <w:rFonts w:ascii="Times New Roman" w:hAnsi="Times New Roman" w:cs="Times New Roman"/>
                <w:color w:val="000000"/>
                <w:sz w:val="24"/>
                <w:szCs w:val="24"/>
              </w:rPr>
              <w:tab/>
              <w:t xml:space="preserve">La incubación a 55ºC con periódicas agitaciones con </w:t>
            </w:r>
            <w:proofErr w:type="spellStart"/>
            <w:r w:rsidRPr="00DC0C23">
              <w:rPr>
                <w:rFonts w:ascii="Times New Roman" w:hAnsi="Times New Roman" w:cs="Times New Roman"/>
                <w:color w:val="000000"/>
                <w:sz w:val="24"/>
                <w:szCs w:val="24"/>
              </w:rPr>
              <w:t>vortex</w:t>
            </w:r>
            <w:proofErr w:type="spellEnd"/>
            <w:r w:rsidRPr="00DC0C23">
              <w:rPr>
                <w:rFonts w:ascii="Times New Roman" w:hAnsi="Times New Roman" w:cs="Times New Roman"/>
                <w:color w:val="000000"/>
                <w:sz w:val="24"/>
                <w:szCs w:val="24"/>
              </w:rPr>
              <w:t xml:space="preserve"> ayudará a la disolución del ADN </w:t>
            </w:r>
          </w:p>
          <w:p w14:paraId="77A67CE4" w14:textId="3F330657" w:rsidR="00E46D3D" w:rsidRPr="00B948AE" w:rsidRDefault="00E46D3D" w:rsidP="00E46D3D">
            <w:pPr>
              <w:spacing w:after="0"/>
              <w:jc w:val="both"/>
              <w:rPr>
                <w:rFonts w:ascii="Times New Roman" w:hAnsi="Times New Roman" w:cs="Times New Roman"/>
                <w:color w:val="000000"/>
                <w:sz w:val="24"/>
                <w:szCs w:val="24"/>
              </w:rPr>
            </w:pPr>
          </w:p>
        </w:tc>
      </w:tr>
      <w:tr w:rsidR="00A50616" w:rsidRPr="00B948AE" w14:paraId="3B0C2398" w14:textId="77777777" w:rsidTr="001F1B48">
        <w:tc>
          <w:tcPr>
            <w:tcW w:w="10348" w:type="dxa"/>
            <w:gridSpan w:val="10"/>
            <w:shd w:val="clear" w:color="auto" w:fill="F2F2F2" w:themeFill="background1" w:themeFillShade="F2"/>
          </w:tcPr>
          <w:p w14:paraId="5C516E95"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lastRenderedPageBreak/>
              <w:t>RESULTADO (Gráficos, cálculos, etc.)</w:t>
            </w:r>
          </w:p>
        </w:tc>
      </w:tr>
      <w:tr w:rsidR="00A50616" w:rsidRPr="00B948AE" w14:paraId="51923F52" w14:textId="77777777" w:rsidTr="001F1B48">
        <w:trPr>
          <w:trHeight w:val="1319"/>
        </w:trPr>
        <w:tc>
          <w:tcPr>
            <w:tcW w:w="10348" w:type="dxa"/>
            <w:gridSpan w:val="10"/>
          </w:tcPr>
          <w:p w14:paraId="79DB5D8F" w14:textId="6C37A0C3" w:rsidR="00092A20" w:rsidRDefault="00092A20" w:rsidP="00C8253B">
            <w:pPr>
              <w:jc w:val="both"/>
              <w:rPr>
                <w:rFonts w:ascii="Times New Roman" w:hAnsi="Times New Roman" w:cs="Times New Roman"/>
                <w:sz w:val="24"/>
                <w:szCs w:val="24"/>
                <w:lang w:val="es-ES"/>
              </w:rPr>
            </w:pPr>
            <w:r>
              <w:rPr>
                <w:rFonts w:ascii="Times New Roman" w:hAnsi="Times New Roman" w:cs="Times New Roman"/>
                <w:sz w:val="24"/>
                <w:szCs w:val="24"/>
                <w:lang w:val="es-ES"/>
              </w:rPr>
              <w:t>ADN en etanol</w:t>
            </w:r>
            <w:r>
              <w:rPr>
                <w:rFonts w:ascii="Times New Roman" w:hAnsi="Times New Roman" w:cs="Times New Roman"/>
                <w:sz w:val="24"/>
                <w:szCs w:val="24"/>
                <w:lang w:val="es-ES"/>
              </w:rPr>
              <w:tab/>
              <w:t>Pellet de ADN</w:t>
            </w:r>
          </w:p>
          <w:p w14:paraId="2E6E1E6E" w14:textId="222A007A" w:rsidR="00A50616" w:rsidRPr="00C8253B" w:rsidRDefault="00092A20" w:rsidP="00C8253B">
            <w:pPr>
              <w:jc w:val="both"/>
              <w:rPr>
                <w:rFonts w:ascii="Times New Roman" w:hAnsi="Times New Roman" w:cs="Times New Roman"/>
                <w:sz w:val="24"/>
                <w:szCs w:val="24"/>
                <w:lang w:val="es-ES"/>
              </w:rPr>
            </w:pPr>
            <w:r>
              <w:rPr>
                <w:noProof/>
              </w:rPr>
              <w:drawing>
                <wp:inline distT="0" distB="0" distL="0" distR="0" wp14:anchorId="4C0A547F" wp14:editId="435C2FEA">
                  <wp:extent cx="814560" cy="1598727"/>
                  <wp:effectExtent l="0" t="0" r="508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6114" cy="1621404"/>
                          </a:xfrm>
                          <a:prstGeom prst="rect">
                            <a:avLst/>
                          </a:prstGeom>
                        </pic:spPr>
                      </pic:pic>
                    </a:graphicData>
                  </a:graphic>
                </wp:inline>
              </w:drawing>
            </w:r>
            <w:r>
              <w:rPr>
                <w:noProof/>
              </w:rPr>
              <w:t xml:space="preserve"> </w:t>
            </w:r>
            <w:r>
              <w:rPr>
                <w:noProof/>
              </w:rPr>
              <w:tab/>
            </w:r>
            <w:r>
              <w:rPr>
                <w:noProof/>
              </w:rPr>
              <w:tab/>
            </w:r>
            <w:r>
              <w:rPr>
                <w:noProof/>
              </w:rPr>
              <w:drawing>
                <wp:inline distT="0" distB="0" distL="0" distR="0" wp14:anchorId="7A587CBE" wp14:editId="2FB67C89">
                  <wp:extent cx="1743075" cy="1590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3075" cy="1590675"/>
                          </a:xfrm>
                          <a:prstGeom prst="rect">
                            <a:avLst/>
                          </a:prstGeom>
                        </pic:spPr>
                      </pic:pic>
                    </a:graphicData>
                  </a:graphic>
                </wp:inline>
              </w:drawing>
            </w:r>
          </w:p>
        </w:tc>
      </w:tr>
      <w:tr w:rsidR="00A50616" w:rsidRPr="00B948AE" w14:paraId="35AC4AB1" w14:textId="77777777" w:rsidTr="001F1B48">
        <w:tc>
          <w:tcPr>
            <w:tcW w:w="10348" w:type="dxa"/>
            <w:gridSpan w:val="10"/>
            <w:shd w:val="clear" w:color="auto" w:fill="F2F2F2" w:themeFill="background1" w:themeFillShade="F2"/>
          </w:tcPr>
          <w:p w14:paraId="72941310"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OBSERVACIONES</w:t>
            </w:r>
          </w:p>
        </w:tc>
      </w:tr>
      <w:tr w:rsidR="00A50616" w:rsidRPr="00B948AE" w14:paraId="42C42665" w14:textId="77777777" w:rsidTr="001F1B48">
        <w:tc>
          <w:tcPr>
            <w:tcW w:w="10348" w:type="dxa"/>
            <w:gridSpan w:val="10"/>
          </w:tcPr>
          <w:p w14:paraId="180B31E7" w14:textId="77777777" w:rsidR="00A50616" w:rsidRDefault="00A50616" w:rsidP="00A50616">
            <w:pPr>
              <w:pStyle w:val="Prrafodelista"/>
              <w:numPr>
                <w:ilvl w:val="0"/>
                <w:numId w:val="42"/>
              </w:numPr>
              <w:spacing w:after="0" w:line="240" w:lineRule="auto"/>
              <w:rPr>
                <w:rFonts w:ascii="Times New Roman" w:hAnsi="Times New Roman" w:cs="Times New Roman"/>
                <w:sz w:val="24"/>
                <w:szCs w:val="24"/>
              </w:rPr>
            </w:pPr>
            <w:r w:rsidRPr="00B948AE">
              <w:rPr>
                <w:rFonts w:ascii="Times New Roman" w:hAnsi="Times New Roman" w:cs="Times New Roman"/>
                <w:sz w:val="24"/>
                <w:szCs w:val="24"/>
              </w:rPr>
              <w:t>Los estudiantes deben tener cuidado al momento de manejar los equipos de laboratorio ya que son muy delicados.</w:t>
            </w:r>
          </w:p>
          <w:p w14:paraId="5E6E2667" w14:textId="3172B15E" w:rsidR="00E46D3D" w:rsidRPr="00C01B19" w:rsidRDefault="00E46D3D" w:rsidP="00E46D3D">
            <w:pPr>
              <w:pStyle w:val="Prrafodelista"/>
              <w:spacing w:after="0" w:line="240" w:lineRule="auto"/>
              <w:rPr>
                <w:rFonts w:ascii="Times New Roman" w:hAnsi="Times New Roman" w:cs="Times New Roman"/>
                <w:sz w:val="24"/>
                <w:szCs w:val="24"/>
              </w:rPr>
            </w:pPr>
          </w:p>
        </w:tc>
      </w:tr>
      <w:tr w:rsidR="00A50616" w:rsidRPr="00B948AE" w14:paraId="2EC4179C" w14:textId="77777777" w:rsidTr="001F1B48">
        <w:tc>
          <w:tcPr>
            <w:tcW w:w="10348" w:type="dxa"/>
            <w:gridSpan w:val="10"/>
            <w:shd w:val="clear" w:color="auto" w:fill="F2F2F2" w:themeFill="background1" w:themeFillShade="F2"/>
          </w:tcPr>
          <w:p w14:paraId="7A01B685"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CONCLUSIONES</w:t>
            </w:r>
          </w:p>
        </w:tc>
      </w:tr>
      <w:tr w:rsidR="00A50616" w:rsidRPr="00B948AE" w14:paraId="4DCD2A19" w14:textId="77777777" w:rsidTr="001F1B48">
        <w:tc>
          <w:tcPr>
            <w:tcW w:w="10348" w:type="dxa"/>
            <w:gridSpan w:val="10"/>
            <w:shd w:val="clear" w:color="auto" w:fill="auto"/>
          </w:tcPr>
          <w:p w14:paraId="2B875C96" w14:textId="77777777" w:rsidR="00C8253B" w:rsidRDefault="00A50616" w:rsidP="00C8253B">
            <w:pPr>
              <w:pStyle w:val="Prrafodelista"/>
              <w:numPr>
                <w:ilvl w:val="0"/>
                <w:numId w:val="41"/>
              </w:numPr>
              <w:spacing w:after="0"/>
              <w:jc w:val="both"/>
              <w:textAlignment w:val="baseline"/>
              <w:rPr>
                <w:rFonts w:ascii="Times New Roman" w:hAnsi="Times New Roman" w:cs="Times New Roman"/>
                <w:bCs/>
                <w:sz w:val="24"/>
                <w:szCs w:val="24"/>
              </w:rPr>
            </w:pPr>
            <w:r w:rsidRPr="00B948AE">
              <w:rPr>
                <w:rFonts w:ascii="Times New Roman" w:hAnsi="Times New Roman" w:cs="Times New Roman"/>
                <w:bCs/>
                <w:sz w:val="24"/>
                <w:szCs w:val="24"/>
              </w:rPr>
              <w:t xml:space="preserve">Los estudiantes reconocen los diferentes </w:t>
            </w:r>
            <w:r w:rsidR="00C8253B">
              <w:rPr>
                <w:rFonts w:ascii="Times New Roman" w:hAnsi="Times New Roman" w:cs="Times New Roman"/>
                <w:bCs/>
                <w:sz w:val="24"/>
                <w:szCs w:val="24"/>
              </w:rPr>
              <w:t>pasos de la extracción de ADN</w:t>
            </w:r>
          </w:p>
          <w:p w14:paraId="6B7638EC" w14:textId="77777777" w:rsidR="008B4C26" w:rsidRDefault="00C8253B" w:rsidP="00E46D3D">
            <w:pPr>
              <w:pStyle w:val="Prrafodelista"/>
              <w:numPr>
                <w:ilvl w:val="0"/>
                <w:numId w:val="41"/>
              </w:num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Aprecian claramente cuando se tiene u pellet de ADN en el tubo de </w:t>
            </w:r>
            <w:r w:rsidR="00E46D3D">
              <w:rPr>
                <w:rFonts w:ascii="Times New Roman" w:hAnsi="Times New Roman" w:cs="Times New Roman"/>
                <w:bCs/>
                <w:sz w:val="24"/>
                <w:szCs w:val="24"/>
              </w:rPr>
              <w:t>extracción</w:t>
            </w:r>
            <w:r w:rsidR="00A50616" w:rsidRPr="00B948AE">
              <w:rPr>
                <w:rFonts w:ascii="Times New Roman" w:hAnsi="Times New Roman" w:cs="Times New Roman"/>
                <w:bCs/>
                <w:sz w:val="24"/>
                <w:szCs w:val="24"/>
              </w:rPr>
              <w:t>.</w:t>
            </w:r>
          </w:p>
          <w:p w14:paraId="7BF3A9FC" w14:textId="38212ADD" w:rsidR="00E46D3D" w:rsidRPr="00E46D3D" w:rsidRDefault="00E46D3D" w:rsidP="00E46D3D">
            <w:pPr>
              <w:pStyle w:val="Prrafodelista"/>
              <w:spacing w:after="0"/>
              <w:jc w:val="both"/>
              <w:textAlignment w:val="baseline"/>
              <w:rPr>
                <w:rFonts w:ascii="Times New Roman" w:hAnsi="Times New Roman" w:cs="Times New Roman"/>
                <w:bCs/>
                <w:sz w:val="24"/>
                <w:szCs w:val="24"/>
              </w:rPr>
            </w:pPr>
          </w:p>
        </w:tc>
      </w:tr>
      <w:tr w:rsidR="00A50616" w:rsidRPr="00B948AE" w14:paraId="4B359D87" w14:textId="77777777" w:rsidTr="001F1B48">
        <w:tc>
          <w:tcPr>
            <w:tcW w:w="10348" w:type="dxa"/>
            <w:gridSpan w:val="10"/>
            <w:shd w:val="clear" w:color="auto" w:fill="F2F2F2" w:themeFill="background1" w:themeFillShade="F2"/>
          </w:tcPr>
          <w:p w14:paraId="52D4DD2B"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RECOMENDACIONES</w:t>
            </w:r>
          </w:p>
        </w:tc>
      </w:tr>
      <w:tr w:rsidR="00A50616" w:rsidRPr="00B948AE" w14:paraId="1193C8AF" w14:textId="77777777" w:rsidTr="001F1B48">
        <w:tc>
          <w:tcPr>
            <w:tcW w:w="10348" w:type="dxa"/>
            <w:gridSpan w:val="10"/>
          </w:tcPr>
          <w:p w14:paraId="5E031DCF" w14:textId="77777777" w:rsidR="00A50616" w:rsidRDefault="00A50616" w:rsidP="00A50616">
            <w:pPr>
              <w:pStyle w:val="Prrafodelista"/>
              <w:numPr>
                <w:ilvl w:val="0"/>
                <w:numId w:val="39"/>
              </w:numPr>
              <w:spacing w:after="0" w:line="240" w:lineRule="auto"/>
              <w:rPr>
                <w:rFonts w:ascii="Times New Roman" w:hAnsi="Times New Roman" w:cs="Times New Roman"/>
                <w:sz w:val="24"/>
                <w:szCs w:val="24"/>
              </w:rPr>
            </w:pPr>
            <w:r w:rsidRPr="00B948AE">
              <w:rPr>
                <w:rFonts w:ascii="Times New Roman" w:hAnsi="Times New Roman" w:cs="Times New Roman"/>
                <w:sz w:val="24"/>
                <w:szCs w:val="24"/>
              </w:rPr>
              <w:t xml:space="preserve">Utilizar la vestimenta de bioseguridad para manejar los equipos y materiales del laboratorio de biología molecular. </w:t>
            </w:r>
          </w:p>
          <w:p w14:paraId="59A697B6" w14:textId="77777777"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Hacer uso de las normas de bioseguridad para evitar contaminarse así mismo, a los demás, o al trabajo que se esté realizando.</w:t>
            </w:r>
          </w:p>
          <w:p w14:paraId="6716FA0E" w14:textId="77777777"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Seguir las instrucciones dadas por el profesor y en la presente guía</w:t>
            </w:r>
          </w:p>
          <w:p w14:paraId="1E893A71" w14:textId="7783DC39"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Leer las instrucciones de los reactivos utilizados.</w:t>
            </w:r>
          </w:p>
        </w:tc>
      </w:tr>
      <w:tr w:rsidR="00A50616" w:rsidRPr="00B948AE" w14:paraId="62CB3A75" w14:textId="77777777" w:rsidTr="001F1B48">
        <w:tc>
          <w:tcPr>
            <w:tcW w:w="10348" w:type="dxa"/>
            <w:gridSpan w:val="10"/>
          </w:tcPr>
          <w:p w14:paraId="6D86ADEC" w14:textId="77777777" w:rsidR="00A50616" w:rsidRPr="00B948AE" w:rsidRDefault="00A50616" w:rsidP="00A50616">
            <w:pPr>
              <w:tabs>
                <w:tab w:val="left" w:pos="1898"/>
              </w:tabs>
              <w:spacing w:after="0" w:line="240" w:lineRule="auto"/>
              <w:rPr>
                <w:rFonts w:ascii="Times New Roman" w:hAnsi="Times New Roman" w:cs="Times New Roman"/>
                <w:sz w:val="24"/>
                <w:szCs w:val="24"/>
              </w:rPr>
            </w:pPr>
            <w:r w:rsidRPr="00B948AE">
              <w:rPr>
                <w:rFonts w:ascii="Times New Roman" w:hAnsi="Times New Roman" w:cs="Times New Roman"/>
                <w:b/>
                <w:sz w:val="24"/>
                <w:szCs w:val="24"/>
              </w:rPr>
              <w:lastRenderedPageBreak/>
              <w:t>BIBLIOGRAFÍA/WEBGRAFÍA</w:t>
            </w:r>
          </w:p>
        </w:tc>
      </w:tr>
      <w:tr w:rsidR="00A50616" w:rsidRPr="00B03629" w14:paraId="5AF50FEA" w14:textId="77777777" w:rsidTr="001F1B48">
        <w:tc>
          <w:tcPr>
            <w:tcW w:w="10348" w:type="dxa"/>
            <w:gridSpan w:val="10"/>
          </w:tcPr>
          <w:p w14:paraId="126A971E" w14:textId="77777777"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rPr>
            </w:pPr>
            <w:r w:rsidRPr="00B948AE">
              <w:rPr>
                <w:rFonts w:ascii="Times New Roman" w:hAnsi="Times New Roman" w:cs="Times New Roman"/>
                <w:sz w:val="24"/>
                <w:szCs w:val="24"/>
              </w:rPr>
              <w:t>Biología molecular Salazar Montes Adriana Mc Graw Hill Interamericana Editores</w:t>
            </w:r>
          </w:p>
          <w:p w14:paraId="1E34116C" w14:textId="77777777"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rPr>
            </w:pPr>
            <w:r w:rsidRPr="00B948AE">
              <w:rPr>
                <w:rFonts w:ascii="Times New Roman" w:hAnsi="Times New Roman" w:cs="Times New Roman"/>
                <w:sz w:val="24"/>
                <w:szCs w:val="24"/>
              </w:rPr>
              <w:t>Biología molecular Gómez Marín Jorge Enrique Corporación para Investigaciones Biológicas</w:t>
            </w:r>
          </w:p>
          <w:p w14:paraId="1CA5895C" w14:textId="7A10DECC"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proofErr w:type="spellStart"/>
            <w:r w:rsidRPr="00B948AE">
              <w:rPr>
                <w:rFonts w:ascii="Times New Roman" w:hAnsi="Times New Roman" w:cs="Times New Roman"/>
                <w:sz w:val="24"/>
                <w:szCs w:val="24"/>
                <w:lang w:val="en-US"/>
              </w:rPr>
              <w:t>Biolog</w:t>
            </w:r>
            <w:r w:rsidR="007E0871">
              <w:rPr>
                <w:rFonts w:ascii="Times New Roman" w:hAnsi="Times New Roman" w:cs="Times New Roman"/>
                <w:sz w:val="24"/>
                <w:szCs w:val="24"/>
                <w:lang w:val="en-US"/>
              </w:rPr>
              <w:t>í</w:t>
            </w:r>
            <w:r w:rsidRPr="00B948AE">
              <w:rPr>
                <w:rFonts w:ascii="Times New Roman" w:hAnsi="Times New Roman" w:cs="Times New Roman"/>
                <w:sz w:val="24"/>
                <w:szCs w:val="24"/>
                <w:lang w:val="en-US"/>
              </w:rPr>
              <w:t>a</w:t>
            </w:r>
            <w:proofErr w:type="spellEnd"/>
            <w:r w:rsidRPr="00B948AE">
              <w:rPr>
                <w:rFonts w:ascii="Times New Roman" w:hAnsi="Times New Roman" w:cs="Times New Roman"/>
                <w:sz w:val="24"/>
                <w:szCs w:val="24"/>
                <w:lang w:val="en-US"/>
              </w:rPr>
              <w:t xml:space="preserve"> molecular y </w:t>
            </w:r>
            <w:proofErr w:type="spellStart"/>
            <w:r w:rsidRPr="00B948AE">
              <w:rPr>
                <w:rFonts w:ascii="Times New Roman" w:hAnsi="Times New Roman" w:cs="Times New Roman"/>
                <w:sz w:val="24"/>
                <w:szCs w:val="24"/>
                <w:lang w:val="en-US"/>
              </w:rPr>
              <w:t>celular</w:t>
            </w:r>
            <w:proofErr w:type="spellEnd"/>
            <w:r w:rsidRPr="00B948AE">
              <w:rPr>
                <w:rFonts w:ascii="Times New Roman" w:hAnsi="Times New Roman" w:cs="Times New Roman"/>
                <w:sz w:val="24"/>
                <w:szCs w:val="24"/>
                <w:lang w:val="en-US"/>
              </w:rPr>
              <w:t xml:space="preserve"> </w:t>
            </w:r>
            <w:proofErr w:type="spellStart"/>
            <w:r w:rsidRPr="00B948AE">
              <w:rPr>
                <w:rFonts w:ascii="Times New Roman" w:hAnsi="Times New Roman" w:cs="Times New Roman"/>
                <w:sz w:val="24"/>
                <w:szCs w:val="24"/>
                <w:lang w:val="en-US"/>
              </w:rPr>
              <w:t>Chandart</w:t>
            </w:r>
            <w:proofErr w:type="spellEnd"/>
            <w:r w:rsidRPr="00B948AE">
              <w:rPr>
                <w:rFonts w:ascii="Times New Roman" w:hAnsi="Times New Roman" w:cs="Times New Roman"/>
                <w:sz w:val="24"/>
                <w:szCs w:val="24"/>
                <w:lang w:val="en-US"/>
              </w:rPr>
              <w:t xml:space="preserve"> Nalini Wolters Kluwer Health</w:t>
            </w:r>
          </w:p>
          <w:p w14:paraId="4A2E90E4" w14:textId="77777777" w:rsidR="00A50616" w:rsidRPr="00622DB1"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r w:rsidRPr="00622DB1">
              <w:rPr>
                <w:rFonts w:ascii="Times New Roman" w:hAnsi="Times New Roman" w:cs="Times New Roman"/>
                <w:sz w:val="24"/>
                <w:szCs w:val="24"/>
                <w:lang w:val="en-US"/>
              </w:rPr>
              <w:t xml:space="preserve">https://www.ncbi.nlm.nih.gov/pubmed/, </w:t>
            </w:r>
          </w:p>
          <w:p w14:paraId="298E80EF" w14:textId="77795869"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r w:rsidRPr="00622DB1">
              <w:rPr>
                <w:rFonts w:ascii="Times New Roman" w:hAnsi="Times New Roman" w:cs="Times New Roman"/>
                <w:sz w:val="24"/>
                <w:szCs w:val="24"/>
                <w:lang w:val="en-US"/>
              </w:rPr>
              <w:t>https://www.scopus.com/search/form.uri?display=basic</w:t>
            </w:r>
          </w:p>
        </w:tc>
      </w:tr>
      <w:tr w:rsidR="00A50616" w:rsidRPr="00B948AE" w14:paraId="02035117" w14:textId="77777777" w:rsidTr="001F1B48">
        <w:trPr>
          <w:trHeight w:val="894"/>
        </w:trPr>
        <w:tc>
          <w:tcPr>
            <w:tcW w:w="5132" w:type="dxa"/>
            <w:gridSpan w:val="4"/>
            <w:vAlign w:val="bottom"/>
          </w:tcPr>
          <w:p w14:paraId="06705B9A" w14:textId="77777777" w:rsidR="00A50616" w:rsidRPr="00622DB1" w:rsidRDefault="00A50616" w:rsidP="00A50616">
            <w:pPr>
              <w:spacing w:after="0" w:line="240" w:lineRule="auto"/>
              <w:rPr>
                <w:rFonts w:ascii="Times New Roman" w:hAnsi="Times New Roman" w:cs="Times New Roman"/>
                <w:b/>
                <w:sz w:val="24"/>
                <w:szCs w:val="24"/>
                <w:lang w:val="en-US"/>
              </w:rPr>
            </w:pPr>
          </w:p>
          <w:p w14:paraId="1F76E363" w14:textId="77777777" w:rsidR="00A50616" w:rsidRPr="00622DB1" w:rsidRDefault="00A50616" w:rsidP="00A50616">
            <w:pPr>
              <w:spacing w:after="0" w:line="240" w:lineRule="auto"/>
              <w:rPr>
                <w:rFonts w:ascii="Times New Roman" w:hAnsi="Times New Roman" w:cs="Times New Roman"/>
                <w:b/>
                <w:sz w:val="24"/>
                <w:szCs w:val="24"/>
                <w:lang w:val="en-US"/>
              </w:rPr>
            </w:pPr>
          </w:p>
          <w:p w14:paraId="2EFE0889" w14:textId="77777777" w:rsidR="00A50616" w:rsidRPr="00622DB1" w:rsidRDefault="00A50616" w:rsidP="00A50616">
            <w:pPr>
              <w:spacing w:after="0" w:line="240" w:lineRule="auto"/>
              <w:jc w:val="center"/>
              <w:rPr>
                <w:rFonts w:ascii="Times New Roman" w:hAnsi="Times New Roman" w:cs="Times New Roman"/>
                <w:b/>
                <w:sz w:val="24"/>
                <w:szCs w:val="24"/>
                <w:lang w:val="en-US"/>
              </w:rPr>
            </w:pPr>
          </w:p>
          <w:p w14:paraId="629A32C1" w14:textId="77777777" w:rsidR="00A50616" w:rsidRPr="00B948AE" w:rsidRDefault="00A50616" w:rsidP="00A50616">
            <w:pPr>
              <w:spacing w:after="0" w:line="240" w:lineRule="auto"/>
              <w:jc w:val="center"/>
              <w:rPr>
                <w:rFonts w:ascii="Times New Roman" w:hAnsi="Times New Roman" w:cs="Times New Roman"/>
                <w:b/>
                <w:sz w:val="24"/>
                <w:szCs w:val="24"/>
              </w:rPr>
            </w:pPr>
            <w:proofErr w:type="spellStart"/>
            <w:r w:rsidRPr="00B948AE">
              <w:rPr>
                <w:rFonts w:ascii="Times New Roman" w:hAnsi="Times New Roman" w:cs="Times New Roman"/>
                <w:b/>
                <w:sz w:val="24"/>
                <w:szCs w:val="24"/>
              </w:rPr>
              <w:t>Mgs</w:t>
            </w:r>
            <w:proofErr w:type="spellEnd"/>
            <w:r w:rsidRPr="00B948AE">
              <w:rPr>
                <w:rFonts w:ascii="Times New Roman" w:hAnsi="Times New Roman" w:cs="Times New Roman"/>
                <w:b/>
                <w:sz w:val="24"/>
                <w:szCs w:val="24"/>
              </w:rPr>
              <w:t>. Ximena Robalino F.</w:t>
            </w:r>
          </w:p>
          <w:p w14:paraId="3ED05BB5" w14:textId="357B8D95" w:rsidR="00A50616" w:rsidRPr="00C01B19" w:rsidRDefault="00A50616" w:rsidP="00A50616">
            <w:pPr>
              <w:spacing w:after="0" w:line="240" w:lineRule="auto"/>
              <w:jc w:val="center"/>
              <w:rPr>
                <w:rFonts w:ascii="Times New Roman" w:hAnsi="Times New Roman" w:cs="Times New Roman"/>
                <w:b/>
                <w:sz w:val="24"/>
                <w:szCs w:val="24"/>
              </w:rPr>
            </w:pPr>
            <w:r w:rsidRPr="00B948AE">
              <w:rPr>
                <w:rFonts w:ascii="Times New Roman" w:hAnsi="Times New Roman" w:cs="Times New Roman"/>
                <w:b/>
                <w:sz w:val="24"/>
                <w:szCs w:val="24"/>
              </w:rPr>
              <w:t>DIRECTORA DE CARRERA</w:t>
            </w:r>
          </w:p>
        </w:tc>
        <w:tc>
          <w:tcPr>
            <w:tcW w:w="5216" w:type="dxa"/>
            <w:gridSpan w:val="6"/>
            <w:vAlign w:val="bottom"/>
          </w:tcPr>
          <w:p w14:paraId="5A5AFDCD" w14:textId="2D9CB44C" w:rsidR="00A50616" w:rsidRDefault="00A50616" w:rsidP="00A50616">
            <w:pPr>
              <w:spacing w:after="0" w:line="240" w:lineRule="auto"/>
              <w:rPr>
                <w:rFonts w:ascii="Times New Roman" w:hAnsi="Times New Roman" w:cs="Times New Roman"/>
                <w:b/>
                <w:sz w:val="24"/>
                <w:szCs w:val="24"/>
              </w:rPr>
            </w:pPr>
          </w:p>
          <w:p w14:paraId="6FBDA352" w14:textId="592F6737" w:rsidR="00BE4B0B" w:rsidRDefault="00BE4B0B" w:rsidP="00A50616">
            <w:pPr>
              <w:spacing w:after="0" w:line="240" w:lineRule="auto"/>
              <w:rPr>
                <w:rFonts w:ascii="Times New Roman" w:hAnsi="Times New Roman" w:cs="Times New Roman"/>
                <w:b/>
                <w:sz w:val="24"/>
                <w:szCs w:val="24"/>
              </w:rPr>
            </w:pPr>
          </w:p>
          <w:p w14:paraId="0A978E83" w14:textId="77777777" w:rsidR="00BE4B0B" w:rsidRPr="00B948AE" w:rsidRDefault="00BE4B0B" w:rsidP="00A50616">
            <w:pPr>
              <w:spacing w:after="0" w:line="240" w:lineRule="auto"/>
              <w:rPr>
                <w:rFonts w:ascii="Times New Roman" w:hAnsi="Times New Roman" w:cs="Times New Roman"/>
                <w:b/>
                <w:sz w:val="24"/>
                <w:szCs w:val="24"/>
              </w:rPr>
            </w:pPr>
          </w:p>
          <w:p w14:paraId="6FC79383" w14:textId="77777777" w:rsidR="00A50616" w:rsidRPr="00B948AE" w:rsidRDefault="00A50616" w:rsidP="00A50616">
            <w:pPr>
              <w:spacing w:after="0" w:line="240" w:lineRule="auto"/>
              <w:rPr>
                <w:rFonts w:ascii="Times New Roman" w:hAnsi="Times New Roman" w:cs="Times New Roman"/>
                <w:b/>
                <w:sz w:val="24"/>
                <w:szCs w:val="24"/>
              </w:rPr>
            </w:pPr>
          </w:p>
          <w:p w14:paraId="0AA88B2A" w14:textId="77777777" w:rsidR="00A50616" w:rsidRDefault="00A50616" w:rsidP="00A50616">
            <w:pPr>
              <w:spacing w:after="0" w:line="240" w:lineRule="auto"/>
              <w:jc w:val="center"/>
              <w:rPr>
                <w:rFonts w:ascii="Times New Roman" w:hAnsi="Times New Roman" w:cs="Times New Roman"/>
                <w:b/>
                <w:sz w:val="24"/>
                <w:szCs w:val="24"/>
              </w:rPr>
            </w:pPr>
            <w:r w:rsidRPr="00547FED">
              <w:rPr>
                <w:rFonts w:ascii="Times New Roman" w:hAnsi="Times New Roman" w:cs="Times New Roman"/>
                <w:b/>
                <w:sz w:val="24"/>
                <w:szCs w:val="24"/>
              </w:rPr>
              <w:t xml:space="preserve">Ing. Félix Falconí O., </w:t>
            </w:r>
            <w:proofErr w:type="spellStart"/>
            <w:r w:rsidRPr="00547FED">
              <w:rPr>
                <w:rFonts w:ascii="Times New Roman" w:hAnsi="Times New Roman" w:cs="Times New Roman"/>
                <w:b/>
                <w:sz w:val="24"/>
                <w:szCs w:val="24"/>
              </w:rPr>
              <w:t>Mgs</w:t>
            </w:r>
            <w:proofErr w:type="spellEnd"/>
          </w:p>
          <w:p w14:paraId="69A53586" w14:textId="1FA91AF3" w:rsidR="00A50616" w:rsidRPr="00B948AE" w:rsidRDefault="00A50616" w:rsidP="00A50616">
            <w:pPr>
              <w:spacing w:after="0" w:line="240" w:lineRule="auto"/>
              <w:jc w:val="center"/>
              <w:rPr>
                <w:rFonts w:ascii="Times New Roman" w:hAnsi="Times New Roman" w:cs="Times New Roman"/>
                <w:sz w:val="24"/>
                <w:szCs w:val="24"/>
              </w:rPr>
            </w:pPr>
            <w:r w:rsidRPr="00B948AE">
              <w:rPr>
                <w:rFonts w:ascii="Times New Roman" w:hAnsi="Times New Roman" w:cs="Times New Roman"/>
                <w:b/>
                <w:sz w:val="24"/>
                <w:szCs w:val="24"/>
              </w:rPr>
              <w:t>DOCENTE</w:t>
            </w:r>
          </w:p>
        </w:tc>
      </w:tr>
    </w:tbl>
    <w:p w14:paraId="544A990D" w14:textId="77777777" w:rsidR="009659AB" w:rsidRPr="00B948AE" w:rsidRDefault="009659AB" w:rsidP="00854F7D">
      <w:pPr>
        <w:rPr>
          <w:rFonts w:ascii="Times New Roman" w:hAnsi="Times New Roman" w:cs="Times New Roman"/>
          <w:sz w:val="24"/>
          <w:szCs w:val="24"/>
        </w:rPr>
      </w:pPr>
    </w:p>
    <w:sectPr w:rsidR="009659AB" w:rsidRPr="00B948AE" w:rsidSect="007F083D">
      <w:headerReference w:type="default" r:id="rId10"/>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78B3" w14:textId="77777777" w:rsidR="00CA6E02" w:rsidRDefault="00CA6E02">
      <w:pPr>
        <w:spacing w:after="0" w:line="240" w:lineRule="auto"/>
      </w:pPr>
      <w:r>
        <w:separator/>
      </w:r>
    </w:p>
  </w:endnote>
  <w:endnote w:type="continuationSeparator" w:id="0">
    <w:p w14:paraId="01B3299F" w14:textId="77777777" w:rsidR="00CA6E02" w:rsidRDefault="00CA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2B77" w14:textId="77777777" w:rsidR="00CA6E02" w:rsidRDefault="00CA6E02">
      <w:pPr>
        <w:spacing w:after="0" w:line="240" w:lineRule="auto"/>
      </w:pPr>
      <w:r>
        <w:separator/>
      </w:r>
    </w:p>
  </w:footnote>
  <w:footnote w:type="continuationSeparator" w:id="0">
    <w:p w14:paraId="2706E78D" w14:textId="77777777" w:rsidR="00CA6E02" w:rsidRDefault="00CA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7088"/>
    </w:tblGrid>
    <w:tr w:rsidR="00850464" w14:paraId="25FBD672" w14:textId="77777777" w:rsidTr="00BB72A4">
      <w:trPr>
        <w:jc w:val="center"/>
      </w:trPr>
      <w:tc>
        <w:tcPr>
          <w:tcW w:w="2641" w:type="dxa"/>
          <w:vAlign w:val="center"/>
        </w:tcPr>
        <w:p w14:paraId="03AE8993" w14:textId="77777777" w:rsidR="00850464" w:rsidRDefault="00236E5E" w:rsidP="007F083D">
          <w:pPr>
            <w:pStyle w:val="Encabezado"/>
            <w:jc w:val="center"/>
          </w:pPr>
          <w:r>
            <w:rPr>
              <w:noProof/>
              <w:lang w:eastAsia="es-EC"/>
            </w:rPr>
            <w:drawing>
              <wp:inline distT="0" distB="0" distL="0" distR="0" wp14:anchorId="765B958D" wp14:editId="32854B7E">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7088" w:type="dxa"/>
        </w:tcPr>
        <w:p w14:paraId="59E08127" w14:textId="77777777"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14C78A37" w14:textId="77777777"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460E19AD" w14:textId="7930CC43"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BB72A4">
            <w:rPr>
              <w:rFonts w:ascii="Arial" w:hAnsi="Arial" w:cs="Arial"/>
              <w:b/>
            </w:rPr>
            <w:t>ÍNICO</w:t>
          </w:r>
        </w:p>
      </w:tc>
    </w:tr>
  </w:tbl>
  <w:p w14:paraId="495E89A9" w14:textId="77777777" w:rsidR="00850464" w:rsidRPr="008E2B47" w:rsidRDefault="00CA6E0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217E3"/>
    <w:multiLevelType w:val="hybridMultilevel"/>
    <w:tmpl w:val="30B26AF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85DD7"/>
    <w:multiLevelType w:val="hybridMultilevel"/>
    <w:tmpl w:val="770ECB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515B14"/>
    <w:multiLevelType w:val="hybridMultilevel"/>
    <w:tmpl w:val="838C12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84C0E26"/>
    <w:multiLevelType w:val="hybridMultilevel"/>
    <w:tmpl w:val="D9868F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46E58"/>
    <w:multiLevelType w:val="hybridMultilevel"/>
    <w:tmpl w:val="DF3459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D24037E"/>
    <w:multiLevelType w:val="hybridMultilevel"/>
    <w:tmpl w:val="3E5E06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8"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3B7CC0"/>
    <w:multiLevelType w:val="hybridMultilevel"/>
    <w:tmpl w:val="2E64F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2CD3819"/>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5B6BD6"/>
    <w:multiLevelType w:val="hybridMultilevel"/>
    <w:tmpl w:val="628898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8F44E56"/>
    <w:multiLevelType w:val="hybridMultilevel"/>
    <w:tmpl w:val="F822D0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78939BC"/>
    <w:multiLevelType w:val="hybridMultilevel"/>
    <w:tmpl w:val="5C1E6C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88618E6"/>
    <w:multiLevelType w:val="multilevel"/>
    <w:tmpl w:val="8006E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6"/>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7" w15:restartNumberingAfterBreak="0">
    <w:nsid w:val="70F36FB1"/>
    <w:multiLevelType w:val="hybridMultilevel"/>
    <w:tmpl w:val="4344E2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CD3A52"/>
    <w:multiLevelType w:val="hybridMultilevel"/>
    <w:tmpl w:val="3FE230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71527B3"/>
    <w:multiLevelType w:val="hybridMultilevel"/>
    <w:tmpl w:val="702E32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A52D1B"/>
    <w:multiLevelType w:val="hybridMultilevel"/>
    <w:tmpl w:val="26E0E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AE1D91"/>
    <w:multiLevelType w:val="hybridMultilevel"/>
    <w:tmpl w:val="26FCF4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7FC6358F"/>
    <w:multiLevelType w:val="hybridMultilevel"/>
    <w:tmpl w:val="DF3459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18"/>
  </w:num>
  <w:num w:numId="5">
    <w:abstractNumId w:val="29"/>
  </w:num>
  <w:num w:numId="6">
    <w:abstractNumId w:val="22"/>
  </w:num>
  <w:num w:numId="7">
    <w:abstractNumId w:val="25"/>
  </w:num>
  <w:num w:numId="8">
    <w:abstractNumId w:val="12"/>
  </w:num>
  <w:num w:numId="9">
    <w:abstractNumId w:val="17"/>
  </w:num>
  <w:num w:numId="10">
    <w:abstractNumId w:val="8"/>
  </w:num>
  <w:num w:numId="11">
    <w:abstractNumId w:val="42"/>
  </w:num>
  <w:num w:numId="12">
    <w:abstractNumId w:val="44"/>
  </w:num>
  <w:num w:numId="13">
    <w:abstractNumId w:val="31"/>
  </w:num>
  <w:num w:numId="14">
    <w:abstractNumId w:val="13"/>
  </w:num>
  <w:num w:numId="15">
    <w:abstractNumId w:val="38"/>
  </w:num>
  <w:num w:numId="16">
    <w:abstractNumId w:val="2"/>
  </w:num>
  <w:num w:numId="17">
    <w:abstractNumId w:val="35"/>
  </w:num>
  <w:num w:numId="18">
    <w:abstractNumId w:val="4"/>
  </w:num>
  <w:num w:numId="19">
    <w:abstractNumId w:val="10"/>
  </w:num>
  <w:num w:numId="20">
    <w:abstractNumId w:val="9"/>
  </w:num>
  <w:num w:numId="21">
    <w:abstractNumId w:val="16"/>
  </w:num>
  <w:num w:numId="22">
    <w:abstractNumId w:val="40"/>
  </w:num>
  <w:num w:numId="23">
    <w:abstractNumId w:val="32"/>
  </w:num>
  <w:num w:numId="24">
    <w:abstractNumId w:val="27"/>
  </w:num>
  <w:num w:numId="25">
    <w:abstractNumId w:val="14"/>
  </w:num>
  <w:num w:numId="26">
    <w:abstractNumId w:val="36"/>
  </w:num>
  <w:num w:numId="27">
    <w:abstractNumId w:val="23"/>
  </w:num>
  <w:num w:numId="28">
    <w:abstractNumId w:val="19"/>
  </w:num>
  <w:num w:numId="29">
    <w:abstractNumId w:val="30"/>
  </w:num>
  <w:num w:numId="30">
    <w:abstractNumId w:val="3"/>
  </w:num>
  <w:num w:numId="31">
    <w:abstractNumId w:val="26"/>
  </w:num>
  <w:num w:numId="32">
    <w:abstractNumId w:val="34"/>
  </w:num>
  <w:num w:numId="33">
    <w:abstractNumId w:val="24"/>
  </w:num>
  <w:num w:numId="34">
    <w:abstractNumId w:val="6"/>
  </w:num>
  <w:num w:numId="35">
    <w:abstractNumId w:val="46"/>
  </w:num>
  <w:num w:numId="36">
    <w:abstractNumId w:val="5"/>
  </w:num>
  <w:num w:numId="37">
    <w:abstractNumId w:val="1"/>
  </w:num>
  <w:num w:numId="38">
    <w:abstractNumId w:val="1"/>
  </w:num>
  <w:num w:numId="39">
    <w:abstractNumId w:val="33"/>
  </w:num>
  <w:num w:numId="40">
    <w:abstractNumId w:val="15"/>
  </w:num>
  <w:num w:numId="41">
    <w:abstractNumId w:val="41"/>
  </w:num>
  <w:num w:numId="42">
    <w:abstractNumId w:val="37"/>
  </w:num>
  <w:num w:numId="43">
    <w:abstractNumId w:val="43"/>
  </w:num>
  <w:num w:numId="44">
    <w:abstractNumId w:val="21"/>
  </w:num>
  <w:num w:numId="45">
    <w:abstractNumId w:val="28"/>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BE"/>
    <w:rsid w:val="00016BCE"/>
    <w:rsid w:val="00017DEB"/>
    <w:rsid w:val="000225A9"/>
    <w:rsid w:val="000259FC"/>
    <w:rsid w:val="000277E3"/>
    <w:rsid w:val="0003451B"/>
    <w:rsid w:val="00040C94"/>
    <w:rsid w:val="00042CD7"/>
    <w:rsid w:val="00046666"/>
    <w:rsid w:val="00065DFE"/>
    <w:rsid w:val="00073F2A"/>
    <w:rsid w:val="000818A4"/>
    <w:rsid w:val="00086D7B"/>
    <w:rsid w:val="00092A20"/>
    <w:rsid w:val="000A483B"/>
    <w:rsid w:val="000B6940"/>
    <w:rsid w:val="000C6294"/>
    <w:rsid w:val="001053CB"/>
    <w:rsid w:val="0011143C"/>
    <w:rsid w:val="00135732"/>
    <w:rsid w:val="00142B73"/>
    <w:rsid w:val="001445F4"/>
    <w:rsid w:val="001468A8"/>
    <w:rsid w:val="00152A12"/>
    <w:rsid w:val="001643CC"/>
    <w:rsid w:val="00171099"/>
    <w:rsid w:val="00173C80"/>
    <w:rsid w:val="00197EEF"/>
    <w:rsid w:val="001B5331"/>
    <w:rsid w:val="001C02E4"/>
    <w:rsid w:val="001C3025"/>
    <w:rsid w:val="001D0BAC"/>
    <w:rsid w:val="001D716C"/>
    <w:rsid w:val="001E2DC2"/>
    <w:rsid w:val="001F1B48"/>
    <w:rsid w:val="001F218E"/>
    <w:rsid w:val="0020365E"/>
    <w:rsid w:val="00206776"/>
    <w:rsid w:val="002069A7"/>
    <w:rsid w:val="00211744"/>
    <w:rsid w:val="0022050F"/>
    <w:rsid w:val="00231D0D"/>
    <w:rsid w:val="002326CB"/>
    <w:rsid w:val="002350A6"/>
    <w:rsid w:val="00236E5E"/>
    <w:rsid w:val="0024476F"/>
    <w:rsid w:val="00247051"/>
    <w:rsid w:val="002513EE"/>
    <w:rsid w:val="00255E68"/>
    <w:rsid w:val="002618D0"/>
    <w:rsid w:val="002842DE"/>
    <w:rsid w:val="00284FCE"/>
    <w:rsid w:val="002856A7"/>
    <w:rsid w:val="00295560"/>
    <w:rsid w:val="002B7734"/>
    <w:rsid w:val="002C5C51"/>
    <w:rsid w:val="0031089D"/>
    <w:rsid w:val="00317F33"/>
    <w:rsid w:val="00354069"/>
    <w:rsid w:val="0035772A"/>
    <w:rsid w:val="003578F9"/>
    <w:rsid w:val="00365461"/>
    <w:rsid w:val="00380010"/>
    <w:rsid w:val="00390D41"/>
    <w:rsid w:val="003A095E"/>
    <w:rsid w:val="003B6FA0"/>
    <w:rsid w:val="004029A4"/>
    <w:rsid w:val="00423B95"/>
    <w:rsid w:val="004522EE"/>
    <w:rsid w:val="00453906"/>
    <w:rsid w:val="00464738"/>
    <w:rsid w:val="004923E8"/>
    <w:rsid w:val="004A3A38"/>
    <w:rsid w:val="004B60A3"/>
    <w:rsid w:val="004C05FC"/>
    <w:rsid w:val="004C258F"/>
    <w:rsid w:val="004C715B"/>
    <w:rsid w:val="004D07E7"/>
    <w:rsid w:val="004D107C"/>
    <w:rsid w:val="004E7B4B"/>
    <w:rsid w:val="0050773E"/>
    <w:rsid w:val="005118FD"/>
    <w:rsid w:val="005127F7"/>
    <w:rsid w:val="00520D45"/>
    <w:rsid w:val="00523D00"/>
    <w:rsid w:val="00532169"/>
    <w:rsid w:val="0053478C"/>
    <w:rsid w:val="00545D01"/>
    <w:rsid w:val="005538A0"/>
    <w:rsid w:val="00553C59"/>
    <w:rsid w:val="00563B2E"/>
    <w:rsid w:val="00576476"/>
    <w:rsid w:val="00584E14"/>
    <w:rsid w:val="005A1DDF"/>
    <w:rsid w:val="005B2F75"/>
    <w:rsid w:val="005C2ADF"/>
    <w:rsid w:val="005E0C7B"/>
    <w:rsid w:val="005E0C8B"/>
    <w:rsid w:val="005F74E5"/>
    <w:rsid w:val="00601995"/>
    <w:rsid w:val="00621B69"/>
    <w:rsid w:val="00622DB1"/>
    <w:rsid w:val="00636E84"/>
    <w:rsid w:val="00643644"/>
    <w:rsid w:val="00643E01"/>
    <w:rsid w:val="006550F7"/>
    <w:rsid w:val="00670137"/>
    <w:rsid w:val="00680B0D"/>
    <w:rsid w:val="00683699"/>
    <w:rsid w:val="00686CA5"/>
    <w:rsid w:val="006C069A"/>
    <w:rsid w:val="006D6026"/>
    <w:rsid w:val="00700AEC"/>
    <w:rsid w:val="007127E4"/>
    <w:rsid w:val="00723736"/>
    <w:rsid w:val="00774AA1"/>
    <w:rsid w:val="00777569"/>
    <w:rsid w:val="0078256E"/>
    <w:rsid w:val="00785A83"/>
    <w:rsid w:val="00787C2B"/>
    <w:rsid w:val="00795D1D"/>
    <w:rsid w:val="007A0AB7"/>
    <w:rsid w:val="007B1027"/>
    <w:rsid w:val="007B141A"/>
    <w:rsid w:val="007C42C2"/>
    <w:rsid w:val="007C5673"/>
    <w:rsid w:val="007E0871"/>
    <w:rsid w:val="007E4FFB"/>
    <w:rsid w:val="007F083D"/>
    <w:rsid w:val="007F4C0E"/>
    <w:rsid w:val="00822CBE"/>
    <w:rsid w:val="00854F7D"/>
    <w:rsid w:val="00875633"/>
    <w:rsid w:val="008837FC"/>
    <w:rsid w:val="008A51B6"/>
    <w:rsid w:val="008B4C26"/>
    <w:rsid w:val="008B5E3C"/>
    <w:rsid w:val="008B7133"/>
    <w:rsid w:val="008E1D91"/>
    <w:rsid w:val="008E26CA"/>
    <w:rsid w:val="008E6D0F"/>
    <w:rsid w:val="008F5671"/>
    <w:rsid w:val="009063C7"/>
    <w:rsid w:val="009075AF"/>
    <w:rsid w:val="00910AE0"/>
    <w:rsid w:val="0091286F"/>
    <w:rsid w:val="00912C0B"/>
    <w:rsid w:val="00922620"/>
    <w:rsid w:val="00922C5F"/>
    <w:rsid w:val="00944416"/>
    <w:rsid w:val="009659AB"/>
    <w:rsid w:val="00977D3E"/>
    <w:rsid w:val="00990993"/>
    <w:rsid w:val="009A0B0D"/>
    <w:rsid w:val="009B04BD"/>
    <w:rsid w:val="009B1C34"/>
    <w:rsid w:val="009D20EC"/>
    <w:rsid w:val="009D48BF"/>
    <w:rsid w:val="009E4EF2"/>
    <w:rsid w:val="00A04388"/>
    <w:rsid w:val="00A130FC"/>
    <w:rsid w:val="00A20A9D"/>
    <w:rsid w:val="00A2237A"/>
    <w:rsid w:val="00A27FD0"/>
    <w:rsid w:val="00A35590"/>
    <w:rsid w:val="00A50616"/>
    <w:rsid w:val="00A5358F"/>
    <w:rsid w:val="00A62339"/>
    <w:rsid w:val="00AA1FFF"/>
    <w:rsid w:val="00AA3136"/>
    <w:rsid w:val="00AA5356"/>
    <w:rsid w:val="00AC10E1"/>
    <w:rsid w:val="00AC7B9A"/>
    <w:rsid w:val="00AE2DD7"/>
    <w:rsid w:val="00B00AC2"/>
    <w:rsid w:val="00B02DA6"/>
    <w:rsid w:val="00B03629"/>
    <w:rsid w:val="00B1112B"/>
    <w:rsid w:val="00B24095"/>
    <w:rsid w:val="00B31664"/>
    <w:rsid w:val="00B410C4"/>
    <w:rsid w:val="00B41DFD"/>
    <w:rsid w:val="00B47913"/>
    <w:rsid w:val="00B701C4"/>
    <w:rsid w:val="00B72C5F"/>
    <w:rsid w:val="00B91190"/>
    <w:rsid w:val="00B919AA"/>
    <w:rsid w:val="00B93143"/>
    <w:rsid w:val="00B948AE"/>
    <w:rsid w:val="00BB1E3B"/>
    <w:rsid w:val="00BB6D2F"/>
    <w:rsid w:val="00BB72A4"/>
    <w:rsid w:val="00BC7508"/>
    <w:rsid w:val="00BD0CA7"/>
    <w:rsid w:val="00BE3AA6"/>
    <w:rsid w:val="00BE4B0B"/>
    <w:rsid w:val="00BE4B7B"/>
    <w:rsid w:val="00BE69B4"/>
    <w:rsid w:val="00BF5E87"/>
    <w:rsid w:val="00C01B19"/>
    <w:rsid w:val="00C03BD5"/>
    <w:rsid w:val="00C419A6"/>
    <w:rsid w:val="00C42D28"/>
    <w:rsid w:val="00C43E4C"/>
    <w:rsid w:val="00C45424"/>
    <w:rsid w:val="00C46B07"/>
    <w:rsid w:val="00C510CD"/>
    <w:rsid w:val="00C5277D"/>
    <w:rsid w:val="00C63ADB"/>
    <w:rsid w:val="00C67120"/>
    <w:rsid w:val="00C82238"/>
    <w:rsid w:val="00C8253B"/>
    <w:rsid w:val="00C84CF6"/>
    <w:rsid w:val="00C966BB"/>
    <w:rsid w:val="00CA3C67"/>
    <w:rsid w:val="00CA6E02"/>
    <w:rsid w:val="00D06ADF"/>
    <w:rsid w:val="00D103A2"/>
    <w:rsid w:val="00D11014"/>
    <w:rsid w:val="00D20D99"/>
    <w:rsid w:val="00D33983"/>
    <w:rsid w:val="00D344E2"/>
    <w:rsid w:val="00D440B5"/>
    <w:rsid w:val="00D740A1"/>
    <w:rsid w:val="00D84FA0"/>
    <w:rsid w:val="00DB1834"/>
    <w:rsid w:val="00DB373F"/>
    <w:rsid w:val="00DC0C23"/>
    <w:rsid w:val="00DF4060"/>
    <w:rsid w:val="00E060DA"/>
    <w:rsid w:val="00E070A7"/>
    <w:rsid w:val="00E1766F"/>
    <w:rsid w:val="00E36188"/>
    <w:rsid w:val="00E46D3D"/>
    <w:rsid w:val="00E53F69"/>
    <w:rsid w:val="00E62296"/>
    <w:rsid w:val="00E62489"/>
    <w:rsid w:val="00E6602A"/>
    <w:rsid w:val="00E663C5"/>
    <w:rsid w:val="00E73018"/>
    <w:rsid w:val="00E753AB"/>
    <w:rsid w:val="00E813AD"/>
    <w:rsid w:val="00E840C4"/>
    <w:rsid w:val="00E902CD"/>
    <w:rsid w:val="00E905FE"/>
    <w:rsid w:val="00EB2727"/>
    <w:rsid w:val="00EC0EDB"/>
    <w:rsid w:val="00EC2365"/>
    <w:rsid w:val="00EC48AD"/>
    <w:rsid w:val="00EC5173"/>
    <w:rsid w:val="00EC622B"/>
    <w:rsid w:val="00EE0291"/>
    <w:rsid w:val="00EE0D70"/>
    <w:rsid w:val="00EE4BDD"/>
    <w:rsid w:val="00EF225A"/>
    <w:rsid w:val="00F2058A"/>
    <w:rsid w:val="00F2557A"/>
    <w:rsid w:val="00F26690"/>
    <w:rsid w:val="00F32867"/>
    <w:rsid w:val="00F44332"/>
    <w:rsid w:val="00F5602E"/>
    <w:rsid w:val="00F63184"/>
    <w:rsid w:val="00F70F2A"/>
    <w:rsid w:val="00F91C8A"/>
    <w:rsid w:val="00FA4FAE"/>
    <w:rsid w:val="00FA72D5"/>
    <w:rsid w:val="00FB08A4"/>
    <w:rsid w:val="00FB2FB2"/>
    <w:rsid w:val="00FC4EFF"/>
    <w:rsid w:val="00FC4FE7"/>
    <w:rsid w:val="00FD43AF"/>
    <w:rsid w:val="00FD4DED"/>
    <w:rsid w:val="00FD5197"/>
    <w:rsid w:val="00FF4299"/>
    <w:rsid w:val="00FF5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3A3A"/>
  <w15:docId w15:val="{46DEFA7E-19DC-48E7-A6FD-CFC8EE18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F2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25A"/>
    <w:rPr>
      <w:rFonts w:ascii="Tahoma" w:hAnsi="Tahoma" w:cs="Tahoma"/>
      <w:sz w:val="16"/>
      <w:szCs w:val="16"/>
      <w:lang w:val="es-EC"/>
    </w:rPr>
  </w:style>
  <w:style w:type="character" w:customStyle="1" w:styleId="inlinetitle">
    <w:name w:val="inline_title"/>
    <w:basedOn w:val="Fuentedeprrafopredeter"/>
    <w:rsid w:val="00EF225A"/>
  </w:style>
  <w:style w:type="paragraph" w:styleId="Sangradetextonormal">
    <w:name w:val="Body Text Indent"/>
    <w:basedOn w:val="Normal"/>
    <w:link w:val="SangradetextonormalCar"/>
    <w:rsid w:val="0091286F"/>
    <w:pPr>
      <w:suppressAutoHyphens/>
      <w:spacing w:after="120" w:line="240" w:lineRule="auto"/>
      <w:ind w:left="360"/>
    </w:pPr>
    <w:rPr>
      <w:rFonts w:ascii="Arial" w:eastAsia="Times New Roman" w:hAnsi="Arial" w:cs="Times New Roman"/>
      <w:sz w:val="20"/>
      <w:szCs w:val="24"/>
      <w:lang w:val="x-none" w:eastAsia="zh-CN"/>
    </w:rPr>
  </w:style>
  <w:style w:type="character" w:customStyle="1" w:styleId="SangradetextonormalCar">
    <w:name w:val="Sangría de texto normal Car"/>
    <w:basedOn w:val="Fuentedeprrafopredeter"/>
    <w:link w:val="Sangradetextonormal"/>
    <w:rsid w:val="0091286F"/>
    <w:rPr>
      <w:rFonts w:ascii="Arial" w:eastAsia="Times New Roman" w:hAnsi="Arial" w:cs="Times New Roman"/>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454">
      <w:bodyDiv w:val="1"/>
      <w:marLeft w:val="0"/>
      <w:marRight w:val="0"/>
      <w:marTop w:val="0"/>
      <w:marBottom w:val="0"/>
      <w:divBdr>
        <w:top w:val="none" w:sz="0" w:space="0" w:color="auto"/>
        <w:left w:val="none" w:sz="0" w:space="0" w:color="auto"/>
        <w:bottom w:val="none" w:sz="0" w:space="0" w:color="auto"/>
        <w:right w:val="none" w:sz="0" w:space="0" w:color="auto"/>
      </w:divBdr>
    </w:div>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563296122">
      <w:bodyDiv w:val="1"/>
      <w:marLeft w:val="0"/>
      <w:marRight w:val="0"/>
      <w:marTop w:val="0"/>
      <w:marBottom w:val="0"/>
      <w:divBdr>
        <w:top w:val="none" w:sz="0" w:space="0" w:color="auto"/>
        <w:left w:val="none" w:sz="0" w:space="0" w:color="auto"/>
        <w:bottom w:val="none" w:sz="0" w:space="0" w:color="auto"/>
        <w:right w:val="none" w:sz="0" w:space="0" w:color="auto"/>
      </w:divBdr>
    </w:div>
    <w:div w:id="648098938">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360013446">
      <w:bodyDiv w:val="1"/>
      <w:marLeft w:val="0"/>
      <w:marRight w:val="0"/>
      <w:marTop w:val="0"/>
      <w:marBottom w:val="0"/>
      <w:divBdr>
        <w:top w:val="none" w:sz="0" w:space="0" w:color="auto"/>
        <w:left w:val="none" w:sz="0" w:space="0" w:color="auto"/>
        <w:bottom w:val="none" w:sz="0" w:space="0" w:color="auto"/>
        <w:right w:val="none" w:sz="0" w:space="0" w:color="auto"/>
      </w:divBdr>
    </w:div>
    <w:div w:id="1532572277">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 w:id="1786192740">
      <w:bodyDiv w:val="1"/>
      <w:marLeft w:val="0"/>
      <w:marRight w:val="0"/>
      <w:marTop w:val="0"/>
      <w:marBottom w:val="0"/>
      <w:divBdr>
        <w:top w:val="none" w:sz="0" w:space="0" w:color="auto"/>
        <w:left w:val="none" w:sz="0" w:space="0" w:color="auto"/>
        <w:bottom w:val="none" w:sz="0" w:space="0" w:color="auto"/>
        <w:right w:val="none" w:sz="0" w:space="0" w:color="auto"/>
      </w:divBdr>
    </w:div>
    <w:div w:id="1786844245">
      <w:bodyDiv w:val="1"/>
      <w:marLeft w:val="0"/>
      <w:marRight w:val="0"/>
      <w:marTop w:val="0"/>
      <w:marBottom w:val="0"/>
      <w:divBdr>
        <w:top w:val="none" w:sz="0" w:space="0" w:color="auto"/>
        <w:left w:val="none" w:sz="0" w:space="0" w:color="auto"/>
        <w:bottom w:val="none" w:sz="0" w:space="0" w:color="auto"/>
        <w:right w:val="none" w:sz="0" w:space="0" w:color="auto"/>
      </w:divBdr>
    </w:div>
    <w:div w:id="1948541247">
      <w:bodyDiv w:val="1"/>
      <w:marLeft w:val="0"/>
      <w:marRight w:val="0"/>
      <w:marTop w:val="0"/>
      <w:marBottom w:val="0"/>
      <w:divBdr>
        <w:top w:val="none" w:sz="0" w:space="0" w:color="auto"/>
        <w:left w:val="none" w:sz="0" w:space="0" w:color="auto"/>
        <w:bottom w:val="none" w:sz="0" w:space="0" w:color="auto"/>
        <w:right w:val="none" w:sz="0" w:space="0" w:color="auto"/>
      </w:divBdr>
    </w:div>
    <w:div w:id="2125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9BF9157B-39F7-4484-A815-30A3713F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1252</Words>
  <Characters>6892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Felix Atair Falconi Ontaneda</cp:lastModifiedBy>
  <cp:revision>30</cp:revision>
  <cp:lastPrinted>2022-11-16T19:07:00Z</cp:lastPrinted>
  <dcterms:created xsi:type="dcterms:W3CDTF">2022-03-25T15:18:00Z</dcterms:created>
  <dcterms:modified xsi:type="dcterms:W3CDTF">2024-04-03T19:40:00Z</dcterms:modified>
</cp:coreProperties>
</file>