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488E6" w14:textId="77777777" w:rsidR="00D90757" w:rsidRPr="00D90757" w:rsidRDefault="00D90757" w:rsidP="00D90757">
      <w:pPr>
        <w:rPr>
          <w:b/>
          <w:bCs/>
          <w:sz w:val="28"/>
          <w:szCs w:val="28"/>
        </w:rPr>
      </w:pPr>
      <w:r w:rsidRPr="00D90757">
        <w:rPr>
          <w:b/>
          <w:bCs/>
          <w:sz w:val="28"/>
          <w:szCs w:val="28"/>
        </w:rPr>
        <w:t xml:space="preserve">PROBLEMAS PROPUESTOS </w:t>
      </w:r>
    </w:p>
    <w:p w14:paraId="25A7D556" w14:textId="77777777" w:rsidR="00D90757" w:rsidRDefault="00D90757" w:rsidP="00D90757"/>
    <w:p w14:paraId="5AFE0440" w14:textId="29E75436" w:rsidR="00D90757" w:rsidRDefault="001646F6" w:rsidP="00D90757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deja una cantidad de dinero de 7.520 dólares, a </w:t>
      </w:r>
      <w:r>
        <w:rPr>
          <w:sz w:val="24"/>
          <w:szCs w:val="24"/>
        </w:rPr>
        <w:t xml:space="preserve">un tiempo de </w:t>
      </w:r>
      <w:r>
        <w:rPr>
          <w:sz w:val="24"/>
          <w:szCs w:val="24"/>
        </w:rPr>
        <w:t>13 meses, le pagan una tasa de interés del 4% semestral, encontrar el Monto y el Interés si la capitalización es trimestral.</w:t>
      </w:r>
      <w:r w:rsidRPr="00D90757">
        <w:rPr>
          <w:sz w:val="24"/>
          <w:szCs w:val="24"/>
        </w:rPr>
        <w:t xml:space="preserve"> </w:t>
      </w:r>
    </w:p>
    <w:p w14:paraId="0F10ECD0" w14:textId="77777777" w:rsidR="00D90757" w:rsidRPr="00D90757" w:rsidRDefault="00D90757" w:rsidP="00D90757">
      <w:pPr>
        <w:pStyle w:val="Prrafodelista"/>
        <w:jc w:val="both"/>
        <w:rPr>
          <w:sz w:val="24"/>
          <w:szCs w:val="24"/>
        </w:rPr>
      </w:pPr>
    </w:p>
    <w:p w14:paraId="6C2D02C4" w14:textId="1A6F1C8B" w:rsidR="001646F6" w:rsidRDefault="001646F6" w:rsidP="001646F6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deja una cantidad de dinero de </w:t>
      </w:r>
      <w:r>
        <w:rPr>
          <w:sz w:val="24"/>
          <w:szCs w:val="24"/>
        </w:rPr>
        <w:t>120</w:t>
      </w:r>
      <w:r>
        <w:rPr>
          <w:sz w:val="24"/>
          <w:szCs w:val="24"/>
        </w:rPr>
        <w:t>.</w:t>
      </w:r>
      <w:r>
        <w:rPr>
          <w:sz w:val="24"/>
          <w:szCs w:val="24"/>
        </w:rPr>
        <w:t>000</w:t>
      </w:r>
      <w:r>
        <w:rPr>
          <w:sz w:val="24"/>
          <w:szCs w:val="24"/>
        </w:rPr>
        <w:t xml:space="preserve"> dólares, a un tiempo de 1</w:t>
      </w:r>
      <w:r>
        <w:rPr>
          <w:sz w:val="24"/>
          <w:szCs w:val="24"/>
        </w:rPr>
        <w:t xml:space="preserve"> año</w:t>
      </w:r>
      <w:r>
        <w:rPr>
          <w:sz w:val="24"/>
          <w:szCs w:val="24"/>
        </w:rPr>
        <w:t xml:space="preserve">, le pagan una tasa de interés del </w:t>
      </w:r>
      <w:r>
        <w:rPr>
          <w:sz w:val="24"/>
          <w:szCs w:val="24"/>
        </w:rPr>
        <w:t>12</w:t>
      </w:r>
      <w:r>
        <w:rPr>
          <w:sz w:val="24"/>
          <w:szCs w:val="24"/>
        </w:rPr>
        <w:t xml:space="preserve">% semestral, encontrar el Monto y el Interés si la capitalización es </w:t>
      </w:r>
      <w:r>
        <w:rPr>
          <w:sz w:val="24"/>
          <w:szCs w:val="24"/>
        </w:rPr>
        <w:t>semestral</w:t>
      </w:r>
      <w:r>
        <w:rPr>
          <w:sz w:val="24"/>
          <w:szCs w:val="24"/>
        </w:rPr>
        <w:t>.</w:t>
      </w:r>
      <w:r w:rsidRPr="00D90757">
        <w:rPr>
          <w:sz w:val="24"/>
          <w:szCs w:val="24"/>
        </w:rPr>
        <w:t xml:space="preserve"> </w:t>
      </w:r>
    </w:p>
    <w:p w14:paraId="71DEF2F8" w14:textId="77777777" w:rsidR="00D90757" w:rsidRPr="00D90757" w:rsidRDefault="00D90757" w:rsidP="00D90757">
      <w:pPr>
        <w:pStyle w:val="Prrafodelista"/>
        <w:rPr>
          <w:sz w:val="24"/>
          <w:szCs w:val="24"/>
        </w:rPr>
      </w:pPr>
    </w:p>
    <w:p w14:paraId="0B075FC9" w14:textId="2DA7CC9C" w:rsidR="001646F6" w:rsidRDefault="001646F6" w:rsidP="001646F6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deja una cantidad de dinero de 120.000 dólares, a un tiempo de 1 año, le pagan una tasa de interés del 12% semestral, encontrar el Monto y el Interés si la capitalización es </w:t>
      </w:r>
      <w:r>
        <w:rPr>
          <w:sz w:val="24"/>
          <w:szCs w:val="24"/>
        </w:rPr>
        <w:t>mensual</w:t>
      </w:r>
      <w:r>
        <w:rPr>
          <w:sz w:val="24"/>
          <w:szCs w:val="24"/>
        </w:rPr>
        <w:t>.</w:t>
      </w:r>
      <w:r w:rsidRPr="00D90757">
        <w:rPr>
          <w:sz w:val="24"/>
          <w:szCs w:val="24"/>
        </w:rPr>
        <w:t xml:space="preserve"> </w:t>
      </w:r>
    </w:p>
    <w:p w14:paraId="51F8166D" w14:textId="77777777" w:rsidR="00D90757" w:rsidRDefault="00D90757" w:rsidP="00D90757">
      <w:pPr>
        <w:pStyle w:val="Prrafodelista"/>
        <w:jc w:val="both"/>
        <w:rPr>
          <w:sz w:val="24"/>
          <w:szCs w:val="24"/>
        </w:rPr>
      </w:pPr>
    </w:p>
    <w:p w14:paraId="522F8C4B" w14:textId="7A43B277" w:rsidR="00D90757" w:rsidRDefault="001646F6" w:rsidP="00D90757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Encontrar el número de habitantes del Ecuador en el año 2050, si actualmente (2020) la población es de 16 millones de habitantes y la tasa de crecimiento poblacional anual es del 1,68%.</w:t>
      </w:r>
      <w:r w:rsidR="00D90757" w:rsidRPr="00D90757">
        <w:rPr>
          <w:sz w:val="24"/>
          <w:szCs w:val="24"/>
        </w:rPr>
        <w:t xml:space="preserve"> </w:t>
      </w:r>
    </w:p>
    <w:p w14:paraId="052604D9" w14:textId="77777777" w:rsidR="00D90757" w:rsidRPr="00D90757" w:rsidRDefault="00D90757" w:rsidP="00D90757">
      <w:pPr>
        <w:pStyle w:val="Prrafodelista"/>
        <w:rPr>
          <w:sz w:val="24"/>
          <w:szCs w:val="24"/>
        </w:rPr>
      </w:pPr>
    </w:p>
    <w:p w14:paraId="3C9CBDAE" w14:textId="363525C6" w:rsidR="00D90757" w:rsidRPr="00D90757" w:rsidRDefault="001646F6" w:rsidP="00D90757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una empresa tiene ventas de 185.000 dólares el año 2019, y </w:t>
      </w:r>
      <w:r w:rsidR="00E156D2">
        <w:rPr>
          <w:sz w:val="24"/>
          <w:szCs w:val="24"/>
        </w:rPr>
        <w:t>de acuerdo con</w:t>
      </w:r>
      <w:r>
        <w:rPr>
          <w:sz w:val="24"/>
          <w:szCs w:val="24"/>
        </w:rPr>
        <w:t xml:space="preserve"> los cálculos de varios años anteriores está</w:t>
      </w:r>
      <w:r w:rsidR="00E156D2">
        <w:rPr>
          <w:sz w:val="24"/>
          <w:szCs w:val="24"/>
        </w:rPr>
        <w:t>s</w:t>
      </w:r>
      <w:r>
        <w:rPr>
          <w:sz w:val="24"/>
          <w:szCs w:val="24"/>
        </w:rPr>
        <w:t xml:space="preserve"> crecen un </w:t>
      </w:r>
      <w:r w:rsidR="00E156D2">
        <w:rPr>
          <w:sz w:val="24"/>
          <w:szCs w:val="24"/>
        </w:rPr>
        <w:t>14% por año, ¿cuánto serán las ventas estimadas en el año 2021?</w:t>
      </w:r>
    </w:p>
    <w:sectPr w:rsidR="00D90757" w:rsidRPr="00D907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603F45"/>
    <w:multiLevelType w:val="hybridMultilevel"/>
    <w:tmpl w:val="D2D600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757"/>
    <w:rsid w:val="001646F6"/>
    <w:rsid w:val="008B068B"/>
    <w:rsid w:val="00D90757"/>
    <w:rsid w:val="00E156D2"/>
    <w:rsid w:val="00EC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A2BE2"/>
  <w15:chartTrackingRefBased/>
  <w15:docId w15:val="{26FA594D-905C-4CDF-B365-F11982E5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0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Mancheno</dc:creator>
  <cp:keywords/>
  <dc:description/>
  <cp:lastModifiedBy>Juan Carlos Mancheno</cp:lastModifiedBy>
  <cp:revision>2</cp:revision>
  <dcterms:created xsi:type="dcterms:W3CDTF">2020-06-11T20:44:00Z</dcterms:created>
  <dcterms:modified xsi:type="dcterms:W3CDTF">2020-06-19T23:32:00Z</dcterms:modified>
</cp:coreProperties>
</file>