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F4A6A">
      <w:pPr>
        <w:spacing w:after="0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>Generalidades 4 2</w:t>
      </w:r>
    </w:p>
    <w:p w14:paraId="1BB968C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1.1.1. Conceptos </w:t>
      </w:r>
    </w:p>
    <w:p w14:paraId="163D83A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1.1.2. Objetivos </w:t>
      </w:r>
    </w:p>
    <w:p w14:paraId="4AC97D5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1.1.3. Importancia </w:t>
      </w:r>
    </w:p>
    <w:p w14:paraId="45BBEE1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1.1.4. Campos de aplicación </w:t>
      </w:r>
    </w:p>
    <w:p w14:paraId="0CA30AD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1.1.5. Usuarios de la información contable</w:t>
      </w:r>
    </w:p>
    <w:p w14:paraId="5DC5E741">
      <w:pPr>
        <w:spacing w:after="0"/>
        <w:rPr>
          <w:b/>
          <w:bCs/>
          <w:sz w:val="24"/>
          <w:szCs w:val="24"/>
        </w:rPr>
      </w:pPr>
    </w:p>
    <w:p w14:paraId="19D4C7F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La contabilidad es el sistema que permite registrar, clasificar y resumir las transacciones financieras de una entidad. Aquí tienes un resumen de los conceptos clave:</w:t>
      </w:r>
    </w:p>
    <w:p w14:paraId="13090802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es-EC"/>
        </w:rPr>
        <w:t>1. Principios Contables Fundamentales</w:t>
      </w:r>
    </w:p>
    <w:p w14:paraId="5C84F9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Entidad Contable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: Se considera a la entidad como una unidad económica separada de sus propietarios o de otras entidades.</w:t>
      </w:r>
    </w:p>
    <w:p w14:paraId="7453A7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Continuidad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: Se asume que la entidad continuará operando en el futuro previsible.</w:t>
      </w:r>
    </w:p>
    <w:p w14:paraId="484C53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Consistencia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: Los métodos contables deben ser aplicados de manera uniforme a lo largo del tiempo.</w:t>
      </w:r>
    </w:p>
    <w:p w14:paraId="331CE2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Devengo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: Los ingresos y gastos se reconocen cuando se generan, no necesariamente cuando se recibe o se paga efectivo.</w:t>
      </w:r>
    </w:p>
    <w:p w14:paraId="7625D6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Prudencia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: Se deben anticipar las pérdidas, pero no los ingresos. Esto significa que las estimaciones deben ser conservadoras.</w:t>
      </w:r>
    </w:p>
    <w:p w14:paraId="24B2BEE1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es-EC"/>
        </w:rPr>
        <w:t>2. Estructura de los Estados Financieros</w:t>
      </w:r>
    </w:p>
    <w:p w14:paraId="785178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Balance General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: Presenta la situación financiera en un momento específico, mostrando activos, pasivos y patrimonio.</w:t>
      </w:r>
    </w:p>
    <w:p w14:paraId="688ACF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Estado de Resultados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: Resume los ingresos y gastos durante un período determinado, mostrando la rentabilidad de la entidad.</w:t>
      </w:r>
    </w:p>
    <w:p w14:paraId="305995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Estado de Cambios en el Patrimonio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: Muestra cómo ha cambiado el patrimonio en un período.</w:t>
      </w:r>
    </w:p>
    <w:p w14:paraId="77C31D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Estado de Flujos de Efectivo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: Detalla las entradas y salidas de efectivo, clasificándolas en actividades operativas, de inversión y de financiación.</w:t>
      </w:r>
    </w:p>
    <w:p w14:paraId="13514FC4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es-EC"/>
        </w:rPr>
        <w:t>3. Ciclo Contable</w:t>
      </w:r>
    </w:p>
    <w:p w14:paraId="316DC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Registro de Transacciones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: Se realizan asientos contables para documentar las transacciones.</w:t>
      </w:r>
    </w:p>
    <w:p w14:paraId="5B4B35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Mayorizar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: Se clasifican las cuentas en un libro mayor.</w:t>
      </w:r>
    </w:p>
    <w:p w14:paraId="6F550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Balanza de Comprobación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: Se prepara para verificar la igualdad entre débitos y créditos.</w:t>
      </w:r>
    </w:p>
    <w:p w14:paraId="2CC4A8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Ajustes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: Se realizan ajustes al final del período para reflejar la situación real.</w:t>
      </w:r>
    </w:p>
    <w:p w14:paraId="0F7D62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Cierre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: Se preparan los estados financieros y se cierran las cuentas temporales.</w:t>
      </w:r>
    </w:p>
    <w:p w14:paraId="583E04A5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es-EC"/>
        </w:rPr>
        <w:t>4. Normas Internacionales de Información Financiera (NIIF)</w:t>
      </w:r>
    </w:p>
    <w:p w14:paraId="5E450A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Estas normas buscan homogeneizar la presentación de información financiera a nivel global, mejorando la comparabilidad y transparencia.</w:t>
      </w:r>
    </w:p>
    <w:p w14:paraId="19AA10EF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es-EC"/>
        </w:rPr>
        <w:t>5. Importancia de la Contabilidad</w:t>
      </w:r>
    </w:p>
    <w:p w14:paraId="13E18B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Facilita la toma de decisiones informadas, permite el control interno y es esencial para cumplir con las obligaciones fiscales.</w:t>
      </w:r>
    </w:p>
    <w:p w14:paraId="047FEBFC">
      <w:pPr>
        <w:pStyle w:val="8"/>
        <w:numPr>
          <w:ilvl w:val="2"/>
          <w:numId w:val="6"/>
        </w:numPr>
        <w:rPr>
          <w:highlight w:val="yellow"/>
        </w:rPr>
      </w:pPr>
      <w:r>
        <w:rPr>
          <w:highlight w:val="yellow"/>
        </w:rPr>
        <w:t>Conceptos</w:t>
      </w:r>
    </w:p>
    <w:p w14:paraId="387EA524">
      <w:pPr>
        <w:pStyle w:val="6"/>
      </w:pPr>
      <w:r>
        <w:t>La contabilidad se puede definir como el sistema que permite identificar, medir, registrar y comunicar la información financiera de una entidad económica. A través de este proceso, se busca ofrecer una visión clara y precisa de la situación financiera y los resultados operativos de la entidad, lo que facilita la toma de decisiones informadas por parte de los interesados, como propietarios, gerentes, inversores y autoridades fiscales.</w:t>
      </w:r>
    </w:p>
    <w:p w14:paraId="6D9230C7">
      <w:pPr>
        <w:pStyle w:val="2"/>
      </w:pPr>
      <w:r>
        <w:t>Componentes Clave de la Contabilidad</w:t>
      </w:r>
    </w:p>
    <w:p w14:paraId="1C662A98">
      <w:pPr>
        <w:pStyle w:val="6"/>
        <w:numPr>
          <w:ilvl w:val="0"/>
          <w:numId w:val="7"/>
        </w:numPr>
      </w:pPr>
      <w:r>
        <w:rPr>
          <w:rStyle w:val="5"/>
        </w:rPr>
        <w:t>Identificación</w:t>
      </w:r>
      <w:r>
        <w:t>: Reconocer las transacciones financieras relevantes que afectan a la entidad.</w:t>
      </w:r>
    </w:p>
    <w:p w14:paraId="167CDD11">
      <w:pPr>
        <w:pStyle w:val="6"/>
        <w:numPr>
          <w:ilvl w:val="0"/>
          <w:numId w:val="7"/>
        </w:numPr>
      </w:pPr>
      <w:r>
        <w:rPr>
          <w:rStyle w:val="5"/>
        </w:rPr>
        <w:t>Medición</w:t>
      </w:r>
      <w:r>
        <w:t>: Cuantificar estas transacciones en términos monetarios. Esto implica asignar un valor a los recursos y obligaciones de la entidad.</w:t>
      </w:r>
    </w:p>
    <w:p w14:paraId="4F399277">
      <w:pPr>
        <w:pStyle w:val="6"/>
        <w:numPr>
          <w:ilvl w:val="0"/>
          <w:numId w:val="7"/>
        </w:numPr>
      </w:pPr>
      <w:r>
        <w:rPr>
          <w:rStyle w:val="5"/>
        </w:rPr>
        <w:t>Registro</w:t>
      </w:r>
      <w:r>
        <w:t>: Documentar las transacciones en los libros contables mediante asientos. Este proceso asegura que toda la información esté debidamente registrada y pueda ser consultada.</w:t>
      </w:r>
    </w:p>
    <w:p w14:paraId="6EB4CF65">
      <w:pPr>
        <w:pStyle w:val="6"/>
        <w:numPr>
          <w:ilvl w:val="0"/>
          <w:numId w:val="7"/>
        </w:numPr>
      </w:pPr>
      <w:r>
        <w:rPr>
          <w:rStyle w:val="5"/>
        </w:rPr>
        <w:t>Clasificación</w:t>
      </w:r>
      <w:r>
        <w:t>: Agrupar las transacciones en categorías o cuentas específicas, lo que facilita su análisis y revisión.</w:t>
      </w:r>
    </w:p>
    <w:p w14:paraId="298552AC">
      <w:pPr>
        <w:pStyle w:val="6"/>
        <w:numPr>
          <w:ilvl w:val="0"/>
          <w:numId w:val="7"/>
        </w:numPr>
      </w:pPr>
      <w:r>
        <w:rPr>
          <w:rStyle w:val="5"/>
        </w:rPr>
        <w:t>Resumen</w:t>
      </w:r>
      <w:r>
        <w:t>: Elaborar informes financieros, como el balance general y el estado de resultados, que sintetizan la información recopilada.</w:t>
      </w:r>
    </w:p>
    <w:p w14:paraId="7AC1696C">
      <w:pPr>
        <w:pStyle w:val="6"/>
        <w:numPr>
          <w:ilvl w:val="0"/>
          <w:numId w:val="7"/>
        </w:numPr>
      </w:pPr>
      <w:r>
        <w:rPr>
          <w:rStyle w:val="5"/>
        </w:rPr>
        <w:t>Comunicación</w:t>
      </w:r>
      <w:r>
        <w:t>: Presentar la información financiera a los usuarios interesados, asegurando que sea comprensible y relevante para sus decisiones.</w:t>
      </w:r>
    </w:p>
    <w:p w14:paraId="75F5DEDB">
      <w:pPr>
        <w:pStyle w:val="8"/>
        <w:numPr>
          <w:ilvl w:val="2"/>
          <w:numId w:val="6"/>
        </w:numPr>
      </w:pPr>
      <w:r>
        <w:rPr>
          <w:highlight w:val="yellow"/>
        </w:rPr>
        <w:t>Objetivos</w:t>
      </w:r>
    </w:p>
    <w:p w14:paraId="047DD074">
      <w:pPr>
        <w:spacing w:after="0" w:line="240" w:lineRule="auto"/>
        <w:ind w:left="708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Symbol" w:eastAsia="Times New Roman" w:cs="Times New Roman"/>
          <w:sz w:val="24"/>
          <w:szCs w:val="24"/>
          <w:lang w:eastAsia="es-EC"/>
        </w:rPr>
        <w:t>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Proporcionar Información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: Ayudar a los usuarios a tomar decisiones informadas sobre la asignación de recursos.</w:t>
      </w:r>
    </w:p>
    <w:p w14:paraId="69B29D72">
      <w:pPr>
        <w:spacing w:after="0" w:line="240" w:lineRule="auto"/>
        <w:ind w:left="708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Symbol" w:eastAsia="Times New Roman" w:cs="Times New Roman"/>
          <w:sz w:val="24"/>
          <w:szCs w:val="24"/>
          <w:lang w:eastAsia="es-EC"/>
        </w:rPr>
        <w:t>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Control Interno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: Facilitar la supervisión de los recursos y operaciones de la entidad.</w:t>
      </w:r>
    </w:p>
    <w:p w14:paraId="044F1E2C">
      <w:pPr>
        <w:spacing w:after="0" w:line="240" w:lineRule="auto"/>
        <w:ind w:left="708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Symbol" w:eastAsia="Times New Roman" w:cs="Times New Roman"/>
          <w:sz w:val="24"/>
          <w:szCs w:val="24"/>
          <w:lang w:eastAsia="es-EC"/>
        </w:rPr>
        <w:t>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Cumplimiento Normativo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: Asegurar que la entidad cumple con las normativas y obligaciones fiscales.</w:t>
      </w:r>
    </w:p>
    <w:p w14:paraId="2624FF4D">
      <w:pPr>
        <w:ind w:left="708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Symbol" w:eastAsia="Times New Roman" w:cs="Times New Roman"/>
          <w:sz w:val="24"/>
          <w:szCs w:val="24"/>
          <w:lang w:eastAsia="es-EC"/>
        </w:rPr>
        <w:t>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Evaluación del Rendimiento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: Permitir el análisis de la rentabilidad y eficiencia operativa a lo largo del tiempo.</w:t>
      </w:r>
    </w:p>
    <w:p w14:paraId="1FE2454E">
      <w:pPr>
        <w:pStyle w:val="8"/>
        <w:numPr>
          <w:ilvl w:val="2"/>
          <w:numId w:val="6"/>
        </w:numPr>
      </w:pPr>
      <w:r>
        <w:rPr>
          <w:highlight w:val="yellow"/>
        </w:rPr>
        <w:t>Importancia</w:t>
      </w:r>
    </w:p>
    <w:p w14:paraId="76A9861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La contabilidad es fundamental para la sostenibilidad y el éxito de cualquier entidad, ya que permite:</w:t>
      </w:r>
    </w:p>
    <w:p w14:paraId="608B46E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Transparencia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: Generar confianza en los inversores y otras partes interesadas.</w:t>
      </w:r>
    </w:p>
    <w:p w14:paraId="5A2AE3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Planeación Financiera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: Proporcionar datos necesarios para la elaboración de presupuestos y pronósticos.</w:t>
      </w:r>
    </w:p>
    <w:p w14:paraId="3A6E52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Toma de Decisiones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: Facilitar la evaluación de alternativas y estrategias.</w:t>
      </w:r>
    </w:p>
    <w:p w14:paraId="6E758BA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 xml:space="preserve">En resumen, la contabilidad es una herramienta esencial que no solo refleja la salud financiera de una entidad, sino que también impulsa su desarrollo y crecimiento. </w:t>
      </w:r>
    </w:p>
    <w:p w14:paraId="3F1404C9">
      <w:r>
        <w:rPr>
          <w:highlight w:val="yellow"/>
        </w:rPr>
        <w:t>1.1.4. Campos de aplicación</w:t>
      </w:r>
      <w:r>
        <w:t xml:space="preserve"> </w:t>
      </w:r>
    </w:p>
    <w:p w14:paraId="64B17D7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La contabilidad tiene múltiples campos de aplicación que se adaptan a las diversas necesidades de diferentes tipos de entidades y sectores. Aquí te presento algunos de los principales campos:</w:t>
      </w:r>
    </w:p>
    <w:p w14:paraId="0826807E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es-EC"/>
        </w:rPr>
        <w:t>1. Contabilidad Financiera</w:t>
      </w:r>
    </w:p>
    <w:p w14:paraId="481C21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Se enfoca en la elaboración de estados financieros para usuarios externos, como inversores, acreedores y reguladores. Busca proporcionar información clara sobre la situación financiera y el rendimiento de la entidad.</w:t>
      </w:r>
    </w:p>
    <w:p w14:paraId="7A4AF431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es-EC"/>
        </w:rPr>
        <w:t>2. Contabilidad de Costos</w:t>
      </w:r>
    </w:p>
    <w:p w14:paraId="2886F9C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Analiza los costos de producción y operación de una empresa. Su objetivo es ayudar a la gestión a controlar y reducir costos, así como a fijar precios y evaluar la rentabilidad de productos o servicios.</w:t>
      </w:r>
    </w:p>
    <w:p w14:paraId="5D2847FD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es-EC"/>
        </w:rPr>
        <w:t>3. Contabilidad Administrativa</w:t>
      </w:r>
    </w:p>
    <w:p w14:paraId="6D5E9DC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Proporciona información interna para la toma de decisiones. Se centra en la planificación, control y evaluación del desempeño, utilizando informes y análisis que apoyen a la dirección en la gestión diaria.</w:t>
      </w:r>
    </w:p>
    <w:p w14:paraId="61D8F36D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es-EC"/>
        </w:rPr>
        <w:t>4. Contabilidad Tributaria</w:t>
      </w:r>
    </w:p>
    <w:p w14:paraId="5AFF85B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Se ocupa del cumplimiento de las normativas fiscales y de la optimización de la carga tributaria. Incluye la elaboración de declaraciones de impuestos y la planificación fiscal.</w:t>
      </w:r>
    </w:p>
    <w:p w14:paraId="17B9DDFB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es-EC"/>
        </w:rPr>
        <w:t>5. Contabilidad Gubernamental</w:t>
      </w:r>
    </w:p>
    <w:p w14:paraId="50859C8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Aplicada en entidades del sector público, se encarga de la gestión y control de los recursos públicos, asegurando la transparencia y la rendición de cuentas en el uso de los fondos públicos.</w:t>
      </w:r>
    </w:p>
    <w:p w14:paraId="30D1F52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es-EC"/>
        </w:rPr>
        <w:t>6. Contabilidad Internacional</w:t>
      </w:r>
    </w:p>
    <w:p w14:paraId="01B6AF6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Se refiere a la aplicación de normas contables en un contexto global, considerando las Normas Internacionales de Información Financiera (NIIF). Es crucial para empresas que operan en varios países.</w:t>
      </w:r>
    </w:p>
    <w:p w14:paraId="41704238">
      <w:pPr>
        <w:spacing w:before="100" w:beforeAutospacing="1" w:after="100" w:afterAutospacing="1" w:line="240" w:lineRule="auto"/>
        <w:ind w:left="720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</w:p>
    <w:p w14:paraId="18BAB64D">
      <w:pPr>
        <w:spacing w:before="100" w:beforeAutospacing="1" w:after="100" w:afterAutospacing="1" w:line="240" w:lineRule="auto"/>
        <w:ind w:left="720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</w:p>
    <w:p w14:paraId="58742B9B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es-EC"/>
        </w:rPr>
        <w:t>7. Auditoría</w:t>
      </w:r>
    </w:p>
    <w:p w14:paraId="7BB9B8B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Aunque no es una rama directa de la contabilidad, la auditoría revisa la información financiera y los controles internos de una entidad para asegurar la fiabilidad y la conformidad con las normas aplicables.</w:t>
      </w:r>
    </w:p>
    <w:p w14:paraId="1EEF57E9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es-EC"/>
        </w:rPr>
        <w:t>8. Contabilidad Forense</w:t>
      </w:r>
    </w:p>
    <w:p w14:paraId="5F0C57F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Se centra en la investigación de fraudes y actividades ilegales relacionadas con la contabilidad. Es utilizada en litigios y disputas legales para proporcionar evidencia contable.</w:t>
      </w:r>
    </w:p>
    <w:p w14:paraId="779876A6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es-EC"/>
        </w:rPr>
        <w:t>9. Contabilidad de Proyectos</w:t>
      </w:r>
    </w:p>
    <w:p w14:paraId="2F0CB4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Se aplica en la gestión de proyectos específicos, permitiendo el seguimiento de costos y la evaluación de la rentabilidad de proyectos individuales.</w:t>
      </w:r>
    </w:p>
    <w:p w14:paraId="1568A4D3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es-EC"/>
        </w:rPr>
        <w:t>10. Contabilidad Social</w:t>
      </w:r>
    </w:p>
    <w:p w14:paraId="6A87E5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Se ocupa de medir el impacto social y ambiental de las actividades de una entidad, promoviendo la sostenibilidad y la responsabilidad social corporativa.</w:t>
      </w:r>
    </w:p>
    <w:p w14:paraId="7A8BB20B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es-EC"/>
        </w:rPr>
        <w:t>Conclusión</w:t>
      </w:r>
    </w:p>
    <w:p w14:paraId="5C3A5C1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Cada uno de estos campos de aplicación tiene sus propias características y objetivos, pero todos comparten el propósito común de proporcionar información útil para la toma de decisiones.</w:t>
      </w:r>
    </w:p>
    <w:p w14:paraId="6B987E9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</w:p>
    <w:p w14:paraId="4A5E1BA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es-EC"/>
        </w:rPr>
        <w:t>USUARIOS DE LA INFORMACIÓN</w:t>
      </w:r>
    </w:p>
    <w:p w14:paraId="0F5F069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 xml:space="preserve">Los usuarios de la información contable son las personas o entidades que necesitan acceder a los estados financieros y otros informes contables de una organización para tomar decisiones. Estos usuarios se dividen principalmente en dos categorías: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usuarios internos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 xml:space="preserve"> y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usuarios externos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. A continuación se detallan ambos tipos:</w:t>
      </w:r>
    </w:p>
    <w:p w14:paraId="4B8D242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1. Usuarios Internos</w:t>
      </w:r>
    </w:p>
    <w:p w14:paraId="00B1B13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Son las personas que están dentro de la organización y utilizan la información contable para la toma de decisiones relacionadas con la gestión y operación de la empresa.</w:t>
      </w:r>
    </w:p>
    <w:p w14:paraId="3BE8167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Gerencia o Directivos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: Los directivos utilizan la información contable para planificar, controlar y tomar decisiones estratégicas que afecten el futuro de la empresa. Necesitan datos precisos para la asignación de recursos, gestión de costos y evaluación de la rentabilidad.</w:t>
      </w:r>
    </w:p>
    <w:p w14:paraId="51B1E53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Propietarios o Accionistas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: En el caso de pequeñas empresas, los propietarios suelen ser los gestores directos de la empresa y necesitan la información para controlar su evolución financiera. En grandes empresas, los accionistas utilizan la información para evaluar el desempeño de la empresa y tomar decisiones sobre inversiones futuras o distribución de dividendos.</w:t>
      </w:r>
    </w:p>
    <w:p w14:paraId="30B4219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Empleados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: En algunas ocasiones, los empleados pueden tener interés en la información contable de la empresa para conocer su estabilidad financiera, lo que puede afectar su empleo, condiciones laborales y expectativas de crecimiento o bonificaciones.</w:t>
      </w:r>
    </w:p>
    <w:p w14:paraId="09795BD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2. Usuarios Externos</w:t>
      </w:r>
    </w:p>
    <w:p w14:paraId="0FC4697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Son personas o entidades que no pertenecen a la organización pero tienen interés en su información financiera para tomar decisiones relacionadas con la empresa.</w:t>
      </w:r>
    </w:p>
    <w:p w14:paraId="7D0E124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Inversionistas Potenciales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: Los inversionistas actuales o potenciales revisan la información contable para tomar decisiones sobre la compra o venta de acciones, o sobre la inversión en la empresa.</w:t>
      </w:r>
    </w:p>
    <w:p w14:paraId="1FE116A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Proveedores y Acreedores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: Necesitan la información contable para evaluar la capacidad de la empresa para cumplir con sus obligaciones financieras a corto y largo plazo. Esto les ayuda a decidir si extender crédito o mantener una relación comercial.</w:t>
      </w:r>
    </w:p>
    <w:p w14:paraId="192EAFC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Clientes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: En algunos casos, los clientes pueden interesarse en la salud financiera de la empresa, especialmente si dependen de esta para un suministro continuo de productos o servicios.</w:t>
      </w:r>
    </w:p>
    <w:p w14:paraId="2F19439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Entidades Gubernamentales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: Los gobiernos y las autoridades fiscales utilizan la información contable para asegurarse de que la empresa cumpla con sus obligaciones fiscales, normativas y legales.</w:t>
      </w:r>
    </w:p>
    <w:p w14:paraId="77431F2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Instituciones Financieras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: Los bancos y otras entidades financieras requieren la información contable para evaluar la solvencia de la empresa antes de conceder préstamos u otras formas de financiamiento.</w:t>
      </w:r>
    </w:p>
    <w:p w14:paraId="650FA59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Auditores Externos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: Utilizan la información contable para verificar la veracidad y exactitud de los estados financieros de la empresa, proporcionando a los usuarios externos un nivel adicional de confianza.</w:t>
      </w:r>
    </w:p>
    <w:p w14:paraId="24514E9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Sindicatos y Grupos de Interés</w:t>
      </w: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: Los sindicatos pueden estar interesados en la información financiera de una empresa para negociar salarios y beneficios en función de la rentabilidad y estabilidad financiera de la organización.</w:t>
      </w:r>
    </w:p>
    <w:p w14:paraId="5E4055B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s-EC"/>
        </w:rPr>
        <w:t>Resumen</w:t>
      </w:r>
    </w:p>
    <w:p w14:paraId="6526028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s-EC"/>
        </w:rPr>
        <w:t>En general, la información contable es útil para la toma de decisiones estratégicas, financieras y operativas de una empresa, y es relevante tanto para aquellos que gestionan la organización (usuarios internos) como para quienes interactúan o están afectados por ella desde el exterior (usuarios externos).</w:t>
      </w:r>
    </w:p>
    <w:bookmarkEnd w:id="0"/>
    <w:p w14:paraId="2442722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</w:p>
    <w:p w14:paraId="5AC6EF61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s-MX" w:eastAsia="es-EC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s-MX" w:eastAsia="es-EC"/>
        </w:rPr>
        <w:t>0602123</w:t>
      </w:r>
    </w:p>
    <w:p w14:paraId="3C485C9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s-EC"/>
        </w:rPr>
      </w:pPr>
    </w:p>
    <w:p w14:paraId="59E1C0E3">
      <w:pPr>
        <w:pStyle w:val="8"/>
      </w:pPr>
      <w:r>
        <w:t xml:space="preserve"> </w:t>
      </w:r>
    </w:p>
    <w:p w14:paraId="127CD41B"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E6D70"/>
    <w:multiLevelType w:val="multilevel"/>
    <w:tmpl w:val="004E6D7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24A0DE0"/>
    <w:multiLevelType w:val="multilevel"/>
    <w:tmpl w:val="024A0DE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AC25832"/>
    <w:multiLevelType w:val="multilevel"/>
    <w:tmpl w:val="0AC2583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66B4216"/>
    <w:multiLevelType w:val="multilevel"/>
    <w:tmpl w:val="166B421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E83159A"/>
    <w:multiLevelType w:val="multilevel"/>
    <w:tmpl w:val="2E83159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2EEF551D"/>
    <w:multiLevelType w:val="multilevel"/>
    <w:tmpl w:val="2EEF551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2FB869FF"/>
    <w:multiLevelType w:val="multilevel"/>
    <w:tmpl w:val="2FB869F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36813A9C"/>
    <w:multiLevelType w:val="multilevel"/>
    <w:tmpl w:val="36813A9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36B863CA"/>
    <w:multiLevelType w:val="multilevel"/>
    <w:tmpl w:val="36B863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3C73370B"/>
    <w:multiLevelType w:val="multilevel"/>
    <w:tmpl w:val="3C7337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3CCC2C77"/>
    <w:multiLevelType w:val="multilevel"/>
    <w:tmpl w:val="3CCC2C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403A3341"/>
    <w:multiLevelType w:val="multilevel"/>
    <w:tmpl w:val="403A334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4A98692E"/>
    <w:multiLevelType w:val="multilevel"/>
    <w:tmpl w:val="4A98692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564C5873"/>
    <w:multiLevelType w:val="multilevel"/>
    <w:tmpl w:val="564C587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5C7B216D"/>
    <w:multiLevelType w:val="multilevel"/>
    <w:tmpl w:val="5C7B216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5D08541A"/>
    <w:multiLevelType w:val="multilevel"/>
    <w:tmpl w:val="5D08541A"/>
    <w:lvl w:ilvl="0" w:tentative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6923A24"/>
    <w:multiLevelType w:val="multilevel"/>
    <w:tmpl w:val="66923A2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68DA2F3E"/>
    <w:multiLevelType w:val="multilevel"/>
    <w:tmpl w:val="68DA2F3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780E0000"/>
    <w:multiLevelType w:val="multilevel"/>
    <w:tmpl w:val="780E00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78117AEB"/>
    <w:multiLevelType w:val="multilevel"/>
    <w:tmpl w:val="78117AE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19"/>
  </w:num>
  <w:num w:numId="5">
    <w:abstractNumId w:val="10"/>
  </w:num>
  <w:num w:numId="6">
    <w:abstractNumId w:val="15"/>
  </w:num>
  <w:num w:numId="7">
    <w:abstractNumId w:val="6"/>
  </w:num>
  <w:num w:numId="8">
    <w:abstractNumId w:val="18"/>
  </w:num>
  <w:num w:numId="9">
    <w:abstractNumId w:val="2"/>
  </w:num>
  <w:num w:numId="10">
    <w:abstractNumId w:val="14"/>
  </w:num>
  <w:num w:numId="11">
    <w:abstractNumId w:val="4"/>
  </w:num>
  <w:num w:numId="12">
    <w:abstractNumId w:val="11"/>
  </w:num>
  <w:num w:numId="13">
    <w:abstractNumId w:val="7"/>
  </w:num>
  <w:num w:numId="14">
    <w:abstractNumId w:val="8"/>
  </w:num>
  <w:num w:numId="15">
    <w:abstractNumId w:val="0"/>
  </w:num>
  <w:num w:numId="16">
    <w:abstractNumId w:val="5"/>
  </w:num>
  <w:num w:numId="17">
    <w:abstractNumId w:val="13"/>
  </w:num>
  <w:num w:numId="18">
    <w:abstractNumId w:val="12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50"/>
    <w:rsid w:val="000F0111"/>
    <w:rsid w:val="001B65C7"/>
    <w:rsid w:val="002E5F50"/>
    <w:rsid w:val="004E34CA"/>
    <w:rsid w:val="006D64E7"/>
    <w:rsid w:val="00762E2E"/>
    <w:rsid w:val="008D16DA"/>
    <w:rsid w:val="00A34404"/>
    <w:rsid w:val="00AC3E0A"/>
    <w:rsid w:val="00C2770A"/>
    <w:rsid w:val="00C768BB"/>
    <w:rsid w:val="00DF72E5"/>
    <w:rsid w:val="00F46E91"/>
    <w:rsid w:val="4C3B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EC" w:eastAsia="en-US" w:bidi="ar-SA"/>
    </w:rPr>
  </w:style>
  <w:style w:type="paragraph" w:styleId="2">
    <w:name w:val="heading 3"/>
    <w:basedOn w:val="1"/>
    <w:link w:val="7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s-EC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EC"/>
    </w:rPr>
  </w:style>
  <w:style w:type="character" w:customStyle="1" w:styleId="7">
    <w:name w:val="Título 3 Car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es-EC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1500</Words>
  <Characters>8931</Characters>
  <Lines>194</Lines>
  <Paragraphs>122</Paragraphs>
  <TotalTime>161</TotalTime>
  <ScaleCrop>false</ScaleCrop>
  <LinksUpToDate>false</LinksUpToDate>
  <CharactersWithSpaces>10309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2024-09-26T22:07:00Z</dcterms:created>
  <dc:creator>Jaime Humberto López Alvarez</dc:creator>
  <cp:lastModifiedBy>LORENA</cp:lastModifiedBy>
  <dcterms:modified xsi:type="dcterms:W3CDTF">2025-03-26T16:19:52Z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0f23f151b1cfb1fb67d1ae83a38ea96728e6faeeb76e3461a2748cf9183a0e93</vt:lpwstr>
  </property>
  <property fmtid="{D5CDD505-2E9C-101B-9397-08002B2CF9AE}" pid="3" name="KSOProductBuildVer">
    <vt:lpwstr>2058-12.2.0.20326</vt:lpwstr>
  </property>
  <property fmtid="{D5CDD505-2E9C-101B-9397-08002B2CF9AE}" pid="4" name="ICV">
    <vt:lpwstr>1D7D511635FF43FEB4CC3B72246C3C80_12</vt:lpwstr>
  </property>
</Properties>
</file>