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8647"/>
      </w:tblGrid>
      <w:tr w:rsidR="00271773" w14:paraId="7A9A43D8" w14:textId="77777777" w:rsidTr="00FD7E7E">
        <w:tc>
          <w:tcPr>
            <w:tcW w:w="3828" w:type="dxa"/>
            <w:vAlign w:val="center"/>
          </w:tcPr>
          <w:p w14:paraId="12FBF010" w14:textId="77777777" w:rsidR="00271773" w:rsidRDefault="00271773" w:rsidP="0019062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155964ED" wp14:editId="21818967">
                  <wp:extent cx="1485900" cy="510778"/>
                  <wp:effectExtent l="0" t="0" r="0" b="3810"/>
                  <wp:docPr id="5" name="Imagen 5" descr="LOGO UNACH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NACH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147" cy="51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14:paraId="66354FBB" w14:textId="77777777" w:rsidR="00271773" w:rsidRPr="00DD376B" w:rsidRDefault="00271773" w:rsidP="00190621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DD376B">
              <w:rPr>
                <w:rFonts w:ascii="Aparajita" w:hAnsi="Aparajita" w:cs="Aparajita"/>
                <w:b/>
                <w:sz w:val="24"/>
                <w:szCs w:val="24"/>
              </w:rPr>
              <w:t>UNIVERSIDAD NACIONAL DE CHIMBORAZO</w:t>
            </w:r>
          </w:p>
          <w:p w14:paraId="2640A26F" w14:textId="77777777" w:rsidR="00271773" w:rsidRDefault="00271773" w:rsidP="00190621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DD376B">
              <w:rPr>
                <w:rFonts w:ascii="Aparajita" w:hAnsi="Aparajita" w:cs="Aparajita"/>
                <w:b/>
                <w:sz w:val="24"/>
                <w:szCs w:val="24"/>
              </w:rPr>
              <w:t>FACULTAD DE CIENCIAS DE LA SALUD</w:t>
            </w:r>
          </w:p>
          <w:p w14:paraId="18A44C93" w14:textId="77777777" w:rsidR="00F22AC3" w:rsidRDefault="0018422A" w:rsidP="00FD7E7E">
            <w:pPr>
              <w:ind w:left="-146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CARRERA DE LABORATORIO CLÍNICO (R)</w:t>
            </w:r>
          </w:p>
          <w:p w14:paraId="721A6B7B" w14:textId="77777777" w:rsidR="0018422A" w:rsidRPr="009E1302" w:rsidRDefault="0018422A" w:rsidP="00FD7E7E">
            <w:pPr>
              <w:ind w:left="-146"/>
              <w:jc w:val="center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</w:tr>
    </w:tbl>
    <w:p w14:paraId="0B29A08B" w14:textId="444C8C7B" w:rsidR="00271773" w:rsidRDefault="0018422A" w:rsidP="009E1302">
      <w:pPr>
        <w:spacing w:after="0"/>
        <w:ind w:left="-567" w:firstLine="1276"/>
        <w:jc w:val="center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  <w:sz w:val="24"/>
          <w:szCs w:val="24"/>
        </w:rPr>
        <w:t>PLAN DE PRÁCTICAS</w:t>
      </w:r>
    </w:p>
    <w:p w14:paraId="5700BDB3" w14:textId="4F1C4B44" w:rsidR="007872A1" w:rsidRDefault="005616D4" w:rsidP="009E1302">
      <w:pPr>
        <w:spacing w:after="0"/>
        <w:rPr>
          <w:rFonts w:ascii="Aparajita" w:hAnsi="Aparajita" w:cs="Aparajita"/>
          <w:b/>
        </w:rPr>
      </w:pPr>
      <w:r>
        <w:rPr>
          <w:rFonts w:ascii="Aparajita" w:hAnsi="Aparajita" w:cs="Aparajita"/>
          <w:b/>
        </w:rPr>
        <w:t>PERIODO</w:t>
      </w:r>
      <w:r w:rsidR="006644CF" w:rsidRPr="00DD376B">
        <w:rPr>
          <w:rFonts w:ascii="Aparajita" w:hAnsi="Aparajita" w:cs="Aparajita"/>
          <w:b/>
        </w:rPr>
        <w:t>:</w:t>
      </w:r>
      <w:r w:rsidR="00DF0E66">
        <w:rPr>
          <w:rFonts w:ascii="Aparajita" w:hAnsi="Aparajita" w:cs="Aparajita"/>
          <w:b/>
        </w:rPr>
        <w:t xml:space="preserve"> </w:t>
      </w:r>
      <w:r w:rsidR="00FE3601">
        <w:rPr>
          <w:rFonts w:ascii="Aparajita" w:hAnsi="Aparajita" w:cs="Aparajita"/>
          <w:b/>
        </w:rPr>
        <w:t>202</w:t>
      </w:r>
      <w:r w:rsidR="00C822FC">
        <w:rPr>
          <w:rFonts w:ascii="Aparajita" w:hAnsi="Aparajita" w:cs="Aparajita"/>
          <w:b/>
        </w:rPr>
        <w:t>4</w:t>
      </w:r>
      <w:r w:rsidR="00FE3601">
        <w:rPr>
          <w:rFonts w:ascii="Aparajita" w:hAnsi="Aparajita" w:cs="Aparajita"/>
          <w:b/>
        </w:rPr>
        <w:t>-1S</w:t>
      </w:r>
    </w:p>
    <w:p w14:paraId="3CE638AC" w14:textId="41EC286E" w:rsidR="003E1117" w:rsidRDefault="0018422A" w:rsidP="009E1302">
      <w:pPr>
        <w:spacing w:after="0"/>
        <w:ind w:right="-284"/>
        <w:rPr>
          <w:rFonts w:ascii="Aparajita" w:hAnsi="Aparajita" w:cs="Aparajita"/>
          <w:b/>
        </w:rPr>
      </w:pPr>
      <w:r>
        <w:rPr>
          <w:rFonts w:ascii="Aparajita" w:hAnsi="Aparajita" w:cs="Aparajita"/>
          <w:b/>
        </w:rPr>
        <w:t xml:space="preserve">ASIGNATURA: </w:t>
      </w:r>
      <w:r w:rsidRPr="00F22AC3">
        <w:rPr>
          <w:rFonts w:ascii="Aparajita" w:hAnsi="Aparajita" w:cs="Aparajita"/>
        </w:rPr>
        <w:t xml:space="preserve">Microbiología </w:t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 w:rsidR="007872A1">
        <w:rPr>
          <w:rFonts w:ascii="Aparajita" w:hAnsi="Aparajita" w:cs="Aparajita"/>
          <w:b/>
        </w:rPr>
        <w:t>SEMESTRE:</w:t>
      </w:r>
      <w:r w:rsidR="00DF0E66" w:rsidRPr="00DF0E66">
        <w:rPr>
          <w:rFonts w:ascii="Aparajita" w:hAnsi="Aparajita" w:cs="Aparajita"/>
          <w:b/>
        </w:rPr>
        <w:t xml:space="preserve"> </w:t>
      </w:r>
      <w:r w:rsidR="00F22AC3" w:rsidRPr="00F22AC3">
        <w:rPr>
          <w:rFonts w:ascii="Aparajita" w:hAnsi="Aparajita" w:cs="Aparajita"/>
        </w:rPr>
        <w:t>Tercero</w:t>
      </w:r>
      <w:r w:rsidR="00794C02">
        <w:rPr>
          <w:rFonts w:ascii="Aparajita" w:hAnsi="Aparajita" w:cs="Aparajita"/>
          <w:b/>
        </w:rPr>
        <w:t xml:space="preserve"> </w:t>
      </w:r>
      <w:r w:rsidR="00EC1A0B">
        <w:rPr>
          <w:rFonts w:ascii="Aparajita" w:hAnsi="Aparajita" w:cs="Aparajita"/>
          <w:b/>
        </w:rPr>
        <w:t>A</w:t>
      </w:r>
      <w:r w:rsidR="00F22AC3">
        <w:rPr>
          <w:rFonts w:ascii="Aparajita" w:hAnsi="Aparajita" w:cs="Aparajita"/>
          <w:b/>
        </w:rPr>
        <w:tab/>
      </w:r>
      <w:r w:rsidR="00351C8D">
        <w:rPr>
          <w:rFonts w:ascii="Aparajita" w:hAnsi="Aparajita" w:cs="Aparajita"/>
          <w:b/>
        </w:rPr>
        <w:tab/>
      </w:r>
      <w:r w:rsidR="00351C8D">
        <w:rPr>
          <w:rFonts w:ascii="Aparajita" w:hAnsi="Aparajita" w:cs="Aparajita"/>
          <w:b/>
        </w:rPr>
        <w:tab/>
      </w:r>
      <w:r w:rsidR="00351C8D">
        <w:rPr>
          <w:rFonts w:ascii="Aparajita" w:hAnsi="Aparajita" w:cs="Aparajita"/>
        </w:rPr>
        <w:tab/>
      </w:r>
      <w:r w:rsidR="007E228E">
        <w:rPr>
          <w:rFonts w:ascii="Aparajita" w:hAnsi="Aparajita" w:cs="Aparajita"/>
          <w:b/>
        </w:rPr>
        <w:t xml:space="preserve"> Hora. </w:t>
      </w:r>
      <w:r w:rsidR="000500A5">
        <w:rPr>
          <w:rFonts w:ascii="Aparajita" w:hAnsi="Aparajita" w:cs="Aparajita"/>
        </w:rPr>
        <w:t>0</w:t>
      </w:r>
      <w:r w:rsidR="00E60E7B">
        <w:rPr>
          <w:rFonts w:ascii="Aparajita" w:hAnsi="Aparajita" w:cs="Aparajita"/>
        </w:rPr>
        <w:t>7</w:t>
      </w:r>
      <w:r w:rsidR="00F22AC3" w:rsidRPr="00F22AC3">
        <w:rPr>
          <w:rFonts w:ascii="Aparajita" w:hAnsi="Aparajita" w:cs="Aparajita"/>
        </w:rPr>
        <w:t>h00 – 1</w:t>
      </w:r>
      <w:r w:rsidR="00E60E7B">
        <w:rPr>
          <w:rFonts w:ascii="Aparajita" w:hAnsi="Aparajita" w:cs="Aparajita"/>
        </w:rPr>
        <w:t>0</w:t>
      </w:r>
      <w:r w:rsidR="00F22AC3" w:rsidRPr="00F22AC3">
        <w:rPr>
          <w:rFonts w:ascii="Aparajita" w:hAnsi="Aparajita" w:cs="Aparajita"/>
        </w:rPr>
        <w:t>h00</w:t>
      </w:r>
      <w:r w:rsidR="003F2BA1">
        <w:rPr>
          <w:rFonts w:ascii="Aparajita" w:hAnsi="Aparajita" w:cs="Aparajita"/>
        </w:rPr>
        <w:t xml:space="preserve"> </w:t>
      </w:r>
    </w:p>
    <w:p w14:paraId="6718E643" w14:textId="77777777" w:rsidR="005616D4" w:rsidRPr="00DD376B" w:rsidRDefault="007872A1" w:rsidP="009E1302">
      <w:pPr>
        <w:spacing w:after="0"/>
        <w:ind w:right="-284"/>
        <w:rPr>
          <w:rFonts w:ascii="Aparajita" w:hAnsi="Aparajita" w:cs="Aparajita"/>
          <w:b/>
        </w:rPr>
      </w:pPr>
      <w:r>
        <w:rPr>
          <w:rFonts w:ascii="Aparajita" w:hAnsi="Aparajita" w:cs="Aparajita"/>
          <w:b/>
        </w:rPr>
        <w:t>DOCENTE</w:t>
      </w:r>
      <w:r w:rsidR="005616D4" w:rsidRPr="00DD376B">
        <w:rPr>
          <w:rFonts w:ascii="Aparajita" w:hAnsi="Aparajita" w:cs="Aparajita"/>
          <w:b/>
        </w:rPr>
        <w:t xml:space="preserve">: </w:t>
      </w:r>
      <w:r w:rsidR="00F22AC3" w:rsidRPr="00F22AC3">
        <w:rPr>
          <w:rFonts w:ascii="Aparajita" w:hAnsi="Aparajita" w:cs="Aparajita"/>
        </w:rPr>
        <w:t>Mgs. Félix Falconí O.</w:t>
      </w:r>
      <w:r w:rsidR="00BE10C0">
        <w:rPr>
          <w:rFonts w:ascii="Aparajita" w:hAnsi="Aparajita" w:cs="Aparajita"/>
          <w:b/>
        </w:rPr>
        <w:t xml:space="preserve"> </w:t>
      </w:r>
      <w:r w:rsidR="00351C8D">
        <w:rPr>
          <w:rFonts w:ascii="Aparajita" w:hAnsi="Aparajita" w:cs="Aparajita"/>
          <w:b/>
        </w:rPr>
        <w:tab/>
      </w:r>
      <w:r w:rsidR="00351C8D">
        <w:rPr>
          <w:rFonts w:ascii="Aparajita" w:hAnsi="Aparajita" w:cs="Aparajita"/>
          <w:b/>
        </w:rPr>
        <w:tab/>
      </w:r>
      <w:r w:rsidR="00BE10C0">
        <w:rPr>
          <w:rFonts w:ascii="Aparajita" w:hAnsi="Aparajita" w:cs="Aparajita"/>
          <w:b/>
        </w:rPr>
        <w:t xml:space="preserve">LABORATORIO: </w:t>
      </w:r>
      <w:r w:rsidR="00F22AC3" w:rsidRPr="00F22AC3">
        <w:rPr>
          <w:rFonts w:ascii="Aparajita" w:hAnsi="Aparajita" w:cs="Aparajita"/>
        </w:rPr>
        <w:t xml:space="preserve">E302: </w:t>
      </w:r>
      <w:proofErr w:type="spellStart"/>
      <w:r w:rsidR="00F22AC3" w:rsidRPr="00F22AC3">
        <w:rPr>
          <w:rFonts w:ascii="Aparajita" w:hAnsi="Aparajita" w:cs="Aparajita"/>
        </w:rPr>
        <w:t>Lab</w:t>
      </w:r>
      <w:proofErr w:type="spellEnd"/>
      <w:r w:rsidR="00E16F29">
        <w:rPr>
          <w:rFonts w:ascii="Aparajita" w:hAnsi="Aparajita" w:cs="Aparajita"/>
        </w:rPr>
        <w:t>.</w:t>
      </w:r>
      <w:r w:rsidR="00F22AC3" w:rsidRPr="00F22AC3">
        <w:rPr>
          <w:rFonts w:ascii="Aparajita" w:hAnsi="Aparajita" w:cs="Aparajita"/>
        </w:rPr>
        <w:t xml:space="preserve"> de Microbiología</w:t>
      </w:r>
    </w:p>
    <w:p w14:paraId="414698FE" w14:textId="77777777" w:rsidR="00D80D40" w:rsidRPr="001A062D" w:rsidRDefault="00D80D40" w:rsidP="008D144E">
      <w:pPr>
        <w:spacing w:after="0" w:line="240" w:lineRule="auto"/>
        <w:rPr>
          <w:rFonts w:ascii="Aparajita" w:hAnsi="Aparajita" w:cs="Aparajita"/>
          <w:sz w:val="10"/>
        </w:rPr>
      </w:pPr>
    </w:p>
    <w:tbl>
      <w:tblPr>
        <w:tblStyle w:val="Tablaconcuadrcula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708"/>
        <w:gridCol w:w="3261"/>
        <w:gridCol w:w="4110"/>
        <w:gridCol w:w="2127"/>
        <w:gridCol w:w="2268"/>
        <w:gridCol w:w="2268"/>
      </w:tblGrid>
      <w:tr w:rsidR="007222A3" w:rsidRPr="00DD376B" w14:paraId="48ABA359" w14:textId="77777777" w:rsidTr="00E60E7B">
        <w:tc>
          <w:tcPr>
            <w:tcW w:w="421" w:type="dxa"/>
            <w:vMerge w:val="restart"/>
            <w:shd w:val="clear" w:color="auto" w:fill="EEECE1" w:themeFill="background2"/>
            <w:vAlign w:val="center"/>
          </w:tcPr>
          <w:p w14:paraId="4C681D64" w14:textId="77777777" w:rsidR="007222A3" w:rsidRPr="005A0CE6" w:rsidRDefault="007222A3" w:rsidP="00695C13">
            <w:pPr>
              <w:ind w:left="-113" w:right="-108"/>
              <w:jc w:val="center"/>
              <w:rPr>
                <w:rFonts w:ascii="Aparajita" w:hAnsi="Aparajita" w:cs="Aparajita"/>
                <w:b/>
                <w:sz w:val="18"/>
                <w:szCs w:val="18"/>
              </w:rPr>
            </w:pPr>
            <w:proofErr w:type="spellStart"/>
            <w:r w:rsidRPr="005A0CE6">
              <w:rPr>
                <w:rFonts w:ascii="Aparajita" w:hAnsi="Aparajita" w:cs="Aparajita"/>
                <w:b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567" w:type="dxa"/>
            <w:vMerge w:val="restart"/>
            <w:shd w:val="clear" w:color="auto" w:fill="EEECE1" w:themeFill="background2"/>
            <w:vAlign w:val="center"/>
          </w:tcPr>
          <w:p w14:paraId="513C6C5B" w14:textId="77777777" w:rsidR="007222A3" w:rsidRPr="005A0CE6" w:rsidRDefault="007222A3" w:rsidP="007872A1">
            <w:pPr>
              <w:ind w:left="-85" w:right="-108"/>
              <w:jc w:val="center"/>
              <w:rPr>
                <w:rFonts w:ascii="Aparajita" w:hAnsi="Aparajita" w:cs="Aparajita"/>
                <w:b/>
                <w:sz w:val="18"/>
                <w:szCs w:val="18"/>
              </w:rPr>
            </w:pPr>
            <w:r w:rsidRPr="005A0CE6">
              <w:rPr>
                <w:rFonts w:ascii="Aparajita" w:hAnsi="Aparajita" w:cs="Aparajita"/>
                <w:b/>
                <w:sz w:val="18"/>
                <w:szCs w:val="18"/>
              </w:rPr>
              <w:t>Fecha</w:t>
            </w:r>
          </w:p>
        </w:tc>
        <w:tc>
          <w:tcPr>
            <w:tcW w:w="708" w:type="dxa"/>
            <w:vMerge w:val="restart"/>
            <w:shd w:val="clear" w:color="auto" w:fill="EEECE1" w:themeFill="background2"/>
            <w:vAlign w:val="center"/>
          </w:tcPr>
          <w:p w14:paraId="1615AF89" w14:textId="77777777" w:rsidR="007222A3" w:rsidRPr="005A0CE6" w:rsidRDefault="007222A3" w:rsidP="007872A1">
            <w:pPr>
              <w:ind w:left="-108" w:right="-108"/>
              <w:jc w:val="center"/>
              <w:rPr>
                <w:rFonts w:ascii="Aparajita" w:hAnsi="Aparajita" w:cs="Aparajita"/>
                <w:b/>
                <w:sz w:val="16"/>
              </w:rPr>
            </w:pPr>
            <w:r w:rsidRPr="005A0CE6">
              <w:rPr>
                <w:rFonts w:ascii="Aparajita" w:hAnsi="Aparajita" w:cs="Aparajita"/>
                <w:b/>
                <w:sz w:val="16"/>
              </w:rPr>
              <w:t>Guía Práctica #</w:t>
            </w:r>
          </w:p>
        </w:tc>
        <w:tc>
          <w:tcPr>
            <w:tcW w:w="3261" w:type="dxa"/>
            <w:vMerge w:val="restart"/>
            <w:shd w:val="clear" w:color="auto" w:fill="EEECE1" w:themeFill="background2"/>
            <w:vAlign w:val="center"/>
          </w:tcPr>
          <w:p w14:paraId="58FBD164" w14:textId="77777777" w:rsidR="007222A3" w:rsidRPr="005603A4" w:rsidRDefault="004A6AEC" w:rsidP="00D80D40">
            <w:pPr>
              <w:jc w:val="center"/>
              <w:rPr>
                <w:rFonts w:asciiTheme="majorHAnsi" w:hAnsiTheme="majorHAnsi" w:cs="Aparajita"/>
                <w:b/>
                <w:szCs w:val="20"/>
              </w:rPr>
            </w:pPr>
            <w:r>
              <w:rPr>
                <w:rFonts w:asciiTheme="majorHAnsi" w:hAnsiTheme="majorHAnsi" w:cs="Aparajita"/>
                <w:b/>
                <w:szCs w:val="20"/>
              </w:rPr>
              <w:t>Unidad/</w:t>
            </w:r>
            <w:r w:rsidR="007222A3" w:rsidRPr="005603A4">
              <w:rPr>
                <w:rFonts w:asciiTheme="majorHAnsi" w:hAnsiTheme="majorHAnsi" w:cs="Aparajita"/>
                <w:b/>
                <w:szCs w:val="20"/>
              </w:rPr>
              <w:t>Tema</w:t>
            </w:r>
          </w:p>
        </w:tc>
        <w:tc>
          <w:tcPr>
            <w:tcW w:w="4110" w:type="dxa"/>
            <w:vMerge w:val="restart"/>
            <w:shd w:val="clear" w:color="auto" w:fill="EEECE1" w:themeFill="background2"/>
            <w:vAlign w:val="center"/>
          </w:tcPr>
          <w:p w14:paraId="4F9CD320" w14:textId="77777777" w:rsidR="007222A3" w:rsidRPr="005603A4" w:rsidRDefault="007222A3" w:rsidP="007872A1">
            <w:pPr>
              <w:jc w:val="center"/>
              <w:rPr>
                <w:rFonts w:asciiTheme="majorHAnsi" w:hAnsiTheme="majorHAnsi" w:cs="Aparajita"/>
                <w:b/>
                <w:szCs w:val="20"/>
              </w:rPr>
            </w:pPr>
            <w:r w:rsidRPr="005603A4">
              <w:rPr>
                <w:rFonts w:asciiTheme="majorHAnsi" w:hAnsiTheme="majorHAnsi" w:cs="Aparajita"/>
                <w:b/>
                <w:szCs w:val="20"/>
              </w:rPr>
              <w:t>Subtema</w:t>
            </w:r>
          </w:p>
        </w:tc>
        <w:tc>
          <w:tcPr>
            <w:tcW w:w="6663" w:type="dxa"/>
            <w:gridSpan w:val="3"/>
            <w:shd w:val="clear" w:color="auto" w:fill="EEECE1" w:themeFill="background2"/>
            <w:vAlign w:val="center"/>
          </w:tcPr>
          <w:p w14:paraId="4E5C5EBF" w14:textId="77777777" w:rsidR="007222A3" w:rsidRPr="005A0CE6" w:rsidRDefault="007222A3" w:rsidP="007872A1">
            <w:pPr>
              <w:jc w:val="center"/>
              <w:rPr>
                <w:rFonts w:asciiTheme="majorHAnsi" w:hAnsiTheme="majorHAnsi" w:cs="Aparajita"/>
                <w:b/>
                <w:szCs w:val="20"/>
              </w:rPr>
            </w:pPr>
            <w:r w:rsidRPr="005A0CE6">
              <w:rPr>
                <w:rFonts w:asciiTheme="majorHAnsi" w:hAnsiTheme="majorHAnsi" w:cs="Aparajita"/>
                <w:b/>
                <w:szCs w:val="20"/>
              </w:rPr>
              <w:t>Requerimientos</w:t>
            </w:r>
          </w:p>
        </w:tc>
      </w:tr>
      <w:tr w:rsidR="007222A3" w:rsidRPr="00DD376B" w14:paraId="6AE89913" w14:textId="77777777" w:rsidTr="00761838">
        <w:tc>
          <w:tcPr>
            <w:tcW w:w="421" w:type="dxa"/>
            <w:vMerge/>
            <w:vAlign w:val="center"/>
          </w:tcPr>
          <w:p w14:paraId="7BA65EA0" w14:textId="77777777" w:rsidR="007222A3" w:rsidRPr="005A0CE6" w:rsidRDefault="007222A3" w:rsidP="00695C13">
            <w:pPr>
              <w:ind w:left="-113" w:right="-108"/>
              <w:jc w:val="center"/>
              <w:rPr>
                <w:rFonts w:ascii="Aparajita" w:hAnsi="Aparajita" w:cs="Aparajit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8892366" w14:textId="77777777" w:rsidR="007222A3" w:rsidRPr="005A0CE6" w:rsidRDefault="007222A3" w:rsidP="007872A1">
            <w:pPr>
              <w:ind w:left="-85" w:right="-108"/>
              <w:jc w:val="center"/>
              <w:rPr>
                <w:rFonts w:ascii="Aparajita" w:hAnsi="Aparajita" w:cs="Aparajita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01FE2E4" w14:textId="77777777" w:rsidR="007222A3" w:rsidRPr="005A0CE6" w:rsidRDefault="007222A3" w:rsidP="007872A1">
            <w:pPr>
              <w:ind w:left="-108" w:right="-108"/>
              <w:jc w:val="center"/>
              <w:rPr>
                <w:rFonts w:ascii="Aparajita" w:hAnsi="Aparajita" w:cs="Aparajita"/>
                <w:b/>
                <w:sz w:val="16"/>
              </w:rPr>
            </w:pPr>
          </w:p>
        </w:tc>
        <w:tc>
          <w:tcPr>
            <w:tcW w:w="3261" w:type="dxa"/>
            <w:vMerge/>
            <w:vAlign w:val="center"/>
          </w:tcPr>
          <w:p w14:paraId="624FE858" w14:textId="77777777" w:rsidR="007222A3" w:rsidRPr="005603A4" w:rsidRDefault="007222A3" w:rsidP="00D80D40">
            <w:pPr>
              <w:jc w:val="center"/>
              <w:rPr>
                <w:rFonts w:asciiTheme="majorHAnsi" w:hAnsiTheme="majorHAnsi" w:cs="Aparajita"/>
                <w:b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14:paraId="2E91558F" w14:textId="77777777" w:rsidR="007222A3" w:rsidRPr="005603A4" w:rsidRDefault="007222A3" w:rsidP="007872A1">
            <w:pPr>
              <w:jc w:val="center"/>
              <w:rPr>
                <w:rFonts w:asciiTheme="majorHAnsi" w:hAnsiTheme="majorHAnsi" w:cs="Aparajita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88C0BCB" w14:textId="77777777" w:rsidR="007222A3" w:rsidRPr="005A0CE6" w:rsidRDefault="007222A3" w:rsidP="007872A1">
            <w:pPr>
              <w:jc w:val="center"/>
              <w:rPr>
                <w:rFonts w:asciiTheme="majorHAnsi" w:hAnsiTheme="majorHAnsi" w:cs="Aparajita"/>
                <w:b/>
                <w:szCs w:val="20"/>
              </w:rPr>
            </w:pPr>
            <w:r>
              <w:rPr>
                <w:rFonts w:asciiTheme="majorHAnsi" w:hAnsiTheme="majorHAnsi" w:cs="Aparajita"/>
                <w:b/>
                <w:szCs w:val="20"/>
              </w:rPr>
              <w:t>Equipos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AD311A" w14:textId="77777777" w:rsidR="007222A3" w:rsidRPr="005A0CE6" w:rsidRDefault="007222A3" w:rsidP="007872A1">
            <w:pPr>
              <w:jc w:val="center"/>
              <w:rPr>
                <w:rFonts w:asciiTheme="majorHAnsi" w:hAnsiTheme="majorHAnsi" w:cs="Aparajita"/>
                <w:b/>
                <w:szCs w:val="20"/>
              </w:rPr>
            </w:pPr>
            <w:r>
              <w:rPr>
                <w:rFonts w:asciiTheme="majorHAnsi" w:hAnsiTheme="majorHAnsi" w:cs="Aparajita"/>
                <w:b/>
                <w:szCs w:val="20"/>
              </w:rPr>
              <w:t>Materiales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241A1CA" w14:textId="77777777" w:rsidR="007222A3" w:rsidRPr="005A0CE6" w:rsidRDefault="007222A3" w:rsidP="007872A1">
            <w:pPr>
              <w:jc w:val="center"/>
              <w:rPr>
                <w:rFonts w:asciiTheme="majorHAnsi" w:hAnsiTheme="majorHAnsi" w:cs="Aparajita"/>
                <w:b/>
                <w:szCs w:val="20"/>
              </w:rPr>
            </w:pPr>
            <w:r>
              <w:rPr>
                <w:rFonts w:asciiTheme="majorHAnsi" w:hAnsiTheme="majorHAnsi" w:cs="Aparajita"/>
                <w:b/>
                <w:szCs w:val="20"/>
              </w:rPr>
              <w:t>Reactivos</w:t>
            </w:r>
          </w:p>
        </w:tc>
      </w:tr>
      <w:tr w:rsidR="00FD7E7E" w:rsidRPr="00DD376B" w14:paraId="75BD29E0" w14:textId="77777777" w:rsidTr="00761838">
        <w:trPr>
          <w:trHeight w:val="510"/>
        </w:trPr>
        <w:tc>
          <w:tcPr>
            <w:tcW w:w="421" w:type="dxa"/>
            <w:vAlign w:val="center"/>
          </w:tcPr>
          <w:p w14:paraId="78454DCF" w14:textId="77777777" w:rsidR="005A0CE6" w:rsidRPr="00672BE8" w:rsidRDefault="005A0CE6" w:rsidP="002C7AFC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672BE8">
              <w:rPr>
                <w:rFonts w:ascii="Aparajita" w:hAnsi="Aparajita" w:cs="Aparajit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B3AA847" w14:textId="04A29CA7" w:rsidR="005A0CE6" w:rsidRPr="002C7AFC" w:rsidRDefault="005A0CE6" w:rsidP="00931EE9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456529B" w14:textId="77777777" w:rsidR="005A0CE6" w:rsidRPr="002C7AFC" w:rsidRDefault="005A0CE6" w:rsidP="002C7A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7AF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14:paraId="5EABE198" w14:textId="374392D0" w:rsidR="005A0CE6" w:rsidRPr="00695C13" w:rsidRDefault="0022478E" w:rsidP="0022478E">
            <w:pPr>
              <w:rPr>
                <w:rFonts w:asciiTheme="majorHAnsi" w:hAnsiTheme="majorHAnsi" w:cs="Aparajita"/>
                <w:sz w:val="18"/>
                <w:szCs w:val="20"/>
              </w:rPr>
            </w:pPr>
            <w:r>
              <w:rPr>
                <w:rFonts w:asciiTheme="majorHAnsi" w:hAnsiTheme="majorHAnsi" w:cs="Aparajita"/>
                <w:sz w:val="18"/>
                <w:szCs w:val="20"/>
              </w:rPr>
              <w:t xml:space="preserve">U1/ </w:t>
            </w:r>
            <w:r w:rsidRPr="0022478E">
              <w:rPr>
                <w:rFonts w:asciiTheme="majorHAnsi" w:hAnsiTheme="majorHAnsi" w:cs="Aparajita"/>
                <w:sz w:val="18"/>
                <w:szCs w:val="20"/>
              </w:rPr>
              <w:t xml:space="preserve">1 </w:t>
            </w:r>
            <w:r w:rsidR="006509AC" w:rsidRPr="006509AC">
              <w:rPr>
                <w:rFonts w:asciiTheme="majorHAnsi" w:hAnsiTheme="majorHAnsi" w:cs="Aparajita"/>
                <w:sz w:val="18"/>
                <w:szCs w:val="20"/>
              </w:rPr>
              <w:t>Reconocimiento del laboratorio de microbiología. Normas, manejo y bioseguridad</w:t>
            </w:r>
          </w:p>
        </w:tc>
        <w:tc>
          <w:tcPr>
            <w:tcW w:w="4110" w:type="dxa"/>
            <w:vAlign w:val="center"/>
          </w:tcPr>
          <w:p w14:paraId="2692859D" w14:textId="157702C2" w:rsidR="00EA43B7" w:rsidRPr="0022478E" w:rsidRDefault="00EA43B7" w:rsidP="00EA43B7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22478E">
              <w:rPr>
                <w:rFonts w:asciiTheme="majorHAnsi" w:hAnsiTheme="majorHAnsi" w:cs="Aparajita"/>
                <w:sz w:val="18"/>
                <w:szCs w:val="20"/>
              </w:rPr>
              <w:t>• Áreas y sus actividades en el laboratorio de microbiología</w:t>
            </w:r>
          </w:p>
          <w:p w14:paraId="5AC90DAE" w14:textId="515D25DF" w:rsidR="005A0CE6" w:rsidRPr="00695C13" w:rsidRDefault="00EA43B7" w:rsidP="00B51354">
            <w:pPr>
              <w:ind w:right="-104"/>
              <w:rPr>
                <w:rFonts w:asciiTheme="majorHAnsi" w:hAnsiTheme="majorHAnsi" w:cs="Aparajita"/>
                <w:sz w:val="18"/>
                <w:szCs w:val="20"/>
              </w:rPr>
            </w:pPr>
            <w:r w:rsidRPr="0022478E">
              <w:rPr>
                <w:rFonts w:asciiTheme="majorHAnsi" w:hAnsiTheme="majorHAnsi" w:cs="Aparajita"/>
                <w:sz w:val="18"/>
                <w:szCs w:val="20"/>
              </w:rPr>
              <w:t xml:space="preserve">• Métodos de esterilización. Uso </w:t>
            </w:r>
            <w:proofErr w:type="gramStart"/>
            <w:r w:rsidRPr="0022478E">
              <w:rPr>
                <w:rFonts w:asciiTheme="majorHAnsi" w:hAnsiTheme="majorHAnsi" w:cs="Aparajita"/>
                <w:sz w:val="18"/>
                <w:szCs w:val="20"/>
              </w:rPr>
              <w:t>del autoclave</w:t>
            </w:r>
            <w:proofErr w:type="gramEnd"/>
          </w:p>
        </w:tc>
        <w:tc>
          <w:tcPr>
            <w:tcW w:w="2127" w:type="dxa"/>
          </w:tcPr>
          <w:p w14:paraId="6E1EABAB" w14:textId="77777777" w:rsidR="005A0CE6" w:rsidRDefault="00642FE8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Autoclave</w:t>
            </w:r>
          </w:p>
          <w:p w14:paraId="29ACBFB3" w14:textId="77777777" w:rsidR="00642FE8" w:rsidRDefault="00642FE8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Estufa esterilizadora</w:t>
            </w:r>
          </w:p>
          <w:p w14:paraId="6343042D" w14:textId="77777777" w:rsidR="00642FE8" w:rsidRDefault="00642FE8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Sistema de filtración</w:t>
            </w:r>
          </w:p>
          <w:p w14:paraId="1D041D7F" w14:textId="77777777" w:rsidR="00642FE8" w:rsidRPr="00E10E73" w:rsidRDefault="00642FE8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Luz Ultravioleta</w:t>
            </w:r>
          </w:p>
        </w:tc>
        <w:tc>
          <w:tcPr>
            <w:tcW w:w="2268" w:type="dxa"/>
          </w:tcPr>
          <w:p w14:paraId="41EC613C" w14:textId="77777777" w:rsidR="00003B29" w:rsidRDefault="00003B29" w:rsidP="00003B29">
            <w:pPr>
              <w:ind w:right="-108"/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Reglamentos y Manual de Bioseguridad del Laboratorio</w:t>
            </w:r>
          </w:p>
          <w:p w14:paraId="245B1B4E" w14:textId="77777777" w:rsidR="005A0CE6" w:rsidRDefault="00642FE8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Envases de plástico</w:t>
            </w:r>
          </w:p>
          <w:p w14:paraId="6FC89C9C" w14:textId="51982DA1" w:rsidR="00642FE8" w:rsidRPr="00E10E73" w:rsidRDefault="00642FE8" w:rsidP="009E1302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Papel de empaque</w:t>
            </w:r>
            <w:r w:rsidR="009E1302">
              <w:rPr>
                <w:rFonts w:asciiTheme="majorHAnsi" w:hAnsiTheme="majorHAnsi" w:cs="Aparajita"/>
                <w:sz w:val="16"/>
                <w:szCs w:val="20"/>
              </w:rPr>
              <w:t xml:space="preserve">, </w:t>
            </w:r>
            <w:r>
              <w:rPr>
                <w:rFonts w:asciiTheme="majorHAnsi" w:hAnsiTheme="majorHAnsi" w:cs="Aparajita"/>
                <w:sz w:val="16"/>
                <w:szCs w:val="20"/>
              </w:rPr>
              <w:t>Papel aluminio</w:t>
            </w:r>
            <w:r w:rsidR="009E1302">
              <w:rPr>
                <w:rFonts w:asciiTheme="majorHAnsi" w:hAnsiTheme="majorHAnsi" w:cs="Aparajita"/>
                <w:sz w:val="16"/>
                <w:szCs w:val="20"/>
              </w:rPr>
              <w:t xml:space="preserve">, </w:t>
            </w:r>
            <w:r>
              <w:rPr>
                <w:rFonts w:asciiTheme="majorHAnsi" w:hAnsiTheme="majorHAnsi" w:cs="Aparajita"/>
                <w:sz w:val="16"/>
                <w:szCs w:val="20"/>
              </w:rPr>
              <w:t>Cinta adhesiva</w:t>
            </w:r>
            <w:r w:rsidR="009E1302">
              <w:rPr>
                <w:rFonts w:asciiTheme="majorHAnsi" w:hAnsiTheme="majorHAnsi" w:cs="Aparajita"/>
                <w:sz w:val="16"/>
                <w:szCs w:val="20"/>
              </w:rPr>
              <w:t xml:space="preserve">, </w:t>
            </w:r>
            <w:r>
              <w:rPr>
                <w:rFonts w:asciiTheme="majorHAnsi" w:hAnsiTheme="majorHAnsi" w:cs="Aparajita"/>
                <w:sz w:val="16"/>
                <w:szCs w:val="20"/>
              </w:rPr>
              <w:t>Marcador</w:t>
            </w:r>
            <w:r w:rsidR="00715C2A">
              <w:rPr>
                <w:rFonts w:asciiTheme="majorHAnsi" w:hAnsiTheme="majorHAnsi" w:cs="Aparajita"/>
                <w:sz w:val="16"/>
                <w:szCs w:val="20"/>
              </w:rPr>
              <w:t xml:space="preserve"> rotulador</w:t>
            </w:r>
          </w:p>
        </w:tc>
        <w:tc>
          <w:tcPr>
            <w:tcW w:w="2268" w:type="dxa"/>
          </w:tcPr>
          <w:p w14:paraId="7E2D0694" w14:textId="77777777" w:rsidR="005A0CE6" w:rsidRDefault="00216EDE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Muestrea de a</w:t>
            </w:r>
            <w:r w:rsidR="00642FE8">
              <w:rPr>
                <w:rFonts w:asciiTheme="majorHAnsi" w:hAnsiTheme="majorHAnsi" w:cs="Aparajita"/>
                <w:sz w:val="16"/>
                <w:szCs w:val="20"/>
              </w:rPr>
              <w:t>gua del lavabo</w:t>
            </w:r>
          </w:p>
          <w:p w14:paraId="206249FD" w14:textId="77777777" w:rsidR="00642FE8" w:rsidRPr="00E10E73" w:rsidRDefault="00642FE8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Cloro liquido</w:t>
            </w:r>
          </w:p>
        </w:tc>
      </w:tr>
      <w:tr w:rsidR="00FD7E7E" w:rsidRPr="00DD376B" w14:paraId="7022F589" w14:textId="77777777" w:rsidTr="00761838">
        <w:trPr>
          <w:trHeight w:val="510"/>
        </w:trPr>
        <w:tc>
          <w:tcPr>
            <w:tcW w:w="421" w:type="dxa"/>
            <w:vAlign w:val="center"/>
          </w:tcPr>
          <w:p w14:paraId="74FC74B4" w14:textId="77777777" w:rsidR="005A0CE6" w:rsidRPr="00DD376B" w:rsidRDefault="005A0CE6" w:rsidP="00F2244C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B2A53A1" w14:textId="1B4854B6" w:rsidR="005A0CE6" w:rsidRPr="002C7AFC" w:rsidRDefault="005A0CE6" w:rsidP="005A0CE6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1D70B14" w14:textId="77777777" w:rsidR="005A0CE6" w:rsidRPr="00BE10C0" w:rsidRDefault="005A0CE6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01D0AB9A" w14:textId="2F64A369" w:rsidR="005A0CE6" w:rsidRPr="00695C13" w:rsidRDefault="00FE3601" w:rsidP="0022478E">
            <w:pPr>
              <w:rPr>
                <w:rFonts w:asciiTheme="majorHAnsi" w:hAnsiTheme="majorHAnsi" w:cs="Aparajita"/>
                <w:sz w:val="18"/>
                <w:szCs w:val="20"/>
              </w:rPr>
            </w:pPr>
            <w:r>
              <w:rPr>
                <w:rFonts w:asciiTheme="majorHAnsi" w:hAnsiTheme="majorHAnsi" w:cs="Aparajita"/>
                <w:sz w:val="18"/>
                <w:szCs w:val="20"/>
              </w:rPr>
              <w:t xml:space="preserve">U1/ </w:t>
            </w:r>
            <w:r w:rsidR="00E60E7B">
              <w:rPr>
                <w:rFonts w:asciiTheme="majorHAnsi" w:hAnsiTheme="majorHAnsi" w:cs="Aparajita"/>
                <w:sz w:val="18"/>
                <w:szCs w:val="20"/>
              </w:rPr>
              <w:t>2</w:t>
            </w:r>
            <w:r w:rsidRPr="0022478E"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="006509AC" w:rsidRPr="006509AC">
              <w:rPr>
                <w:rFonts w:asciiTheme="majorHAnsi" w:hAnsiTheme="majorHAnsi" w:cs="Aparajita"/>
                <w:sz w:val="18"/>
                <w:szCs w:val="20"/>
              </w:rPr>
              <w:t>Reconocimiento del laboratorio de microbiología. Normas, manejo y bioseguridad</w:t>
            </w:r>
            <w:r w:rsidR="0022478E" w:rsidRPr="0004540F">
              <w:rPr>
                <w:rFonts w:asciiTheme="majorHAnsi" w:hAnsiTheme="majorHAnsi" w:cs="Aparajita"/>
                <w:sz w:val="18"/>
                <w:szCs w:val="20"/>
              </w:rPr>
              <w:t>.</w:t>
            </w:r>
            <w:r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FE3601">
              <w:rPr>
                <w:rFonts w:asciiTheme="majorHAnsi" w:hAnsiTheme="majorHAnsi" w:cs="Aparajita"/>
                <w:sz w:val="18"/>
                <w:szCs w:val="20"/>
              </w:rPr>
              <w:t>(continuación)</w:t>
            </w:r>
          </w:p>
        </w:tc>
        <w:tc>
          <w:tcPr>
            <w:tcW w:w="4110" w:type="dxa"/>
            <w:vAlign w:val="center"/>
          </w:tcPr>
          <w:p w14:paraId="587B6ACC" w14:textId="24FB95CD" w:rsidR="00FE3601" w:rsidRPr="00FE3601" w:rsidRDefault="00FE3601" w:rsidP="00FE3601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22478E">
              <w:rPr>
                <w:rFonts w:asciiTheme="majorHAnsi" w:hAnsiTheme="majorHAnsi" w:cs="Aparajita"/>
                <w:sz w:val="18"/>
                <w:szCs w:val="20"/>
              </w:rPr>
              <w:t xml:space="preserve">• </w:t>
            </w:r>
            <w:r w:rsidRPr="00FE3601">
              <w:rPr>
                <w:rFonts w:asciiTheme="majorHAnsi" w:hAnsiTheme="majorHAnsi" w:cs="Aparajita"/>
                <w:sz w:val="18"/>
                <w:szCs w:val="20"/>
              </w:rPr>
              <w:t>Preparación de placas para</w:t>
            </w:r>
          </w:p>
          <w:p w14:paraId="11BCF1D9" w14:textId="77777777" w:rsidR="00FE3601" w:rsidRPr="00FE3601" w:rsidRDefault="00FE3601" w:rsidP="00FE3601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E3601">
              <w:rPr>
                <w:rFonts w:asciiTheme="majorHAnsi" w:hAnsiTheme="majorHAnsi" w:cs="Aparajita"/>
                <w:sz w:val="18"/>
                <w:szCs w:val="20"/>
              </w:rPr>
              <w:t>observación en fresco y en frotis de bacterias</w:t>
            </w:r>
          </w:p>
          <w:p w14:paraId="778D03E3" w14:textId="21EA7CA0" w:rsidR="005A0CE6" w:rsidRDefault="00FE3601" w:rsidP="00FE3601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E3601">
              <w:rPr>
                <w:rFonts w:asciiTheme="majorHAnsi" w:hAnsiTheme="majorHAnsi" w:cs="Aparajita"/>
                <w:sz w:val="18"/>
                <w:szCs w:val="20"/>
              </w:rPr>
              <w:t>y hongos</w:t>
            </w:r>
            <w:r>
              <w:rPr>
                <w:rFonts w:asciiTheme="majorHAnsi" w:hAnsiTheme="majorHAnsi" w:cs="Aparajita"/>
                <w:sz w:val="18"/>
                <w:szCs w:val="20"/>
              </w:rPr>
              <w:t>.</w:t>
            </w:r>
          </w:p>
          <w:p w14:paraId="37A03370" w14:textId="73EC0E74" w:rsidR="00FE3601" w:rsidRPr="0022478E" w:rsidRDefault="00FE3601" w:rsidP="00FE3601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22478E">
              <w:rPr>
                <w:rFonts w:asciiTheme="majorHAnsi" w:hAnsiTheme="majorHAnsi" w:cs="Aparajita"/>
                <w:sz w:val="18"/>
                <w:szCs w:val="20"/>
              </w:rPr>
              <w:t>• Áreas y sus actividades en el laboratorio de microbiología</w:t>
            </w:r>
            <w:r>
              <w:rPr>
                <w:rFonts w:asciiTheme="majorHAnsi" w:hAnsiTheme="majorHAnsi" w:cs="Aparajita"/>
                <w:sz w:val="18"/>
                <w:szCs w:val="20"/>
              </w:rPr>
              <w:t>.</w:t>
            </w:r>
          </w:p>
          <w:p w14:paraId="3D53E24D" w14:textId="6EAA7BB6" w:rsidR="00FE3601" w:rsidRPr="00695C13" w:rsidRDefault="00FE3601" w:rsidP="00FE3601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22478E">
              <w:rPr>
                <w:rFonts w:asciiTheme="majorHAnsi" w:hAnsiTheme="majorHAnsi" w:cs="Aparajita"/>
                <w:sz w:val="18"/>
                <w:szCs w:val="20"/>
              </w:rPr>
              <w:t xml:space="preserve">• Métodos de esterilización. Uso </w:t>
            </w:r>
            <w:proofErr w:type="gramStart"/>
            <w:r w:rsidRPr="0022478E">
              <w:rPr>
                <w:rFonts w:asciiTheme="majorHAnsi" w:hAnsiTheme="majorHAnsi" w:cs="Aparajita"/>
                <w:sz w:val="18"/>
                <w:szCs w:val="20"/>
              </w:rPr>
              <w:t>del autoclave</w:t>
            </w:r>
            <w:proofErr w:type="gramEnd"/>
          </w:p>
        </w:tc>
        <w:tc>
          <w:tcPr>
            <w:tcW w:w="2127" w:type="dxa"/>
          </w:tcPr>
          <w:p w14:paraId="561D7605" w14:textId="46A89732" w:rsidR="005A0CE6" w:rsidRDefault="00642FE8" w:rsidP="00642FE8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10 </w:t>
            </w:r>
            <w:proofErr w:type="gramStart"/>
            <w:r w:rsidR="009E1302">
              <w:rPr>
                <w:rFonts w:asciiTheme="majorHAnsi" w:hAnsiTheme="majorHAnsi" w:cs="Aparajita"/>
                <w:sz w:val="16"/>
                <w:szCs w:val="20"/>
              </w:rPr>
              <w:t>Microscopios</w:t>
            </w:r>
            <w:proofErr w:type="gramEnd"/>
          </w:p>
          <w:p w14:paraId="43458AB0" w14:textId="77777777" w:rsidR="00642FE8" w:rsidRPr="00E10E73" w:rsidRDefault="00642FE8" w:rsidP="00642FE8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10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Mecheros</w:t>
            </w:r>
            <w:proofErr w:type="gramEnd"/>
          </w:p>
        </w:tc>
        <w:tc>
          <w:tcPr>
            <w:tcW w:w="2268" w:type="dxa"/>
          </w:tcPr>
          <w:p w14:paraId="5DE658DA" w14:textId="77777777" w:rsidR="005A0CE6" w:rsidRDefault="00642FE8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Placas portaobjeto</w:t>
            </w:r>
          </w:p>
          <w:p w14:paraId="68EB9802" w14:textId="77777777" w:rsidR="00642FE8" w:rsidRDefault="00642FE8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Laminas cubreobjetos</w:t>
            </w:r>
          </w:p>
          <w:p w14:paraId="31336563" w14:textId="77777777" w:rsidR="00642FE8" w:rsidRDefault="00642FE8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Goteros</w:t>
            </w:r>
          </w:p>
          <w:p w14:paraId="1BC54695" w14:textId="77777777" w:rsidR="00F46346" w:rsidRDefault="00F46346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Marcador rotulador</w:t>
            </w:r>
          </w:p>
          <w:p w14:paraId="7A317DC5" w14:textId="77777777" w:rsidR="00F46346" w:rsidRPr="00E10E73" w:rsidRDefault="00F46346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Toalla</w:t>
            </w:r>
          </w:p>
        </w:tc>
        <w:tc>
          <w:tcPr>
            <w:tcW w:w="2268" w:type="dxa"/>
          </w:tcPr>
          <w:p w14:paraId="57B2DEE2" w14:textId="77777777" w:rsidR="005A0CE6" w:rsidRDefault="00642FE8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Suero fisiológico</w:t>
            </w:r>
          </w:p>
          <w:p w14:paraId="041D68BC" w14:textId="77777777" w:rsidR="00642FE8" w:rsidRDefault="00642FE8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Muestra de bacterias</w:t>
            </w:r>
          </w:p>
          <w:p w14:paraId="7747A599" w14:textId="77777777" w:rsidR="00642FE8" w:rsidRDefault="00642FE8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Muestra de hongos</w:t>
            </w:r>
          </w:p>
          <w:p w14:paraId="12A8CC5B" w14:textId="77777777" w:rsidR="00642FE8" w:rsidRDefault="00642FE8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Muestra de agua de charco</w:t>
            </w:r>
          </w:p>
          <w:p w14:paraId="70B47694" w14:textId="77777777" w:rsidR="00F46346" w:rsidRDefault="00F46346" w:rsidP="00F46346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Aceite de inmersión</w:t>
            </w:r>
          </w:p>
          <w:p w14:paraId="5635FC75" w14:textId="77777777" w:rsidR="00931EE9" w:rsidRPr="00E10E73" w:rsidRDefault="00931EE9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Alcohol industrial</w:t>
            </w:r>
          </w:p>
        </w:tc>
      </w:tr>
      <w:tr w:rsidR="00FD7E7E" w:rsidRPr="00DD376B" w14:paraId="13758964" w14:textId="77777777" w:rsidTr="00761838">
        <w:trPr>
          <w:trHeight w:val="510"/>
        </w:trPr>
        <w:tc>
          <w:tcPr>
            <w:tcW w:w="421" w:type="dxa"/>
            <w:vAlign w:val="center"/>
          </w:tcPr>
          <w:p w14:paraId="08326B3B" w14:textId="77777777" w:rsidR="00642FE8" w:rsidRPr="00DD376B" w:rsidRDefault="00642FE8" w:rsidP="00642FE8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03C7687" w14:textId="40E690C6" w:rsidR="00642FE8" w:rsidRPr="002C7AFC" w:rsidRDefault="00642FE8" w:rsidP="00642FE8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A9BE3BF" w14:textId="77777777" w:rsidR="00642FE8" w:rsidRPr="00BE10C0" w:rsidRDefault="00642FE8" w:rsidP="00642FE8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597CF3E5" w14:textId="50327F35" w:rsidR="00642FE8" w:rsidRPr="00695C13" w:rsidRDefault="001E11A2" w:rsidP="00FE3601">
            <w:pPr>
              <w:autoSpaceDE w:val="0"/>
              <w:autoSpaceDN w:val="0"/>
              <w:adjustRightInd w:val="0"/>
              <w:rPr>
                <w:rFonts w:asciiTheme="majorHAnsi" w:hAnsiTheme="majorHAnsi" w:cs="Aparajita"/>
                <w:sz w:val="18"/>
                <w:szCs w:val="20"/>
              </w:rPr>
            </w:pPr>
            <w:r>
              <w:rPr>
                <w:rFonts w:asciiTheme="majorHAnsi" w:hAnsiTheme="majorHAnsi" w:cs="Aparajita"/>
                <w:sz w:val="18"/>
                <w:szCs w:val="20"/>
              </w:rPr>
              <w:t>U1/ 3</w:t>
            </w:r>
            <w:r w:rsidR="0022478E" w:rsidRPr="0004540F">
              <w:rPr>
                <w:rFonts w:asciiTheme="majorHAnsi" w:hAnsiTheme="majorHAnsi" w:cs="Aparajita"/>
                <w:sz w:val="18"/>
                <w:szCs w:val="20"/>
              </w:rPr>
              <w:t xml:space="preserve">. </w:t>
            </w:r>
            <w:r w:rsidR="006509AC" w:rsidRPr="006509AC">
              <w:rPr>
                <w:rFonts w:asciiTheme="majorHAnsi" w:hAnsiTheme="majorHAnsi" w:cs="Aparajita"/>
                <w:sz w:val="18"/>
                <w:szCs w:val="20"/>
              </w:rPr>
              <w:t>Técnicas de observación de microorganismos. Preparación de placas, identificación y reconocimiento de grupos microbianos por tinción.</w:t>
            </w:r>
          </w:p>
        </w:tc>
        <w:tc>
          <w:tcPr>
            <w:tcW w:w="4110" w:type="dxa"/>
            <w:vAlign w:val="center"/>
          </w:tcPr>
          <w:p w14:paraId="34596380" w14:textId="090571E1" w:rsidR="00642FE8" w:rsidRPr="00E60E7B" w:rsidRDefault="00FE3601" w:rsidP="00E60E7B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E60E7B">
              <w:rPr>
                <w:rFonts w:asciiTheme="majorHAnsi" w:hAnsiTheme="majorHAnsi" w:cs="Aparajita"/>
                <w:sz w:val="18"/>
                <w:szCs w:val="20"/>
              </w:rPr>
              <w:t>Técnicas de tinción selectiva, diferencial y estructural, función de los reactivos. Tinción de esporas.</w:t>
            </w:r>
          </w:p>
          <w:p w14:paraId="29A58C68" w14:textId="64417830" w:rsidR="00FE3601" w:rsidRPr="00E60E7B" w:rsidRDefault="00FE3601" w:rsidP="009E1302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E60E7B">
              <w:rPr>
                <w:rFonts w:asciiTheme="majorHAnsi" w:hAnsiTheme="majorHAnsi" w:cs="Aparajita"/>
                <w:sz w:val="18"/>
                <w:szCs w:val="20"/>
              </w:rPr>
              <w:t>Preparación de placas para</w:t>
            </w:r>
            <w:r w:rsidR="009E1302"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E60E7B">
              <w:rPr>
                <w:rFonts w:asciiTheme="majorHAnsi" w:hAnsiTheme="majorHAnsi" w:cs="Aparajita"/>
                <w:sz w:val="18"/>
                <w:szCs w:val="20"/>
              </w:rPr>
              <w:t>observación en fresco y en frotis de bacterias</w:t>
            </w:r>
            <w:r w:rsidR="009E1302"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E60E7B">
              <w:rPr>
                <w:rFonts w:asciiTheme="majorHAnsi" w:hAnsiTheme="majorHAnsi" w:cs="Aparajita"/>
                <w:sz w:val="18"/>
                <w:szCs w:val="20"/>
              </w:rPr>
              <w:t>y hongos</w:t>
            </w:r>
          </w:p>
        </w:tc>
        <w:tc>
          <w:tcPr>
            <w:tcW w:w="2127" w:type="dxa"/>
          </w:tcPr>
          <w:p w14:paraId="4F08410E" w14:textId="77777777" w:rsidR="00642FE8" w:rsidRDefault="00642FE8" w:rsidP="00642FE8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10 </w:t>
            </w:r>
            <w:proofErr w:type="spellStart"/>
            <w:r>
              <w:rPr>
                <w:rFonts w:asciiTheme="majorHAnsi" w:hAnsiTheme="majorHAnsi" w:cs="Aparajita"/>
                <w:sz w:val="16"/>
                <w:szCs w:val="20"/>
              </w:rPr>
              <w:t>Microscópios</w:t>
            </w:r>
            <w:proofErr w:type="spellEnd"/>
          </w:p>
          <w:p w14:paraId="0AB496AC" w14:textId="77777777" w:rsidR="00642FE8" w:rsidRPr="00E10E73" w:rsidRDefault="00642FE8" w:rsidP="00642FE8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10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Mecheros</w:t>
            </w:r>
            <w:proofErr w:type="gramEnd"/>
          </w:p>
        </w:tc>
        <w:tc>
          <w:tcPr>
            <w:tcW w:w="2268" w:type="dxa"/>
          </w:tcPr>
          <w:p w14:paraId="4D04FD21" w14:textId="77777777" w:rsidR="00642FE8" w:rsidRDefault="00642FE8" w:rsidP="00642FE8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Placas portaobjeto</w:t>
            </w:r>
          </w:p>
          <w:p w14:paraId="536FC11D" w14:textId="77777777" w:rsidR="00642FE8" w:rsidRDefault="00642FE8" w:rsidP="00642FE8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Laminas cubreobjetos</w:t>
            </w:r>
          </w:p>
          <w:p w14:paraId="0150657B" w14:textId="77777777" w:rsidR="00642FE8" w:rsidRPr="00E10E73" w:rsidRDefault="00642FE8" w:rsidP="00642FE8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Goteros</w:t>
            </w:r>
          </w:p>
        </w:tc>
        <w:tc>
          <w:tcPr>
            <w:tcW w:w="2268" w:type="dxa"/>
          </w:tcPr>
          <w:p w14:paraId="0451E166" w14:textId="77777777" w:rsidR="00642FE8" w:rsidRDefault="00642FE8" w:rsidP="00642FE8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Suero fisiológico</w:t>
            </w:r>
          </w:p>
          <w:p w14:paraId="5440C4FF" w14:textId="77777777" w:rsidR="00642FE8" w:rsidRDefault="00642FE8" w:rsidP="00642FE8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Aceite de inmersión</w:t>
            </w:r>
          </w:p>
          <w:p w14:paraId="53D23FCA" w14:textId="77777777" w:rsidR="00642FE8" w:rsidRDefault="00642FE8" w:rsidP="00642FE8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Muestra de bacterias</w:t>
            </w:r>
          </w:p>
          <w:p w14:paraId="43E5F81B" w14:textId="77777777" w:rsidR="00642FE8" w:rsidRDefault="00642FE8" w:rsidP="00642FE8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Muestra de hongos</w:t>
            </w:r>
          </w:p>
          <w:p w14:paraId="686C07D6" w14:textId="77777777" w:rsidR="00931EE9" w:rsidRPr="00E10E73" w:rsidRDefault="00931EE9" w:rsidP="00642FE8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Alcohol industrial</w:t>
            </w:r>
          </w:p>
        </w:tc>
      </w:tr>
      <w:tr w:rsidR="00FD7E7E" w:rsidRPr="00DD376B" w14:paraId="4F7ACBFD" w14:textId="77777777" w:rsidTr="00761838">
        <w:trPr>
          <w:trHeight w:val="510"/>
        </w:trPr>
        <w:tc>
          <w:tcPr>
            <w:tcW w:w="421" w:type="dxa"/>
            <w:vAlign w:val="center"/>
          </w:tcPr>
          <w:p w14:paraId="1F248358" w14:textId="77777777" w:rsidR="005A0CE6" w:rsidRPr="00DD376B" w:rsidRDefault="005A0CE6" w:rsidP="00F2244C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0BE9767" w14:textId="684CE0C8" w:rsidR="005A0CE6" w:rsidRPr="002C7AFC" w:rsidRDefault="005A0CE6" w:rsidP="005A0CE6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AC33AF5" w14:textId="77777777" w:rsidR="005A0CE6" w:rsidRPr="00BE10C0" w:rsidRDefault="005A0CE6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0EB9C29E" w14:textId="65109735" w:rsidR="005A0CE6" w:rsidRPr="00695C13" w:rsidRDefault="006509AC" w:rsidP="00FE3601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6509AC">
              <w:rPr>
                <w:rFonts w:asciiTheme="majorHAnsi" w:hAnsiTheme="majorHAnsi" w:cs="Aparajita"/>
                <w:sz w:val="18"/>
                <w:szCs w:val="20"/>
              </w:rPr>
              <w:t>Técnicas de observación de microorganismos. Preparación de placas, identificación y reconocimiento de grupos microbianos por tinción.</w:t>
            </w:r>
            <w:r w:rsidR="00FE3601" w:rsidRPr="00FE3601">
              <w:rPr>
                <w:rFonts w:asciiTheme="majorHAnsi" w:hAnsiTheme="majorHAnsi" w:cs="Aparajita"/>
                <w:sz w:val="18"/>
                <w:szCs w:val="20"/>
              </w:rPr>
              <w:t xml:space="preserve"> (continuación)</w:t>
            </w:r>
          </w:p>
        </w:tc>
        <w:tc>
          <w:tcPr>
            <w:tcW w:w="4110" w:type="dxa"/>
            <w:vAlign w:val="center"/>
          </w:tcPr>
          <w:p w14:paraId="076BD34F" w14:textId="2256F1F4" w:rsidR="005A0CE6" w:rsidRPr="00695C13" w:rsidRDefault="0004540F" w:rsidP="00E60E7B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04540F">
              <w:rPr>
                <w:rFonts w:asciiTheme="majorHAnsi" w:hAnsiTheme="majorHAnsi" w:cs="Aparajita"/>
                <w:sz w:val="18"/>
                <w:szCs w:val="20"/>
              </w:rPr>
              <w:t>Medios de cultivos generales y especiales</w:t>
            </w:r>
          </w:p>
        </w:tc>
        <w:tc>
          <w:tcPr>
            <w:tcW w:w="2127" w:type="dxa"/>
          </w:tcPr>
          <w:p w14:paraId="7572FFCA" w14:textId="77777777" w:rsidR="00642FE8" w:rsidRDefault="00642FE8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2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Planchas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calentamiento</w:t>
            </w:r>
          </w:p>
          <w:p w14:paraId="57CBDD7F" w14:textId="7F0AE86F" w:rsidR="00642FE8" w:rsidRPr="00E10E73" w:rsidRDefault="00B30E39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Microscopio</w:t>
            </w:r>
            <w:r w:rsidR="00B225CB">
              <w:rPr>
                <w:rFonts w:asciiTheme="majorHAnsi" w:hAnsiTheme="majorHAnsi" w:cs="Aparajita"/>
                <w:sz w:val="16"/>
                <w:szCs w:val="20"/>
              </w:rPr>
              <w:t>s existentes en el laboratorio</w:t>
            </w:r>
          </w:p>
        </w:tc>
        <w:tc>
          <w:tcPr>
            <w:tcW w:w="2268" w:type="dxa"/>
          </w:tcPr>
          <w:p w14:paraId="04DC90B4" w14:textId="02A18A1B" w:rsidR="00E74D46" w:rsidRDefault="00B225CB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Mecheros</w:t>
            </w:r>
          </w:p>
          <w:p w14:paraId="02CA24A6" w14:textId="77777777" w:rsidR="00E74D46" w:rsidRDefault="00B225CB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Placa portaobjeto</w:t>
            </w:r>
          </w:p>
          <w:p w14:paraId="747158BF" w14:textId="62909F84" w:rsidR="00B225CB" w:rsidRPr="00E10E73" w:rsidRDefault="00B225CB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Asa de platino</w:t>
            </w:r>
          </w:p>
        </w:tc>
        <w:tc>
          <w:tcPr>
            <w:tcW w:w="2268" w:type="dxa"/>
          </w:tcPr>
          <w:p w14:paraId="700E954B" w14:textId="750B67E9" w:rsidR="00931EE9" w:rsidRDefault="00B225CB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Kit de tinción de Gram</w:t>
            </w:r>
          </w:p>
          <w:p w14:paraId="6BF5EB20" w14:textId="77777777" w:rsidR="00B225CB" w:rsidRDefault="00B225CB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Kit de tinción de </w:t>
            </w:r>
            <w:proofErr w:type="spellStart"/>
            <w:r>
              <w:rPr>
                <w:rFonts w:asciiTheme="majorHAnsi" w:hAnsiTheme="majorHAnsi" w:cs="Aparajita"/>
                <w:sz w:val="16"/>
                <w:szCs w:val="20"/>
              </w:rPr>
              <w:t>Ziehl</w:t>
            </w:r>
            <w:proofErr w:type="spell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parajita"/>
                <w:sz w:val="16"/>
                <w:szCs w:val="20"/>
              </w:rPr>
              <w:t>Neelsen</w:t>
            </w:r>
            <w:proofErr w:type="spellEnd"/>
          </w:p>
          <w:p w14:paraId="59BD7DEF" w14:textId="150AB21A" w:rsidR="00B225CB" w:rsidRDefault="00B225CB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Suero fisiológico</w:t>
            </w:r>
          </w:p>
          <w:p w14:paraId="40E9414C" w14:textId="639E2412" w:rsidR="00B225CB" w:rsidRPr="00E10E73" w:rsidRDefault="00B225CB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Aceite de inmersión </w:t>
            </w:r>
          </w:p>
        </w:tc>
      </w:tr>
      <w:tr w:rsidR="00FD7E7E" w:rsidRPr="00DD376B" w14:paraId="23AA12B9" w14:textId="77777777" w:rsidTr="00761838">
        <w:trPr>
          <w:trHeight w:val="510"/>
        </w:trPr>
        <w:tc>
          <w:tcPr>
            <w:tcW w:w="421" w:type="dxa"/>
            <w:vAlign w:val="center"/>
          </w:tcPr>
          <w:p w14:paraId="34F07869" w14:textId="77777777" w:rsidR="00E74D46" w:rsidRPr="00DD376B" w:rsidRDefault="00E74D46" w:rsidP="00E74D46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27DE0B6" w14:textId="6858453A" w:rsidR="00E74D46" w:rsidRPr="002C7AFC" w:rsidRDefault="00E74D46" w:rsidP="00E74D46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2228D5E" w14:textId="77777777" w:rsidR="00E74D46" w:rsidRPr="00BE10C0" w:rsidRDefault="00E74D46" w:rsidP="00E74D46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14:paraId="42963487" w14:textId="3534C26E" w:rsidR="00E74D46" w:rsidRPr="00695C13" w:rsidRDefault="0022478E" w:rsidP="00FE3601">
            <w:pPr>
              <w:rPr>
                <w:rFonts w:asciiTheme="majorHAnsi" w:hAnsiTheme="majorHAnsi" w:cs="Aparajita"/>
                <w:sz w:val="18"/>
                <w:szCs w:val="20"/>
              </w:rPr>
            </w:pPr>
            <w:r>
              <w:rPr>
                <w:rFonts w:asciiTheme="majorHAnsi" w:hAnsiTheme="majorHAnsi" w:cs="Aparajita"/>
                <w:sz w:val="18"/>
                <w:szCs w:val="20"/>
              </w:rPr>
              <w:t xml:space="preserve">U2/ </w:t>
            </w:r>
            <w:r w:rsidR="001E11A2">
              <w:rPr>
                <w:rFonts w:asciiTheme="majorHAnsi" w:hAnsiTheme="majorHAnsi" w:cs="Aparajita"/>
                <w:sz w:val="18"/>
                <w:szCs w:val="20"/>
              </w:rPr>
              <w:t>5</w:t>
            </w:r>
            <w:r w:rsidRPr="0004540F">
              <w:rPr>
                <w:rFonts w:asciiTheme="majorHAnsi" w:hAnsiTheme="majorHAnsi" w:cs="Aparajita"/>
                <w:sz w:val="18"/>
                <w:szCs w:val="20"/>
              </w:rPr>
              <w:t xml:space="preserve">. </w:t>
            </w:r>
            <w:r w:rsidR="006509AC" w:rsidRPr="006509AC">
              <w:rPr>
                <w:rFonts w:asciiTheme="majorHAnsi" w:hAnsiTheme="majorHAnsi" w:cs="Aparajita"/>
                <w:sz w:val="18"/>
                <w:szCs w:val="20"/>
              </w:rPr>
              <w:t>Preparación de muestras para transporte y conservación. Reconocimiento y uso de los medios de cultivo para la siembra de muestras</w:t>
            </w:r>
          </w:p>
        </w:tc>
        <w:tc>
          <w:tcPr>
            <w:tcW w:w="4110" w:type="dxa"/>
            <w:vAlign w:val="center"/>
          </w:tcPr>
          <w:p w14:paraId="1769EFAB" w14:textId="5E82F2C7" w:rsidR="00E74D46" w:rsidRPr="00695C13" w:rsidRDefault="00FE3601" w:rsidP="00E60E7B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E60E7B">
              <w:rPr>
                <w:rFonts w:asciiTheme="majorHAnsi" w:hAnsiTheme="majorHAnsi" w:cs="Aparajita"/>
                <w:sz w:val="18"/>
                <w:szCs w:val="20"/>
              </w:rPr>
              <w:t>Obtención y manejo muestras. Tipo</w:t>
            </w:r>
            <w:r w:rsidR="00E60E7B" w:rsidRPr="00E60E7B"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E60E7B">
              <w:rPr>
                <w:rFonts w:asciiTheme="majorHAnsi" w:hAnsiTheme="majorHAnsi" w:cs="Aparajita"/>
                <w:sz w:val="18"/>
                <w:szCs w:val="20"/>
              </w:rPr>
              <w:t>de instrumentos y medios de transporte y de</w:t>
            </w:r>
            <w:r w:rsidR="00E60E7B"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FE3601">
              <w:rPr>
                <w:rFonts w:asciiTheme="majorHAnsi" w:hAnsiTheme="majorHAnsi" w:cs="Aparajita"/>
                <w:sz w:val="18"/>
                <w:szCs w:val="20"/>
              </w:rPr>
              <w:t>cultivo para muestras de muestras</w:t>
            </w:r>
          </w:p>
        </w:tc>
        <w:tc>
          <w:tcPr>
            <w:tcW w:w="2127" w:type="dxa"/>
          </w:tcPr>
          <w:p w14:paraId="561C37AE" w14:textId="63104750" w:rsidR="00E74D46" w:rsidRDefault="00E74D46" w:rsidP="00E74D46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2 </w:t>
            </w:r>
            <w:r w:rsidR="006D4F97">
              <w:rPr>
                <w:rFonts w:asciiTheme="majorHAnsi" w:hAnsiTheme="majorHAnsi" w:cs="Aparajita"/>
                <w:sz w:val="16"/>
                <w:szCs w:val="20"/>
              </w:rPr>
              <w:t>balanza</w:t>
            </w:r>
          </w:p>
          <w:p w14:paraId="1390EFC5" w14:textId="6026CC96" w:rsidR="00E74D46" w:rsidRDefault="00B30E39" w:rsidP="00E74D46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4</w:t>
            </w:r>
            <w:r w:rsidR="00E74D46">
              <w:rPr>
                <w:rFonts w:asciiTheme="majorHAnsi" w:hAnsiTheme="majorHAnsi" w:cs="Aparajita"/>
                <w:sz w:val="16"/>
                <w:szCs w:val="20"/>
              </w:rPr>
              <w:t xml:space="preserve"> </w:t>
            </w:r>
            <w:proofErr w:type="gramStart"/>
            <w:r w:rsidR="00E74D46">
              <w:rPr>
                <w:rFonts w:asciiTheme="majorHAnsi" w:hAnsiTheme="majorHAnsi" w:cs="Aparajita"/>
                <w:sz w:val="16"/>
                <w:szCs w:val="20"/>
              </w:rPr>
              <w:t>Planchas</w:t>
            </w:r>
            <w:proofErr w:type="gramEnd"/>
            <w:r w:rsidR="00E74D46">
              <w:rPr>
                <w:rFonts w:asciiTheme="majorHAnsi" w:hAnsiTheme="majorHAnsi" w:cs="Aparajita"/>
                <w:sz w:val="16"/>
                <w:szCs w:val="20"/>
              </w:rPr>
              <w:t xml:space="preserve"> de calentamiento</w:t>
            </w:r>
          </w:p>
          <w:p w14:paraId="119243D7" w14:textId="77777777" w:rsidR="00E74D46" w:rsidRDefault="00E74D46" w:rsidP="00E74D46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Incubadora</w:t>
            </w:r>
          </w:p>
          <w:p w14:paraId="3A4B1F13" w14:textId="5C20E822" w:rsidR="00B30E39" w:rsidRPr="00E10E73" w:rsidRDefault="00B30E39" w:rsidP="00E74D46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Autoclave</w:t>
            </w:r>
          </w:p>
        </w:tc>
        <w:tc>
          <w:tcPr>
            <w:tcW w:w="2268" w:type="dxa"/>
          </w:tcPr>
          <w:p w14:paraId="6EF3F2D1" w14:textId="41AC049A" w:rsidR="00E74D46" w:rsidRDefault="00B30E39" w:rsidP="00E74D46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r w:rsidR="00B225CB">
              <w:rPr>
                <w:rFonts w:asciiTheme="majorHAnsi" w:hAnsiTheme="majorHAnsi" w:cs="Aparajita"/>
                <w:sz w:val="16"/>
                <w:szCs w:val="20"/>
              </w:rPr>
              <w:t>cucharas</w:t>
            </w:r>
            <w:r w:rsidR="00E74D46">
              <w:rPr>
                <w:rFonts w:asciiTheme="majorHAnsi" w:hAnsiTheme="majorHAnsi" w:cs="Aparajita"/>
                <w:sz w:val="16"/>
                <w:szCs w:val="20"/>
              </w:rPr>
              <w:t xml:space="preserve"> para pesaje</w:t>
            </w:r>
          </w:p>
          <w:p w14:paraId="1FB730BE" w14:textId="3B335C5D" w:rsidR="00E74D46" w:rsidRDefault="00B30E39" w:rsidP="00E74D46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 w:rsidR="00E74D46">
              <w:rPr>
                <w:rFonts w:asciiTheme="majorHAnsi" w:hAnsiTheme="majorHAnsi" w:cs="Aparajita"/>
                <w:sz w:val="16"/>
                <w:szCs w:val="20"/>
              </w:rPr>
              <w:t>Papel</w:t>
            </w:r>
            <w:proofErr w:type="gramEnd"/>
            <w:r w:rsidR="00E74D46">
              <w:rPr>
                <w:rFonts w:asciiTheme="majorHAnsi" w:hAnsiTheme="majorHAnsi" w:cs="Aparajita"/>
                <w:sz w:val="16"/>
                <w:szCs w:val="20"/>
              </w:rPr>
              <w:t xml:space="preserve"> de pesaje</w:t>
            </w:r>
          </w:p>
          <w:p w14:paraId="51D5A364" w14:textId="57F6075A" w:rsidR="00E74D46" w:rsidRDefault="00B30E39" w:rsidP="00E74D46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5 </w:t>
            </w:r>
            <w:r w:rsidR="00B225CB">
              <w:rPr>
                <w:rFonts w:asciiTheme="majorHAnsi" w:hAnsiTheme="majorHAnsi" w:cs="Aparajita"/>
                <w:sz w:val="16"/>
                <w:szCs w:val="20"/>
              </w:rPr>
              <w:t>matraz</w:t>
            </w:r>
            <w:r w:rsidR="00E74D46">
              <w:rPr>
                <w:rFonts w:asciiTheme="majorHAnsi" w:hAnsiTheme="majorHAnsi" w:cs="Aparajita"/>
                <w:sz w:val="16"/>
                <w:szCs w:val="20"/>
              </w:rPr>
              <w:t xml:space="preserve"> de 250ml</w:t>
            </w:r>
          </w:p>
          <w:p w14:paraId="79C14DD2" w14:textId="77777777" w:rsidR="00E74D46" w:rsidRDefault="00E74D46" w:rsidP="00E74D46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Placas Petri desechables</w:t>
            </w:r>
          </w:p>
          <w:p w14:paraId="0BEA2047" w14:textId="0CDEFD0E" w:rsidR="00B30E39" w:rsidRPr="00E10E73" w:rsidRDefault="00B30E39" w:rsidP="00E74D46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Mechero</w:t>
            </w:r>
            <w:proofErr w:type="gramEnd"/>
          </w:p>
        </w:tc>
        <w:tc>
          <w:tcPr>
            <w:tcW w:w="2268" w:type="dxa"/>
          </w:tcPr>
          <w:p w14:paraId="4400ADB7" w14:textId="77777777" w:rsidR="00B225CB" w:rsidRDefault="00B225CB" w:rsidP="00B225CB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Todos los medios de cultivo para mostrar</w:t>
            </w:r>
          </w:p>
          <w:p w14:paraId="69151F3E" w14:textId="77777777" w:rsidR="00B225CB" w:rsidRDefault="00B225CB" w:rsidP="00B225CB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Medio TSA</w:t>
            </w:r>
          </w:p>
          <w:p w14:paraId="6A5C7E97" w14:textId="77777777" w:rsidR="00B225CB" w:rsidRDefault="00B225CB" w:rsidP="00B225CB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Medio TSB</w:t>
            </w:r>
          </w:p>
          <w:p w14:paraId="7971445D" w14:textId="77777777" w:rsidR="00B225CB" w:rsidRDefault="00B225CB" w:rsidP="00B225CB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Medio </w:t>
            </w:r>
            <w:proofErr w:type="spellStart"/>
            <w:r>
              <w:rPr>
                <w:rFonts w:asciiTheme="majorHAnsi" w:hAnsiTheme="majorHAnsi" w:cs="Aparajita"/>
                <w:sz w:val="16"/>
                <w:szCs w:val="20"/>
              </w:rPr>
              <w:t>McConkey</w:t>
            </w:r>
            <w:proofErr w:type="spellEnd"/>
          </w:p>
          <w:p w14:paraId="42CF3ED4" w14:textId="26CC075A" w:rsidR="00931EE9" w:rsidRPr="00E10E73" w:rsidRDefault="00B225CB" w:rsidP="00E74D46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74D46">
              <w:rPr>
                <w:rFonts w:asciiTheme="majorHAnsi" w:hAnsiTheme="majorHAnsi" w:cs="Aparajita"/>
                <w:sz w:val="16"/>
                <w:szCs w:val="20"/>
              </w:rPr>
              <w:t>Agua destilada</w:t>
            </w:r>
          </w:p>
        </w:tc>
      </w:tr>
      <w:tr w:rsidR="006D4F97" w:rsidRPr="00DD376B" w14:paraId="2BC3C035" w14:textId="77777777" w:rsidTr="00C822FC">
        <w:trPr>
          <w:trHeight w:val="134"/>
        </w:trPr>
        <w:tc>
          <w:tcPr>
            <w:tcW w:w="421" w:type="dxa"/>
            <w:shd w:val="clear" w:color="auto" w:fill="auto"/>
            <w:vAlign w:val="center"/>
          </w:tcPr>
          <w:p w14:paraId="4E9D1687" w14:textId="77777777" w:rsidR="006D4F97" w:rsidRPr="00DD376B" w:rsidRDefault="006D4F97" w:rsidP="006D4F97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7BA83ACE" w14:textId="1D64A37B" w:rsidR="006D4F97" w:rsidRPr="002C7AFC" w:rsidRDefault="006D4F97" w:rsidP="006D4F97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FE4EB57" w14:textId="77777777" w:rsidR="006D4F97" w:rsidRPr="00BE10C0" w:rsidRDefault="006D4F97" w:rsidP="006D4F97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14:paraId="0C256836" w14:textId="1F47CE38" w:rsidR="006D4F97" w:rsidRPr="00695C13" w:rsidRDefault="006D4F97" w:rsidP="009E1302">
            <w:pPr>
              <w:rPr>
                <w:rFonts w:asciiTheme="majorHAnsi" w:hAnsiTheme="majorHAnsi" w:cs="Aparajita"/>
                <w:sz w:val="18"/>
                <w:szCs w:val="20"/>
              </w:rPr>
            </w:pPr>
            <w:r>
              <w:rPr>
                <w:rFonts w:asciiTheme="majorHAnsi" w:hAnsiTheme="majorHAnsi" w:cs="Aparajita"/>
                <w:sz w:val="18"/>
                <w:szCs w:val="20"/>
              </w:rPr>
              <w:t>U2/ 5</w:t>
            </w:r>
            <w:r w:rsidRPr="0004540F">
              <w:rPr>
                <w:rFonts w:asciiTheme="majorHAnsi" w:hAnsiTheme="majorHAnsi" w:cs="Aparajita"/>
                <w:sz w:val="18"/>
                <w:szCs w:val="20"/>
              </w:rPr>
              <w:t xml:space="preserve">. </w:t>
            </w:r>
            <w:r w:rsidR="006509AC" w:rsidRPr="006509AC">
              <w:rPr>
                <w:rFonts w:asciiTheme="majorHAnsi" w:hAnsiTheme="majorHAnsi" w:cs="Aparajita"/>
                <w:sz w:val="18"/>
                <w:szCs w:val="20"/>
              </w:rPr>
              <w:t>Preparación de muestras para transporte y conservación. Reconocimiento y uso de los medios de cultivo para la siembra de muestras</w:t>
            </w:r>
            <w:r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FE3601">
              <w:rPr>
                <w:rFonts w:asciiTheme="majorHAnsi" w:hAnsiTheme="majorHAnsi" w:cs="Aparajita"/>
                <w:sz w:val="18"/>
                <w:szCs w:val="20"/>
              </w:rPr>
              <w:t>(continuación)</w:t>
            </w:r>
          </w:p>
        </w:tc>
        <w:tc>
          <w:tcPr>
            <w:tcW w:w="4110" w:type="dxa"/>
            <w:vAlign w:val="center"/>
          </w:tcPr>
          <w:p w14:paraId="121B9FFC" w14:textId="46AB3AB4" w:rsidR="006D4F97" w:rsidRPr="00695C13" w:rsidRDefault="006D4F97" w:rsidP="00E60E7B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E60E7B">
              <w:rPr>
                <w:rFonts w:asciiTheme="majorHAnsi" w:hAnsiTheme="majorHAnsi" w:cs="Aparajita"/>
                <w:sz w:val="18"/>
                <w:szCs w:val="20"/>
              </w:rPr>
              <w:t>Obtención y manejo muestras. Tipo</w:t>
            </w:r>
            <w:r w:rsidR="00E60E7B" w:rsidRPr="00E60E7B"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E60E7B">
              <w:rPr>
                <w:rFonts w:asciiTheme="majorHAnsi" w:hAnsiTheme="majorHAnsi" w:cs="Aparajita"/>
                <w:sz w:val="18"/>
                <w:szCs w:val="20"/>
              </w:rPr>
              <w:t>de instrumentos y medios de transporte y de</w:t>
            </w:r>
            <w:r w:rsidR="00E60E7B"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FE3601">
              <w:rPr>
                <w:rFonts w:asciiTheme="majorHAnsi" w:hAnsiTheme="majorHAnsi" w:cs="Aparajita"/>
                <w:sz w:val="18"/>
                <w:szCs w:val="20"/>
              </w:rPr>
              <w:t>cultivo para muestras de muestras</w:t>
            </w:r>
          </w:p>
        </w:tc>
        <w:tc>
          <w:tcPr>
            <w:tcW w:w="2127" w:type="dxa"/>
          </w:tcPr>
          <w:p w14:paraId="633ABB18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2 balanza</w:t>
            </w:r>
          </w:p>
          <w:p w14:paraId="5F28775C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Planchas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calentamiento</w:t>
            </w:r>
          </w:p>
          <w:p w14:paraId="2E77F6FD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Incubadora</w:t>
            </w:r>
          </w:p>
          <w:p w14:paraId="374AE7EA" w14:textId="4B4B1755" w:rsidR="006D4F97" w:rsidRPr="00E10E73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Autoclave</w:t>
            </w:r>
          </w:p>
        </w:tc>
        <w:tc>
          <w:tcPr>
            <w:tcW w:w="2268" w:type="dxa"/>
          </w:tcPr>
          <w:p w14:paraId="3472A54C" w14:textId="1F3308C3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r w:rsidR="00C822FC">
              <w:rPr>
                <w:rFonts w:asciiTheme="majorHAnsi" w:hAnsiTheme="majorHAnsi" w:cs="Aparajita"/>
                <w:sz w:val="16"/>
                <w:szCs w:val="20"/>
              </w:rPr>
              <w:t>paleta</w:t>
            </w:r>
            <w:bookmarkStart w:id="0" w:name="_GoBack"/>
            <w:bookmarkEnd w:id="0"/>
            <w:r>
              <w:rPr>
                <w:rFonts w:asciiTheme="majorHAnsi" w:hAnsiTheme="majorHAnsi" w:cs="Aparajita"/>
                <w:sz w:val="16"/>
                <w:szCs w:val="20"/>
              </w:rPr>
              <w:t xml:space="preserve"> para pesaje</w:t>
            </w:r>
          </w:p>
          <w:p w14:paraId="2D3C198B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Papel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pesaje</w:t>
            </w:r>
          </w:p>
          <w:p w14:paraId="75ACC787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5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Matraz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250ml</w:t>
            </w:r>
          </w:p>
          <w:p w14:paraId="006F84AD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Placas Petri desechables</w:t>
            </w:r>
          </w:p>
          <w:p w14:paraId="17EDB622" w14:textId="5141936C" w:rsidR="006D4F97" w:rsidRPr="00E10E73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Mechero</w:t>
            </w:r>
            <w:proofErr w:type="gramEnd"/>
          </w:p>
        </w:tc>
        <w:tc>
          <w:tcPr>
            <w:tcW w:w="2268" w:type="dxa"/>
          </w:tcPr>
          <w:p w14:paraId="51698D16" w14:textId="47167C29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r w:rsidR="00C822FC">
              <w:rPr>
                <w:rFonts w:asciiTheme="majorHAnsi" w:hAnsiTheme="majorHAnsi" w:cs="Aparajita"/>
                <w:sz w:val="16"/>
                <w:szCs w:val="20"/>
              </w:rPr>
              <w:t>medios</w:t>
            </w:r>
            <w:r>
              <w:rPr>
                <w:rFonts w:asciiTheme="majorHAnsi" w:hAnsiTheme="majorHAnsi" w:cs="Aparajita"/>
                <w:sz w:val="16"/>
                <w:szCs w:val="20"/>
              </w:rPr>
              <w:t xml:space="preserve"> de cultivo</w:t>
            </w:r>
          </w:p>
          <w:p w14:paraId="59567921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74D46">
              <w:rPr>
                <w:rFonts w:asciiTheme="majorHAnsi" w:hAnsiTheme="majorHAnsi" w:cs="Aparajita"/>
                <w:sz w:val="16"/>
                <w:szCs w:val="20"/>
              </w:rPr>
              <w:t>Agua destilada</w:t>
            </w:r>
          </w:p>
          <w:p w14:paraId="4B5234E3" w14:textId="5C3D7068" w:rsidR="00B30E39" w:rsidRPr="00E10E73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Alcohol industrial</w:t>
            </w:r>
            <w:r w:rsidR="006D4F97">
              <w:rPr>
                <w:rFonts w:asciiTheme="majorHAnsi" w:hAnsiTheme="majorHAnsi" w:cs="Aparajita"/>
                <w:sz w:val="16"/>
                <w:szCs w:val="20"/>
              </w:rPr>
              <w:t xml:space="preserve"> </w:t>
            </w:r>
          </w:p>
        </w:tc>
      </w:tr>
      <w:tr w:rsidR="00AB6E34" w:rsidRPr="00DD376B" w14:paraId="60D44F33" w14:textId="77777777" w:rsidTr="00C822FC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0FB17FA2" w14:textId="77777777" w:rsidR="00AB6E34" w:rsidRPr="00DD376B" w:rsidRDefault="00AB6E34" w:rsidP="00AB6E34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12BE3173" w14:textId="38E05E41" w:rsidR="00AB6E34" w:rsidRPr="002C7AFC" w:rsidRDefault="00AB6E34" w:rsidP="00AB6E34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57BC40C" w14:textId="77777777" w:rsidR="00AB6E34" w:rsidRPr="00BE10C0" w:rsidRDefault="00AB6E34" w:rsidP="00AB6E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7</w:t>
            </w:r>
          </w:p>
        </w:tc>
        <w:tc>
          <w:tcPr>
            <w:tcW w:w="3261" w:type="dxa"/>
            <w:vAlign w:val="center"/>
          </w:tcPr>
          <w:p w14:paraId="181CCDD7" w14:textId="24BC11F0" w:rsidR="00AB6E34" w:rsidRPr="00436825" w:rsidRDefault="006509AC" w:rsidP="00AB6E34">
            <w:pPr>
              <w:autoSpaceDE w:val="0"/>
              <w:autoSpaceDN w:val="0"/>
              <w:adjustRightInd w:val="0"/>
              <w:rPr>
                <w:rFonts w:asciiTheme="majorHAnsi" w:hAnsiTheme="majorHAnsi" w:cs="Aparajita"/>
                <w:sz w:val="18"/>
                <w:szCs w:val="20"/>
              </w:rPr>
            </w:pPr>
            <w:r w:rsidRPr="006509AC">
              <w:rPr>
                <w:rFonts w:asciiTheme="majorHAnsi" w:hAnsiTheme="majorHAnsi" w:cs="Aparajita"/>
                <w:sz w:val="18"/>
                <w:szCs w:val="20"/>
              </w:rPr>
              <w:t>Preparación de medios de cultivo, Siembra, recuento, y pruebas primarias de identificación</w:t>
            </w:r>
          </w:p>
        </w:tc>
        <w:tc>
          <w:tcPr>
            <w:tcW w:w="4110" w:type="dxa"/>
            <w:vAlign w:val="center"/>
          </w:tcPr>
          <w:p w14:paraId="24115D8A" w14:textId="1F58E773" w:rsidR="00AB6E34" w:rsidRPr="00695C13" w:rsidRDefault="00AB6E34" w:rsidP="00AB6E34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6D4F97">
              <w:rPr>
                <w:rFonts w:asciiTheme="majorHAnsi" w:hAnsiTheme="majorHAnsi" w:cs="Aparajita"/>
                <w:sz w:val="18"/>
                <w:szCs w:val="20"/>
              </w:rPr>
              <w:t>Reacciones de caracterización</w:t>
            </w:r>
            <w:r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6D4F97">
              <w:rPr>
                <w:rFonts w:asciiTheme="majorHAnsi" w:hAnsiTheme="majorHAnsi" w:cs="Aparajita"/>
                <w:sz w:val="18"/>
                <w:szCs w:val="20"/>
              </w:rPr>
              <w:t>enzimáticas comunes</w:t>
            </w:r>
          </w:p>
        </w:tc>
        <w:tc>
          <w:tcPr>
            <w:tcW w:w="2127" w:type="dxa"/>
          </w:tcPr>
          <w:p w14:paraId="23898CB2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2 balanza</w:t>
            </w:r>
          </w:p>
          <w:p w14:paraId="6EE75949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Planchas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calentamiento</w:t>
            </w:r>
          </w:p>
          <w:p w14:paraId="3C593071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Incubadora</w:t>
            </w:r>
          </w:p>
          <w:p w14:paraId="44A440AF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Autoclave</w:t>
            </w:r>
          </w:p>
          <w:p w14:paraId="750EA523" w14:textId="6C52470C" w:rsidR="00AB6E34" w:rsidRPr="00E10E73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Centrifuga</w:t>
            </w:r>
          </w:p>
        </w:tc>
        <w:tc>
          <w:tcPr>
            <w:tcW w:w="2268" w:type="dxa"/>
          </w:tcPr>
          <w:p w14:paraId="64C10D37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Cucharas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para pesaje</w:t>
            </w:r>
          </w:p>
          <w:p w14:paraId="5D24DB15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Papel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pesaje</w:t>
            </w:r>
          </w:p>
          <w:p w14:paraId="69F5A83E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5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Matraz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250ml</w:t>
            </w:r>
          </w:p>
          <w:p w14:paraId="104436C8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Placas Petri desechables</w:t>
            </w:r>
          </w:p>
          <w:p w14:paraId="7B963035" w14:textId="23F64B7C" w:rsidR="00AB6E34" w:rsidRPr="00E10E73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Mechero</w:t>
            </w:r>
            <w:proofErr w:type="gramEnd"/>
          </w:p>
        </w:tc>
        <w:tc>
          <w:tcPr>
            <w:tcW w:w="2268" w:type="dxa"/>
          </w:tcPr>
          <w:p w14:paraId="3ABA89B2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Peróxido de hidrogeno</w:t>
            </w:r>
          </w:p>
          <w:p w14:paraId="21414D9A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Disco de oxidasa</w:t>
            </w:r>
          </w:p>
          <w:p w14:paraId="614AE1EA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Disco de bacitracina</w:t>
            </w:r>
          </w:p>
          <w:p w14:paraId="7A31BAB3" w14:textId="3E8DAD48" w:rsidR="00AB6E34" w:rsidRPr="00E10E73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Medio Bilis esculina</w:t>
            </w:r>
          </w:p>
        </w:tc>
      </w:tr>
      <w:tr w:rsidR="00B30E39" w:rsidRPr="00DD376B" w14:paraId="281A154F" w14:textId="77777777" w:rsidTr="00761838">
        <w:trPr>
          <w:trHeight w:val="1006"/>
        </w:trPr>
        <w:tc>
          <w:tcPr>
            <w:tcW w:w="421" w:type="dxa"/>
            <w:vAlign w:val="center"/>
          </w:tcPr>
          <w:p w14:paraId="4BEF4034" w14:textId="77777777" w:rsidR="00B30E39" w:rsidRPr="00DD376B" w:rsidRDefault="00B30E39" w:rsidP="00B30E39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vAlign w:val="center"/>
          </w:tcPr>
          <w:p w14:paraId="01AC9C09" w14:textId="128CC2C6" w:rsidR="00B30E39" w:rsidRPr="002C7AFC" w:rsidRDefault="00B30E39" w:rsidP="00B30E39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EAAA95" w14:textId="77777777" w:rsidR="00B30E39" w:rsidRPr="00BE10C0" w:rsidRDefault="00B30E39" w:rsidP="00B30E3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14:paraId="486FFC34" w14:textId="77777777" w:rsidR="00B30E39" w:rsidRPr="00AB6E34" w:rsidRDefault="00B30E39" w:rsidP="00B30E39">
            <w:pPr>
              <w:autoSpaceDE w:val="0"/>
              <w:autoSpaceDN w:val="0"/>
              <w:adjustRightInd w:val="0"/>
              <w:rPr>
                <w:rFonts w:asciiTheme="majorHAnsi" w:hAnsiTheme="majorHAnsi" w:cs="Aparajita"/>
                <w:sz w:val="18"/>
                <w:szCs w:val="20"/>
              </w:rPr>
            </w:pPr>
            <w:r w:rsidRPr="00AB6E34">
              <w:rPr>
                <w:rFonts w:asciiTheme="majorHAnsi" w:hAnsiTheme="majorHAnsi" w:cs="Aparajita"/>
                <w:sz w:val="18"/>
                <w:szCs w:val="20"/>
              </w:rPr>
              <w:t>Preparación de medios de cultivo para</w:t>
            </w:r>
          </w:p>
          <w:p w14:paraId="269F0181" w14:textId="0B2B360E" w:rsidR="00B30E39" w:rsidRPr="00436825" w:rsidRDefault="00B30E39" w:rsidP="00B30E39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AB6E34">
              <w:rPr>
                <w:rFonts w:asciiTheme="majorHAnsi" w:hAnsiTheme="majorHAnsi" w:cs="Aparajita"/>
                <w:sz w:val="18"/>
                <w:szCs w:val="20"/>
              </w:rPr>
              <w:t>identificación por reacciones metabólicas</w:t>
            </w:r>
          </w:p>
        </w:tc>
        <w:tc>
          <w:tcPr>
            <w:tcW w:w="4110" w:type="dxa"/>
            <w:vAlign w:val="center"/>
          </w:tcPr>
          <w:p w14:paraId="3D098782" w14:textId="34A9595B" w:rsidR="00B30E39" w:rsidRPr="00695C13" w:rsidRDefault="00B30E39" w:rsidP="00B30E39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6D4F97">
              <w:rPr>
                <w:rFonts w:asciiTheme="majorHAnsi" w:hAnsiTheme="majorHAnsi" w:cs="Aparajita"/>
                <w:sz w:val="18"/>
                <w:szCs w:val="20"/>
              </w:rPr>
              <w:t>Reacciones de caracterización</w:t>
            </w:r>
            <w:r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6D4F97">
              <w:rPr>
                <w:rFonts w:asciiTheme="majorHAnsi" w:hAnsiTheme="majorHAnsi" w:cs="Aparajita"/>
                <w:sz w:val="18"/>
                <w:szCs w:val="20"/>
              </w:rPr>
              <w:t>secundarias y terciarias</w:t>
            </w:r>
          </w:p>
        </w:tc>
        <w:tc>
          <w:tcPr>
            <w:tcW w:w="2127" w:type="dxa"/>
          </w:tcPr>
          <w:p w14:paraId="68CAC959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2 balanza</w:t>
            </w:r>
          </w:p>
          <w:p w14:paraId="469B58E9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Planchas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calentamiento</w:t>
            </w:r>
          </w:p>
          <w:p w14:paraId="50AECCF8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Incubadora</w:t>
            </w:r>
          </w:p>
          <w:p w14:paraId="5629344B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Autoclave</w:t>
            </w:r>
          </w:p>
          <w:p w14:paraId="592C0AC2" w14:textId="143DE19C" w:rsidR="00702C6E" w:rsidRPr="00E10E73" w:rsidRDefault="00702C6E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Centrifuga</w:t>
            </w:r>
          </w:p>
        </w:tc>
        <w:tc>
          <w:tcPr>
            <w:tcW w:w="2268" w:type="dxa"/>
          </w:tcPr>
          <w:p w14:paraId="6CA0B6A1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Cucharas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para pesaje</w:t>
            </w:r>
          </w:p>
          <w:p w14:paraId="6C8B291C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Papel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pesaje</w:t>
            </w:r>
          </w:p>
          <w:p w14:paraId="31B50ED5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5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Matraz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250ml</w:t>
            </w:r>
          </w:p>
          <w:p w14:paraId="0A06DE5E" w14:textId="77777777" w:rsidR="00B30E39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Placas Petri desechables</w:t>
            </w:r>
          </w:p>
          <w:p w14:paraId="33C3D7E3" w14:textId="448D7F95" w:rsidR="00B30E39" w:rsidRPr="00E10E73" w:rsidRDefault="00B30E39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Mechero</w:t>
            </w:r>
            <w:proofErr w:type="gramEnd"/>
          </w:p>
        </w:tc>
        <w:tc>
          <w:tcPr>
            <w:tcW w:w="2268" w:type="dxa"/>
          </w:tcPr>
          <w:p w14:paraId="1476B9FB" w14:textId="505284D4" w:rsidR="00702C6E" w:rsidRDefault="00702C6E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Peróxido de hidrogeno</w:t>
            </w:r>
          </w:p>
          <w:p w14:paraId="3CECBFC7" w14:textId="77777777" w:rsidR="00702C6E" w:rsidRDefault="00702C6E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Disco de oxidasa</w:t>
            </w:r>
          </w:p>
          <w:p w14:paraId="431FC2F9" w14:textId="77777777" w:rsidR="00702C6E" w:rsidRDefault="00702C6E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Disco de bacitracina</w:t>
            </w:r>
          </w:p>
          <w:p w14:paraId="792F5699" w14:textId="5142A31B" w:rsidR="00B30E39" w:rsidRPr="00E10E73" w:rsidRDefault="00702C6E" w:rsidP="00B30E39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Medio Bilis esculina</w:t>
            </w:r>
          </w:p>
        </w:tc>
      </w:tr>
      <w:tr w:rsidR="006D4F97" w:rsidRPr="00DD376B" w14:paraId="63588068" w14:textId="77777777" w:rsidTr="00761838">
        <w:trPr>
          <w:trHeight w:val="510"/>
        </w:trPr>
        <w:tc>
          <w:tcPr>
            <w:tcW w:w="421" w:type="dxa"/>
            <w:vAlign w:val="center"/>
          </w:tcPr>
          <w:p w14:paraId="0BB0421B" w14:textId="77777777" w:rsidR="006D4F97" w:rsidRPr="00DD376B" w:rsidRDefault="006D4F97" w:rsidP="006D4F97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7AC43EBF" w14:textId="3D18F3A1" w:rsidR="006D4F97" w:rsidRPr="002C7AFC" w:rsidRDefault="006D4F97" w:rsidP="006D4F97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A81986" w14:textId="77777777" w:rsidR="006D4F97" w:rsidRPr="00BE10C0" w:rsidRDefault="006D4F97" w:rsidP="006D4F97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9</w:t>
            </w:r>
          </w:p>
        </w:tc>
        <w:tc>
          <w:tcPr>
            <w:tcW w:w="3261" w:type="dxa"/>
            <w:vAlign w:val="center"/>
          </w:tcPr>
          <w:p w14:paraId="592A65B3" w14:textId="77777777" w:rsidR="006D4F97" w:rsidRPr="00AB6E34" w:rsidRDefault="006D4F97" w:rsidP="006D4F97">
            <w:pPr>
              <w:autoSpaceDE w:val="0"/>
              <w:autoSpaceDN w:val="0"/>
              <w:adjustRightInd w:val="0"/>
              <w:rPr>
                <w:rFonts w:asciiTheme="majorHAnsi" w:hAnsiTheme="majorHAnsi" w:cs="Aparajita"/>
                <w:sz w:val="18"/>
                <w:szCs w:val="20"/>
              </w:rPr>
            </w:pPr>
            <w:r w:rsidRPr="00AB6E34">
              <w:rPr>
                <w:rFonts w:asciiTheme="majorHAnsi" w:hAnsiTheme="majorHAnsi" w:cs="Aparajita"/>
                <w:sz w:val="18"/>
                <w:szCs w:val="20"/>
              </w:rPr>
              <w:t>Preparación de medios de cultivo para</w:t>
            </w:r>
          </w:p>
          <w:p w14:paraId="2CE81880" w14:textId="0E12B8C7" w:rsidR="006D4F97" w:rsidRPr="00436825" w:rsidRDefault="006D4F97" w:rsidP="006D4F97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AB6E34">
              <w:rPr>
                <w:rFonts w:asciiTheme="majorHAnsi" w:hAnsiTheme="majorHAnsi" w:cs="Aparajita"/>
                <w:sz w:val="18"/>
                <w:szCs w:val="20"/>
              </w:rPr>
              <w:t xml:space="preserve">identificación por reacciones metabólicas, </w:t>
            </w:r>
            <w:r w:rsidRPr="00FE3601">
              <w:rPr>
                <w:rFonts w:asciiTheme="majorHAnsi" w:hAnsiTheme="majorHAnsi" w:cs="Aparajita"/>
                <w:sz w:val="18"/>
                <w:szCs w:val="20"/>
              </w:rPr>
              <w:t>(continuación)</w:t>
            </w:r>
          </w:p>
        </w:tc>
        <w:tc>
          <w:tcPr>
            <w:tcW w:w="4110" w:type="dxa"/>
            <w:vAlign w:val="center"/>
          </w:tcPr>
          <w:p w14:paraId="5F00B2C7" w14:textId="3DBE0E49" w:rsidR="006D4F97" w:rsidRPr="00695C13" w:rsidRDefault="006D4F97" w:rsidP="00E60E7B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6D4F97">
              <w:rPr>
                <w:rFonts w:asciiTheme="majorHAnsi" w:hAnsiTheme="majorHAnsi" w:cs="Aparajita"/>
                <w:sz w:val="18"/>
                <w:szCs w:val="20"/>
              </w:rPr>
              <w:t>Reacciones de caracterización</w:t>
            </w:r>
            <w:r w:rsidR="00E60E7B"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6D4F97">
              <w:rPr>
                <w:rFonts w:asciiTheme="majorHAnsi" w:hAnsiTheme="majorHAnsi" w:cs="Aparajita"/>
                <w:sz w:val="18"/>
                <w:szCs w:val="20"/>
              </w:rPr>
              <w:t>secundarias y terciarias</w:t>
            </w:r>
          </w:p>
        </w:tc>
        <w:tc>
          <w:tcPr>
            <w:tcW w:w="2127" w:type="dxa"/>
          </w:tcPr>
          <w:p w14:paraId="38D752B0" w14:textId="77777777" w:rsidR="006D4F97" w:rsidRDefault="006D4F97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2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Balanzas</w:t>
            </w:r>
            <w:proofErr w:type="gramEnd"/>
          </w:p>
          <w:p w14:paraId="378BEDF9" w14:textId="77777777" w:rsidR="006D4F97" w:rsidRDefault="006D4F97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2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Planchas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calentamiento</w:t>
            </w:r>
          </w:p>
          <w:p w14:paraId="0E35409A" w14:textId="77777777" w:rsidR="006D4F97" w:rsidRDefault="006D4F97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Incubadora</w:t>
            </w:r>
          </w:p>
          <w:p w14:paraId="2BFC10F0" w14:textId="77777777" w:rsidR="006D4F97" w:rsidRPr="00E10E73" w:rsidRDefault="006D4F97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Contador de colonias</w:t>
            </w:r>
          </w:p>
        </w:tc>
        <w:tc>
          <w:tcPr>
            <w:tcW w:w="2268" w:type="dxa"/>
          </w:tcPr>
          <w:p w14:paraId="00229B7C" w14:textId="77777777" w:rsidR="006D4F97" w:rsidRDefault="006D4F97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Gradillas</w:t>
            </w:r>
          </w:p>
          <w:p w14:paraId="4AB3A4C9" w14:textId="77777777" w:rsidR="006D4F97" w:rsidRDefault="006D4F97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Tubos de ensayo</w:t>
            </w:r>
          </w:p>
          <w:p w14:paraId="68C58A76" w14:textId="77777777" w:rsidR="006D4F97" w:rsidRPr="00E10E73" w:rsidRDefault="006D4F97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Matraz de 250ml</w:t>
            </w:r>
          </w:p>
        </w:tc>
        <w:tc>
          <w:tcPr>
            <w:tcW w:w="2268" w:type="dxa"/>
          </w:tcPr>
          <w:p w14:paraId="7D5DB81D" w14:textId="2978B31B" w:rsidR="006D4F97" w:rsidRDefault="006D4F97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Medio </w:t>
            </w:r>
            <w:r w:rsidR="00702C6E">
              <w:rPr>
                <w:rFonts w:asciiTheme="majorHAnsi" w:hAnsiTheme="majorHAnsi" w:cs="Aparajita"/>
                <w:sz w:val="16"/>
                <w:szCs w:val="20"/>
              </w:rPr>
              <w:t>Agar citrato</w:t>
            </w:r>
          </w:p>
          <w:p w14:paraId="560976D1" w14:textId="14D233E7" w:rsidR="00702C6E" w:rsidRDefault="00702C6E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Agar base sangre</w:t>
            </w:r>
          </w:p>
          <w:p w14:paraId="0F6D3C48" w14:textId="2C579963" w:rsidR="006D4F97" w:rsidRDefault="006D4F97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Medio TS</w:t>
            </w:r>
            <w:r w:rsidR="00702C6E">
              <w:rPr>
                <w:rFonts w:asciiTheme="majorHAnsi" w:hAnsiTheme="majorHAnsi" w:cs="Aparajita"/>
                <w:sz w:val="16"/>
                <w:szCs w:val="20"/>
              </w:rPr>
              <w:t>I</w:t>
            </w:r>
          </w:p>
          <w:p w14:paraId="7D49243A" w14:textId="18EC910A" w:rsidR="00702C6E" w:rsidRDefault="00702C6E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Agar MIO o SIM</w:t>
            </w:r>
          </w:p>
          <w:p w14:paraId="483A765B" w14:textId="266377AA" w:rsidR="00702C6E" w:rsidRDefault="00702C6E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Reactivo de </w:t>
            </w:r>
            <w:proofErr w:type="spellStart"/>
            <w:r>
              <w:rPr>
                <w:rFonts w:asciiTheme="majorHAnsi" w:hAnsiTheme="majorHAnsi" w:cs="Aparajita"/>
                <w:sz w:val="16"/>
                <w:szCs w:val="20"/>
              </w:rPr>
              <w:t>Kovac</w:t>
            </w:r>
            <w:proofErr w:type="spellEnd"/>
          </w:p>
          <w:p w14:paraId="280AB252" w14:textId="446F7ACD" w:rsidR="00702C6E" w:rsidRDefault="00702C6E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Agar urea + suplemento</w:t>
            </w:r>
          </w:p>
          <w:p w14:paraId="6CAE407D" w14:textId="77777777" w:rsidR="006D4F97" w:rsidRDefault="006D4F97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Agua destilada</w:t>
            </w:r>
          </w:p>
          <w:p w14:paraId="73ECED4C" w14:textId="77777777" w:rsidR="006D4F97" w:rsidRPr="00E10E73" w:rsidRDefault="006D4F97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Alcohol industrial</w:t>
            </w:r>
          </w:p>
        </w:tc>
      </w:tr>
      <w:tr w:rsidR="00702C6E" w:rsidRPr="00DD376B" w14:paraId="55809178" w14:textId="77777777" w:rsidTr="00761838">
        <w:trPr>
          <w:trHeight w:val="510"/>
        </w:trPr>
        <w:tc>
          <w:tcPr>
            <w:tcW w:w="421" w:type="dxa"/>
            <w:vAlign w:val="center"/>
          </w:tcPr>
          <w:p w14:paraId="5543031A" w14:textId="77777777" w:rsidR="00702C6E" w:rsidRPr="00DD376B" w:rsidRDefault="00702C6E" w:rsidP="00702C6E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46F9F4A" w14:textId="01474F31" w:rsidR="00702C6E" w:rsidRPr="002C7AFC" w:rsidRDefault="00702C6E" w:rsidP="00702C6E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3E966D" w14:textId="77777777" w:rsidR="00702C6E" w:rsidRPr="00BE10C0" w:rsidRDefault="00702C6E" w:rsidP="00702C6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14:paraId="111DA473" w14:textId="640AAEBB" w:rsidR="00702C6E" w:rsidRPr="0004540F" w:rsidRDefault="00702C6E" w:rsidP="00702C6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</w:pPr>
            <w:r>
              <w:rPr>
                <w:rFonts w:asciiTheme="majorHAnsi" w:hAnsiTheme="majorHAnsi" w:cs="Aparajita"/>
                <w:sz w:val="18"/>
                <w:szCs w:val="20"/>
              </w:rPr>
              <w:t>U3/ 10</w:t>
            </w:r>
            <w:r w:rsidRPr="0004540F"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  <w:t xml:space="preserve"> Determinación de la actividad antimicrobiana</w:t>
            </w:r>
          </w:p>
        </w:tc>
        <w:tc>
          <w:tcPr>
            <w:tcW w:w="4110" w:type="dxa"/>
            <w:vAlign w:val="center"/>
          </w:tcPr>
          <w:p w14:paraId="6426F754" w14:textId="46A6DB02" w:rsidR="00702C6E" w:rsidRDefault="00702C6E" w:rsidP="00702C6E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04540F">
              <w:rPr>
                <w:rFonts w:asciiTheme="majorHAnsi" w:hAnsiTheme="majorHAnsi" w:cs="Aparajita"/>
                <w:sz w:val="18"/>
                <w:szCs w:val="20"/>
              </w:rPr>
              <w:t xml:space="preserve">Técnica por </w:t>
            </w:r>
            <w:proofErr w:type="spellStart"/>
            <w:r w:rsidRPr="0004540F">
              <w:rPr>
                <w:rFonts w:asciiTheme="majorHAnsi" w:hAnsiTheme="majorHAnsi" w:cs="Aparajita"/>
                <w:sz w:val="18"/>
                <w:szCs w:val="20"/>
              </w:rPr>
              <w:t>Kirby</w:t>
            </w:r>
            <w:proofErr w:type="spellEnd"/>
            <w:r w:rsidRPr="0004540F">
              <w:rPr>
                <w:rFonts w:asciiTheme="majorHAnsi" w:hAnsiTheme="majorHAnsi" w:cs="Aparajita"/>
                <w:sz w:val="18"/>
                <w:szCs w:val="20"/>
              </w:rPr>
              <w:t xml:space="preserve"> Bauer</w:t>
            </w:r>
          </w:p>
          <w:p w14:paraId="393A82E1" w14:textId="1D9C4F25" w:rsidR="00702C6E" w:rsidRPr="00695C13" w:rsidRDefault="00702C6E" w:rsidP="00702C6E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6D4F97">
              <w:rPr>
                <w:rFonts w:asciiTheme="majorHAnsi" w:hAnsiTheme="majorHAnsi" w:cs="Aparajita"/>
                <w:sz w:val="18"/>
                <w:szCs w:val="20"/>
              </w:rPr>
              <w:t>Determinación de la concentración</w:t>
            </w:r>
            <w:r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6D4F97">
              <w:rPr>
                <w:rFonts w:asciiTheme="majorHAnsi" w:hAnsiTheme="majorHAnsi" w:cs="Aparajita"/>
                <w:sz w:val="18"/>
                <w:szCs w:val="20"/>
              </w:rPr>
              <w:t>mínimo inhibitorio</w:t>
            </w:r>
          </w:p>
        </w:tc>
        <w:tc>
          <w:tcPr>
            <w:tcW w:w="2127" w:type="dxa"/>
          </w:tcPr>
          <w:p w14:paraId="2450D2E3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2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Balanzas</w:t>
            </w:r>
            <w:proofErr w:type="gramEnd"/>
          </w:p>
          <w:p w14:paraId="4BB71F89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1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Incubadora</w:t>
            </w:r>
            <w:proofErr w:type="gramEnd"/>
          </w:p>
          <w:p w14:paraId="4B41B923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Autoclave</w:t>
            </w:r>
          </w:p>
          <w:p w14:paraId="636468EB" w14:textId="336862E9" w:rsidR="00702C6E" w:rsidRPr="00E10E73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Mechero</w:t>
            </w:r>
            <w:proofErr w:type="gramEnd"/>
          </w:p>
        </w:tc>
        <w:tc>
          <w:tcPr>
            <w:tcW w:w="2268" w:type="dxa"/>
          </w:tcPr>
          <w:p w14:paraId="1B512A35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6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Tubos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ensayo con tapón</w:t>
            </w:r>
          </w:p>
          <w:p w14:paraId="13CCF92A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Pipetas</w:t>
            </w:r>
            <w:proofErr w:type="gramEnd"/>
          </w:p>
          <w:p w14:paraId="397F85CB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Papel filtro</w:t>
            </w:r>
          </w:p>
          <w:p w14:paraId="6C3C85CC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Disco de sensibilidad</w:t>
            </w:r>
          </w:p>
          <w:p w14:paraId="6AE09C8E" w14:textId="68E5E722" w:rsidR="00702C6E" w:rsidRPr="00E10E73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Gradillas</w:t>
            </w:r>
            <w:proofErr w:type="gramEnd"/>
          </w:p>
        </w:tc>
        <w:tc>
          <w:tcPr>
            <w:tcW w:w="2268" w:type="dxa"/>
          </w:tcPr>
          <w:p w14:paraId="0BE2EEDB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Antibióticos en capsulas</w:t>
            </w:r>
          </w:p>
          <w:p w14:paraId="1BF1FA4A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Solución </w:t>
            </w:r>
            <w:proofErr w:type="spellStart"/>
            <w:r>
              <w:rPr>
                <w:rFonts w:asciiTheme="majorHAnsi" w:hAnsiTheme="majorHAnsi" w:cs="Aparajita"/>
                <w:sz w:val="16"/>
                <w:szCs w:val="20"/>
              </w:rPr>
              <w:t>MacFarland</w:t>
            </w:r>
            <w:proofErr w:type="spellEnd"/>
            <w:r>
              <w:rPr>
                <w:rFonts w:asciiTheme="majorHAnsi" w:hAnsiTheme="majorHAnsi" w:cs="Aparajita"/>
                <w:sz w:val="16"/>
                <w:szCs w:val="20"/>
              </w:rPr>
              <w:t>}</w:t>
            </w:r>
          </w:p>
          <w:p w14:paraId="2D1B9B3C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Agua destilada</w:t>
            </w:r>
          </w:p>
          <w:p w14:paraId="5476329D" w14:textId="171F2909" w:rsidR="00702C6E" w:rsidRPr="00E10E73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Medio de cultivo Mueller Hinton</w:t>
            </w:r>
          </w:p>
        </w:tc>
      </w:tr>
      <w:tr w:rsidR="006D4F97" w:rsidRPr="00DD376B" w14:paraId="2F69640F" w14:textId="77777777" w:rsidTr="00761838">
        <w:trPr>
          <w:trHeight w:val="510"/>
        </w:trPr>
        <w:tc>
          <w:tcPr>
            <w:tcW w:w="421" w:type="dxa"/>
            <w:vAlign w:val="center"/>
          </w:tcPr>
          <w:p w14:paraId="405979AB" w14:textId="77777777" w:rsidR="006D4F97" w:rsidRPr="00DD376B" w:rsidRDefault="006D4F97" w:rsidP="006D4F97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070A83D3" w14:textId="27B5CD44" w:rsidR="006D4F97" w:rsidRPr="002C7AFC" w:rsidRDefault="006D4F97" w:rsidP="006D4F97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6FD80C" w14:textId="77777777" w:rsidR="006D4F97" w:rsidRPr="00BE10C0" w:rsidRDefault="006D4F97" w:rsidP="006D4F97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11</w:t>
            </w:r>
          </w:p>
        </w:tc>
        <w:tc>
          <w:tcPr>
            <w:tcW w:w="3261" w:type="dxa"/>
            <w:vAlign w:val="center"/>
          </w:tcPr>
          <w:p w14:paraId="12C00626" w14:textId="4F98265A" w:rsidR="006D4F97" w:rsidRPr="0004540F" w:rsidRDefault="006D4F97" w:rsidP="006D4F9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</w:pPr>
            <w:r>
              <w:rPr>
                <w:rFonts w:asciiTheme="majorHAnsi" w:hAnsiTheme="majorHAnsi" w:cs="Aparajita"/>
                <w:sz w:val="18"/>
                <w:szCs w:val="20"/>
              </w:rPr>
              <w:t>U3/ 10</w:t>
            </w:r>
            <w:r w:rsidRPr="0004540F"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  <w:t xml:space="preserve"> Determinación de la actividad antimicrobiana</w:t>
            </w:r>
            <w:r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  <w:t xml:space="preserve">, </w:t>
            </w:r>
            <w:r w:rsidRPr="00FE3601">
              <w:rPr>
                <w:rFonts w:asciiTheme="majorHAnsi" w:hAnsiTheme="majorHAnsi" w:cs="Aparajita"/>
                <w:sz w:val="18"/>
                <w:szCs w:val="20"/>
              </w:rPr>
              <w:t>(continuación)</w:t>
            </w:r>
          </w:p>
        </w:tc>
        <w:tc>
          <w:tcPr>
            <w:tcW w:w="4110" w:type="dxa"/>
            <w:vAlign w:val="center"/>
          </w:tcPr>
          <w:p w14:paraId="022C5420" w14:textId="77777777" w:rsidR="006D4F97" w:rsidRDefault="006D4F97" w:rsidP="00E60E7B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04540F">
              <w:rPr>
                <w:rFonts w:asciiTheme="majorHAnsi" w:hAnsiTheme="majorHAnsi" w:cs="Aparajita"/>
                <w:sz w:val="18"/>
                <w:szCs w:val="20"/>
              </w:rPr>
              <w:t xml:space="preserve">Técnica por </w:t>
            </w:r>
            <w:proofErr w:type="spellStart"/>
            <w:r w:rsidRPr="0004540F">
              <w:rPr>
                <w:rFonts w:asciiTheme="majorHAnsi" w:hAnsiTheme="majorHAnsi" w:cs="Aparajita"/>
                <w:sz w:val="18"/>
                <w:szCs w:val="20"/>
              </w:rPr>
              <w:t>Kirby</w:t>
            </w:r>
            <w:proofErr w:type="spellEnd"/>
            <w:r w:rsidRPr="0004540F">
              <w:rPr>
                <w:rFonts w:asciiTheme="majorHAnsi" w:hAnsiTheme="majorHAnsi" w:cs="Aparajita"/>
                <w:sz w:val="18"/>
                <w:szCs w:val="20"/>
              </w:rPr>
              <w:t xml:space="preserve"> Bauer</w:t>
            </w:r>
          </w:p>
          <w:p w14:paraId="6BB8A5B6" w14:textId="07ED7B61" w:rsidR="006D4F97" w:rsidRPr="00695C13" w:rsidRDefault="006D4F97" w:rsidP="00E60E7B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6D4F97">
              <w:rPr>
                <w:rFonts w:asciiTheme="majorHAnsi" w:hAnsiTheme="majorHAnsi" w:cs="Aparajita"/>
                <w:sz w:val="18"/>
                <w:szCs w:val="20"/>
              </w:rPr>
              <w:t>Determinación de la concentración</w:t>
            </w:r>
            <w:r w:rsidR="00E60E7B"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6D4F97">
              <w:rPr>
                <w:rFonts w:asciiTheme="majorHAnsi" w:hAnsiTheme="majorHAnsi" w:cs="Aparajita"/>
                <w:sz w:val="18"/>
                <w:szCs w:val="20"/>
              </w:rPr>
              <w:t>mínimo inhibitorio</w:t>
            </w:r>
          </w:p>
        </w:tc>
        <w:tc>
          <w:tcPr>
            <w:tcW w:w="2127" w:type="dxa"/>
          </w:tcPr>
          <w:p w14:paraId="1511487E" w14:textId="77777777" w:rsidR="006D4F97" w:rsidRDefault="006D4F97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2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Balanzas</w:t>
            </w:r>
            <w:proofErr w:type="gramEnd"/>
          </w:p>
          <w:p w14:paraId="030C2921" w14:textId="77777777" w:rsidR="007F576F" w:rsidRDefault="007F576F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1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Incubadora</w:t>
            </w:r>
            <w:proofErr w:type="gramEnd"/>
          </w:p>
          <w:p w14:paraId="74C5E0E5" w14:textId="77777777" w:rsidR="00702C6E" w:rsidRDefault="00702C6E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Autoclave</w:t>
            </w:r>
          </w:p>
          <w:p w14:paraId="25BA2304" w14:textId="0504DD8A" w:rsidR="00702C6E" w:rsidRPr="00E10E73" w:rsidRDefault="00702C6E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Mechero</w:t>
            </w:r>
            <w:proofErr w:type="gramEnd"/>
          </w:p>
        </w:tc>
        <w:tc>
          <w:tcPr>
            <w:tcW w:w="2268" w:type="dxa"/>
          </w:tcPr>
          <w:p w14:paraId="70DE1981" w14:textId="4EFB18E3" w:rsidR="006D4F97" w:rsidRDefault="00702C6E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6 </w:t>
            </w:r>
            <w:proofErr w:type="gramStart"/>
            <w:r w:rsidR="006D4F97">
              <w:rPr>
                <w:rFonts w:asciiTheme="majorHAnsi" w:hAnsiTheme="majorHAnsi" w:cs="Aparajita"/>
                <w:sz w:val="16"/>
                <w:szCs w:val="20"/>
              </w:rPr>
              <w:t>Tubos</w:t>
            </w:r>
            <w:proofErr w:type="gramEnd"/>
            <w:r w:rsidR="006D4F97">
              <w:rPr>
                <w:rFonts w:asciiTheme="majorHAnsi" w:hAnsiTheme="majorHAnsi" w:cs="Aparajita"/>
                <w:sz w:val="16"/>
                <w:szCs w:val="20"/>
              </w:rPr>
              <w:t xml:space="preserve"> de ensayo</w:t>
            </w:r>
            <w:r>
              <w:rPr>
                <w:rFonts w:asciiTheme="majorHAnsi" w:hAnsiTheme="majorHAnsi" w:cs="Aparajita"/>
                <w:sz w:val="16"/>
                <w:szCs w:val="20"/>
              </w:rPr>
              <w:t xml:space="preserve"> con tapón</w:t>
            </w:r>
          </w:p>
          <w:p w14:paraId="13856DE4" w14:textId="563B90A7" w:rsidR="006D4F97" w:rsidRDefault="00702C6E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 w:rsidR="006D4F97">
              <w:rPr>
                <w:rFonts w:asciiTheme="majorHAnsi" w:hAnsiTheme="majorHAnsi" w:cs="Aparajita"/>
                <w:sz w:val="16"/>
                <w:szCs w:val="20"/>
              </w:rPr>
              <w:t>Pipetas</w:t>
            </w:r>
            <w:proofErr w:type="gramEnd"/>
          </w:p>
          <w:p w14:paraId="3C319EF3" w14:textId="77777777" w:rsidR="006D4F97" w:rsidRDefault="006D4F97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Papel filtro</w:t>
            </w:r>
          </w:p>
          <w:p w14:paraId="1A03D53F" w14:textId="77777777" w:rsidR="007F576F" w:rsidRDefault="007F576F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Disco de sensibilidad</w:t>
            </w:r>
          </w:p>
          <w:p w14:paraId="00D57968" w14:textId="6B1A7C94" w:rsidR="00702C6E" w:rsidRPr="00E10E73" w:rsidRDefault="00702C6E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Gradillas</w:t>
            </w:r>
            <w:proofErr w:type="gramEnd"/>
          </w:p>
        </w:tc>
        <w:tc>
          <w:tcPr>
            <w:tcW w:w="2268" w:type="dxa"/>
          </w:tcPr>
          <w:p w14:paraId="526E33B7" w14:textId="77777777" w:rsidR="006D4F97" w:rsidRDefault="006D4F97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Antibióticos en capsulas</w:t>
            </w:r>
          </w:p>
          <w:p w14:paraId="3CCEE727" w14:textId="77777777" w:rsidR="00702C6E" w:rsidRDefault="00702C6E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Solución </w:t>
            </w:r>
            <w:proofErr w:type="spellStart"/>
            <w:r>
              <w:rPr>
                <w:rFonts w:asciiTheme="majorHAnsi" w:hAnsiTheme="majorHAnsi" w:cs="Aparajita"/>
                <w:sz w:val="16"/>
                <w:szCs w:val="20"/>
              </w:rPr>
              <w:t>MacFarland</w:t>
            </w:r>
            <w:proofErr w:type="spellEnd"/>
            <w:r>
              <w:rPr>
                <w:rFonts w:asciiTheme="majorHAnsi" w:hAnsiTheme="majorHAnsi" w:cs="Aparajita"/>
                <w:sz w:val="16"/>
                <w:szCs w:val="20"/>
              </w:rPr>
              <w:t>}</w:t>
            </w:r>
          </w:p>
          <w:p w14:paraId="25AA915B" w14:textId="7E185D30" w:rsidR="00702C6E" w:rsidRDefault="00702C6E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Agua destilada</w:t>
            </w:r>
          </w:p>
          <w:p w14:paraId="189F3964" w14:textId="63D184E3" w:rsidR="00702C6E" w:rsidRPr="00E10E73" w:rsidRDefault="00702C6E" w:rsidP="006D4F97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Medio de cultivo Mueller Hinton</w:t>
            </w:r>
          </w:p>
        </w:tc>
      </w:tr>
      <w:tr w:rsidR="00702C6E" w:rsidRPr="00DD376B" w14:paraId="389F3BE8" w14:textId="77777777" w:rsidTr="00761838">
        <w:trPr>
          <w:trHeight w:val="510"/>
        </w:trPr>
        <w:tc>
          <w:tcPr>
            <w:tcW w:w="421" w:type="dxa"/>
            <w:vAlign w:val="center"/>
          </w:tcPr>
          <w:p w14:paraId="7930514D" w14:textId="77777777" w:rsidR="00702C6E" w:rsidRPr="00DD376B" w:rsidRDefault="00702C6E" w:rsidP="00702C6E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56047FED" w14:textId="0490619B" w:rsidR="00702C6E" w:rsidRPr="002C7AFC" w:rsidRDefault="00702C6E" w:rsidP="00702C6E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5AC7A1F" w14:textId="77777777" w:rsidR="00702C6E" w:rsidRPr="00BE10C0" w:rsidRDefault="00702C6E" w:rsidP="00702C6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12</w:t>
            </w:r>
          </w:p>
        </w:tc>
        <w:tc>
          <w:tcPr>
            <w:tcW w:w="3261" w:type="dxa"/>
            <w:vAlign w:val="center"/>
          </w:tcPr>
          <w:p w14:paraId="44D5B4A1" w14:textId="52AF48DC" w:rsidR="00702C6E" w:rsidRPr="0004540F" w:rsidRDefault="00702C6E" w:rsidP="00702C6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</w:pPr>
            <w:r>
              <w:rPr>
                <w:rFonts w:asciiTheme="majorHAnsi" w:hAnsiTheme="majorHAnsi" w:cs="Aparajita"/>
                <w:sz w:val="18"/>
                <w:szCs w:val="20"/>
              </w:rPr>
              <w:t>U3/ 12</w:t>
            </w:r>
            <w:r w:rsidRPr="0004540F"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  <w:t xml:space="preserve">. </w:t>
            </w:r>
            <w:r w:rsidRPr="006D4F97"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  <w:t>Determinación de la concentración</w:t>
            </w:r>
            <w:r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  <w:t xml:space="preserve"> </w:t>
            </w:r>
            <w:r w:rsidRPr="006D4F97"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  <w:t>mínima bactericida</w:t>
            </w:r>
          </w:p>
        </w:tc>
        <w:tc>
          <w:tcPr>
            <w:tcW w:w="4110" w:type="dxa"/>
            <w:vAlign w:val="center"/>
          </w:tcPr>
          <w:p w14:paraId="557F5543" w14:textId="5D2F2486" w:rsidR="00702C6E" w:rsidRPr="00695C13" w:rsidRDefault="00702C6E" w:rsidP="00702C6E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6D4F97">
              <w:rPr>
                <w:rFonts w:asciiTheme="majorHAnsi" w:hAnsiTheme="majorHAnsi" w:cs="Aparajita"/>
                <w:sz w:val="18"/>
                <w:szCs w:val="20"/>
              </w:rPr>
              <w:t>Técnica de comprobación por</w:t>
            </w:r>
            <w:r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6D4F97">
              <w:rPr>
                <w:rFonts w:asciiTheme="majorHAnsi" w:hAnsiTheme="majorHAnsi" w:cs="Aparajita"/>
                <w:sz w:val="18"/>
                <w:szCs w:val="20"/>
              </w:rPr>
              <w:t>cultivo en medio solido</w:t>
            </w:r>
          </w:p>
        </w:tc>
        <w:tc>
          <w:tcPr>
            <w:tcW w:w="2127" w:type="dxa"/>
          </w:tcPr>
          <w:p w14:paraId="10F6BDD7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2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Balanzas</w:t>
            </w:r>
            <w:proofErr w:type="gramEnd"/>
          </w:p>
          <w:p w14:paraId="64DD940E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2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Planchas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calentamiento</w:t>
            </w:r>
          </w:p>
          <w:p w14:paraId="2385CAB5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Incubadora</w:t>
            </w:r>
          </w:p>
          <w:p w14:paraId="5EBE51A0" w14:textId="60412071" w:rsidR="00702C6E" w:rsidRPr="00E10E73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Mechero</w:t>
            </w:r>
            <w:proofErr w:type="gramEnd"/>
          </w:p>
        </w:tc>
        <w:tc>
          <w:tcPr>
            <w:tcW w:w="2268" w:type="dxa"/>
          </w:tcPr>
          <w:p w14:paraId="16E60097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6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Tubos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ensayo con tapón</w:t>
            </w:r>
          </w:p>
          <w:p w14:paraId="10B170F5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Pipetas</w:t>
            </w:r>
            <w:proofErr w:type="gramEnd"/>
          </w:p>
          <w:p w14:paraId="02472127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Papel filtro</w:t>
            </w:r>
          </w:p>
          <w:p w14:paraId="7DCF86D8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Disco de sensibilidad</w:t>
            </w:r>
          </w:p>
          <w:p w14:paraId="4F161A9A" w14:textId="1D74F6B9" w:rsidR="00702C6E" w:rsidRPr="00E10E73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Gradillas</w:t>
            </w:r>
            <w:proofErr w:type="gramEnd"/>
          </w:p>
        </w:tc>
        <w:tc>
          <w:tcPr>
            <w:tcW w:w="2268" w:type="dxa"/>
          </w:tcPr>
          <w:p w14:paraId="7E48A21F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Antibióticos en capsulas</w:t>
            </w:r>
          </w:p>
          <w:p w14:paraId="3236DA88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Agua destilada</w:t>
            </w:r>
          </w:p>
          <w:p w14:paraId="02ACC21B" w14:textId="45C8480C" w:rsidR="00702C6E" w:rsidRPr="00E10E73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Medio de cultivo Agar nutritivo</w:t>
            </w:r>
          </w:p>
        </w:tc>
      </w:tr>
      <w:tr w:rsidR="00702C6E" w:rsidRPr="00DD376B" w14:paraId="69B99B9B" w14:textId="77777777" w:rsidTr="00761838">
        <w:trPr>
          <w:trHeight w:val="510"/>
        </w:trPr>
        <w:tc>
          <w:tcPr>
            <w:tcW w:w="421" w:type="dxa"/>
            <w:vAlign w:val="center"/>
          </w:tcPr>
          <w:p w14:paraId="4FCA12AB" w14:textId="77777777" w:rsidR="00702C6E" w:rsidRPr="00DD376B" w:rsidRDefault="00702C6E" w:rsidP="00702C6E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14:paraId="7016D16B" w14:textId="31FD2341" w:rsidR="00702C6E" w:rsidRPr="002C7AFC" w:rsidRDefault="00702C6E" w:rsidP="00702C6E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66CE0A5" w14:textId="77777777" w:rsidR="00702C6E" w:rsidRPr="00BE10C0" w:rsidRDefault="00702C6E" w:rsidP="00702C6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13</w:t>
            </w:r>
          </w:p>
        </w:tc>
        <w:tc>
          <w:tcPr>
            <w:tcW w:w="3261" w:type="dxa"/>
            <w:vAlign w:val="center"/>
          </w:tcPr>
          <w:p w14:paraId="09F2EDA4" w14:textId="5E8A8BDE" w:rsidR="00702C6E" w:rsidRPr="0004540F" w:rsidRDefault="00702C6E" w:rsidP="00702C6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</w:pPr>
            <w:r>
              <w:rPr>
                <w:rFonts w:asciiTheme="majorHAnsi" w:hAnsiTheme="majorHAnsi" w:cs="Aparajita"/>
                <w:sz w:val="18"/>
                <w:szCs w:val="20"/>
              </w:rPr>
              <w:t>U3/ 1</w:t>
            </w:r>
            <w:r w:rsidRPr="0004540F"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  <w:t>3 Determinación de la concentración mínima bactericida</w:t>
            </w:r>
            <w:r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  <w:t xml:space="preserve">, </w:t>
            </w:r>
            <w:r w:rsidRPr="006D4F97"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  <w:t>(continuación)</w:t>
            </w:r>
          </w:p>
        </w:tc>
        <w:tc>
          <w:tcPr>
            <w:tcW w:w="4110" w:type="dxa"/>
            <w:vAlign w:val="center"/>
          </w:tcPr>
          <w:p w14:paraId="47935BEF" w14:textId="3D1290F0" w:rsidR="00702C6E" w:rsidRPr="00695C13" w:rsidRDefault="00702C6E" w:rsidP="00702C6E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04540F">
              <w:rPr>
                <w:rFonts w:asciiTheme="majorHAnsi" w:hAnsiTheme="majorHAnsi" w:cs="Aparajita"/>
                <w:sz w:val="18"/>
                <w:szCs w:val="20"/>
              </w:rPr>
              <w:t>Técnica de comprobación en cultivo solido</w:t>
            </w:r>
          </w:p>
        </w:tc>
        <w:tc>
          <w:tcPr>
            <w:tcW w:w="2127" w:type="dxa"/>
          </w:tcPr>
          <w:p w14:paraId="461BB5E1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2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Balanzas</w:t>
            </w:r>
            <w:proofErr w:type="gramEnd"/>
          </w:p>
          <w:p w14:paraId="301D61B7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2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Planchas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calentamiento</w:t>
            </w:r>
          </w:p>
          <w:p w14:paraId="723A6F50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Incubadora</w:t>
            </w:r>
          </w:p>
          <w:p w14:paraId="4782D693" w14:textId="46CD34FE" w:rsidR="00702C6E" w:rsidRPr="00E10E73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Mechero</w:t>
            </w:r>
            <w:proofErr w:type="gramEnd"/>
          </w:p>
        </w:tc>
        <w:tc>
          <w:tcPr>
            <w:tcW w:w="2268" w:type="dxa"/>
          </w:tcPr>
          <w:p w14:paraId="6BEB15EE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6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Tubos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ensayo con tapón</w:t>
            </w:r>
          </w:p>
          <w:p w14:paraId="34B54D03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Pipetas</w:t>
            </w:r>
            <w:proofErr w:type="gramEnd"/>
          </w:p>
          <w:p w14:paraId="2A58482E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Papel filtro</w:t>
            </w:r>
          </w:p>
          <w:p w14:paraId="17D5C941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Disco de sensibilidad</w:t>
            </w:r>
          </w:p>
          <w:p w14:paraId="3D13D012" w14:textId="7F969375" w:rsidR="00702C6E" w:rsidRPr="00E10E73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Gradillas</w:t>
            </w:r>
            <w:proofErr w:type="gramEnd"/>
          </w:p>
        </w:tc>
        <w:tc>
          <w:tcPr>
            <w:tcW w:w="2268" w:type="dxa"/>
          </w:tcPr>
          <w:p w14:paraId="0221653A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Antibióticos en capsulas</w:t>
            </w:r>
          </w:p>
          <w:p w14:paraId="56351146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Agua destilada</w:t>
            </w:r>
          </w:p>
          <w:p w14:paraId="2EF78BC4" w14:textId="4CE494E8" w:rsidR="00702C6E" w:rsidRPr="00E10E73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Medio de cultivo Agar nutritivo</w:t>
            </w:r>
          </w:p>
        </w:tc>
      </w:tr>
      <w:tr w:rsidR="00702C6E" w:rsidRPr="00DD376B" w14:paraId="0F5F3C9D" w14:textId="77777777" w:rsidTr="00761838">
        <w:trPr>
          <w:trHeight w:val="510"/>
        </w:trPr>
        <w:tc>
          <w:tcPr>
            <w:tcW w:w="421" w:type="dxa"/>
            <w:vAlign w:val="center"/>
          </w:tcPr>
          <w:p w14:paraId="109370C0" w14:textId="77777777" w:rsidR="00702C6E" w:rsidRPr="00DD376B" w:rsidRDefault="00702C6E" w:rsidP="00702C6E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1007F6CE" w14:textId="573E4FB0" w:rsidR="00702C6E" w:rsidRPr="002C7AFC" w:rsidRDefault="00702C6E" w:rsidP="00702C6E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C93ED18" w14:textId="77777777" w:rsidR="00702C6E" w:rsidRPr="00BE10C0" w:rsidRDefault="00702C6E" w:rsidP="00702C6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14</w:t>
            </w:r>
          </w:p>
        </w:tc>
        <w:tc>
          <w:tcPr>
            <w:tcW w:w="3261" w:type="dxa"/>
            <w:vAlign w:val="center"/>
          </w:tcPr>
          <w:p w14:paraId="71FB644B" w14:textId="7180AFBB" w:rsidR="00702C6E" w:rsidRPr="0004540F" w:rsidRDefault="00702C6E" w:rsidP="00702C6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0"/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</w:pPr>
            <w:r>
              <w:rPr>
                <w:rFonts w:asciiTheme="majorHAnsi" w:hAnsiTheme="majorHAnsi" w:cs="Aparajita"/>
                <w:sz w:val="18"/>
                <w:szCs w:val="20"/>
              </w:rPr>
              <w:t>U4/ 1</w:t>
            </w:r>
            <w:r w:rsidRPr="0004540F"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  <w:t>4 Cultivo de microorganismos de interés clínico.</w:t>
            </w:r>
          </w:p>
        </w:tc>
        <w:tc>
          <w:tcPr>
            <w:tcW w:w="4110" w:type="dxa"/>
            <w:vAlign w:val="center"/>
          </w:tcPr>
          <w:p w14:paraId="54438263" w14:textId="5205BFC9" w:rsidR="00702C6E" w:rsidRPr="00695C13" w:rsidRDefault="00702C6E" w:rsidP="00702C6E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04540F">
              <w:rPr>
                <w:rFonts w:asciiTheme="majorHAnsi" w:hAnsiTheme="majorHAnsi" w:cs="Aparajita"/>
                <w:sz w:val="18"/>
                <w:szCs w:val="20"/>
              </w:rPr>
              <w:t>Uso de los medios de cultivo según la muestra.</w:t>
            </w:r>
          </w:p>
        </w:tc>
        <w:tc>
          <w:tcPr>
            <w:tcW w:w="2127" w:type="dxa"/>
          </w:tcPr>
          <w:p w14:paraId="1E386D23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2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Balanzas</w:t>
            </w:r>
            <w:proofErr w:type="gramEnd"/>
          </w:p>
          <w:p w14:paraId="75BF917B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2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Planchas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calentamiento</w:t>
            </w:r>
          </w:p>
          <w:p w14:paraId="513D1D9C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Incubadora</w:t>
            </w:r>
          </w:p>
          <w:p w14:paraId="1D32D9D3" w14:textId="30A5C250" w:rsidR="00702C6E" w:rsidRPr="00E10E73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Mechero</w:t>
            </w:r>
            <w:proofErr w:type="gramEnd"/>
          </w:p>
        </w:tc>
        <w:tc>
          <w:tcPr>
            <w:tcW w:w="2268" w:type="dxa"/>
          </w:tcPr>
          <w:p w14:paraId="5E5C61EA" w14:textId="6C8F4FB4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6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Tubos</w:t>
            </w:r>
            <w:proofErr w:type="gramEnd"/>
            <w:r>
              <w:rPr>
                <w:rFonts w:asciiTheme="majorHAnsi" w:hAnsiTheme="majorHAnsi" w:cs="Aparajita"/>
                <w:sz w:val="16"/>
                <w:szCs w:val="20"/>
              </w:rPr>
              <w:t xml:space="preserve"> de ensayo con tapón</w:t>
            </w:r>
            <w:r w:rsidR="009E1302">
              <w:rPr>
                <w:rFonts w:asciiTheme="majorHAnsi" w:hAnsiTheme="majorHAnsi" w:cs="Aparajita"/>
                <w:sz w:val="16"/>
                <w:szCs w:val="20"/>
              </w:rPr>
              <w:t>; zz</w:t>
            </w:r>
            <w:r>
              <w:rPr>
                <w:rFonts w:asciiTheme="majorHAnsi" w:hAnsiTheme="majorHAnsi" w:cs="Aparajita"/>
                <w:sz w:val="16"/>
                <w:szCs w:val="20"/>
              </w:rPr>
              <w:t>4 Pipetas</w:t>
            </w:r>
          </w:p>
          <w:p w14:paraId="19252BBF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Papel filtro</w:t>
            </w:r>
          </w:p>
          <w:p w14:paraId="420BFAC7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Disco de sensibilidad</w:t>
            </w:r>
          </w:p>
          <w:p w14:paraId="48B8539B" w14:textId="60A08D91" w:rsidR="00702C6E" w:rsidRPr="00E10E73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Gradillas</w:t>
            </w:r>
            <w:proofErr w:type="gramEnd"/>
          </w:p>
        </w:tc>
        <w:tc>
          <w:tcPr>
            <w:tcW w:w="2268" w:type="dxa"/>
          </w:tcPr>
          <w:p w14:paraId="32FDE50C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Antibióticos en capsulas</w:t>
            </w:r>
          </w:p>
          <w:p w14:paraId="5148CC09" w14:textId="77777777" w:rsidR="00702C6E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Agua destilada</w:t>
            </w:r>
          </w:p>
          <w:p w14:paraId="6BD2C1BC" w14:textId="70C84477" w:rsidR="00702C6E" w:rsidRPr="00E10E73" w:rsidRDefault="00702C6E" w:rsidP="00702C6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Medio de cultivo Agar nutritivo</w:t>
            </w:r>
          </w:p>
        </w:tc>
      </w:tr>
      <w:tr w:rsidR="0022478E" w:rsidRPr="00DD376B" w14:paraId="500F4C31" w14:textId="77777777" w:rsidTr="00761838">
        <w:trPr>
          <w:trHeight w:val="510"/>
        </w:trPr>
        <w:tc>
          <w:tcPr>
            <w:tcW w:w="421" w:type="dxa"/>
            <w:vAlign w:val="center"/>
          </w:tcPr>
          <w:p w14:paraId="53A51B7D" w14:textId="77777777" w:rsidR="0022478E" w:rsidRPr="00DD376B" w:rsidRDefault="0022478E" w:rsidP="0022478E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5FF6321D" w14:textId="0C83F7AF" w:rsidR="0022478E" w:rsidRPr="002C7AFC" w:rsidRDefault="0022478E" w:rsidP="0022478E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2ED6CF0" w14:textId="77777777" w:rsidR="0022478E" w:rsidRPr="00BE10C0" w:rsidRDefault="0022478E" w:rsidP="0022478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14:paraId="6978F25A" w14:textId="38B66B5D" w:rsidR="0022478E" w:rsidRPr="0004540F" w:rsidRDefault="001E11A2" w:rsidP="006F12F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0" w:right="-104"/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</w:pPr>
            <w:r>
              <w:rPr>
                <w:rFonts w:asciiTheme="majorHAnsi" w:hAnsiTheme="majorHAnsi" w:cs="Aparajita"/>
                <w:sz w:val="18"/>
                <w:szCs w:val="20"/>
              </w:rPr>
              <w:t>U4/ 15</w:t>
            </w:r>
            <w:r w:rsidR="0022478E" w:rsidRPr="0004540F"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  <w:t xml:space="preserve"> Reconocimiento bioinformático de secuencias dianas.</w:t>
            </w:r>
          </w:p>
        </w:tc>
        <w:tc>
          <w:tcPr>
            <w:tcW w:w="4110" w:type="dxa"/>
            <w:vAlign w:val="center"/>
          </w:tcPr>
          <w:p w14:paraId="7B5D97D0" w14:textId="1FAB1AE8" w:rsidR="006D4F97" w:rsidRPr="006D4F97" w:rsidRDefault="006D4F97" w:rsidP="00E60E7B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6D4F97">
              <w:rPr>
                <w:rFonts w:asciiTheme="majorHAnsi" w:hAnsiTheme="majorHAnsi" w:cs="Aparajita"/>
                <w:sz w:val="18"/>
                <w:szCs w:val="20"/>
              </w:rPr>
              <w:t>Determinación de moléculas útiles para el</w:t>
            </w:r>
          </w:p>
          <w:p w14:paraId="5FF64541" w14:textId="59AF8D20" w:rsidR="0022478E" w:rsidRPr="00695C13" w:rsidRDefault="006D4F97" w:rsidP="00E60E7B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6D4F97">
              <w:rPr>
                <w:rFonts w:asciiTheme="majorHAnsi" w:hAnsiTheme="majorHAnsi" w:cs="Aparajita"/>
                <w:sz w:val="18"/>
                <w:szCs w:val="20"/>
              </w:rPr>
              <w:t xml:space="preserve">diagnóstico. Ejemplo bacteriano </w:t>
            </w:r>
            <w:proofErr w:type="spellStart"/>
            <w:r w:rsidRPr="009E1302">
              <w:rPr>
                <w:rFonts w:asciiTheme="majorHAnsi" w:hAnsiTheme="majorHAnsi" w:cs="Aparajita"/>
                <w:i/>
                <w:iCs/>
                <w:sz w:val="18"/>
                <w:szCs w:val="20"/>
              </w:rPr>
              <w:t>Staphylococcus</w:t>
            </w:r>
            <w:proofErr w:type="spellEnd"/>
            <w:r w:rsidRPr="006D4F97">
              <w:rPr>
                <w:rFonts w:asciiTheme="majorHAnsi" w:hAnsiTheme="majorHAnsi" w:cs="Aparajita"/>
                <w:sz w:val="18"/>
                <w:szCs w:val="20"/>
              </w:rPr>
              <w:t>;</w:t>
            </w:r>
            <w:r w:rsidR="00E60E7B"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6D4F97">
              <w:rPr>
                <w:rFonts w:asciiTheme="majorHAnsi" w:hAnsiTheme="majorHAnsi" w:cs="Aparajita"/>
                <w:sz w:val="18"/>
                <w:szCs w:val="20"/>
              </w:rPr>
              <w:t>ejemplo viral Coronavirus</w:t>
            </w:r>
          </w:p>
        </w:tc>
        <w:tc>
          <w:tcPr>
            <w:tcW w:w="2127" w:type="dxa"/>
            <w:vAlign w:val="center"/>
          </w:tcPr>
          <w:p w14:paraId="05CBC84D" w14:textId="77777777" w:rsidR="0022478E" w:rsidRPr="00E10E73" w:rsidRDefault="0022478E" w:rsidP="0022478E">
            <w:pPr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Computadores</w:t>
            </w:r>
          </w:p>
        </w:tc>
        <w:tc>
          <w:tcPr>
            <w:tcW w:w="2268" w:type="dxa"/>
            <w:vAlign w:val="center"/>
          </w:tcPr>
          <w:p w14:paraId="75CFE4D9" w14:textId="5FF08A14" w:rsidR="0022478E" w:rsidRPr="00E10E73" w:rsidRDefault="00AB6E34" w:rsidP="0022478E">
            <w:pPr>
              <w:jc w:val="center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No aplica</w:t>
            </w:r>
          </w:p>
        </w:tc>
        <w:tc>
          <w:tcPr>
            <w:tcW w:w="2268" w:type="dxa"/>
            <w:vAlign w:val="center"/>
          </w:tcPr>
          <w:p w14:paraId="438B3F7C" w14:textId="2B574C19" w:rsidR="0022478E" w:rsidRPr="00E10E73" w:rsidRDefault="00AB6E34" w:rsidP="0022478E">
            <w:pPr>
              <w:jc w:val="center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No aplica</w:t>
            </w:r>
          </w:p>
        </w:tc>
      </w:tr>
      <w:tr w:rsidR="0022478E" w:rsidRPr="00DD376B" w14:paraId="605E8515" w14:textId="77777777" w:rsidTr="00761838">
        <w:trPr>
          <w:trHeight w:val="510"/>
        </w:trPr>
        <w:tc>
          <w:tcPr>
            <w:tcW w:w="421" w:type="dxa"/>
            <w:vAlign w:val="center"/>
          </w:tcPr>
          <w:p w14:paraId="75EACCF6" w14:textId="77777777" w:rsidR="0022478E" w:rsidRPr="00DD376B" w:rsidRDefault="0022478E" w:rsidP="0022478E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14:paraId="05E45DB4" w14:textId="3DC19D30" w:rsidR="0022478E" w:rsidRPr="002C7AFC" w:rsidRDefault="0022478E" w:rsidP="0022478E">
            <w:pPr>
              <w:ind w:left="-126" w:right="-108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4EB6DDA" w14:textId="77777777" w:rsidR="0022478E" w:rsidRPr="00BE10C0" w:rsidRDefault="0022478E" w:rsidP="0022478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16</w:t>
            </w:r>
          </w:p>
        </w:tc>
        <w:tc>
          <w:tcPr>
            <w:tcW w:w="3261" w:type="dxa"/>
            <w:vAlign w:val="center"/>
          </w:tcPr>
          <w:p w14:paraId="76E20528" w14:textId="6ECB4366" w:rsidR="0022478E" w:rsidRPr="0004540F" w:rsidRDefault="001E11A2" w:rsidP="006F12F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0" w:right="-104"/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</w:pPr>
            <w:r>
              <w:rPr>
                <w:rFonts w:asciiTheme="majorHAnsi" w:hAnsiTheme="majorHAnsi" w:cs="Aparajita"/>
                <w:sz w:val="18"/>
                <w:szCs w:val="20"/>
              </w:rPr>
              <w:t>U4/ 1</w:t>
            </w:r>
            <w:r w:rsidR="0022478E" w:rsidRPr="0004540F">
              <w:rPr>
                <w:rFonts w:asciiTheme="majorHAnsi" w:eastAsiaTheme="minorHAnsi" w:hAnsiTheme="majorHAnsi" w:cs="Aparajita"/>
                <w:sz w:val="18"/>
                <w:szCs w:val="20"/>
                <w:lang w:val="es-ES" w:eastAsia="en-US"/>
              </w:rPr>
              <w:t>6 Identificación microorganismos patogénicos.</w:t>
            </w:r>
          </w:p>
        </w:tc>
        <w:tc>
          <w:tcPr>
            <w:tcW w:w="4110" w:type="dxa"/>
            <w:vAlign w:val="center"/>
          </w:tcPr>
          <w:p w14:paraId="74353EAD" w14:textId="7026E8A7" w:rsidR="006D4F97" w:rsidRPr="006D4F97" w:rsidRDefault="006D4F97" w:rsidP="00E60E7B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6D4F97">
              <w:rPr>
                <w:rFonts w:asciiTheme="majorHAnsi" w:hAnsiTheme="majorHAnsi" w:cs="Aparajita"/>
                <w:sz w:val="18"/>
                <w:szCs w:val="20"/>
              </w:rPr>
              <w:t>Diferentes criterios de identificación</w:t>
            </w:r>
          </w:p>
          <w:p w14:paraId="57ECBBE0" w14:textId="56BEB9C0" w:rsidR="0022478E" w:rsidRPr="00695C13" w:rsidRDefault="006D4F97" w:rsidP="00E60E7B">
            <w:pPr>
              <w:pStyle w:val="Prrafodelista"/>
              <w:numPr>
                <w:ilvl w:val="0"/>
                <w:numId w:val="1"/>
              </w:numPr>
              <w:tabs>
                <w:tab w:val="left" w:pos="194"/>
              </w:tabs>
              <w:spacing w:line="240" w:lineRule="auto"/>
              <w:ind w:left="33" w:firstLine="0"/>
              <w:rPr>
                <w:rFonts w:asciiTheme="majorHAnsi" w:hAnsiTheme="majorHAnsi" w:cs="Aparajita"/>
                <w:sz w:val="18"/>
                <w:szCs w:val="20"/>
              </w:rPr>
            </w:pPr>
            <w:r w:rsidRPr="00E60E7B">
              <w:rPr>
                <w:rFonts w:asciiTheme="majorHAnsi" w:hAnsiTheme="majorHAnsi" w:cs="Aparajita"/>
                <w:sz w:val="18"/>
                <w:szCs w:val="20"/>
              </w:rPr>
              <w:t>basados en pruebas primarias y secundarias. Con</w:t>
            </w:r>
            <w:r w:rsidR="00E60E7B" w:rsidRPr="00E60E7B"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E60E7B">
              <w:rPr>
                <w:rFonts w:asciiTheme="majorHAnsi" w:hAnsiTheme="majorHAnsi" w:cs="Aparajita"/>
                <w:sz w:val="18"/>
                <w:szCs w:val="20"/>
              </w:rPr>
              <w:t>ejemplo bacterias causantes de enfermedades</w:t>
            </w:r>
            <w:r w:rsidR="00E60E7B">
              <w:rPr>
                <w:rFonts w:asciiTheme="majorHAnsi" w:hAnsiTheme="majorHAnsi" w:cs="Aparajita"/>
                <w:sz w:val="18"/>
                <w:szCs w:val="20"/>
              </w:rPr>
              <w:t xml:space="preserve"> </w:t>
            </w:r>
            <w:r w:rsidRPr="006D4F97">
              <w:rPr>
                <w:rFonts w:asciiTheme="majorHAnsi" w:hAnsiTheme="majorHAnsi" w:cs="Aparajita"/>
                <w:sz w:val="18"/>
                <w:szCs w:val="20"/>
              </w:rPr>
              <w:t>tropicales y no tropicales</w:t>
            </w:r>
          </w:p>
        </w:tc>
        <w:tc>
          <w:tcPr>
            <w:tcW w:w="2127" w:type="dxa"/>
          </w:tcPr>
          <w:p w14:paraId="7432328F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2 balanza</w:t>
            </w:r>
          </w:p>
          <w:p w14:paraId="44CA9800" w14:textId="45350431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r w:rsidR="009E1302">
              <w:rPr>
                <w:rFonts w:asciiTheme="majorHAnsi" w:hAnsiTheme="majorHAnsi" w:cs="Aparajita"/>
                <w:sz w:val="16"/>
                <w:szCs w:val="20"/>
              </w:rPr>
              <w:t>planchas</w:t>
            </w:r>
            <w:r>
              <w:rPr>
                <w:rFonts w:asciiTheme="majorHAnsi" w:hAnsiTheme="majorHAnsi" w:cs="Aparajita"/>
                <w:sz w:val="16"/>
                <w:szCs w:val="20"/>
              </w:rPr>
              <w:t xml:space="preserve"> de calentamiento</w:t>
            </w:r>
          </w:p>
          <w:p w14:paraId="2B36222D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Incubadora</w:t>
            </w:r>
          </w:p>
          <w:p w14:paraId="56C9DA95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Autoclave</w:t>
            </w:r>
          </w:p>
          <w:p w14:paraId="4FD83ACE" w14:textId="18D375DA" w:rsidR="0022478E" w:rsidRPr="00E10E73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Centrifuga</w:t>
            </w:r>
          </w:p>
        </w:tc>
        <w:tc>
          <w:tcPr>
            <w:tcW w:w="2268" w:type="dxa"/>
          </w:tcPr>
          <w:p w14:paraId="33898162" w14:textId="520A1F6B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r w:rsidR="009E1302">
              <w:rPr>
                <w:rFonts w:asciiTheme="majorHAnsi" w:hAnsiTheme="majorHAnsi" w:cs="Aparajita"/>
                <w:sz w:val="16"/>
                <w:szCs w:val="20"/>
              </w:rPr>
              <w:t>cucharas</w:t>
            </w:r>
            <w:r>
              <w:rPr>
                <w:rFonts w:asciiTheme="majorHAnsi" w:hAnsiTheme="majorHAnsi" w:cs="Aparajita"/>
                <w:sz w:val="16"/>
                <w:szCs w:val="20"/>
              </w:rPr>
              <w:t xml:space="preserve"> para pesaje</w:t>
            </w:r>
          </w:p>
          <w:p w14:paraId="3D354B04" w14:textId="7B888E1F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r w:rsidR="009E1302">
              <w:rPr>
                <w:rFonts w:asciiTheme="majorHAnsi" w:hAnsiTheme="majorHAnsi" w:cs="Aparajita"/>
                <w:sz w:val="16"/>
                <w:szCs w:val="20"/>
              </w:rPr>
              <w:t>papel</w:t>
            </w:r>
            <w:r>
              <w:rPr>
                <w:rFonts w:asciiTheme="majorHAnsi" w:hAnsiTheme="majorHAnsi" w:cs="Aparajita"/>
                <w:sz w:val="16"/>
                <w:szCs w:val="20"/>
              </w:rPr>
              <w:t xml:space="preserve"> de pesaje</w:t>
            </w:r>
          </w:p>
          <w:p w14:paraId="408BBE0E" w14:textId="00906601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5 </w:t>
            </w:r>
            <w:r w:rsidR="009E1302">
              <w:rPr>
                <w:rFonts w:asciiTheme="majorHAnsi" w:hAnsiTheme="majorHAnsi" w:cs="Aparajita"/>
                <w:sz w:val="16"/>
                <w:szCs w:val="20"/>
              </w:rPr>
              <w:t>matraz</w:t>
            </w:r>
            <w:r>
              <w:rPr>
                <w:rFonts w:asciiTheme="majorHAnsi" w:hAnsiTheme="majorHAnsi" w:cs="Aparajita"/>
                <w:sz w:val="16"/>
                <w:szCs w:val="20"/>
              </w:rPr>
              <w:t xml:space="preserve"> de 250ml</w:t>
            </w:r>
          </w:p>
          <w:p w14:paraId="4C07049D" w14:textId="77777777" w:rsidR="00AB6E34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Placas Petri desechables</w:t>
            </w:r>
          </w:p>
          <w:p w14:paraId="6167BB83" w14:textId="4448D998" w:rsidR="0022478E" w:rsidRPr="00E10E73" w:rsidRDefault="00AB6E34" w:rsidP="00AB6E34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 xml:space="preserve">4 </w:t>
            </w:r>
            <w:proofErr w:type="gramStart"/>
            <w:r>
              <w:rPr>
                <w:rFonts w:asciiTheme="majorHAnsi" w:hAnsiTheme="majorHAnsi" w:cs="Aparajita"/>
                <w:sz w:val="16"/>
                <w:szCs w:val="20"/>
              </w:rPr>
              <w:t>Mechero</w:t>
            </w:r>
            <w:proofErr w:type="gramEnd"/>
          </w:p>
        </w:tc>
        <w:tc>
          <w:tcPr>
            <w:tcW w:w="2268" w:type="dxa"/>
          </w:tcPr>
          <w:p w14:paraId="63918314" w14:textId="77777777" w:rsidR="0022478E" w:rsidRPr="00E10E73" w:rsidRDefault="0022478E" w:rsidP="0022478E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>
              <w:rPr>
                <w:rFonts w:asciiTheme="majorHAnsi" w:hAnsiTheme="majorHAnsi" w:cs="Aparajita"/>
                <w:sz w:val="16"/>
                <w:szCs w:val="20"/>
              </w:rPr>
              <w:t>Medios de cultivo especiales bioquímicos y sueros de reconocimiento de cepas.</w:t>
            </w:r>
          </w:p>
        </w:tc>
      </w:tr>
    </w:tbl>
    <w:p w14:paraId="25246945" w14:textId="77777777" w:rsidR="00DD376B" w:rsidRPr="001A062D" w:rsidRDefault="00DD376B" w:rsidP="00695C13">
      <w:pPr>
        <w:spacing w:after="0"/>
        <w:rPr>
          <w:rFonts w:ascii="Aparajita" w:hAnsi="Aparajita" w:cs="Aparajita"/>
          <w:b/>
          <w:sz w:val="10"/>
        </w:rPr>
      </w:pPr>
    </w:p>
    <w:tbl>
      <w:tblPr>
        <w:tblStyle w:val="Tablaconcuadrcula"/>
        <w:tblW w:w="157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812"/>
        <w:gridCol w:w="4536"/>
      </w:tblGrid>
      <w:tr w:rsidR="007872A1" w:rsidRPr="00854F7D" w14:paraId="7CD8EBFF" w14:textId="77777777" w:rsidTr="009E1302">
        <w:trPr>
          <w:trHeight w:val="894"/>
        </w:trPr>
        <w:tc>
          <w:tcPr>
            <w:tcW w:w="5387" w:type="dxa"/>
            <w:vAlign w:val="bottom"/>
          </w:tcPr>
          <w:p w14:paraId="00E75277" w14:textId="77777777" w:rsidR="007872A1" w:rsidRPr="009E1302" w:rsidRDefault="007872A1" w:rsidP="00570A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5533CE7" w14:textId="77777777" w:rsidR="007872A1" w:rsidRDefault="007872A1" w:rsidP="005C68F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292E258" w14:textId="77777777" w:rsidR="005C68FD" w:rsidRDefault="005C68FD" w:rsidP="005C68F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802205C" w14:textId="77777777" w:rsidR="005C68FD" w:rsidRDefault="007C4AFA" w:rsidP="007C4A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Mg. Ximena Robalino</w:t>
            </w:r>
          </w:p>
          <w:p w14:paraId="14A053D3" w14:textId="77777777" w:rsidR="007872A1" w:rsidRDefault="007872A1" w:rsidP="00787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4">
              <w:rPr>
                <w:rFonts w:ascii="Times New Roman" w:hAnsi="Times New Roman" w:cs="Times New Roman"/>
                <w:b/>
                <w:sz w:val="18"/>
                <w:szCs w:val="20"/>
              </w:rPr>
              <w:t>DIRECTORA DE CARRERA</w:t>
            </w:r>
          </w:p>
        </w:tc>
        <w:tc>
          <w:tcPr>
            <w:tcW w:w="5812" w:type="dxa"/>
            <w:vAlign w:val="bottom"/>
          </w:tcPr>
          <w:p w14:paraId="65BC766E" w14:textId="351F3F89" w:rsidR="001D4E42" w:rsidRDefault="001D4E42" w:rsidP="007C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183D52" w14:textId="77777777" w:rsidR="007872A1" w:rsidRDefault="00752867" w:rsidP="007C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  <w:r w:rsidR="00C5427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542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Felix Falconí</w:t>
            </w:r>
          </w:p>
          <w:p w14:paraId="5EF520B8" w14:textId="77777777" w:rsidR="007872A1" w:rsidRPr="00854F7D" w:rsidRDefault="007872A1" w:rsidP="0057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4">
              <w:rPr>
                <w:rFonts w:ascii="Times New Roman" w:hAnsi="Times New Roman" w:cs="Times New Roman"/>
                <w:b/>
                <w:sz w:val="18"/>
                <w:szCs w:val="20"/>
              </w:rPr>
              <w:t>DOCENTE</w:t>
            </w:r>
          </w:p>
        </w:tc>
        <w:tc>
          <w:tcPr>
            <w:tcW w:w="4536" w:type="dxa"/>
            <w:vAlign w:val="bottom"/>
          </w:tcPr>
          <w:p w14:paraId="7CF519F1" w14:textId="77777777" w:rsidR="007872A1" w:rsidRDefault="007C4AFA" w:rsidP="0057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Ing. Eliana de la Torre</w:t>
            </w:r>
          </w:p>
          <w:p w14:paraId="61F1305B" w14:textId="77777777" w:rsidR="007872A1" w:rsidRPr="00854F7D" w:rsidRDefault="007872A1" w:rsidP="00570A77">
            <w:pPr>
              <w:ind w:left="-113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4">
              <w:rPr>
                <w:rFonts w:ascii="Times New Roman" w:hAnsi="Times New Roman" w:cs="Times New Roman"/>
                <w:b/>
                <w:sz w:val="18"/>
                <w:szCs w:val="20"/>
              </w:rPr>
              <w:t>RESPONSABLE DEL LABORAT</w:t>
            </w: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>ORIO</w:t>
            </w:r>
          </w:p>
        </w:tc>
      </w:tr>
    </w:tbl>
    <w:p w14:paraId="28E286C8" w14:textId="77777777" w:rsidR="007872A1" w:rsidRPr="001A062D" w:rsidRDefault="007872A1">
      <w:pPr>
        <w:rPr>
          <w:rFonts w:ascii="Aparajita" w:hAnsi="Aparajita" w:cs="Aparajita"/>
          <w:b/>
          <w:sz w:val="8"/>
        </w:rPr>
      </w:pPr>
    </w:p>
    <w:sectPr w:rsidR="007872A1" w:rsidRPr="001A062D" w:rsidSect="009E1302">
      <w:headerReference w:type="default" r:id="rId9"/>
      <w:pgSz w:w="16838" w:h="11906" w:orient="landscape"/>
      <w:pgMar w:top="567" w:right="567" w:bottom="426" w:left="567" w:header="2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64ECA" w14:textId="77777777" w:rsidR="008E67E5" w:rsidRDefault="008E67E5" w:rsidP="00B23A13">
      <w:pPr>
        <w:spacing w:after="0" w:line="240" w:lineRule="auto"/>
      </w:pPr>
      <w:r>
        <w:separator/>
      </w:r>
    </w:p>
  </w:endnote>
  <w:endnote w:type="continuationSeparator" w:id="0">
    <w:p w14:paraId="392DDA55" w14:textId="77777777" w:rsidR="008E67E5" w:rsidRDefault="008E67E5" w:rsidP="00B2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53FB7" w14:textId="77777777" w:rsidR="008E67E5" w:rsidRDefault="008E67E5" w:rsidP="00B23A13">
      <w:pPr>
        <w:spacing w:after="0" w:line="240" w:lineRule="auto"/>
      </w:pPr>
      <w:r>
        <w:separator/>
      </w:r>
    </w:p>
  </w:footnote>
  <w:footnote w:type="continuationSeparator" w:id="0">
    <w:p w14:paraId="10F5C65B" w14:textId="77777777" w:rsidR="008E67E5" w:rsidRDefault="008E67E5" w:rsidP="00B2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19BA1" w14:textId="77777777" w:rsidR="00B23A13" w:rsidRDefault="00B23A13" w:rsidP="00DF0E66">
    <w:pPr>
      <w:spacing w:after="60" w:line="240" w:lineRule="auto"/>
      <w:jc w:val="right"/>
      <w:rPr>
        <w:b/>
      </w:rPr>
    </w:pPr>
    <w:r>
      <w:rPr>
        <w:b/>
      </w:rPr>
      <w:t>LAB</w:t>
    </w:r>
    <w:r w:rsidR="008A1855">
      <w:rPr>
        <w:b/>
      </w:rPr>
      <w:t>FCS</w:t>
    </w:r>
    <w:r>
      <w:rPr>
        <w:b/>
      </w:rPr>
      <w:t>-CP-0</w:t>
    </w:r>
    <w:r w:rsidR="005616D4">
      <w:rPr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90F43"/>
    <w:multiLevelType w:val="hybridMultilevel"/>
    <w:tmpl w:val="682A70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CF"/>
    <w:rsid w:val="00003B29"/>
    <w:rsid w:val="00007F68"/>
    <w:rsid w:val="0004540F"/>
    <w:rsid w:val="000500A5"/>
    <w:rsid w:val="00051E6D"/>
    <w:rsid w:val="000568EF"/>
    <w:rsid w:val="00076612"/>
    <w:rsid w:val="000864D7"/>
    <w:rsid w:val="000D0848"/>
    <w:rsid w:val="000D2EE2"/>
    <w:rsid w:val="001231E9"/>
    <w:rsid w:val="00152D9C"/>
    <w:rsid w:val="00175978"/>
    <w:rsid w:val="0018422A"/>
    <w:rsid w:val="00190621"/>
    <w:rsid w:val="001A062D"/>
    <w:rsid w:val="001A60DC"/>
    <w:rsid w:val="001B1FA3"/>
    <w:rsid w:val="001D4E42"/>
    <w:rsid w:val="001E11A2"/>
    <w:rsid w:val="00216EDE"/>
    <w:rsid w:val="0022478E"/>
    <w:rsid w:val="00247FA8"/>
    <w:rsid w:val="00271773"/>
    <w:rsid w:val="00272734"/>
    <w:rsid w:val="002861EA"/>
    <w:rsid w:val="002B1187"/>
    <w:rsid w:val="002B4937"/>
    <w:rsid w:val="002C7AFC"/>
    <w:rsid w:val="002F24D9"/>
    <w:rsid w:val="003146C0"/>
    <w:rsid w:val="00351C8D"/>
    <w:rsid w:val="00354E7D"/>
    <w:rsid w:val="003757C0"/>
    <w:rsid w:val="003919C8"/>
    <w:rsid w:val="003E1117"/>
    <w:rsid w:val="003F2BA1"/>
    <w:rsid w:val="00417F4C"/>
    <w:rsid w:val="00436825"/>
    <w:rsid w:val="004A6AEC"/>
    <w:rsid w:val="004A7295"/>
    <w:rsid w:val="004F17FF"/>
    <w:rsid w:val="005460C6"/>
    <w:rsid w:val="005603A4"/>
    <w:rsid w:val="005616D4"/>
    <w:rsid w:val="00570A77"/>
    <w:rsid w:val="005A0CE6"/>
    <w:rsid w:val="005C68FD"/>
    <w:rsid w:val="005E489F"/>
    <w:rsid w:val="005F3A36"/>
    <w:rsid w:val="005F59CF"/>
    <w:rsid w:val="00640365"/>
    <w:rsid w:val="006411D6"/>
    <w:rsid w:val="00642FE8"/>
    <w:rsid w:val="006509AC"/>
    <w:rsid w:val="006644CF"/>
    <w:rsid w:val="00672BE8"/>
    <w:rsid w:val="00695C13"/>
    <w:rsid w:val="006B2E74"/>
    <w:rsid w:val="006D4F97"/>
    <w:rsid w:val="006F12F3"/>
    <w:rsid w:val="00702C6E"/>
    <w:rsid w:val="00715648"/>
    <w:rsid w:val="00715C2A"/>
    <w:rsid w:val="007222A3"/>
    <w:rsid w:val="007525E9"/>
    <w:rsid w:val="00752867"/>
    <w:rsid w:val="00761838"/>
    <w:rsid w:val="007714AC"/>
    <w:rsid w:val="007872A1"/>
    <w:rsid w:val="00794C02"/>
    <w:rsid w:val="007A4C11"/>
    <w:rsid w:val="007C1F30"/>
    <w:rsid w:val="007C4AFA"/>
    <w:rsid w:val="007E228E"/>
    <w:rsid w:val="007F576F"/>
    <w:rsid w:val="00851D70"/>
    <w:rsid w:val="00854909"/>
    <w:rsid w:val="00876ED3"/>
    <w:rsid w:val="008A1855"/>
    <w:rsid w:val="008A2628"/>
    <w:rsid w:val="008A64E9"/>
    <w:rsid w:val="008B421E"/>
    <w:rsid w:val="008C4B3C"/>
    <w:rsid w:val="008D144E"/>
    <w:rsid w:val="008E22EC"/>
    <w:rsid w:val="008E67E5"/>
    <w:rsid w:val="00926127"/>
    <w:rsid w:val="00931EE9"/>
    <w:rsid w:val="0094482C"/>
    <w:rsid w:val="009553A8"/>
    <w:rsid w:val="0097455F"/>
    <w:rsid w:val="009E1302"/>
    <w:rsid w:val="00A11D74"/>
    <w:rsid w:val="00A70E05"/>
    <w:rsid w:val="00A8097E"/>
    <w:rsid w:val="00A916F2"/>
    <w:rsid w:val="00AB6E34"/>
    <w:rsid w:val="00B17BDA"/>
    <w:rsid w:val="00B225CB"/>
    <w:rsid w:val="00B23A13"/>
    <w:rsid w:val="00B30E39"/>
    <w:rsid w:val="00B35540"/>
    <w:rsid w:val="00B51354"/>
    <w:rsid w:val="00BE10C0"/>
    <w:rsid w:val="00BE15E5"/>
    <w:rsid w:val="00C0290A"/>
    <w:rsid w:val="00C339FC"/>
    <w:rsid w:val="00C35C68"/>
    <w:rsid w:val="00C414DA"/>
    <w:rsid w:val="00C50C1A"/>
    <w:rsid w:val="00C5427A"/>
    <w:rsid w:val="00C63A3C"/>
    <w:rsid w:val="00C822FC"/>
    <w:rsid w:val="00D031EF"/>
    <w:rsid w:val="00D402B0"/>
    <w:rsid w:val="00D61FE8"/>
    <w:rsid w:val="00D80D40"/>
    <w:rsid w:val="00DB678B"/>
    <w:rsid w:val="00DD376B"/>
    <w:rsid w:val="00DF0E66"/>
    <w:rsid w:val="00DF42B6"/>
    <w:rsid w:val="00E10E73"/>
    <w:rsid w:val="00E16F29"/>
    <w:rsid w:val="00E24140"/>
    <w:rsid w:val="00E41D3B"/>
    <w:rsid w:val="00E569E5"/>
    <w:rsid w:val="00E56E15"/>
    <w:rsid w:val="00E60E7B"/>
    <w:rsid w:val="00E74D46"/>
    <w:rsid w:val="00E77346"/>
    <w:rsid w:val="00EA43B7"/>
    <w:rsid w:val="00EB18B3"/>
    <w:rsid w:val="00EB40A5"/>
    <w:rsid w:val="00EC0571"/>
    <w:rsid w:val="00EC1A0B"/>
    <w:rsid w:val="00ED002D"/>
    <w:rsid w:val="00ED4608"/>
    <w:rsid w:val="00F2244C"/>
    <w:rsid w:val="00F22AC3"/>
    <w:rsid w:val="00F255B5"/>
    <w:rsid w:val="00F256A4"/>
    <w:rsid w:val="00F46346"/>
    <w:rsid w:val="00F96A2E"/>
    <w:rsid w:val="00FB1B38"/>
    <w:rsid w:val="00FD7E7E"/>
    <w:rsid w:val="00FE3601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FC87"/>
  <w15:docId w15:val="{BB3BAC6E-E99E-4626-A21B-7F730363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4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3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A13"/>
  </w:style>
  <w:style w:type="paragraph" w:styleId="Piedepgina">
    <w:name w:val="footer"/>
    <w:basedOn w:val="Normal"/>
    <w:link w:val="PiedepginaCar"/>
    <w:uiPriority w:val="99"/>
    <w:unhideWhenUsed/>
    <w:rsid w:val="00B23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A13"/>
  </w:style>
  <w:style w:type="paragraph" w:styleId="Prrafodelista">
    <w:name w:val="List Paragraph"/>
    <w:basedOn w:val="Normal"/>
    <w:link w:val="PrrafodelistaCar"/>
    <w:uiPriority w:val="34"/>
    <w:qFormat/>
    <w:rsid w:val="0022478E"/>
    <w:pPr>
      <w:spacing w:after="0" w:line="360" w:lineRule="auto"/>
      <w:ind w:left="720" w:right="4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customStyle="1" w:styleId="PrrafodelistaCar">
    <w:name w:val="Párrafo de lista Car"/>
    <w:link w:val="Prrafodelista"/>
    <w:uiPriority w:val="34"/>
    <w:locked/>
    <w:rsid w:val="0022478E"/>
    <w:rPr>
      <w:rFonts w:ascii="Times New Roman" w:eastAsia="Times New Roman" w:hAnsi="Times New Roman" w:cs="Times New Roman"/>
      <w:sz w:val="24"/>
      <w:szCs w:val="24"/>
      <w:lang w:val="es-MX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147DA6D1-89E7-4DAA-B3B4-BB9FD50D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1074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</dc:creator>
  <cp:keywords/>
  <dc:description/>
  <cp:lastModifiedBy>Felix Atair Falconi Ontaneda</cp:lastModifiedBy>
  <cp:revision>12</cp:revision>
  <cp:lastPrinted>2022-05-06T12:17:00Z</cp:lastPrinted>
  <dcterms:created xsi:type="dcterms:W3CDTF">2023-04-18T14:03:00Z</dcterms:created>
  <dcterms:modified xsi:type="dcterms:W3CDTF">2024-04-11T11:22:00Z</dcterms:modified>
</cp:coreProperties>
</file>