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7EA7" w14:textId="7A4EAA2E" w:rsidR="00150CDE" w:rsidRPr="001813E7" w:rsidRDefault="001813E7" w:rsidP="001813E7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1813E7">
        <w:rPr>
          <w:rFonts w:ascii="Arial" w:hAnsi="Arial" w:cs="Arial"/>
          <w:b/>
          <w:bCs/>
          <w:sz w:val="24"/>
          <w:szCs w:val="24"/>
          <w:lang w:val="es-ES"/>
        </w:rPr>
        <w:t xml:space="preserve">Matriz 1: </w:t>
      </w:r>
      <w:r w:rsidRPr="00F71986">
        <w:rPr>
          <w:rFonts w:ascii="Arial" w:hAnsi="Arial" w:cs="Arial"/>
          <w:sz w:val="24"/>
          <w:szCs w:val="24"/>
          <w:lang w:val="es-ES"/>
        </w:rPr>
        <w:t>Revisión de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0"/>
        <w:gridCol w:w="1610"/>
        <w:gridCol w:w="1358"/>
        <w:gridCol w:w="1412"/>
        <w:gridCol w:w="1069"/>
        <w:gridCol w:w="1695"/>
      </w:tblGrid>
      <w:tr w:rsidR="00247EDF" w14:paraId="0789CCEC" w14:textId="77777777" w:rsidTr="00174BB6">
        <w:tc>
          <w:tcPr>
            <w:tcW w:w="1350" w:type="dxa"/>
            <w:shd w:val="clear" w:color="auto" w:fill="E7E6E6" w:themeFill="background2"/>
          </w:tcPr>
          <w:p w14:paraId="70B13A99" w14:textId="77777777" w:rsidR="00247EDF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A21F3A5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Tema</w:t>
            </w:r>
          </w:p>
        </w:tc>
        <w:tc>
          <w:tcPr>
            <w:tcW w:w="1610" w:type="dxa"/>
            <w:shd w:val="clear" w:color="auto" w:fill="E7E6E6" w:themeFill="background2"/>
          </w:tcPr>
          <w:p w14:paraId="638CE8B7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14:paraId="2FC8A446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3E7">
              <w:rPr>
                <w:rFonts w:ascii="Arial" w:hAnsi="Arial" w:cs="Arial"/>
                <w:b/>
                <w:bCs/>
                <w:lang w:val="es-ES"/>
              </w:rPr>
              <w:t>Buscador</w:t>
            </w:r>
            <w:r w:rsidRPr="001813E7">
              <w:rPr>
                <w:rFonts w:ascii="Arial" w:hAnsi="Arial" w:cs="Arial"/>
                <w:b/>
                <w:bCs/>
              </w:rPr>
              <w:t>/</w:t>
            </w:r>
          </w:p>
          <w:p w14:paraId="3F52EB92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813E7">
              <w:rPr>
                <w:rFonts w:ascii="Arial" w:hAnsi="Arial" w:cs="Arial"/>
                <w:b/>
                <w:bCs/>
              </w:rPr>
              <w:t>Revista/Libro</w:t>
            </w:r>
          </w:p>
        </w:tc>
        <w:tc>
          <w:tcPr>
            <w:tcW w:w="1358" w:type="dxa"/>
            <w:shd w:val="clear" w:color="auto" w:fill="E7E6E6" w:themeFill="background2"/>
          </w:tcPr>
          <w:p w14:paraId="6B240738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035DE9C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813E7">
              <w:rPr>
                <w:rFonts w:ascii="Arial" w:hAnsi="Arial" w:cs="Arial"/>
                <w:b/>
                <w:bCs/>
                <w:lang w:val="es-ES"/>
              </w:rPr>
              <w:t>Fecha</w:t>
            </w:r>
          </w:p>
        </w:tc>
        <w:tc>
          <w:tcPr>
            <w:tcW w:w="1412" w:type="dxa"/>
            <w:shd w:val="clear" w:color="auto" w:fill="E7E6E6" w:themeFill="background2"/>
          </w:tcPr>
          <w:p w14:paraId="0DA9FCD6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813E7">
              <w:rPr>
                <w:rFonts w:ascii="Arial" w:hAnsi="Arial" w:cs="Arial"/>
                <w:b/>
                <w:bCs/>
                <w:lang w:val="es-ES"/>
              </w:rPr>
              <w:t>Dirección electrónica (URL)</w:t>
            </w:r>
          </w:p>
        </w:tc>
        <w:tc>
          <w:tcPr>
            <w:tcW w:w="1069" w:type="dxa"/>
            <w:shd w:val="clear" w:color="auto" w:fill="E7E6E6" w:themeFill="background2"/>
          </w:tcPr>
          <w:p w14:paraId="4D556260" w14:textId="77777777" w:rsidR="00247EDF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FABE566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Autor</w:t>
            </w:r>
          </w:p>
        </w:tc>
        <w:tc>
          <w:tcPr>
            <w:tcW w:w="1695" w:type="dxa"/>
            <w:shd w:val="clear" w:color="auto" w:fill="E7E6E6" w:themeFill="background2"/>
          </w:tcPr>
          <w:p w14:paraId="608C62CE" w14:textId="77777777" w:rsidR="00247EDF" w:rsidRDefault="00247EDF" w:rsidP="00174B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Contenido</w:t>
            </w:r>
            <w:r w:rsidRPr="001813E7">
              <w:rPr>
                <w:rFonts w:ascii="Arial" w:hAnsi="Arial" w:cs="Arial"/>
                <w:b/>
                <w:bCs/>
              </w:rPr>
              <w:t>/</w:t>
            </w:r>
          </w:p>
          <w:p w14:paraId="04B75022" w14:textId="77777777" w:rsidR="00247EDF" w:rsidRPr="001813E7" w:rsidRDefault="00247EDF" w:rsidP="00174BB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</w:rPr>
              <w:t>Relación con el tema</w:t>
            </w:r>
          </w:p>
        </w:tc>
      </w:tr>
      <w:tr w:rsidR="00247EDF" w14:paraId="0B32864E" w14:textId="77777777" w:rsidTr="00174BB6">
        <w:tc>
          <w:tcPr>
            <w:tcW w:w="1350" w:type="dxa"/>
          </w:tcPr>
          <w:p w14:paraId="4C871F6C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76CD5A15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58" w:type="dxa"/>
          </w:tcPr>
          <w:p w14:paraId="3F05CE64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2" w:type="dxa"/>
          </w:tcPr>
          <w:p w14:paraId="5CCBA86B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69" w:type="dxa"/>
          </w:tcPr>
          <w:p w14:paraId="0C0905C3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95" w:type="dxa"/>
          </w:tcPr>
          <w:p w14:paraId="512ECB1A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47EDF" w14:paraId="0F1A572B" w14:textId="77777777" w:rsidTr="00174BB6">
        <w:tc>
          <w:tcPr>
            <w:tcW w:w="1350" w:type="dxa"/>
          </w:tcPr>
          <w:p w14:paraId="2C571A5B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249ADB7E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58" w:type="dxa"/>
          </w:tcPr>
          <w:p w14:paraId="63E340B8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2" w:type="dxa"/>
          </w:tcPr>
          <w:p w14:paraId="2036CBC8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69" w:type="dxa"/>
          </w:tcPr>
          <w:p w14:paraId="71347193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95" w:type="dxa"/>
          </w:tcPr>
          <w:p w14:paraId="03F5FDE8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47EDF" w14:paraId="5913D4CC" w14:textId="77777777" w:rsidTr="00174BB6">
        <w:tc>
          <w:tcPr>
            <w:tcW w:w="1350" w:type="dxa"/>
          </w:tcPr>
          <w:p w14:paraId="008ED4B5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0282CD31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58" w:type="dxa"/>
          </w:tcPr>
          <w:p w14:paraId="6F06956F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2" w:type="dxa"/>
          </w:tcPr>
          <w:p w14:paraId="6A9FB759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69" w:type="dxa"/>
          </w:tcPr>
          <w:p w14:paraId="0C49B1C5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95" w:type="dxa"/>
          </w:tcPr>
          <w:p w14:paraId="02357D48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47EDF" w14:paraId="19CD8F6D" w14:textId="77777777" w:rsidTr="00174BB6">
        <w:tc>
          <w:tcPr>
            <w:tcW w:w="1350" w:type="dxa"/>
          </w:tcPr>
          <w:p w14:paraId="68D7854E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10" w:type="dxa"/>
          </w:tcPr>
          <w:p w14:paraId="2F21E118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358" w:type="dxa"/>
          </w:tcPr>
          <w:p w14:paraId="41C534CE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2" w:type="dxa"/>
          </w:tcPr>
          <w:p w14:paraId="45878991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69" w:type="dxa"/>
          </w:tcPr>
          <w:p w14:paraId="7BB56B7F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95" w:type="dxa"/>
          </w:tcPr>
          <w:p w14:paraId="79E9CF95" w14:textId="77777777" w:rsidR="00247EDF" w:rsidRPr="001813E7" w:rsidRDefault="00247EDF" w:rsidP="00174BB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2728833" w14:textId="77777777" w:rsidR="00247EDF" w:rsidRPr="00247EDF" w:rsidRDefault="00247EDF">
      <w:pPr>
        <w:rPr>
          <w:sz w:val="6"/>
          <w:szCs w:val="6"/>
          <w:lang w:val="es-ES"/>
        </w:rPr>
      </w:pPr>
    </w:p>
    <w:p w14:paraId="2C93A93E" w14:textId="1BD3AFA3" w:rsidR="00247EDF" w:rsidRPr="00F71986" w:rsidRDefault="00247EDF">
      <w:pPr>
        <w:rPr>
          <w:rFonts w:ascii="Arial" w:hAnsi="Arial" w:cs="Arial"/>
          <w:sz w:val="24"/>
          <w:szCs w:val="24"/>
          <w:lang w:val="es-ES"/>
        </w:rPr>
      </w:pPr>
      <w:r w:rsidRPr="00247EDF">
        <w:rPr>
          <w:rFonts w:ascii="Arial" w:hAnsi="Arial" w:cs="Arial"/>
          <w:b/>
          <w:bCs/>
          <w:sz w:val="24"/>
          <w:szCs w:val="24"/>
          <w:lang w:val="es-ES"/>
        </w:rPr>
        <w:t xml:space="preserve">Matriz 2: </w:t>
      </w:r>
      <w:r w:rsidRPr="00F71986">
        <w:rPr>
          <w:rFonts w:ascii="Arial" w:hAnsi="Arial" w:cs="Arial"/>
          <w:sz w:val="24"/>
          <w:szCs w:val="24"/>
          <w:lang w:val="es-ES"/>
        </w:rPr>
        <w:t>Referencias de autores por temas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1276"/>
        <w:gridCol w:w="5811"/>
      </w:tblGrid>
      <w:tr w:rsidR="00247EDF" w14:paraId="02B70074" w14:textId="77777777" w:rsidTr="009C40EC">
        <w:tc>
          <w:tcPr>
            <w:tcW w:w="1413" w:type="dxa"/>
            <w:shd w:val="clear" w:color="auto" w:fill="E7E6E6" w:themeFill="background2"/>
          </w:tcPr>
          <w:p w14:paraId="073C4B05" w14:textId="5EDB8290" w:rsid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Temas</w:t>
            </w:r>
          </w:p>
        </w:tc>
        <w:tc>
          <w:tcPr>
            <w:tcW w:w="1276" w:type="dxa"/>
            <w:shd w:val="clear" w:color="auto" w:fill="E7E6E6" w:themeFill="background2"/>
          </w:tcPr>
          <w:p w14:paraId="2F16A6FB" w14:textId="30835419" w:rsid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Autores</w:t>
            </w:r>
          </w:p>
        </w:tc>
        <w:tc>
          <w:tcPr>
            <w:tcW w:w="5811" w:type="dxa"/>
            <w:shd w:val="clear" w:color="auto" w:fill="E7E6E6" w:themeFill="background2"/>
          </w:tcPr>
          <w:p w14:paraId="1310AC73" w14:textId="2C0FD122" w:rsidR="00247EDF" w:rsidRDefault="00247EDF" w:rsidP="00247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Referencias</w:t>
            </w:r>
          </w:p>
        </w:tc>
      </w:tr>
      <w:tr w:rsidR="00247EDF" w14:paraId="5BA9D780" w14:textId="77777777" w:rsidTr="00F71986">
        <w:tc>
          <w:tcPr>
            <w:tcW w:w="1413" w:type="dxa"/>
            <w:vMerge w:val="restart"/>
          </w:tcPr>
          <w:p w14:paraId="7ECFE991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1990236" w14:textId="3EE8AA09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Tema 1</w:t>
            </w:r>
          </w:p>
        </w:tc>
        <w:tc>
          <w:tcPr>
            <w:tcW w:w="1276" w:type="dxa"/>
          </w:tcPr>
          <w:p w14:paraId="25F6B891" w14:textId="1A2CA223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A1</w:t>
            </w:r>
          </w:p>
        </w:tc>
        <w:tc>
          <w:tcPr>
            <w:tcW w:w="5811" w:type="dxa"/>
          </w:tcPr>
          <w:p w14:paraId="0513548B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55726895" w14:textId="77777777" w:rsidTr="00F71986">
        <w:tc>
          <w:tcPr>
            <w:tcW w:w="1413" w:type="dxa"/>
            <w:vMerge/>
          </w:tcPr>
          <w:p w14:paraId="1DBD394C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7F4BCC62" w14:textId="3D54DC60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A2</w:t>
            </w:r>
          </w:p>
        </w:tc>
        <w:tc>
          <w:tcPr>
            <w:tcW w:w="5811" w:type="dxa"/>
          </w:tcPr>
          <w:p w14:paraId="19ECB926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662BC5C2" w14:textId="77777777" w:rsidTr="00F71986">
        <w:tc>
          <w:tcPr>
            <w:tcW w:w="1413" w:type="dxa"/>
            <w:vMerge/>
          </w:tcPr>
          <w:p w14:paraId="2122F7EB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558DB967" w14:textId="7B972989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A3</w:t>
            </w:r>
          </w:p>
        </w:tc>
        <w:tc>
          <w:tcPr>
            <w:tcW w:w="5811" w:type="dxa"/>
          </w:tcPr>
          <w:p w14:paraId="390E85C0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5732DB60" w14:textId="77777777" w:rsidTr="00F71986">
        <w:tc>
          <w:tcPr>
            <w:tcW w:w="1413" w:type="dxa"/>
            <w:vMerge w:val="restart"/>
          </w:tcPr>
          <w:p w14:paraId="0499F8B3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4E66ED8" w14:textId="094058C3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Tema 2</w:t>
            </w:r>
          </w:p>
        </w:tc>
        <w:tc>
          <w:tcPr>
            <w:tcW w:w="1276" w:type="dxa"/>
          </w:tcPr>
          <w:p w14:paraId="67371CD9" w14:textId="712164BA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A1</w:t>
            </w:r>
          </w:p>
        </w:tc>
        <w:tc>
          <w:tcPr>
            <w:tcW w:w="5811" w:type="dxa"/>
          </w:tcPr>
          <w:p w14:paraId="485A9C81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12FED9FA" w14:textId="77777777" w:rsidTr="00F71986">
        <w:tc>
          <w:tcPr>
            <w:tcW w:w="1413" w:type="dxa"/>
            <w:vMerge/>
          </w:tcPr>
          <w:p w14:paraId="5516DBE6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68FEE137" w14:textId="29222C6E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A2</w:t>
            </w:r>
          </w:p>
        </w:tc>
        <w:tc>
          <w:tcPr>
            <w:tcW w:w="5811" w:type="dxa"/>
          </w:tcPr>
          <w:p w14:paraId="1512F2F2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5D6643CE" w14:textId="77777777" w:rsidTr="00F71986">
        <w:tc>
          <w:tcPr>
            <w:tcW w:w="1413" w:type="dxa"/>
            <w:vMerge/>
          </w:tcPr>
          <w:p w14:paraId="55FCF7CD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64BB6536" w14:textId="1F0F515A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A3</w:t>
            </w:r>
          </w:p>
        </w:tc>
        <w:tc>
          <w:tcPr>
            <w:tcW w:w="5811" w:type="dxa"/>
          </w:tcPr>
          <w:p w14:paraId="0426BE7C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39D36CB8" w14:textId="77777777" w:rsidTr="00F71986">
        <w:tc>
          <w:tcPr>
            <w:tcW w:w="1413" w:type="dxa"/>
            <w:vMerge w:val="restart"/>
          </w:tcPr>
          <w:p w14:paraId="28781FBC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5CB7A7B" w14:textId="21E6A5EC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Tema 3</w:t>
            </w:r>
          </w:p>
        </w:tc>
        <w:tc>
          <w:tcPr>
            <w:tcW w:w="1276" w:type="dxa"/>
          </w:tcPr>
          <w:p w14:paraId="1A26B14E" w14:textId="29B0B7EC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A1</w:t>
            </w:r>
          </w:p>
        </w:tc>
        <w:tc>
          <w:tcPr>
            <w:tcW w:w="5811" w:type="dxa"/>
          </w:tcPr>
          <w:p w14:paraId="596CB11C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17CD7132" w14:textId="77777777" w:rsidTr="00F71986">
        <w:tc>
          <w:tcPr>
            <w:tcW w:w="1413" w:type="dxa"/>
            <w:vMerge/>
          </w:tcPr>
          <w:p w14:paraId="7EFE97BF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0810707A" w14:textId="7B8CA47C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A2</w:t>
            </w:r>
          </w:p>
        </w:tc>
        <w:tc>
          <w:tcPr>
            <w:tcW w:w="5811" w:type="dxa"/>
          </w:tcPr>
          <w:p w14:paraId="79B7B5FC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7C23FC8B" w14:textId="77777777" w:rsidTr="00F71986">
        <w:tc>
          <w:tcPr>
            <w:tcW w:w="1413" w:type="dxa"/>
            <w:vMerge/>
          </w:tcPr>
          <w:p w14:paraId="3F7C4D53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1EAF51E8" w14:textId="5D8F1B63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A3</w:t>
            </w:r>
          </w:p>
        </w:tc>
        <w:tc>
          <w:tcPr>
            <w:tcW w:w="5811" w:type="dxa"/>
          </w:tcPr>
          <w:p w14:paraId="46E5E236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332A8A49" w14:textId="77777777" w:rsidTr="00F71986">
        <w:tc>
          <w:tcPr>
            <w:tcW w:w="1413" w:type="dxa"/>
            <w:vMerge w:val="restart"/>
          </w:tcPr>
          <w:p w14:paraId="22592032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097573A" w14:textId="23663056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Tema 4</w:t>
            </w:r>
          </w:p>
        </w:tc>
        <w:tc>
          <w:tcPr>
            <w:tcW w:w="1276" w:type="dxa"/>
          </w:tcPr>
          <w:p w14:paraId="68FA0610" w14:textId="561A85FF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A1</w:t>
            </w:r>
          </w:p>
        </w:tc>
        <w:tc>
          <w:tcPr>
            <w:tcW w:w="5811" w:type="dxa"/>
          </w:tcPr>
          <w:p w14:paraId="5AC78447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33A8215B" w14:textId="77777777" w:rsidTr="00F71986">
        <w:tc>
          <w:tcPr>
            <w:tcW w:w="1413" w:type="dxa"/>
            <w:vMerge/>
          </w:tcPr>
          <w:p w14:paraId="0207DAFB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0268751A" w14:textId="52936A1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A2</w:t>
            </w:r>
          </w:p>
        </w:tc>
        <w:tc>
          <w:tcPr>
            <w:tcW w:w="5811" w:type="dxa"/>
          </w:tcPr>
          <w:p w14:paraId="7C611679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677878C7" w14:textId="77777777" w:rsidTr="00F71986">
        <w:tc>
          <w:tcPr>
            <w:tcW w:w="1413" w:type="dxa"/>
            <w:vMerge/>
          </w:tcPr>
          <w:p w14:paraId="54146691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2DAF9F98" w14:textId="7C59E81E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A3</w:t>
            </w:r>
          </w:p>
        </w:tc>
        <w:tc>
          <w:tcPr>
            <w:tcW w:w="5811" w:type="dxa"/>
          </w:tcPr>
          <w:p w14:paraId="458A58AB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757B4B84" w14:textId="77777777" w:rsidTr="00F71986">
        <w:tc>
          <w:tcPr>
            <w:tcW w:w="1413" w:type="dxa"/>
            <w:vMerge w:val="restart"/>
          </w:tcPr>
          <w:p w14:paraId="187D4E2C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0AFCC76" w14:textId="5034E68B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Tema 5</w:t>
            </w:r>
          </w:p>
        </w:tc>
        <w:tc>
          <w:tcPr>
            <w:tcW w:w="1276" w:type="dxa"/>
          </w:tcPr>
          <w:p w14:paraId="2343C48E" w14:textId="202AB91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A1</w:t>
            </w:r>
          </w:p>
        </w:tc>
        <w:tc>
          <w:tcPr>
            <w:tcW w:w="5811" w:type="dxa"/>
          </w:tcPr>
          <w:p w14:paraId="79D82E76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2B9C39DD" w14:textId="77777777" w:rsidTr="00F71986">
        <w:tc>
          <w:tcPr>
            <w:tcW w:w="1413" w:type="dxa"/>
            <w:vMerge/>
          </w:tcPr>
          <w:p w14:paraId="160D0177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0BFDE51C" w14:textId="220B7A4E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A2</w:t>
            </w:r>
          </w:p>
        </w:tc>
        <w:tc>
          <w:tcPr>
            <w:tcW w:w="5811" w:type="dxa"/>
          </w:tcPr>
          <w:p w14:paraId="264B2376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47EDF" w14:paraId="5CA485AF" w14:textId="77777777" w:rsidTr="00F71986">
        <w:tc>
          <w:tcPr>
            <w:tcW w:w="1413" w:type="dxa"/>
            <w:vMerge/>
          </w:tcPr>
          <w:p w14:paraId="23649E84" w14:textId="77777777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6621EF83" w14:textId="2D5FB8BC" w:rsidR="00247EDF" w:rsidRPr="00F71986" w:rsidRDefault="00247EDF" w:rsidP="00247EDF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A3</w:t>
            </w:r>
          </w:p>
        </w:tc>
        <w:tc>
          <w:tcPr>
            <w:tcW w:w="5811" w:type="dxa"/>
          </w:tcPr>
          <w:p w14:paraId="3EEE7252" w14:textId="77777777" w:rsidR="00247EDF" w:rsidRPr="00F71986" w:rsidRDefault="00247ED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305BC89" w14:textId="54EDC2A0" w:rsidR="00247EDF" w:rsidRPr="00F71986" w:rsidRDefault="00247EDF">
      <w:pPr>
        <w:rPr>
          <w:rFonts w:ascii="Arial" w:hAnsi="Arial" w:cs="Arial"/>
          <w:b/>
          <w:bCs/>
          <w:sz w:val="10"/>
          <w:szCs w:val="10"/>
          <w:lang w:val="es-ES"/>
        </w:rPr>
      </w:pPr>
    </w:p>
    <w:p w14:paraId="40504C04" w14:textId="4779FCE9" w:rsidR="00213775" w:rsidRPr="00F71986" w:rsidRDefault="0021377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Matriz 3: </w:t>
      </w:r>
      <w:r w:rsidR="00F71986" w:rsidRPr="00F71986">
        <w:rPr>
          <w:rFonts w:ascii="Arial" w:hAnsi="Arial" w:cs="Arial"/>
          <w:sz w:val="24"/>
          <w:szCs w:val="24"/>
          <w:lang w:val="es-ES"/>
        </w:rPr>
        <w:t>Revisión tratamiento informativo</w:t>
      </w:r>
    </w:p>
    <w:tbl>
      <w:tblPr>
        <w:tblStyle w:val="Tablaconcuadrcula"/>
        <w:tblW w:w="8783" w:type="dxa"/>
        <w:tblLook w:val="04A0" w:firstRow="1" w:lastRow="0" w:firstColumn="1" w:lastColumn="0" w:noHBand="0" w:noVBand="1"/>
      </w:tblPr>
      <w:tblGrid>
        <w:gridCol w:w="2830"/>
        <w:gridCol w:w="1984"/>
        <w:gridCol w:w="3969"/>
      </w:tblGrid>
      <w:tr w:rsidR="00F71986" w14:paraId="299768DC" w14:textId="77777777" w:rsidTr="000420CE">
        <w:tc>
          <w:tcPr>
            <w:tcW w:w="2830" w:type="dxa"/>
            <w:shd w:val="clear" w:color="auto" w:fill="E7E6E6" w:themeFill="background2"/>
          </w:tcPr>
          <w:p w14:paraId="57E40FC2" w14:textId="77777777" w:rsidR="00F71986" w:rsidRP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14:paraId="6DE0C0DE" w14:textId="122CB337" w:rsid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Parafraseo</w:t>
            </w:r>
          </w:p>
        </w:tc>
        <w:tc>
          <w:tcPr>
            <w:tcW w:w="1984" w:type="dxa"/>
            <w:shd w:val="clear" w:color="auto" w:fill="E7E6E6" w:themeFill="background2"/>
          </w:tcPr>
          <w:p w14:paraId="0A7052FF" w14:textId="77777777" w:rsidR="00F71986" w:rsidRP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"/>
              </w:rPr>
            </w:pPr>
          </w:p>
          <w:p w14:paraId="6253F3D7" w14:textId="6CF4E7DF" w:rsid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Cita textual</w:t>
            </w:r>
          </w:p>
        </w:tc>
        <w:tc>
          <w:tcPr>
            <w:tcW w:w="3969" w:type="dxa"/>
            <w:shd w:val="clear" w:color="auto" w:fill="E7E6E6" w:themeFill="background2"/>
          </w:tcPr>
          <w:p w14:paraId="2BBCE6BB" w14:textId="77777777" w:rsid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Interpretación</w:t>
            </w:r>
          </w:p>
          <w:p w14:paraId="49BE6E39" w14:textId="08EC513B" w:rsidR="00F71986" w:rsidRDefault="00F71986" w:rsidP="00F719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(Aporte investigador)</w:t>
            </w:r>
          </w:p>
        </w:tc>
      </w:tr>
      <w:tr w:rsidR="00F71986" w14:paraId="23D43E7A" w14:textId="77777777" w:rsidTr="000420CE">
        <w:tc>
          <w:tcPr>
            <w:tcW w:w="2830" w:type="dxa"/>
          </w:tcPr>
          <w:p w14:paraId="309E85D5" w14:textId="5AE9D754" w:rsidR="00F71986" w:rsidRPr="00F71986" w:rsidRDefault="00F71986" w:rsidP="00F7198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Explicar con sus propias palabras los hallazgos en la revisión teórica.</w:t>
            </w:r>
          </w:p>
        </w:tc>
        <w:tc>
          <w:tcPr>
            <w:tcW w:w="1984" w:type="dxa"/>
          </w:tcPr>
          <w:p w14:paraId="4C8101E9" w14:textId="6040D614" w:rsidR="00F71986" w:rsidRPr="00F71986" w:rsidRDefault="00F71986" w:rsidP="00F7198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1986">
              <w:rPr>
                <w:rFonts w:ascii="Arial" w:hAnsi="Arial" w:cs="Arial"/>
                <w:sz w:val="24"/>
                <w:szCs w:val="24"/>
                <w:lang w:val="es-ES"/>
              </w:rPr>
              <w:t>Colocar de manera textual entre comillas lo que dice el autor.</w:t>
            </w:r>
          </w:p>
        </w:tc>
        <w:tc>
          <w:tcPr>
            <w:tcW w:w="3969" w:type="dxa"/>
          </w:tcPr>
          <w:p w14:paraId="0C333711" w14:textId="4B4AC567" w:rsidR="00F71986" w:rsidRPr="0070640A" w:rsidRDefault="00F71986" w:rsidP="0070640A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0640A">
              <w:rPr>
                <w:rFonts w:ascii="Arial" w:hAnsi="Arial" w:cs="Arial"/>
                <w:sz w:val="24"/>
                <w:szCs w:val="24"/>
                <w:lang w:val="es-ES"/>
              </w:rPr>
              <w:t>Es el aporte del investigador</w:t>
            </w:r>
            <w:r w:rsidR="0070640A" w:rsidRPr="0070640A">
              <w:rPr>
                <w:rFonts w:ascii="Arial" w:hAnsi="Arial" w:cs="Arial"/>
                <w:sz w:val="24"/>
                <w:szCs w:val="24"/>
                <w:lang w:val="es-ES"/>
              </w:rPr>
              <w:t>, articulando la teoría con el estudio.</w:t>
            </w:r>
          </w:p>
        </w:tc>
      </w:tr>
      <w:tr w:rsidR="00F71986" w14:paraId="669C49DB" w14:textId="77777777" w:rsidTr="000420CE">
        <w:tc>
          <w:tcPr>
            <w:tcW w:w="2830" w:type="dxa"/>
          </w:tcPr>
          <w:p w14:paraId="206D83BF" w14:textId="2FC7255D" w:rsidR="00F71986" w:rsidRPr="00647162" w:rsidRDefault="000420CE" w:rsidP="002B289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7162">
              <w:rPr>
                <w:rFonts w:ascii="Arial" w:hAnsi="Arial" w:cs="Arial"/>
                <w:sz w:val="24"/>
                <w:szCs w:val="24"/>
                <w:highlight w:val="yellow"/>
              </w:rPr>
              <w:t>A decir de Jenkins (2009), e</w:t>
            </w:r>
            <w:r w:rsidR="002B289E" w:rsidRPr="00647162">
              <w:rPr>
                <w:rFonts w:ascii="Arial" w:hAnsi="Arial" w:cs="Arial"/>
                <w:sz w:val="24"/>
                <w:szCs w:val="24"/>
                <w:highlight w:val="yellow"/>
              </w:rPr>
              <w:t>l término cultura participativa encaja en las comunidades de fans, debido a que colaboran a la narrativa que se dirige en diversas direcciones, capaces de armar historias y relatos con deportistas, artistas o famosos.</w:t>
            </w:r>
          </w:p>
        </w:tc>
        <w:tc>
          <w:tcPr>
            <w:tcW w:w="1984" w:type="dxa"/>
          </w:tcPr>
          <w:p w14:paraId="2463FD6C" w14:textId="5FB3AAD5" w:rsidR="00F71986" w:rsidRPr="00647162" w:rsidRDefault="003F65D5" w:rsidP="003F65D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  <w:r w:rsidRPr="006471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“El mundo de los fans es el espacio en el que la gente aprende a vivir y a colaborar con una comunidad de conocimientos y gustos compartidos”, </w:t>
            </w:r>
            <w:r w:rsidR="000420CE" w:rsidRPr="00647162">
              <w:rPr>
                <w:rFonts w:ascii="Arial" w:hAnsi="Arial" w:cs="Arial"/>
                <w:sz w:val="24"/>
                <w:szCs w:val="24"/>
                <w:highlight w:val="yellow"/>
              </w:rPr>
              <w:t>Jenkins (2009).</w:t>
            </w:r>
          </w:p>
        </w:tc>
        <w:tc>
          <w:tcPr>
            <w:tcW w:w="3969" w:type="dxa"/>
          </w:tcPr>
          <w:p w14:paraId="2AFDD334" w14:textId="050533BD" w:rsidR="00F71986" w:rsidRPr="00647162" w:rsidRDefault="003F65D5" w:rsidP="003F65D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47162">
              <w:rPr>
                <w:rFonts w:ascii="Arial" w:hAnsi="Arial" w:cs="Arial"/>
                <w:sz w:val="24"/>
                <w:szCs w:val="24"/>
                <w:highlight w:val="yellow"/>
              </w:rPr>
              <w:t>De esta manera, quienes tienen afinidad por un club deportivo pueden agruparse de manera presencial o virtual para seguirle, alentarle y compartir productos comunicacionales y de marketing que genera la marca, así como en un momento determinado reproducir contenido del club, aunque no sea actual, ayudando al departamento comunicacional de la organización, pasando de ser consumidores a prosumidores.</w:t>
            </w:r>
          </w:p>
        </w:tc>
      </w:tr>
    </w:tbl>
    <w:p w14:paraId="155BC404" w14:textId="6E8AD7AF" w:rsidR="00247EDF" w:rsidRPr="00F71986" w:rsidRDefault="00247ED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6D8BC18" w14:textId="77777777" w:rsidR="00247EDF" w:rsidRDefault="00247ED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57C1EF1" w14:textId="65BBFDFB" w:rsidR="00247EDF" w:rsidRDefault="00247ED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80B7EBD" w14:textId="77777777" w:rsidR="00247EDF" w:rsidRPr="00247EDF" w:rsidRDefault="00247ED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A8D1025" w14:textId="77777777" w:rsidR="00247EDF" w:rsidRPr="001813E7" w:rsidRDefault="00247EDF">
      <w:pPr>
        <w:rPr>
          <w:lang w:val="es-ES"/>
        </w:rPr>
      </w:pPr>
    </w:p>
    <w:sectPr w:rsidR="00247EDF" w:rsidRPr="00181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E7"/>
    <w:rsid w:val="000420CE"/>
    <w:rsid w:val="00150CDE"/>
    <w:rsid w:val="001813E7"/>
    <w:rsid w:val="00213775"/>
    <w:rsid w:val="00247EDF"/>
    <w:rsid w:val="002B289E"/>
    <w:rsid w:val="003A2673"/>
    <w:rsid w:val="003F65D5"/>
    <w:rsid w:val="0054623B"/>
    <w:rsid w:val="00647162"/>
    <w:rsid w:val="0070640A"/>
    <w:rsid w:val="009C40EC"/>
    <w:rsid w:val="00F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4D32"/>
  <w15:chartTrackingRefBased/>
  <w15:docId w15:val="{9FEB7350-6B7E-435A-AEE4-DCFC21E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B609-64C6-4739-866C-D70537C9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Guillermo Zambrano Ponton</dc:creator>
  <cp:keywords/>
  <dc:description/>
  <cp:lastModifiedBy>Raul Guillermo Zambrano Ponton</cp:lastModifiedBy>
  <cp:revision>25</cp:revision>
  <dcterms:created xsi:type="dcterms:W3CDTF">2024-04-08T14:26:00Z</dcterms:created>
  <dcterms:modified xsi:type="dcterms:W3CDTF">2024-04-10T02:13:00Z</dcterms:modified>
</cp:coreProperties>
</file>