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8C" w:rsidRPr="00460950" w:rsidRDefault="0043148C" w:rsidP="0043148C">
      <w:pPr>
        <w:shd w:val="clear" w:color="auto" w:fill="FFFFFF"/>
        <w:rPr>
          <w:rFonts w:ascii="Georgia" w:hAnsi="Georgia" w:cs="Arial"/>
          <w:bCs/>
          <w:noProof/>
          <w:color w:val="003366"/>
          <w:spacing w:val="20"/>
          <w:sz w:val="38"/>
          <w:szCs w:val="38"/>
        </w:rPr>
      </w:pPr>
      <w:r>
        <w:rPr>
          <w:rFonts w:ascii="Georgia" w:hAnsi="Georgia" w:cs="Arial"/>
          <w:bCs/>
          <w:noProof/>
          <w:color w:val="003366"/>
          <w:spacing w:val="2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CD960" wp14:editId="401C1C8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858000" cy="0"/>
                <wp:effectExtent l="13335" t="5080" r="57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34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54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pk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ueL2SJNQTQ6+BJSDInGOv+J6w4Fo8QSOEdgcnp2PhAhxRAS3lF6K6SM&#10;YkuF+hIvZ5NZTHBaChacIczZw76SFp1IGJd0Op3PY1XgeQyz+qhYBGs5YZub7YmQVxselyrgQSlA&#10;52Zd5+HHMl1uFptFPson880oT+t69HFb5aP5Nvswq6d1VdXZz0Aty4tWMMZVYDfMZpb/nfa3X3Kd&#10;qvt03tuQvEWP/QKywx5JRy2DfNdB2Gt22dlBYxjHGHz7OmHeH89gP37w9S8AAAD//wMAUEsDBBQA&#10;BgAIAAAAIQA4oSBQ2wAAAAcBAAAPAAAAZHJzL2Rvd25yZXYueG1sTI/LTsMwEEX3SPyDNUjdIGoT&#10;EFQhToUqddUVfUgs3XiaRMTjELtO+vdMxQJW87ije88Uy8l1IuEQWk8aHucKBFLlbUu1hv1u/bAA&#10;EaIhazpPqOGCAZbl7U1hcutH+sC0jbVgEwq50dDE2OdShqpBZ8Lc90isnfzgTORxqKUdzMjmrpOZ&#10;Ui/SmZY4oTE9rhqsvrZnpyEd9pjVdrf+fD2030+bUxrVfdJ6dje9v4GIOMW/Y7jiMzqUzHT0Z7JB&#10;dBr4kajhOeN6VdVCcXf83ciykP/5yx8AAAD//wMAUEsBAi0AFAAGAAgAAAAhALaDOJL+AAAA4QEA&#10;ABMAAAAAAAAAAAAAAAAAAAAAAFtDb250ZW50X1R5cGVzXS54bWxQSwECLQAUAAYACAAAACEAOP0h&#10;/9YAAACUAQAACwAAAAAAAAAAAAAAAAAvAQAAX3JlbHMvLnJlbHNQSwECLQAUAAYACAAAACEALaJa&#10;ZBQCAAAoBAAADgAAAAAAAAAAAAAAAAAuAgAAZHJzL2Uyb0RvYy54bWxQSwECLQAUAAYACAAAACEA&#10;OKEgUNsAAAAHAQAADwAAAAAAAAAAAAAAAABuBAAAZHJzL2Rvd25yZXYueG1sUEsFBgAAAAAEAAQA&#10;8wAAAHYFAAAAAA==&#10;" strokecolor="#036"/>
            </w:pict>
          </mc:Fallback>
        </mc:AlternateContent>
      </w:r>
      <w:r>
        <w:rPr>
          <w:rFonts w:ascii="Georgia" w:hAnsi="Georgia" w:cs="Arial"/>
          <w:bCs/>
          <w:noProof/>
          <w:color w:val="003366"/>
          <w:spacing w:val="20"/>
          <w:sz w:val="38"/>
          <w:szCs w:val="38"/>
        </w:rPr>
        <w:t>Actividades</w:t>
      </w:r>
    </w:p>
    <w:p w:rsidR="0043148C" w:rsidRPr="00C06282" w:rsidRDefault="0043148C" w:rsidP="0043148C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5F5F5F"/>
          <w:sz w:val="30"/>
          <w:szCs w:val="30"/>
        </w:rPr>
      </w:pPr>
      <w:r>
        <w:rPr>
          <w:rStyle w:val="guion1"/>
          <w:rFonts w:ascii="Georgia" w:hAnsi="Georgia"/>
          <w:color w:val="5F5F5F"/>
          <w:sz w:val="30"/>
          <w:szCs w:val="30"/>
        </w:rPr>
        <w:t>HTML5</w:t>
      </w:r>
      <w:bookmarkStart w:id="0" w:name="_GoBack"/>
      <w:bookmarkEnd w:id="0"/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Descripción de la actividad y pautas de elaboración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El trabajo consistirá en la realización y entrega de un sitio web formado por al menos 4 documentos HTML5 enlazados. 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La temática del sitio Web es libre. El sitio web global debe contener: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Contenido textual. </w:t>
      </w: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Imágenes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Audios y Videos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Formulario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>
        <w:rPr>
          <w:rStyle w:val="guion1"/>
          <w:rFonts w:ascii="Georgia" w:hAnsi="Georgia"/>
          <w:color w:val="auto"/>
          <w:sz w:val="22"/>
          <w:szCs w:val="22"/>
        </w:rPr>
        <w:t>Listas.</w:t>
      </w:r>
    </w:p>
    <w:p w:rsidR="0043148C" w:rsidRPr="00A71097" w:rsidRDefault="0043148C" w:rsidP="0043148C">
      <w:pPr>
        <w:pStyle w:val="texto"/>
        <w:numPr>
          <w:ilvl w:val="0"/>
          <w:numId w:val="32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Tablas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Todos los documentos HTML5 deben ser válidos estrictamente y sin advertencias (como excepción se permite la advertencia sobre el </w:t>
      </w:r>
      <w:proofErr w:type="spellStart"/>
      <w:r w:rsidRPr="00A71097">
        <w:rPr>
          <w:rStyle w:val="guion1"/>
          <w:rFonts w:ascii="Georgia" w:hAnsi="Georgia"/>
          <w:i/>
          <w:color w:val="auto"/>
          <w:sz w:val="22"/>
          <w:szCs w:val="22"/>
        </w:rPr>
        <w:t>conformance</w:t>
      </w:r>
      <w:proofErr w:type="spellEnd"/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html5).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deben utilizar correctamente los e</w:t>
      </w:r>
      <w:r>
        <w:rPr>
          <w:rStyle w:val="guion1"/>
          <w:rFonts w:ascii="Georgia" w:hAnsi="Georgia"/>
          <w:color w:val="auto"/>
          <w:sz w:val="22"/>
          <w:szCs w:val="22"/>
        </w:rPr>
        <w:t>lementos estructurales de html5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(está prohibido abusar de etiquetas </w:t>
      </w:r>
      <w:proofErr w:type="spellStart"/>
      <w:r w:rsidRPr="00A71097">
        <w:rPr>
          <w:rStyle w:val="guion1"/>
          <w:rFonts w:ascii="Georgia" w:hAnsi="Georgia"/>
          <w:i/>
          <w:color w:val="auto"/>
          <w:sz w:val="22"/>
          <w:szCs w:val="22"/>
        </w:rPr>
        <w:t>div</w:t>
      </w:r>
      <w:proofErr w:type="spellEnd"/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ni </w:t>
      </w:r>
      <w:proofErr w:type="spellStart"/>
      <w:r w:rsidRPr="00A71097">
        <w:rPr>
          <w:rStyle w:val="guion1"/>
          <w:rFonts w:ascii="Georgia" w:hAnsi="Georgia"/>
          <w:i/>
          <w:color w:val="auto"/>
          <w:sz w:val="22"/>
          <w:szCs w:val="22"/>
        </w:rPr>
        <w:t>span</w:t>
      </w:r>
      <w:proofErr w:type="spellEnd"/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para marcar la estructura). El número de elementos es irrelevante mientras se cumplan las condiciones anteriores. 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califica el</w:t>
      </w:r>
      <w:r>
        <w:rPr>
          <w:rStyle w:val="guion1"/>
          <w:rFonts w:ascii="Georgia" w:hAnsi="Georgia"/>
          <w:color w:val="auto"/>
          <w:sz w:val="22"/>
          <w:szCs w:val="22"/>
        </w:rPr>
        <w:t xml:space="preserve"> código html5, no se valora el «diseño»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en sí, 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debe entregar un archivo en formato comprimido RAR o ZIP que contenga: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numPr>
          <w:ilvl w:val="0"/>
          <w:numId w:val="33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lastRenderedPageBreak/>
        <w:t>Archivos HTML5</w:t>
      </w:r>
    </w:p>
    <w:p w:rsidR="0043148C" w:rsidRPr="00A71097" w:rsidRDefault="0043148C" w:rsidP="0043148C">
      <w:pPr>
        <w:pStyle w:val="texto"/>
        <w:numPr>
          <w:ilvl w:val="0"/>
          <w:numId w:val="33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Archivos de imágenes, audios, videos, etc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Al descomprimir el archivo se pueda visualizar de forma correcta el sitio web realizado. 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La organización de los archivos d</w:t>
      </w:r>
      <w:r>
        <w:rPr>
          <w:rStyle w:val="guion1"/>
          <w:rFonts w:ascii="Georgia" w:hAnsi="Georgia"/>
          <w:color w:val="auto"/>
          <w:sz w:val="22"/>
          <w:szCs w:val="22"/>
        </w:rPr>
        <w:t>ebe seguir el siguiente esquema: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index.html 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sym w:font="Wingdings" w:char="F0E0"/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documento HTML5 principal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xxxxxx1.html</w:t>
      </w:r>
      <w:r>
        <w:rPr>
          <w:rStyle w:val="guion1"/>
          <w:rFonts w:ascii="Georgia" w:hAnsi="Georgia"/>
          <w:color w:val="auto"/>
          <w:sz w:val="22"/>
          <w:szCs w:val="22"/>
        </w:rPr>
        <w:t xml:space="preserve"> 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sym w:font="Wingdings" w:char="F0E0"/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otro documento HTML5 cuyo nombre será establecido por el estudiante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xxxxxx2.html 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sym w:font="Wingdings" w:char="F0E0"/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otro documento HTML5 cuyo nombre será establecido por el estudiante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xxxxxxN.html 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sym w:font="Wingdings" w:char="F0E0"/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otro documento HTML5 cuyo nombre será establecido por el estudiante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numPr>
          <w:ilvl w:val="0"/>
          <w:numId w:val="34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CARPETA recursos</w:t>
      </w:r>
      <w:r>
        <w:rPr>
          <w:rStyle w:val="guion1"/>
          <w:rFonts w:ascii="Georgia" w:hAnsi="Georgia"/>
          <w:color w:val="auto"/>
          <w:sz w:val="22"/>
          <w:szCs w:val="22"/>
        </w:rPr>
        <w:t xml:space="preserve"> 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sym w:font="Wingdings" w:char="F0E0"/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carpeta que contendrá los recursos gráficos, audios y videos del sitio web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Objetivos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El objetivo de este trabajo es evaluar la destreza del estudiante en el manejo de HTML5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Criterios de evaluación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evaluará que utilice: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Contenido textual. </w:t>
      </w: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Imágenes</w:t>
      </w: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Audios y Videos</w:t>
      </w: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Formulario</w:t>
      </w: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lastRenderedPageBreak/>
        <w:t xml:space="preserve">Listas </w:t>
      </w:r>
    </w:p>
    <w:p w:rsidR="0043148C" w:rsidRPr="00A71097" w:rsidRDefault="0043148C" w:rsidP="0043148C">
      <w:pPr>
        <w:pStyle w:val="texto"/>
        <w:numPr>
          <w:ilvl w:val="0"/>
          <w:numId w:val="35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Tablas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>
        <w:rPr>
          <w:rStyle w:val="guion1"/>
          <w:rFonts w:ascii="Georgia" w:hAnsi="Georgia"/>
          <w:color w:val="auto"/>
          <w:sz w:val="22"/>
          <w:szCs w:val="22"/>
        </w:rPr>
        <w:br w:type="page"/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lastRenderedPageBreak/>
        <w:t>Debe tener en cuenta que: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Todos los documentos HTML5 deben ser válidos estrictamente y sin advertencias.</w:t>
      </w:r>
    </w:p>
    <w:p w:rsidR="0043148C" w:rsidRPr="00A71097" w:rsidRDefault="0043148C" w:rsidP="0043148C">
      <w:pPr>
        <w:pStyle w:val="texto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califica el</w:t>
      </w:r>
      <w:r>
        <w:rPr>
          <w:rStyle w:val="guion1"/>
          <w:rFonts w:ascii="Georgia" w:hAnsi="Georgia"/>
          <w:color w:val="auto"/>
          <w:sz w:val="22"/>
          <w:szCs w:val="22"/>
        </w:rPr>
        <w:t xml:space="preserve"> código html5, no se valora el «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>diseño</w:t>
      </w:r>
      <w:r>
        <w:rPr>
          <w:rStyle w:val="guion1"/>
          <w:rFonts w:ascii="Georgia" w:hAnsi="Georgia"/>
          <w:color w:val="auto"/>
          <w:sz w:val="22"/>
          <w:szCs w:val="22"/>
        </w:rPr>
        <w:t>»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 xml:space="preserve"> en sí.</w:t>
      </w:r>
    </w:p>
    <w:p w:rsidR="0043148C" w:rsidRPr="00A71097" w:rsidRDefault="0043148C" w:rsidP="0043148C">
      <w:pPr>
        <w:pStyle w:val="texto"/>
        <w:numPr>
          <w:ilvl w:val="0"/>
          <w:numId w:val="36"/>
        </w:numPr>
        <w:spacing w:before="0" w:beforeAutospacing="0" w:after="0" w:afterAutospacing="0" w:line="360" w:lineRule="auto"/>
        <w:ind w:left="357" w:hanging="357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A71097">
        <w:rPr>
          <w:rStyle w:val="guion1"/>
          <w:rFonts w:ascii="Georgia" w:hAnsi="Georgia"/>
          <w:color w:val="auto"/>
          <w:sz w:val="22"/>
          <w:szCs w:val="22"/>
        </w:rPr>
        <w:t>Se debe entregar la estructura de los archivos como se indicó de lo contrario NO se calificará</w:t>
      </w:r>
      <w:r>
        <w:rPr>
          <w:rStyle w:val="guion1"/>
          <w:rFonts w:ascii="Georgia" w:hAnsi="Georgia"/>
          <w:color w:val="auto"/>
          <w:sz w:val="22"/>
          <w:szCs w:val="22"/>
        </w:rPr>
        <w:t>.</w:t>
      </w: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A71097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  <w:r w:rsidRPr="00062C4D">
        <w:rPr>
          <w:rStyle w:val="guion1"/>
          <w:rFonts w:ascii="Georgia" w:hAnsi="Georgia"/>
          <w:color w:val="auto"/>
          <w:sz w:val="22"/>
          <w:szCs w:val="22"/>
        </w:rPr>
        <w:t>Extensión máxima</w:t>
      </w:r>
      <w:r w:rsidRPr="00A71097">
        <w:rPr>
          <w:rStyle w:val="guion1"/>
          <w:rFonts w:ascii="Georgia" w:hAnsi="Georgia"/>
          <w:color w:val="auto"/>
          <w:sz w:val="22"/>
          <w:szCs w:val="22"/>
        </w:rPr>
        <w:t>: 10 Documentos HTML5 Anidados.</w:t>
      </w: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43148C" w:rsidRPr="009A7712" w:rsidRDefault="0043148C" w:rsidP="0043148C">
      <w:pPr>
        <w:pStyle w:val="texto"/>
        <w:spacing w:before="0" w:beforeAutospacing="0" w:after="0" w:afterAutospacing="0" w:line="360" w:lineRule="auto"/>
        <w:jc w:val="both"/>
        <w:rPr>
          <w:rStyle w:val="guion1"/>
          <w:rFonts w:ascii="Georgia" w:hAnsi="Georgia"/>
          <w:b w:val="0"/>
          <w:bCs w:val="0"/>
          <w:color w:val="auto"/>
          <w:sz w:val="22"/>
          <w:szCs w:val="22"/>
        </w:rPr>
      </w:pPr>
    </w:p>
    <w:p w:rsidR="00BF4B49" w:rsidRPr="0043148C" w:rsidRDefault="00BF4B49" w:rsidP="0043148C"/>
    <w:sectPr w:rsidR="00BF4B49" w:rsidRPr="0043148C" w:rsidSect="00086720">
      <w:headerReference w:type="default" r:id="rId8"/>
      <w:pgSz w:w="11906" w:h="16838" w:code="9"/>
      <w:pgMar w:top="1418" w:right="1843" w:bottom="1418" w:left="1843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2E" w:rsidRDefault="0093612E" w:rsidP="00C50246">
      <w:pPr>
        <w:spacing w:line="240" w:lineRule="auto"/>
      </w:pPr>
      <w:r>
        <w:separator/>
      </w:r>
    </w:p>
  </w:endnote>
  <w:endnote w:type="continuationSeparator" w:id="0">
    <w:p w:rsidR="0093612E" w:rsidRDefault="0093612E" w:rsidP="00C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OT-Bold"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2E" w:rsidRDefault="0093612E" w:rsidP="00C50246">
      <w:pPr>
        <w:spacing w:line="240" w:lineRule="auto"/>
      </w:pPr>
      <w:r>
        <w:separator/>
      </w:r>
    </w:p>
  </w:footnote>
  <w:footnote w:type="continuationSeparator" w:id="0">
    <w:p w:rsidR="0093612E" w:rsidRDefault="0093612E" w:rsidP="00C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UNIR30"/>
      <w:tblW w:w="0" w:type="auto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2552"/>
      <w:gridCol w:w="3827"/>
      <w:gridCol w:w="1831"/>
    </w:tblGrid>
    <w:tr w:rsidR="00A90972" w:rsidRPr="00472B27" w:rsidTr="001924C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3"/>
      </w:trPr>
      <w:tc>
        <w:tcPr>
          <w:tcW w:w="2552" w:type="dxa"/>
        </w:tcPr>
        <w:p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bookmarkStart w:id="1" w:name="_Hlk42513022"/>
          <w:r w:rsidRPr="00472B27">
            <w:rPr>
              <w:rFonts w:cs="UnitOT-Medi"/>
              <w:color w:val="0098CD"/>
              <w:sz w:val="22"/>
              <w:szCs w:val="22"/>
            </w:rPr>
            <w:t>Asignatura</w:t>
          </w:r>
        </w:p>
      </w:tc>
      <w:tc>
        <w:tcPr>
          <w:tcW w:w="3827" w:type="dxa"/>
        </w:tcPr>
        <w:p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r w:rsidRPr="00472B27">
            <w:rPr>
              <w:rFonts w:cs="UnitOT-Medi"/>
              <w:color w:val="0098CD"/>
              <w:sz w:val="22"/>
              <w:szCs w:val="22"/>
            </w:rPr>
            <w:t>Datos del alumno</w:t>
          </w:r>
        </w:p>
      </w:tc>
      <w:tc>
        <w:tcPr>
          <w:tcW w:w="1831" w:type="dxa"/>
        </w:tcPr>
        <w:p w:rsidR="00A90972" w:rsidRPr="00472B27" w:rsidRDefault="00A90972" w:rsidP="00A90972">
          <w:pPr>
            <w:pStyle w:val="Encabezado"/>
            <w:jc w:val="center"/>
            <w:rPr>
              <w:rFonts w:cs="UnitOT-Medi"/>
              <w:color w:val="0098CD"/>
              <w:sz w:val="22"/>
              <w:szCs w:val="22"/>
            </w:rPr>
          </w:pPr>
          <w:r w:rsidRPr="00472B27">
            <w:rPr>
              <w:rFonts w:cs="UnitOT-Medi"/>
              <w:color w:val="0098CD"/>
              <w:sz w:val="22"/>
              <w:szCs w:val="22"/>
            </w:rPr>
            <w:t>Fecha</w:t>
          </w:r>
        </w:p>
      </w:tc>
    </w:tr>
    <w:tr w:rsidR="00A90972" w:rsidRPr="00472B27" w:rsidTr="001924C8">
      <w:trPr>
        <w:trHeight w:val="342"/>
      </w:trPr>
      <w:tc>
        <w:tcPr>
          <w:tcW w:w="2552" w:type="dxa"/>
          <w:vMerge w:val="restart"/>
        </w:tcPr>
        <w:p w:rsidR="009A2439" w:rsidRPr="009A2439" w:rsidRDefault="009A2439" w:rsidP="009A2439">
          <w:pPr>
            <w:pStyle w:val="Ttulo1"/>
            <w:outlineLvl w:val="0"/>
            <w:rPr>
              <w:rFonts w:ascii="Times New Roman" w:hAnsi="Times New Roman"/>
              <w:color w:val="auto"/>
              <w:sz w:val="16"/>
              <w:szCs w:val="16"/>
              <w:lang w:eastAsia="es-EC"/>
            </w:rPr>
          </w:pPr>
          <w:r w:rsidRPr="009A2439">
            <w:rPr>
              <w:sz w:val="18"/>
              <w:szCs w:val="8"/>
            </w:rPr>
            <w:t>DESARROLLO WEB Y SISTEMAS DE GESTIÓN DE CONTENIDOS</w:t>
          </w:r>
        </w:p>
        <w:p w:rsidR="00A90972" w:rsidRPr="000626D2" w:rsidRDefault="009A2439" w:rsidP="009A2439">
          <w:pPr>
            <w:pStyle w:val="Textocajaactividades"/>
            <w:rPr>
              <w:sz w:val="16"/>
              <w:szCs w:val="16"/>
            </w:rPr>
          </w:pPr>
          <w:r w:rsidRPr="000626D2">
            <w:rPr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A90972" w:rsidRPr="00472B27" w:rsidRDefault="00A90972" w:rsidP="00A90972">
          <w:pPr>
            <w:pStyle w:val="Encabezado"/>
            <w:rPr>
              <w:sz w:val="22"/>
              <w:szCs w:val="22"/>
            </w:rPr>
          </w:pPr>
          <w:r w:rsidRPr="00472B27">
            <w:rPr>
              <w:sz w:val="22"/>
              <w:szCs w:val="22"/>
            </w:rPr>
            <w:t xml:space="preserve">Apellidos: </w:t>
          </w:r>
        </w:p>
      </w:tc>
      <w:tc>
        <w:tcPr>
          <w:tcW w:w="1831" w:type="dxa"/>
          <w:vMerge w:val="restart"/>
        </w:tcPr>
        <w:p w:rsidR="00A90972" w:rsidRPr="00472B27" w:rsidRDefault="00A90972" w:rsidP="009C1CA9">
          <w:pPr>
            <w:pStyle w:val="Encabezado"/>
            <w:jc w:val="center"/>
            <w:rPr>
              <w:rFonts w:asciiTheme="minorHAnsi" w:hAnsiTheme="minorHAnsi"/>
            </w:rPr>
          </w:pPr>
        </w:p>
      </w:tc>
    </w:tr>
    <w:tr w:rsidR="00A90972" w:rsidTr="001924C8">
      <w:trPr>
        <w:trHeight w:val="342"/>
      </w:trPr>
      <w:tc>
        <w:tcPr>
          <w:tcW w:w="2552" w:type="dxa"/>
          <w:vMerge/>
        </w:tcPr>
        <w:p w:rsidR="00A90972" w:rsidRDefault="00A90972" w:rsidP="00A90972">
          <w:pPr>
            <w:pStyle w:val="Encabezado"/>
          </w:pPr>
        </w:p>
      </w:tc>
      <w:tc>
        <w:tcPr>
          <w:tcW w:w="3827" w:type="dxa"/>
        </w:tcPr>
        <w:p w:rsidR="00A90972" w:rsidRPr="00472B27" w:rsidRDefault="00A90972" w:rsidP="00A90972">
          <w:pPr>
            <w:pStyle w:val="Encabezado"/>
            <w:rPr>
              <w:sz w:val="22"/>
              <w:szCs w:val="22"/>
            </w:rPr>
          </w:pPr>
          <w:r w:rsidRPr="00472B27">
            <w:rPr>
              <w:sz w:val="22"/>
              <w:szCs w:val="22"/>
            </w:rPr>
            <w:t>Nombre:</w:t>
          </w:r>
        </w:p>
      </w:tc>
      <w:tc>
        <w:tcPr>
          <w:tcW w:w="1831" w:type="dxa"/>
          <w:vMerge/>
        </w:tcPr>
        <w:p w:rsidR="00A90972" w:rsidRDefault="00A90972" w:rsidP="00A90972">
          <w:pPr>
            <w:pStyle w:val="Encabezado"/>
          </w:pPr>
        </w:p>
      </w:tc>
    </w:tr>
    <w:bookmarkEnd w:id="1"/>
  </w:tbl>
  <w:p w:rsidR="00A90972" w:rsidRDefault="00A90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0A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8F01339"/>
    <w:multiLevelType w:val="multilevel"/>
    <w:tmpl w:val="B0E0186E"/>
    <w:numStyleLink w:val="NmeracinTest"/>
  </w:abstractNum>
  <w:abstractNum w:abstractNumId="2" w15:restartNumberingAfterBreak="0">
    <w:nsid w:val="0BB71CBA"/>
    <w:multiLevelType w:val="multilevel"/>
    <w:tmpl w:val="B37C3B20"/>
    <w:numStyleLink w:val="VietasUNIR"/>
  </w:abstractNum>
  <w:abstractNum w:abstractNumId="3" w15:restartNumberingAfterBreak="0">
    <w:nsid w:val="10414F3C"/>
    <w:multiLevelType w:val="multilevel"/>
    <w:tmpl w:val="B0E0186E"/>
    <w:numStyleLink w:val="NmeracinTest"/>
  </w:abstractNum>
  <w:abstractNum w:abstractNumId="4" w15:restartNumberingAfterBreak="0">
    <w:nsid w:val="104B4F28"/>
    <w:multiLevelType w:val="multilevel"/>
    <w:tmpl w:val="B37C3B20"/>
    <w:numStyleLink w:val="VietasUNIR"/>
  </w:abstractNum>
  <w:abstractNum w:abstractNumId="5" w15:restartNumberingAfterBreak="0">
    <w:nsid w:val="15BA37EB"/>
    <w:multiLevelType w:val="multilevel"/>
    <w:tmpl w:val="B37C3B20"/>
    <w:numStyleLink w:val="VietasUNIR"/>
  </w:abstractNum>
  <w:abstractNum w:abstractNumId="6" w15:restartNumberingAfterBreak="0">
    <w:nsid w:val="17FF37D8"/>
    <w:multiLevelType w:val="multilevel"/>
    <w:tmpl w:val="B0E0186E"/>
    <w:numStyleLink w:val="NmeracinTest"/>
  </w:abstractNum>
  <w:abstractNum w:abstractNumId="7" w15:restartNumberingAfterBreak="0">
    <w:nsid w:val="19032AB4"/>
    <w:multiLevelType w:val="multilevel"/>
    <w:tmpl w:val="B37C3B20"/>
    <w:numStyleLink w:val="VietasUNIR"/>
  </w:abstractNum>
  <w:abstractNum w:abstractNumId="8" w15:restartNumberingAfterBreak="0">
    <w:nsid w:val="1E9A2782"/>
    <w:multiLevelType w:val="multilevel"/>
    <w:tmpl w:val="B37C3B20"/>
    <w:numStyleLink w:val="VietasUNIR"/>
  </w:abstractNum>
  <w:abstractNum w:abstractNumId="9" w15:restartNumberingAfterBreak="0">
    <w:nsid w:val="2DD50359"/>
    <w:multiLevelType w:val="multilevel"/>
    <w:tmpl w:val="B37C3B20"/>
    <w:numStyleLink w:val="VietasUNIR"/>
  </w:abstractNum>
  <w:abstractNum w:abstractNumId="10" w15:restartNumberingAfterBreak="0">
    <w:nsid w:val="306A19DD"/>
    <w:multiLevelType w:val="multilevel"/>
    <w:tmpl w:val="FCB6914A"/>
    <w:numStyleLink w:val="VietasUNIRcombinada"/>
  </w:abstractNum>
  <w:abstractNum w:abstractNumId="11" w15:restartNumberingAfterBreak="0">
    <w:nsid w:val="30C004D3"/>
    <w:multiLevelType w:val="multilevel"/>
    <w:tmpl w:val="17C66484"/>
    <w:lvl w:ilvl="0">
      <w:start w:val="1"/>
      <w:numFmt w:val="bullet"/>
      <w:lvlText w:val="»"/>
      <w:lvlJc w:val="left"/>
      <w:pPr>
        <w:ind w:left="284" w:hanging="284"/>
      </w:pPr>
      <w:rPr>
        <w:rFonts w:ascii="Georgia" w:hAnsi="Georgia" w:hint="default"/>
        <w:b w:val="0"/>
        <w:i w:val="0"/>
        <w:color w:val="336699"/>
        <w:sz w:val="22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32F6B"/>
    <w:multiLevelType w:val="multilevel"/>
    <w:tmpl w:val="E1D4019A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8FBE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UnitOT-Bold" w:hAnsi="UnitOT-Bold" w:hint="default"/>
        <w:color w:val="008FBE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8FBE"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14134D7"/>
    <w:multiLevelType w:val="multilevel"/>
    <w:tmpl w:val="B37C3B20"/>
    <w:numStyleLink w:val="VietasUNIR"/>
  </w:abstractNum>
  <w:abstractNum w:abstractNumId="14" w15:restartNumberingAfterBreak="0">
    <w:nsid w:val="31C63678"/>
    <w:multiLevelType w:val="multilevel"/>
    <w:tmpl w:val="B0E0186E"/>
    <w:numStyleLink w:val="NmeracinTest"/>
  </w:abstractNum>
  <w:abstractNum w:abstractNumId="15" w15:restartNumberingAfterBreak="0">
    <w:nsid w:val="374D34AD"/>
    <w:multiLevelType w:val="multilevel"/>
    <w:tmpl w:val="B37C3B20"/>
    <w:numStyleLink w:val="VietasUNIR"/>
  </w:abstractNum>
  <w:abstractNum w:abstractNumId="16" w15:restartNumberingAfterBreak="0">
    <w:nsid w:val="3798755D"/>
    <w:multiLevelType w:val="multilevel"/>
    <w:tmpl w:val="B37C3B20"/>
    <w:numStyleLink w:val="VietasUNIR"/>
  </w:abstractNum>
  <w:abstractNum w:abstractNumId="17" w15:restartNumberingAfterBreak="0">
    <w:nsid w:val="39541814"/>
    <w:multiLevelType w:val="multilevel"/>
    <w:tmpl w:val="B37C3B20"/>
    <w:numStyleLink w:val="VietasUNIR"/>
  </w:abstractNum>
  <w:abstractNum w:abstractNumId="18" w15:restartNumberingAfterBreak="0">
    <w:nsid w:val="3B237AAB"/>
    <w:multiLevelType w:val="multilevel"/>
    <w:tmpl w:val="B37C3B20"/>
    <w:numStyleLink w:val="VietasUNIR"/>
  </w:abstractNum>
  <w:abstractNum w:abstractNumId="19" w15:restartNumberingAfterBreak="0">
    <w:nsid w:val="3BC35BA6"/>
    <w:multiLevelType w:val="hybridMultilevel"/>
    <w:tmpl w:val="5B1477E2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51B96"/>
    <w:multiLevelType w:val="multilevel"/>
    <w:tmpl w:val="B37C3B20"/>
    <w:numStyleLink w:val="VietasUNIR"/>
  </w:abstractNum>
  <w:abstractNum w:abstractNumId="21" w15:restartNumberingAfterBreak="0">
    <w:nsid w:val="4BE26EC1"/>
    <w:multiLevelType w:val="multilevel"/>
    <w:tmpl w:val="FCB6914A"/>
    <w:numStyleLink w:val="VietasUNIRcombinada"/>
  </w:abstractNum>
  <w:abstractNum w:abstractNumId="22" w15:restartNumberingAfterBreak="0">
    <w:nsid w:val="4D255449"/>
    <w:multiLevelType w:val="multilevel"/>
    <w:tmpl w:val="B37C3B20"/>
    <w:numStyleLink w:val="VietasUNIR"/>
  </w:abstractNum>
  <w:abstractNum w:abstractNumId="23" w15:restartNumberingAfterBreak="0">
    <w:nsid w:val="4F6D5938"/>
    <w:multiLevelType w:val="hybridMultilevel"/>
    <w:tmpl w:val="22B62854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311E9"/>
    <w:multiLevelType w:val="hybridMultilevel"/>
    <w:tmpl w:val="5CDCC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6290C"/>
    <w:multiLevelType w:val="multilevel"/>
    <w:tmpl w:val="B37C3B20"/>
    <w:numStyleLink w:val="VietasUNIR"/>
  </w:abstractNum>
  <w:abstractNum w:abstractNumId="26" w15:restartNumberingAfterBreak="0">
    <w:nsid w:val="62440D96"/>
    <w:multiLevelType w:val="multilevel"/>
    <w:tmpl w:val="B0E0186E"/>
    <w:styleLink w:val="N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B76513"/>
    <w:multiLevelType w:val="hybridMultilevel"/>
    <w:tmpl w:val="C5249802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5908"/>
    <w:multiLevelType w:val="multilevel"/>
    <w:tmpl w:val="B37C3B20"/>
    <w:numStyleLink w:val="VietasUNIR"/>
  </w:abstractNum>
  <w:abstractNum w:abstractNumId="29" w15:restartNumberingAfterBreak="0">
    <w:nsid w:val="6A5D4437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4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542083"/>
    <w:multiLevelType w:val="multilevel"/>
    <w:tmpl w:val="B0E0186E"/>
    <w:numStyleLink w:val="NmeracinTest"/>
  </w:abstractNum>
  <w:abstractNum w:abstractNumId="31" w15:restartNumberingAfterBreak="0">
    <w:nsid w:val="718B3AFD"/>
    <w:multiLevelType w:val="multilevel"/>
    <w:tmpl w:val="B37C3B20"/>
    <w:numStyleLink w:val="VietasUNIR"/>
  </w:abstractNum>
  <w:abstractNum w:abstractNumId="32" w15:restartNumberingAfterBreak="0">
    <w:nsid w:val="72806BA6"/>
    <w:multiLevelType w:val="hybridMultilevel"/>
    <w:tmpl w:val="14E4D926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9640E"/>
    <w:multiLevelType w:val="hybridMultilevel"/>
    <w:tmpl w:val="55889A78"/>
    <w:lvl w:ilvl="0" w:tplc="F1A86928">
      <w:start w:val="1"/>
      <w:numFmt w:val="bullet"/>
      <w:lvlText w:val="»"/>
      <w:lvlJc w:val="left"/>
      <w:pPr>
        <w:ind w:left="720" w:hanging="360"/>
      </w:pPr>
      <w:rPr>
        <w:rFonts w:ascii="Georgia" w:hAnsi="Georgia" w:hint="default"/>
        <w:b w:val="0"/>
        <w:i w:val="0"/>
        <w:color w:val="336699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54355"/>
    <w:multiLevelType w:val="multilevel"/>
    <w:tmpl w:val="B37C3B20"/>
    <w:numStyleLink w:val="VietasUNIR"/>
  </w:abstractNum>
  <w:abstractNum w:abstractNumId="35" w15:restartNumberingAfterBreak="0">
    <w:nsid w:val="7FF07B1A"/>
    <w:multiLevelType w:val="multilevel"/>
    <w:tmpl w:val="F51E1A7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4"/>
  </w:num>
  <w:num w:numId="4">
    <w:abstractNumId w:val="16"/>
  </w:num>
  <w:num w:numId="5">
    <w:abstractNumId w:val="8"/>
  </w:num>
  <w:num w:numId="6">
    <w:abstractNumId w:val="4"/>
  </w:num>
  <w:num w:numId="7">
    <w:abstractNumId w:val="26"/>
  </w:num>
  <w:num w:numId="8">
    <w:abstractNumId w:val="7"/>
  </w:num>
  <w:num w:numId="9">
    <w:abstractNumId w:val="29"/>
  </w:num>
  <w:num w:numId="10">
    <w:abstractNumId w:val="1"/>
  </w:num>
  <w:num w:numId="11">
    <w:abstractNumId w:val="35"/>
  </w:num>
  <w:num w:numId="12">
    <w:abstractNumId w:val="3"/>
  </w:num>
  <w:num w:numId="13">
    <w:abstractNumId w:val="12"/>
  </w:num>
  <w:num w:numId="14">
    <w:abstractNumId w:val="14"/>
  </w:num>
  <w:num w:numId="15">
    <w:abstractNumId w:val="28"/>
  </w:num>
  <w:num w:numId="16">
    <w:abstractNumId w:val="22"/>
  </w:num>
  <w:num w:numId="17">
    <w:abstractNumId w:val="13"/>
  </w:num>
  <w:num w:numId="18">
    <w:abstractNumId w:val="30"/>
  </w:num>
  <w:num w:numId="19">
    <w:abstractNumId w:val="5"/>
  </w:num>
  <w:num w:numId="20">
    <w:abstractNumId w:val="10"/>
  </w:num>
  <w:num w:numId="21">
    <w:abstractNumId w:val="21"/>
  </w:num>
  <w:num w:numId="22">
    <w:abstractNumId w:val="9"/>
  </w:num>
  <w:num w:numId="23">
    <w:abstractNumId w:val="6"/>
  </w:num>
  <w:num w:numId="24">
    <w:abstractNumId w:val="25"/>
  </w:num>
  <w:num w:numId="25">
    <w:abstractNumId w:val="24"/>
  </w:num>
  <w:num w:numId="26">
    <w:abstractNumId w:val="31"/>
  </w:num>
  <w:num w:numId="27">
    <w:abstractNumId w:val="18"/>
  </w:num>
  <w:num w:numId="28">
    <w:abstractNumId w:val="11"/>
  </w:num>
  <w:num w:numId="29">
    <w:abstractNumId w:val="20"/>
  </w:num>
  <w:num w:numId="30">
    <w:abstractNumId w:val="2"/>
  </w:num>
  <w:num w:numId="31">
    <w:abstractNumId w:val="17"/>
  </w:num>
  <w:num w:numId="32">
    <w:abstractNumId w:val="27"/>
  </w:num>
  <w:num w:numId="33">
    <w:abstractNumId w:val="33"/>
  </w:num>
  <w:num w:numId="34">
    <w:abstractNumId w:val="19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37"/>
    <w:rsid w:val="0000041C"/>
    <w:rsid w:val="00002FE1"/>
    <w:rsid w:val="00006EA2"/>
    <w:rsid w:val="00016003"/>
    <w:rsid w:val="00031C55"/>
    <w:rsid w:val="000458EE"/>
    <w:rsid w:val="0005157B"/>
    <w:rsid w:val="0005178B"/>
    <w:rsid w:val="00054229"/>
    <w:rsid w:val="00055C12"/>
    <w:rsid w:val="00056A2A"/>
    <w:rsid w:val="0005762B"/>
    <w:rsid w:val="000626D2"/>
    <w:rsid w:val="00076A78"/>
    <w:rsid w:val="00086720"/>
    <w:rsid w:val="00087952"/>
    <w:rsid w:val="0009320A"/>
    <w:rsid w:val="000967AE"/>
    <w:rsid w:val="000A331B"/>
    <w:rsid w:val="000A78DB"/>
    <w:rsid w:val="000C4BFF"/>
    <w:rsid w:val="000C4D94"/>
    <w:rsid w:val="000C68D7"/>
    <w:rsid w:val="000D5FB9"/>
    <w:rsid w:val="000D5FEE"/>
    <w:rsid w:val="000D6C9F"/>
    <w:rsid w:val="000D6CAE"/>
    <w:rsid w:val="000E156D"/>
    <w:rsid w:val="000E4EDE"/>
    <w:rsid w:val="000F1443"/>
    <w:rsid w:val="000F518E"/>
    <w:rsid w:val="000F5592"/>
    <w:rsid w:val="000F7E60"/>
    <w:rsid w:val="00112B38"/>
    <w:rsid w:val="00137CF9"/>
    <w:rsid w:val="00161226"/>
    <w:rsid w:val="00163FBB"/>
    <w:rsid w:val="001658DF"/>
    <w:rsid w:val="0018310A"/>
    <w:rsid w:val="0019470A"/>
    <w:rsid w:val="00194B1F"/>
    <w:rsid w:val="00196EB1"/>
    <w:rsid w:val="001B64D3"/>
    <w:rsid w:val="001B7F82"/>
    <w:rsid w:val="001C1813"/>
    <w:rsid w:val="001D0997"/>
    <w:rsid w:val="001E38BB"/>
    <w:rsid w:val="001E6766"/>
    <w:rsid w:val="001E737A"/>
    <w:rsid w:val="001F017C"/>
    <w:rsid w:val="001F1229"/>
    <w:rsid w:val="001F163E"/>
    <w:rsid w:val="001F19FD"/>
    <w:rsid w:val="001F69FE"/>
    <w:rsid w:val="00200BEB"/>
    <w:rsid w:val="0020102E"/>
    <w:rsid w:val="002036CA"/>
    <w:rsid w:val="002039FC"/>
    <w:rsid w:val="0021511C"/>
    <w:rsid w:val="002244C2"/>
    <w:rsid w:val="00227368"/>
    <w:rsid w:val="00227800"/>
    <w:rsid w:val="00244B66"/>
    <w:rsid w:val="0024674E"/>
    <w:rsid w:val="00250A71"/>
    <w:rsid w:val="00253DA9"/>
    <w:rsid w:val="00260B21"/>
    <w:rsid w:val="002619F8"/>
    <w:rsid w:val="00265403"/>
    <w:rsid w:val="00273725"/>
    <w:rsid w:val="00277FAF"/>
    <w:rsid w:val="002845C6"/>
    <w:rsid w:val="002A6286"/>
    <w:rsid w:val="002B0CF7"/>
    <w:rsid w:val="002B3A8C"/>
    <w:rsid w:val="002B4308"/>
    <w:rsid w:val="002B5D04"/>
    <w:rsid w:val="002C037B"/>
    <w:rsid w:val="002C34D9"/>
    <w:rsid w:val="002C467C"/>
    <w:rsid w:val="002C64FB"/>
    <w:rsid w:val="002D3237"/>
    <w:rsid w:val="002E198B"/>
    <w:rsid w:val="002E6FCB"/>
    <w:rsid w:val="002E769A"/>
    <w:rsid w:val="00302FF8"/>
    <w:rsid w:val="003117D6"/>
    <w:rsid w:val="00320378"/>
    <w:rsid w:val="003224A0"/>
    <w:rsid w:val="00327C72"/>
    <w:rsid w:val="00330DE5"/>
    <w:rsid w:val="003369FB"/>
    <w:rsid w:val="003377F7"/>
    <w:rsid w:val="0034363F"/>
    <w:rsid w:val="00351EC2"/>
    <w:rsid w:val="00361683"/>
    <w:rsid w:val="00363DED"/>
    <w:rsid w:val="00394A34"/>
    <w:rsid w:val="003A10AB"/>
    <w:rsid w:val="003C2275"/>
    <w:rsid w:val="003C4D34"/>
    <w:rsid w:val="003D0269"/>
    <w:rsid w:val="003D141E"/>
    <w:rsid w:val="003D16DC"/>
    <w:rsid w:val="003D5F24"/>
    <w:rsid w:val="003E2E18"/>
    <w:rsid w:val="003E6E97"/>
    <w:rsid w:val="00400C58"/>
    <w:rsid w:val="0041334B"/>
    <w:rsid w:val="00413379"/>
    <w:rsid w:val="00414382"/>
    <w:rsid w:val="004172DF"/>
    <w:rsid w:val="0043148C"/>
    <w:rsid w:val="00446F8B"/>
    <w:rsid w:val="004476D3"/>
    <w:rsid w:val="004478AD"/>
    <w:rsid w:val="00455BA7"/>
    <w:rsid w:val="004567F9"/>
    <w:rsid w:val="00462C94"/>
    <w:rsid w:val="00466671"/>
    <w:rsid w:val="00472B27"/>
    <w:rsid w:val="004A1A48"/>
    <w:rsid w:val="004B7249"/>
    <w:rsid w:val="004D4F93"/>
    <w:rsid w:val="004E1547"/>
    <w:rsid w:val="004E5487"/>
    <w:rsid w:val="004F1492"/>
    <w:rsid w:val="004F5D83"/>
    <w:rsid w:val="00501940"/>
    <w:rsid w:val="0050234E"/>
    <w:rsid w:val="00507E5B"/>
    <w:rsid w:val="005131BE"/>
    <w:rsid w:val="00525591"/>
    <w:rsid w:val="005326C2"/>
    <w:rsid w:val="005366C0"/>
    <w:rsid w:val="005463ED"/>
    <w:rsid w:val="00551A69"/>
    <w:rsid w:val="00555B62"/>
    <w:rsid w:val="00575580"/>
    <w:rsid w:val="0058112D"/>
    <w:rsid w:val="005A2712"/>
    <w:rsid w:val="005C1D3F"/>
    <w:rsid w:val="005E0B6D"/>
    <w:rsid w:val="005E11A4"/>
    <w:rsid w:val="005E6742"/>
    <w:rsid w:val="005F240A"/>
    <w:rsid w:val="005F2851"/>
    <w:rsid w:val="00611689"/>
    <w:rsid w:val="00613DB8"/>
    <w:rsid w:val="00620388"/>
    <w:rsid w:val="006223FA"/>
    <w:rsid w:val="006227CB"/>
    <w:rsid w:val="006311BF"/>
    <w:rsid w:val="006467F9"/>
    <w:rsid w:val="0065243B"/>
    <w:rsid w:val="00656B43"/>
    <w:rsid w:val="006613F9"/>
    <w:rsid w:val="00664F67"/>
    <w:rsid w:val="0066551B"/>
    <w:rsid w:val="006825B0"/>
    <w:rsid w:val="006A210E"/>
    <w:rsid w:val="006B683F"/>
    <w:rsid w:val="006C52A0"/>
    <w:rsid w:val="006C7BB7"/>
    <w:rsid w:val="006D1870"/>
    <w:rsid w:val="006E3957"/>
    <w:rsid w:val="006F1F32"/>
    <w:rsid w:val="006F7317"/>
    <w:rsid w:val="006F79F1"/>
    <w:rsid w:val="00702914"/>
    <w:rsid w:val="00703B95"/>
    <w:rsid w:val="0070403D"/>
    <w:rsid w:val="00710277"/>
    <w:rsid w:val="00711B4D"/>
    <w:rsid w:val="00712024"/>
    <w:rsid w:val="0072465C"/>
    <w:rsid w:val="00732FC1"/>
    <w:rsid w:val="0073726F"/>
    <w:rsid w:val="00744D29"/>
    <w:rsid w:val="00745244"/>
    <w:rsid w:val="00756CD6"/>
    <w:rsid w:val="007616AA"/>
    <w:rsid w:val="00790FC0"/>
    <w:rsid w:val="007A0245"/>
    <w:rsid w:val="007A34FD"/>
    <w:rsid w:val="007B15E7"/>
    <w:rsid w:val="007C0189"/>
    <w:rsid w:val="007C1E0E"/>
    <w:rsid w:val="007C2659"/>
    <w:rsid w:val="007D00F6"/>
    <w:rsid w:val="007D1B3E"/>
    <w:rsid w:val="007D1E15"/>
    <w:rsid w:val="007E4840"/>
    <w:rsid w:val="007E5D27"/>
    <w:rsid w:val="007F43E4"/>
    <w:rsid w:val="007F691E"/>
    <w:rsid w:val="0080425D"/>
    <w:rsid w:val="00816222"/>
    <w:rsid w:val="00816578"/>
    <w:rsid w:val="00823702"/>
    <w:rsid w:val="00824C6E"/>
    <w:rsid w:val="00824D80"/>
    <w:rsid w:val="00824F89"/>
    <w:rsid w:val="008260FC"/>
    <w:rsid w:val="00826A4C"/>
    <w:rsid w:val="0083178B"/>
    <w:rsid w:val="0083542E"/>
    <w:rsid w:val="0083582D"/>
    <w:rsid w:val="00845825"/>
    <w:rsid w:val="00845D5C"/>
    <w:rsid w:val="00866EC2"/>
    <w:rsid w:val="008745E4"/>
    <w:rsid w:val="008807AF"/>
    <w:rsid w:val="0088459B"/>
    <w:rsid w:val="008B16BB"/>
    <w:rsid w:val="008B6154"/>
    <w:rsid w:val="008C09DB"/>
    <w:rsid w:val="008D147A"/>
    <w:rsid w:val="008D2E81"/>
    <w:rsid w:val="008E1670"/>
    <w:rsid w:val="008F0709"/>
    <w:rsid w:val="008F1E4C"/>
    <w:rsid w:val="00917348"/>
    <w:rsid w:val="00935FD2"/>
    <w:rsid w:val="0093612E"/>
    <w:rsid w:val="009400C5"/>
    <w:rsid w:val="009434C7"/>
    <w:rsid w:val="009435B5"/>
    <w:rsid w:val="0095328C"/>
    <w:rsid w:val="009546DA"/>
    <w:rsid w:val="009563DF"/>
    <w:rsid w:val="00962EC2"/>
    <w:rsid w:val="00976D1B"/>
    <w:rsid w:val="0098228A"/>
    <w:rsid w:val="009848BD"/>
    <w:rsid w:val="00987B51"/>
    <w:rsid w:val="009959A6"/>
    <w:rsid w:val="009A1065"/>
    <w:rsid w:val="009A2439"/>
    <w:rsid w:val="009A3C7C"/>
    <w:rsid w:val="009A4CF7"/>
    <w:rsid w:val="009B0764"/>
    <w:rsid w:val="009B61E5"/>
    <w:rsid w:val="009C1CA9"/>
    <w:rsid w:val="009C2BF3"/>
    <w:rsid w:val="009D10D7"/>
    <w:rsid w:val="009D6F1F"/>
    <w:rsid w:val="009E76FD"/>
    <w:rsid w:val="009F18E9"/>
    <w:rsid w:val="009F7B85"/>
    <w:rsid w:val="00A17600"/>
    <w:rsid w:val="00A20F71"/>
    <w:rsid w:val="00A352AC"/>
    <w:rsid w:val="00A4761C"/>
    <w:rsid w:val="00A60E8D"/>
    <w:rsid w:val="00A67DBC"/>
    <w:rsid w:val="00A71D6D"/>
    <w:rsid w:val="00A76AA2"/>
    <w:rsid w:val="00A76D45"/>
    <w:rsid w:val="00A90972"/>
    <w:rsid w:val="00A9140C"/>
    <w:rsid w:val="00AB2DE2"/>
    <w:rsid w:val="00AC559A"/>
    <w:rsid w:val="00AD4F85"/>
    <w:rsid w:val="00B0196C"/>
    <w:rsid w:val="00B03326"/>
    <w:rsid w:val="00B04AF8"/>
    <w:rsid w:val="00B0793D"/>
    <w:rsid w:val="00B1656E"/>
    <w:rsid w:val="00B22F15"/>
    <w:rsid w:val="00B407F7"/>
    <w:rsid w:val="00B417CD"/>
    <w:rsid w:val="00B72D4C"/>
    <w:rsid w:val="00B8087F"/>
    <w:rsid w:val="00B814A5"/>
    <w:rsid w:val="00B86981"/>
    <w:rsid w:val="00B96994"/>
    <w:rsid w:val="00BA14FF"/>
    <w:rsid w:val="00BA172C"/>
    <w:rsid w:val="00BA17EF"/>
    <w:rsid w:val="00BB1161"/>
    <w:rsid w:val="00BC2EB1"/>
    <w:rsid w:val="00BE65ED"/>
    <w:rsid w:val="00BF4B49"/>
    <w:rsid w:val="00C006FD"/>
    <w:rsid w:val="00C01390"/>
    <w:rsid w:val="00C02629"/>
    <w:rsid w:val="00C16D13"/>
    <w:rsid w:val="00C26997"/>
    <w:rsid w:val="00C27904"/>
    <w:rsid w:val="00C34C2E"/>
    <w:rsid w:val="00C37777"/>
    <w:rsid w:val="00C446B8"/>
    <w:rsid w:val="00C4595C"/>
    <w:rsid w:val="00C50246"/>
    <w:rsid w:val="00C65063"/>
    <w:rsid w:val="00C67873"/>
    <w:rsid w:val="00C8543E"/>
    <w:rsid w:val="00C870D5"/>
    <w:rsid w:val="00C876E4"/>
    <w:rsid w:val="00C92BE5"/>
    <w:rsid w:val="00C9773A"/>
    <w:rsid w:val="00CC22FD"/>
    <w:rsid w:val="00CC2EE6"/>
    <w:rsid w:val="00CD7181"/>
    <w:rsid w:val="00CF1CAE"/>
    <w:rsid w:val="00D031DC"/>
    <w:rsid w:val="00D05107"/>
    <w:rsid w:val="00D1089E"/>
    <w:rsid w:val="00D11930"/>
    <w:rsid w:val="00D11ECE"/>
    <w:rsid w:val="00D17377"/>
    <w:rsid w:val="00D21CDC"/>
    <w:rsid w:val="00D30434"/>
    <w:rsid w:val="00D33335"/>
    <w:rsid w:val="00D3349B"/>
    <w:rsid w:val="00D336EC"/>
    <w:rsid w:val="00D37422"/>
    <w:rsid w:val="00D40AEE"/>
    <w:rsid w:val="00D43024"/>
    <w:rsid w:val="00D44A38"/>
    <w:rsid w:val="00D511BC"/>
    <w:rsid w:val="00D522FB"/>
    <w:rsid w:val="00D661D5"/>
    <w:rsid w:val="00D723DB"/>
    <w:rsid w:val="00D74F0A"/>
    <w:rsid w:val="00D771BD"/>
    <w:rsid w:val="00D901FA"/>
    <w:rsid w:val="00D95965"/>
    <w:rsid w:val="00DA1A7B"/>
    <w:rsid w:val="00DA4A6D"/>
    <w:rsid w:val="00DA6FF8"/>
    <w:rsid w:val="00DB4BD9"/>
    <w:rsid w:val="00DB5335"/>
    <w:rsid w:val="00DC3808"/>
    <w:rsid w:val="00DD0B32"/>
    <w:rsid w:val="00DD2649"/>
    <w:rsid w:val="00DE4822"/>
    <w:rsid w:val="00DF0BC0"/>
    <w:rsid w:val="00DF784B"/>
    <w:rsid w:val="00E144E3"/>
    <w:rsid w:val="00E170B6"/>
    <w:rsid w:val="00E2314E"/>
    <w:rsid w:val="00E300D2"/>
    <w:rsid w:val="00E46BF3"/>
    <w:rsid w:val="00E50085"/>
    <w:rsid w:val="00E560E4"/>
    <w:rsid w:val="00E62BDA"/>
    <w:rsid w:val="00E63F97"/>
    <w:rsid w:val="00E65011"/>
    <w:rsid w:val="00E7167D"/>
    <w:rsid w:val="00E745AB"/>
    <w:rsid w:val="00E761A0"/>
    <w:rsid w:val="00E7645E"/>
    <w:rsid w:val="00E76C3D"/>
    <w:rsid w:val="00E8698C"/>
    <w:rsid w:val="00E9509A"/>
    <w:rsid w:val="00EA02E3"/>
    <w:rsid w:val="00EA52F6"/>
    <w:rsid w:val="00EA61E7"/>
    <w:rsid w:val="00EB17CF"/>
    <w:rsid w:val="00EB5FE2"/>
    <w:rsid w:val="00EC2261"/>
    <w:rsid w:val="00EC4F65"/>
    <w:rsid w:val="00EC5B06"/>
    <w:rsid w:val="00EC60F0"/>
    <w:rsid w:val="00ED3160"/>
    <w:rsid w:val="00ED4A4F"/>
    <w:rsid w:val="00ED56EF"/>
    <w:rsid w:val="00ED6BDC"/>
    <w:rsid w:val="00EE3286"/>
    <w:rsid w:val="00EE6C97"/>
    <w:rsid w:val="00EF0D31"/>
    <w:rsid w:val="00EF7137"/>
    <w:rsid w:val="00F0370C"/>
    <w:rsid w:val="00F054C9"/>
    <w:rsid w:val="00F05C99"/>
    <w:rsid w:val="00F12301"/>
    <w:rsid w:val="00F140A7"/>
    <w:rsid w:val="00F154BB"/>
    <w:rsid w:val="00F15EA0"/>
    <w:rsid w:val="00F16F2F"/>
    <w:rsid w:val="00F22D8E"/>
    <w:rsid w:val="00F3027B"/>
    <w:rsid w:val="00F403FC"/>
    <w:rsid w:val="00F4274A"/>
    <w:rsid w:val="00F46137"/>
    <w:rsid w:val="00F5055C"/>
    <w:rsid w:val="00F617AA"/>
    <w:rsid w:val="00F63170"/>
    <w:rsid w:val="00F65B6D"/>
    <w:rsid w:val="00F719D6"/>
    <w:rsid w:val="00F736A2"/>
    <w:rsid w:val="00F77A3B"/>
    <w:rsid w:val="00FA5FF9"/>
    <w:rsid w:val="00FB0A6F"/>
    <w:rsid w:val="00FC582A"/>
    <w:rsid w:val="00FD1A84"/>
    <w:rsid w:val="00FD6625"/>
    <w:rsid w:val="00FD7A4E"/>
    <w:rsid w:val="00FE65DA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6721D"/>
  <w15:chartTrackingRefBased/>
  <w15:docId w15:val="{4F1CEE40-D5A4-410E-987A-564C6A1E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qFormat="1"/>
    <w:lsdException w:name="footer" w:semiHidden="1" w:uiPriority="2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8" w:qFormat="1"/>
    <w:lsdException w:name="Emphasis" w:semiHidden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167D"/>
    <w:pPr>
      <w:spacing w:after="0" w:line="360" w:lineRule="auto"/>
      <w:jc w:val="both"/>
    </w:pPr>
    <w:rPr>
      <w:rFonts w:ascii="Calibri" w:hAnsi="Calibri" w:cs="Times New Roman"/>
      <w:color w:val="333333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9"/>
    <w:semiHidden/>
    <w:rsid w:val="00507E5B"/>
    <w:pPr>
      <w:keepNext/>
      <w:keepLines/>
      <w:spacing w:after="200" w:line="360" w:lineRule="auto"/>
      <w:outlineLvl w:val="0"/>
    </w:pPr>
    <w:rPr>
      <w:rFonts w:ascii="Georgia" w:eastAsiaTheme="majorEastAsia" w:hAnsi="Georgia" w:cstheme="majorBidi"/>
      <w:sz w:val="51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semiHidden/>
    <w:rsid w:val="00507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58112D"/>
    <w:rPr>
      <w:rFonts w:ascii="Calibri" w:hAnsi="Calibri"/>
      <w:color w:val="0098CD" w:themeColor="hyperlink"/>
      <w:sz w:val="22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41334B"/>
    <w:pPr>
      <w:spacing w:before="120" w:line="276" w:lineRule="auto"/>
      <w:ind w:left="-113" w:right="-215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customStyle="1" w:styleId="Ttulo1Car">
    <w:name w:val="Título 1 Car"/>
    <w:basedOn w:val="Fuentedeprrafopredeter"/>
    <w:link w:val="Ttulo1"/>
    <w:uiPriority w:val="99"/>
    <w:semiHidden/>
    <w:rsid w:val="00D511BC"/>
    <w:rPr>
      <w:rFonts w:ascii="Georgia" w:eastAsiaTheme="majorEastAsia" w:hAnsi="Georgia" w:cstheme="majorBidi"/>
      <w:sz w:val="51"/>
      <w:szCs w:val="32"/>
      <w:lang w:eastAsia="es-ES"/>
    </w:rPr>
  </w:style>
  <w:style w:type="paragraph" w:styleId="Prrafodelista">
    <w:name w:val="List Paragraph"/>
    <w:basedOn w:val="Normal"/>
    <w:uiPriority w:val="98"/>
    <w:qFormat/>
    <w:rsid w:val="00CF1C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rsid w:val="00D511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07E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7E4840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Apartado2">
    <w:name w:val="Título Apartado 2"/>
    <w:basedOn w:val="Normal"/>
    <w:next w:val="Normal"/>
    <w:uiPriority w:val="8"/>
    <w:qFormat/>
    <w:rsid w:val="001B7F82"/>
    <w:rPr>
      <w:color w:val="0098CD"/>
      <w:sz w:val="28"/>
      <w:szCs w:val="26"/>
    </w:rPr>
  </w:style>
  <w:style w:type="paragraph" w:customStyle="1" w:styleId="TtuloApartado3">
    <w:name w:val="Título Apartado 3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meracinTest">
    <w:name w:val="Númeración Test"/>
    <w:uiPriority w:val="99"/>
    <w:rsid w:val="00845825"/>
    <w:pPr>
      <w:numPr>
        <w:numId w:val="7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1E38BB"/>
    <w:pPr>
      <w:tabs>
        <w:tab w:val="right" w:pos="5810"/>
      </w:tabs>
      <w:spacing w:before="120"/>
      <w:ind w:left="284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unhideWhenUsed/>
    <w:rsid w:val="001E38BB"/>
    <w:pPr>
      <w:tabs>
        <w:tab w:val="right" w:pos="5952"/>
      </w:tabs>
      <w:ind w:left="567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UnitOT-Medi" w:hAnsi="UnitOT-Medi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Ejemplos">
    <w:name w:val="Ejemplos"/>
    <w:basedOn w:val="Normal"/>
    <w:uiPriority w:val="22"/>
    <w:qFormat/>
    <w:rsid w:val="00CF1CAE"/>
    <w:pPr>
      <w:spacing w:line="276" w:lineRule="auto"/>
      <w:ind w:left="284" w:right="284"/>
    </w:pPr>
    <w:rPr>
      <w:rFonts w:cs="UnitOT-Light"/>
      <w:color w:val="595959" w:themeColor="text1" w:themeTint="A6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pPr>
      <w:spacing w:after="0" w:line="240" w:lineRule="auto"/>
    </w:pPr>
    <w:rPr>
      <w:rFonts w:ascii="Calibri" w:hAnsi="Calibri"/>
      <w:sz w:val="20"/>
    </w:rPr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qFormat/>
    <w:rsid w:val="00D3043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34"/>
    <w:rPr>
      <w:rFonts w:ascii="UnitOT-Light" w:hAnsi="UnitOT-Light" w:cs="Times New Roman"/>
      <w:color w:val="333333"/>
      <w:szCs w:val="24"/>
      <w:lang w:eastAsia="es-ES"/>
    </w:rPr>
  </w:style>
  <w:style w:type="paragraph" w:styleId="Piedepgina">
    <w:name w:val="footer"/>
    <w:basedOn w:val="Normal"/>
    <w:link w:val="PiedepginaCar"/>
    <w:uiPriority w:val="24"/>
    <w:unhideWhenUsed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24"/>
    <w:rsid w:val="00E7167D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6B8"/>
    <w:rPr>
      <w:rFonts w:ascii="Segoe UI" w:hAnsi="Segoe UI" w:cs="Segoe UI"/>
      <w:color w:val="333333"/>
      <w:sz w:val="18"/>
      <w:szCs w:val="18"/>
      <w:lang w:eastAsia="es-ES"/>
    </w:rPr>
  </w:style>
  <w:style w:type="table" w:customStyle="1" w:styleId="UNIR">
    <w:name w:val="UNIR"/>
    <w:basedOn w:val="Tablanormal"/>
    <w:uiPriority w:val="99"/>
    <w:rsid w:val="007E4840"/>
    <w:pPr>
      <w:spacing w:after="0" w:line="240" w:lineRule="auto"/>
    </w:pPr>
    <w:rPr>
      <w:rFonts w:ascii="Calibri" w:hAnsi="Calibri"/>
      <w:color w:val="333333"/>
      <w:sz w:val="20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0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0C5"/>
    <w:rPr>
      <w:rFonts w:ascii="Calibri" w:hAnsi="Calibri" w:cs="Times New Roman"/>
      <w:color w:val="333333"/>
      <w:sz w:val="20"/>
      <w:szCs w:val="20"/>
      <w:lang w:eastAsia="es-ES"/>
    </w:rPr>
  </w:style>
  <w:style w:type="table" w:customStyle="1" w:styleId="TablaUNIR30">
    <w:name w:val="Tabla UNIR 3"/>
    <w:basedOn w:val="Tablanormal"/>
    <w:uiPriority w:val="99"/>
    <w:rsid w:val="00472B27"/>
    <w:pPr>
      <w:spacing w:after="0" w:line="240" w:lineRule="auto"/>
    </w:pPr>
    <w:rPr>
      <w:rFonts w:ascii="UnitOT-Light" w:hAnsi="UnitOT-Light"/>
      <w:color w:val="333333"/>
      <w:sz w:val="20"/>
    </w:rPr>
    <w:tblPr>
      <w:jc w:val="center"/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  <w:tblCellMar>
        <w:top w:w="113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UnitOT-Medi" w:hAnsi="UnitOT-Medi"/>
        <w:b w:val="0"/>
        <w:color w:val="333333"/>
        <w:sz w:val="20"/>
      </w:rPr>
      <w:tblPr/>
      <w:trPr>
        <w:tblHeader/>
      </w:trPr>
      <w:tcPr>
        <w:shd w:val="clear" w:color="auto" w:fill="E6F4F9"/>
        <w:vAlign w:val="center"/>
      </w:tcPr>
    </w:tblStylePr>
  </w:style>
  <w:style w:type="paragraph" w:customStyle="1" w:styleId="Textocajaactividades">
    <w:name w:val="Texto_caja_actividades"/>
    <w:basedOn w:val="TtuloApartado3"/>
    <w:qFormat/>
    <w:rsid w:val="00D74F0A"/>
    <w:pPr>
      <w:spacing w:line="240" w:lineRule="auto"/>
      <w:jc w:val="center"/>
    </w:pPr>
    <w:rPr>
      <w:sz w:val="22"/>
      <w:szCs w:val="22"/>
    </w:rPr>
  </w:style>
  <w:style w:type="character" w:customStyle="1" w:styleId="guion1">
    <w:name w:val="guion1"/>
    <w:rsid w:val="00E50085"/>
    <w:rPr>
      <w:b/>
      <w:bCs/>
      <w:color w:val="027BA6"/>
      <w:sz w:val="18"/>
      <w:szCs w:val="18"/>
    </w:rPr>
  </w:style>
  <w:style w:type="paragraph" w:customStyle="1" w:styleId="texto">
    <w:name w:val="texto"/>
    <w:basedOn w:val="Normal"/>
    <w:rsid w:val="00E50085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8C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9F3C-1CEE-4FE3-9A3B-4EF6E412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Asturillo</dc:creator>
  <cp:keywords/>
  <dc:description/>
  <cp:lastModifiedBy>Geonatan Peñafiel</cp:lastModifiedBy>
  <cp:revision>2</cp:revision>
  <cp:lastPrinted>2017-09-08T09:41:00Z</cp:lastPrinted>
  <dcterms:created xsi:type="dcterms:W3CDTF">2020-06-09T00:46:00Z</dcterms:created>
  <dcterms:modified xsi:type="dcterms:W3CDTF">2020-06-09T00:46:00Z</dcterms:modified>
</cp:coreProperties>
</file>