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E5A" w14:textId="754CF0C4" w:rsidR="00E0092E" w:rsidRPr="00310DB0" w:rsidRDefault="00E0092E" w:rsidP="00E0092E">
      <w:pPr>
        <w:pStyle w:val="Encabezado"/>
        <w:spacing w:line="276" w:lineRule="auto"/>
        <w:jc w:val="center"/>
        <w:rPr>
          <w:rFonts w:ascii="Microsoft JhengHei UI" w:eastAsia="Microsoft JhengHei UI" w:hAnsi="Microsoft JhengHei UI"/>
          <w:b/>
          <w:color w:val="FF0000"/>
        </w:rPr>
      </w:pPr>
      <w:r w:rsidRPr="00310DB0">
        <w:rPr>
          <w:rFonts w:ascii="Times New Roman" w:hAnsi="Times New Roman"/>
          <w:b/>
          <w:bCs/>
          <w:sz w:val="18"/>
          <w:szCs w:val="18"/>
          <w:lang w:val="es-ES"/>
        </w:rPr>
        <w:t xml:space="preserve"> </w:t>
      </w:r>
      <w:bookmarkStart w:id="0" w:name="_Hlk57377058"/>
      <w:r w:rsidRPr="00310DB0">
        <w:rPr>
          <w:rFonts w:ascii="Microsoft JhengHei UI" w:eastAsia="Microsoft JhengHei UI" w:hAnsi="Microsoft JhengHei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22314" wp14:editId="0AA8ACF5">
                <wp:simplePos x="0" y="0"/>
                <wp:positionH relativeFrom="column">
                  <wp:posOffset>4977765</wp:posOffset>
                </wp:positionH>
                <wp:positionV relativeFrom="paragraph">
                  <wp:posOffset>-144145</wp:posOffset>
                </wp:positionV>
                <wp:extent cx="1082040" cy="198120"/>
                <wp:effectExtent l="9525" t="5715" r="13335" b="571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6CD3" w14:textId="77777777" w:rsidR="00E0092E" w:rsidRPr="00BA79C2" w:rsidRDefault="00E0092E" w:rsidP="00E0092E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79C2">
                              <w:rPr>
                                <w:sz w:val="16"/>
                                <w:szCs w:val="16"/>
                                <w:lang w:val="es-MX"/>
                              </w:rPr>
                              <w:t>LABFCS-GP-CE-01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2314" id="Rectángulo 2" o:spid="_x0000_s1026" style="position:absolute;left:0;text-align:left;margin-left:391.95pt;margin-top:-11.35pt;width:85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">
                <v:textbox>
                  <w:txbxContent>
                    <w:p w14:paraId="55726CD3" w14:textId="77777777" w:rsidR="00E0092E" w:rsidRPr="00BA79C2" w:rsidRDefault="00E0092E" w:rsidP="00E0092E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A79C2">
                        <w:rPr>
                          <w:sz w:val="16"/>
                          <w:szCs w:val="16"/>
                          <w:lang w:val="es-MX"/>
                        </w:rPr>
                        <w:t>LABFCS-GP-CE-01</w:t>
                      </w:r>
                    </w:p>
                  </w:txbxContent>
                </v:textbox>
              </v:rect>
            </w:pict>
          </mc:Fallback>
        </mc:AlternateContent>
      </w:r>
      <w:r w:rsidRPr="00310DB0">
        <w:rPr>
          <w:rFonts w:ascii="Microsoft JhengHei UI" w:eastAsia="Microsoft JhengHei UI" w:hAnsi="Microsoft JhengHei UI"/>
          <w:b/>
        </w:rPr>
        <w:t xml:space="preserve">GUIA DE PRÁCTICA DE: </w:t>
      </w:r>
      <w:r w:rsidR="00346DD7">
        <w:rPr>
          <w:rFonts w:ascii="Microsoft JhengHei UI" w:eastAsia="Microsoft JhengHei UI" w:hAnsi="Microsoft JhengHei UI"/>
          <w:b/>
        </w:rPr>
        <w:t>MICROBIOLOGÍA Y PARASITOLOGÍA</w:t>
      </w:r>
    </w:p>
    <w:p w14:paraId="3560D7BD" w14:textId="1B68AAC7" w:rsidR="00E0092E" w:rsidRPr="00310DB0" w:rsidRDefault="00E0092E" w:rsidP="00E0092E">
      <w:pPr>
        <w:rPr>
          <w:rFonts w:ascii="Microsoft JhengHei UI" w:eastAsia="Microsoft JhengHei UI" w:hAnsi="Microsoft JhengHei UI"/>
          <w:b/>
        </w:rPr>
      </w:pPr>
      <w:r w:rsidRPr="00330E05">
        <w:rPr>
          <w:rFonts w:ascii="Microsoft JhengHei UI" w:eastAsia="Microsoft JhengHei UI" w:hAnsi="Microsoft JhengHei UI"/>
          <w:b/>
        </w:rPr>
        <w:t xml:space="preserve">LABORATORIO DE: </w:t>
      </w:r>
      <w:r w:rsidR="008F6EE6" w:rsidRPr="00330E05">
        <w:rPr>
          <w:rFonts w:ascii="Microsoft JhengHei UI" w:eastAsia="Microsoft JhengHei UI" w:hAnsi="Microsoft JhengHei UI"/>
          <w:b/>
          <w:sz w:val="20"/>
          <w:szCs w:val="20"/>
        </w:rPr>
        <w:t xml:space="preserve">AULA </w:t>
      </w:r>
      <w:r w:rsidR="001D2617">
        <w:rPr>
          <w:rFonts w:ascii="Microsoft JhengHei UI" w:eastAsia="Microsoft JhengHei UI" w:hAnsi="Microsoft JhengHei UI"/>
          <w:b/>
          <w:sz w:val="20"/>
          <w:szCs w:val="20"/>
        </w:rPr>
        <w:t>H</w:t>
      </w:r>
      <w:r w:rsidR="00C00243" w:rsidRPr="00330E05">
        <w:rPr>
          <w:rFonts w:ascii="Microsoft JhengHei UI" w:eastAsia="Microsoft JhengHei UI" w:hAnsi="Microsoft JhengHei UI"/>
          <w:b/>
          <w:sz w:val="20"/>
          <w:szCs w:val="20"/>
        </w:rPr>
        <w:t>20</w:t>
      </w:r>
      <w:r w:rsidR="00D620AB">
        <w:rPr>
          <w:rFonts w:ascii="Microsoft JhengHei UI" w:eastAsia="Microsoft JhengHei UI" w:hAnsi="Microsoft JhengHei UI"/>
          <w:b/>
          <w:sz w:val="20"/>
          <w:szCs w:val="20"/>
        </w:rPr>
        <w:t>0</w:t>
      </w:r>
      <w:r w:rsidR="00346DD7" w:rsidRPr="00330E05">
        <w:rPr>
          <w:rFonts w:ascii="Microsoft JhengHei UI" w:eastAsia="Microsoft JhengHei UI" w:hAnsi="Microsoft JhengHei UI"/>
          <w:b/>
          <w:sz w:val="20"/>
          <w:szCs w:val="20"/>
        </w:rPr>
        <w:t xml:space="preserve"> </w:t>
      </w:r>
    </w:p>
    <w:p w14:paraId="5F414DB7" w14:textId="77777777" w:rsidR="00E0092E" w:rsidRPr="00310DB0" w:rsidRDefault="00E0092E" w:rsidP="00E0092E">
      <w:pPr>
        <w:pStyle w:val="Encabezado"/>
        <w:jc w:val="center"/>
        <w:rPr>
          <w:b/>
        </w:rPr>
      </w:pPr>
    </w:p>
    <w:tbl>
      <w:tblPr>
        <w:tblpPr w:leftFromText="141" w:rightFromText="141" w:vertAnchor="text" w:horzAnchor="margin" w:tblpY="54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0092E" w:rsidRPr="00310DB0" w14:paraId="6B33854C" w14:textId="77777777" w:rsidTr="00AC2493">
        <w:trPr>
          <w:trHeight w:val="705"/>
        </w:trPr>
        <w:tc>
          <w:tcPr>
            <w:tcW w:w="9209" w:type="dxa"/>
            <w:shd w:val="clear" w:color="auto" w:fill="auto"/>
          </w:tcPr>
          <w:p w14:paraId="674F6070" w14:textId="4E0FA977" w:rsidR="00E0092E" w:rsidRPr="00310DB0" w:rsidRDefault="00E0092E" w:rsidP="00E57C13">
            <w:pPr>
              <w:jc w:val="center"/>
              <w:rPr>
                <w:rFonts w:ascii="Calibri" w:hAnsi="Calibri" w:cs="Calibri-Bold"/>
                <w:caps/>
                <w:sz w:val="28"/>
                <w:szCs w:val="28"/>
              </w:rPr>
            </w:pPr>
            <w:r w:rsidRPr="00AC2493">
              <w:rPr>
                <w:rFonts w:ascii="Calibri" w:hAnsi="Calibri" w:cs="Calibri-Bold"/>
                <w:b/>
                <w:bCs/>
                <w:sz w:val="28"/>
                <w:szCs w:val="28"/>
              </w:rPr>
              <w:t>TEMA DE LA PRÁCTICA:</w:t>
            </w:r>
            <w:r w:rsidRPr="00310DB0">
              <w:rPr>
                <w:rFonts w:ascii="Calibri" w:hAnsi="Calibri" w:cs="Calibri-Bold"/>
                <w:sz w:val="28"/>
                <w:szCs w:val="28"/>
              </w:rPr>
              <w:t xml:space="preserve"> </w:t>
            </w:r>
            <w:r w:rsidR="00D84787">
              <w:t xml:space="preserve"> </w:t>
            </w:r>
            <w:r w:rsidR="008F6EE6">
              <w:rPr>
                <w:rFonts w:ascii="Calibri" w:hAnsi="Calibri" w:cs="Calibri-Bold"/>
                <w:sz w:val="28"/>
                <w:szCs w:val="28"/>
              </w:rPr>
              <w:t>BACILOS</w:t>
            </w:r>
            <w:r w:rsidR="00D84787" w:rsidRPr="00D84787">
              <w:rPr>
                <w:rFonts w:ascii="Calibri" w:hAnsi="Calibri" w:cs="Calibri-Bold"/>
                <w:sz w:val="28"/>
                <w:szCs w:val="28"/>
              </w:rPr>
              <w:t xml:space="preserve"> GRAM POSITIVOS</w:t>
            </w:r>
            <w:r w:rsidR="00E57C13">
              <w:rPr>
                <w:rFonts w:ascii="Calibri" w:hAnsi="Calibri" w:cs="Calibri-Bold"/>
                <w:sz w:val="28"/>
                <w:szCs w:val="28"/>
              </w:rPr>
              <w:t xml:space="preserve">, </w:t>
            </w:r>
            <w:r w:rsidR="00D84787" w:rsidRPr="00D84787">
              <w:rPr>
                <w:rFonts w:ascii="Calibri" w:hAnsi="Calibri" w:cs="Calibri-Bold"/>
                <w:sz w:val="28"/>
                <w:szCs w:val="28"/>
              </w:rPr>
              <w:t>NEGATIVOS</w:t>
            </w:r>
          </w:p>
        </w:tc>
      </w:tr>
    </w:tbl>
    <w:p w14:paraId="328DA1EE" w14:textId="43FDF363" w:rsidR="00E0092E" w:rsidRPr="00310DB0" w:rsidRDefault="00E0092E" w:rsidP="00E0092E">
      <w:pPr>
        <w:jc w:val="right"/>
        <w:rPr>
          <w:rFonts w:cs="Calibri-Bold"/>
          <w:b/>
          <w:bCs/>
          <w:sz w:val="32"/>
          <w:szCs w:val="32"/>
        </w:rPr>
      </w:pPr>
      <w:r w:rsidRPr="00310DB0">
        <w:rPr>
          <w:rFonts w:cs="Calibri-Bold"/>
          <w:b/>
          <w:bCs/>
          <w:sz w:val="20"/>
          <w:szCs w:val="32"/>
        </w:rPr>
        <w:t>Práctica Número:</w:t>
      </w:r>
      <w:r w:rsidRPr="00310DB0">
        <w:rPr>
          <w:rFonts w:cs="Calibri-Bold"/>
          <w:b/>
          <w:bCs/>
          <w:sz w:val="42"/>
          <w:szCs w:val="32"/>
        </w:rPr>
        <w:t xml:space="preserve"> _</w:t>
      </w:r>
      <w:r w:rsidR="008F6EE6">
        <w:rPr>
          <w:rFonts w:cs="Calibri-Bold"/>
          <w:b/>
          <w:bCs/>
          <w:sz w:val="42"/>
          <w:szCs w:val="32"/>
        </w:rPr>
        <w:t>4</w:t>
      </w:r>
      <w:r w:rsidRPr="00310DB0">
        <w:rPr>
          <w:rFonts w:cs="Calibri-Bold"/>
          <w:b/>
          <w:bCs/>
          <w:sz w:val="42"/>
          <w:szCs w:val="32"/>
        </w:rPr>
        <w:t>_</w:t>
      </w:r>
    </w:p>
    <w:p w14:paraId="7E8A01E5" w14:textId="77777777" w:rsidR="00E0092E" w:rsidRPr="00310DB0" w:rsidRDefault="00E0092E" w:rsidP="00E0092E">
      <w:pPr>
        <w:jc w:val="right"/>
        <w:rPr>
          <w:b/>
          <w:sz w:val="20"/>
        </w:rPr>
      </w:pPr>
      <w:r w:rsidRPr="00310DB0">
        <w:rPr>
          <w:b/>
          <w:sz w:val="20"/>
        </w:rPr>
        <w:t>DATOS GENERALES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443"/>
        <w:gridCol w:w="934"/>
        <w:gridCol w:w="1303"/>
        <w:gridCol w:w="2409"/>
      </w:tblGrid>
      <w:tr w:rsidR="00346DD7" w:rsidRPr="00346DD7" w14:paraId="68C2AB77" w14:textId="77777777" w:rsidTr="00330E05">
        <w:tc>
          <w:tcPr>
            <w:tcW w:w="1978" w:type="dxa"/>
            <w:shd w:val="clear" w:color="auto" w:fill="auto"/>
          </w:tcPr>
          <w:p w14:paraId="0F77B79D" w14:textId="0771E73C" w:rsidR="00346DD7" w:rsidRPr="00346DD7" w:rsidRDefault="00346DD7" w:rsidP="00346DD7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Asignatura: </w:t>
            </w:r>
          </w:p>
        </w:tc>
        <w:tc>
          <w:tcPr>
            <w:tcW w:w="7089" w:type="dxa"/>
            <w:gridSpan w:val="4"/>
            <w:shd w:val="clear" w:color="auto" w:fill="auto"/>
          </w:tcPr>
          <w:p w14:paraId="7ECBBA9A" w14:textId="37C09395" w:rsidR="00346DD7" w:rsidRPr="00346DD7" w:rsidRDefault="00346DD7" w:rsidP="00346DD7">
            <w:pPr>
              <w:rPr>
                <w:rFonts w:asciiTheme="majorHAnsi" w:hAnsiTheme="majorHAnsi" w:cstheme="majorHAnsi"/>
                <w:b/>
                <w:caps/>
              </w:rPr>
            </w:pPr>
            <w:r w:rsidRPr="00346DD7">
              <w:rPr>
                <w:rFonts w:asciiTheme="majorHAnsi" w:hAnsiTheme="majorHAnsi" w:cstheme="majorHAnsi"/>
                <w:bCs/>
                <w:caps/>
              </w:rPr>
              <w:t>MICROBIOLOGÍA Y PARASITOLOGÍA</w:t>
            </w:r>
          </w:p>
        </w:tc>
      </w:tr>
      <w:tr w:rsidR="00346DD7" w:rsidRPr="00346DD7" w14:paraId="73D13C84" w14:textId="77777777" w:rsidTr="00330E05">
        <w:tc>
          <w:tcPr>
            <w:tcW w:w="1978" w:type="dxa"/>
            <w:shd w:val="clear" w:color="auto" w:fill="auto"/>
          </w:tcPr>
          <w:p w14:paraId="0F38E873" w14:textId="4DC0F284" w:rsidR="00346DD7" w:rsidRPr="00346DD7" w:rsidRDefault="00346DD7" w:rsidP="00346DD7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Docente:</w:t>
            </w:r>
          </w:p>
        </w:tc>
        <w:tc>
          <w:tcPr>
            <w:tcW w:w="7089" w:type="dxa"/>
            <w:gridSpan w:val="4"/>
            <w:shd w:val="clear" w:color="auto" w:fill="auto"/>
          </w:tcPr>
          <w:p w14:paraId="153A2CB1" w14:textId="7E24A185" w:rsidR="00346DD7" w:rsidRPr="00346DD7" w:rsidRDefault="00346DD7" w:rsidP="00346DD7">
            <w:pPr>
              <w:rPr>
                <w:rFonts w:asciiTheme="majorHAnsi" w:hAnsiTheme="majorHAnsi" w:cstheme="majorHAnsi"/>
                <w:b/>
                <w:caps/>
              </w:rPr>
            </w:pPr>
            <w:r w:rsidRPr="00346DD7">
              <w:rPr>
                <w:rFonts w:asciiTheme="majorHAnsi" w:hAnsiTheme="majorHAnsi" w:cstheme="majorHAnsi"/>
                <w:bCs/>
                <w:caps/>
              </w:rPr>
              <w:t>ROSA ELISA CRUZ TENEMPAGUAY</w:t>
            </w:r>
          </w:p>
        </w:tc>
      </w:tr>
      <w:tr w:rsidR="00346DD7" w:rsidRPr="00346DD7" w14:paraId="5B1FF2BC" w14:textId="77777777" w:rsidTr="00330E05">
        <w:tc>
          <w:tcPr>
            <w:tcW w:w="1978" w:type="dxa"/>
            <w:shd w:val="clear" w:color="auto" w:fill="auto"/>
          </w:tcPr>
          <w:p w14:paraId="3D0B9953" w14:textId="0AF4228E" w:rsidR="00346DD7" w:rsidRPr="00346DD7" w:rsidRDefault="00346DD7" w:rsidP="00346DD7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Fecha: </w:t>
            </w:r>
          </w:p>
        </w:tc>
        <w:tc>
          <w:tcPr>
            <w:tcW w:w="7089" w:type="dxa"/>
            <w:gridSpan w:val="4"/>
            <w:shd w:val="clear" w:color="auto" w:fill="auto"/>
          </w:tcPr>
          <w:p w14:paraId="0105EB49" w14:textId="6377E0F4" w:rsidR="00346DD7" w:rsidRPr="00346DD7" w:rsidRDefault="00D620AB" w:rsidP="00346D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Microsoft JhengHei UI" w:hAnsiTheme="majorHAnsi" w:cstheme="majorHAnsi"/>
                <w:bCs/>
              </w:rPr>
              <w:t>Miércoles</w:t>
            </w:r>
            <w:r w:rsidR="00346DD7" w:rsidRPr="00346DD7">
              <w:rPr>
                <w:rFonts w:asciiTheme="majorHAnsi" w:eastAsia="Microsoft JhengHei UI" w:hAnsiTheme="majorHAnsi" w:cstheme="majorHAnsi"/>
                <w:bCs/>
              </w:rPr>
              <w:t xml:space="preserve">, </w:t>
            </w:r>
            <w:r>
              <w:rPr>
                <w:rFonts w:asciiTheme="majorHAnsi" w:eastAsia="Microsoft JhengHei UI" w:hAnsiTheme="majorHAnsi" w:cstheme="majorHAnsi"/>
                <w:bCs/>
              </w:rPr>
              <w:t>23</w:t>
            </w:r>
            <w:r w:rsidR="00346DD7" w:rsidRPr="00346DD7">
              <w:rPr>
                <w:rFonts w:asciiTheme="majorHAnsi" w:eastAsia="Microsoft JhengHei UI" w:hAnsiTheme="majorHAnsi" w:cstheme="majorHAnsi"/>
                <w:bCs/>
              </w:rPr>
              <w:t xml:space="preserve"> de </w:t>
            </w:r>
            <w:r w:rsidR="001D2617">
              <w:rPr>
                <w:rFonts w:asciiTheme="majorHAnsi" w:eastAsia="Microsoft JhengHei UI" w:hAnsiTheme="majorHAnsi" w:cstheme="majorHAnsi"/>
                <w:bCs/>
              </w:rPr>
              <w:t>abril</w:t>
            </w:r>
            <w:r w:rsidR="00346DD7" w:rsidRPr="00346DD7">
              <w:rPr>
                <w:rFonts w:asciiTheme="majorHAnsi" w:eastAsia="Microsoft JhengHei UI" w:hAnsiTheme="majorHAnsi" w:cstheme="majorHAnsi"/>
                <w:bCs/>
              </w:rPr>
              <w:t xml:space="preserve"> de 202</w:t>
            </w:r>
            <w:r w:rsidR="00330E05">
              <w:rPr>
                <w:rFonts w:asciiTheme="majorHAnsi" w:eastAsia="Microsoft JhengHei UI" w:hAnsiTheme="majorHAnsi" w:cstheme="majorHAnsi"/>
                <w:bCs/>
              </w:rPr>
              <w:t>4</w:t>
            </w:r>
          </w:p>
        </w:tc>
      </w:tr>
      <w:tr w:rsidR="00346DD7" w:rsidRPr="00346DD7" w14:paraId="425952DE" w14:textId="77777777" w:rsidTr="00330E05">
        <w:tc>
          <w:tcPr>
            <w:tcW w:w="1978" w:type="dxa"/>
            <w:shd w:val="clear" w:color="auto" w:fill="auto"/>
          </w:tcPr>
          <w:p w14:paraId="73AFFE5F" w14:textId="0EAC3ECF" w:rsidR="00346DD7" w:rsidRPr="00346DD7" w:rsidRDefault="00346DD7" w:rsidP="00346DD7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Semestre: </w:t>
            </w:r>
          </w:p>
        </w:tc>
        <w:tc>
          <w:tcPr>
            <w:tcW w:w="7089" w:type="dxa"/>
            <w:gridSpan w:val="4"/>
            <w:shd w:val="clear" w:color="auto" w:fill="auto"/>
          </w:tcPr>
          <w:p w14:paraId="41BE7347" w14:textId="5FB3A2BD" w:rsidR="00346DD7" w:rsidRPr="00346DD7" w:rsidRDefault="00346DD7" w:rsidP="00346DD7">
            <w:pPr>
              <w:rPr>
                <w:rFonts w:asciiTheme="majorHAnsi" w:eastAsia="Microsoft JhengHei UI" w:hAnsiTheme="majorHAnsi" w:cstheme="majorHAnsi"/>
                <w:color w:val="FF0000"/>
                <w:sz w:val="18"/>
                <w:szCs w:val="18"/>
              </w:rPr>
            </w:pPr>
            <w:r w:rsidRPr="00346DD7">
              <w:rPr>
                <w:rFonts w:asciiTheme="majorHAnsi" w:eastAsia="Microsoft JhengHei UI" w:hAnsiTheme="majorHAnsi" w:cstheme="majorHAnsi"/>
                <w:bCs/>
              </w:rPr>
              <w:t xml:space="preserve">Segundo </w:t>
            </w:r>
            <w:r w:rsidR="00C00243">
              <w:rPr>
                <w:rFonts w:asciiTheme="majorHAnsi" w:eastAsia="Microsoft JhengHei UI" w:hAnsiTheme="majorHAnsi" w:cstheme="majorHAnsi"/>
                <w:bCs/>
              </w:rPr>
              <w:t>A</w:t>
            </w:r>
          </w:p>
        </w:tc>
      </w:tr>
      <w:tr w:rsidR="00346DD7" w:rsidRPr="00346DD7" w14:paraId="7BB3A95D" w14:textId="77777777" w:rsidTr="00330E05">
        <w:tc>
          <w:tcPr>
            <w:tcW w:w="1978" w:type="dxa"/>
            <w:shd w:val="clear" w:color="auto" w:fill="auto"/>
          </w:tcPr>
          <w:p w14:paraId="77CCF3F3" w14:textId="60C94876" w:rsidR="00346DD7" w:rsidRPr="00346DD7" w:rsidRDefault="00346DD7" w:rsidP="00346DD7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Período Académico: </w:t>
            </w:r>
          </w:p>
        </w:tc>
        <w:tc>
          <w:tcPr>
            <w:tcW w:w="7089" w:type="dxa"/>
            <w:gridSpan w:val="4"/>
            <w:shd w:val="clear" w:color="auto" w:fill="auto"/>
            <w:vAlign w:val="center"/>
          </w:tcPr>
          <w:p w14:paraId="0CB7A14C" w14:textId="56C5C5A0" w:rsidR="00346DD7" w:rsidRPr="00346DD7" w:rsidRDefault="00346DD7" w:rsidP="00346DD7">
            <w:pPr>
              <w:rPr>
                <w:rFonts w:asciiTheme="majorHAnsi" w:eastAsia="Microsoft JhengHei UI" w:hAnsiTheme="majorHAnsi" w:cstheme="majorHAnsi"/>
                <w:color w:val="FF0000"/>
                <w:sz w:val="18"/>
                <w:szCs w:val="18"/>
              </w:rPr>
            </w:pPr>
            <w:r w:rsidRPr="00346DD7">
              <w:rPr>
                <w:rFonts w:asciiTheme="majorHAnsi" w:eastAsia="Microsoft JhengHei UI" w:hAnsiTheme="majorHAnsi" w:cstheme="majorHAnsi"/>
                <w:bCs/>
              </w:rPr>
              <w:t>202</w:t>
            </w:r>
            <w:r w:rsidR="001D2617">
              <w:rPr>
                <w:rFonts w:asciiTheme="majorHAnsi" w:eastAsia="Microsoft JhengHei UI" w:hAnsiTheme="majorHAnsi" w:cstheme="majorHAnsi"/>
                <w:bCs/>
              </w:rPr>
              <w:t>5</w:t>
            </w:r>
            <w:r w:rsidRPr="00346DD7">
              <w:rPr>
                <w:rFonts w:asciiTheme="majorHAnsi" w:eastAsia="Microsoft JhengHei UI" w:hAnsiTheme="majorHAnsi" w:cstheme="majorHAnsi"/>
                <w:bCs/>
              </w:rPr>
              <w:t>-</w:t>
            </w:r>
            <w:r w:rsidR="001D2617">
              <w:rPr>
                <w:rFonts w:asciiTheme="majorHAnsi" w:eastAsia="Microsoft JhengHei UI" w:hAnsiTheme="majorHAnsi" w:cstheme="majorHAnsi"/>
                <w:bCs/>
              </w:rPr>
              <w:t>1</w:t>
            </w:r>
            <w:r w:rsidRPr="00346DD7">
              <w:rPr>
                <w:rFonts w:asciiTheme="majorHAnsi" w:eastAsia="Microsoft JhengHei UI" w:hAnsiTheme="majorHAnsi" w:cstheme="majorHAnsi"/>
                <w:bCs/>
              </w:rPr>
              <w:t>S</w:t>
            </w:r>
          </w:p>
        </w:tc>
      </w:tr>
      <w:tr w:rsidR="00E0092E" w:rsidRPr="00346DD7" w14:paraId="6622E447" w14:textId="77777777" w:rsidTr="00330E05">
        <w:tc>
          <w:tcPr>
            <w:tcW w:w="1978" w:type="dxa"/>
            <w:vMerge w:val="restart"/>
            <w:shd w:val="clear" w:color="auto" w:fill="auto"/>
          </w:tcPr>
          <w:p w14:paraId="36753CF0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AAF893F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B31095B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340CF3C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85B0F35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Estudiantes participantes:</w:t>
            </w:r>
          </w:p>
        </w:tc>
        <w:tc>
          <w:tcPr>
            <w:tcW w:w="2443" w:type="dxa"/>
            <w:shd w:val="clear" w:color="auto" w:fill="auto"/>
          </w:tcPr>
          <w:p w14:paraId="38633900" w14:textId="77777777" w:rsidR="00E0092E" w:rsidRPr="00346DD7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Grupo 1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518E792F" w14:textId="77777777" w:rsidR="00E0092E" w:rsidRPr="00346DD7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Grupo 2</w:t>
            </w:r>
          </w:p>
        </w:tc>
        <w:tc>
          <w:tcPr>
            <w:tcW w:w="2409" w:type="dxa"/>
            <w:shd w:val="clear" w:color="auto" w:fill="auto"/>
          </w:tcPr>
          <w:p w14:paraId="61CBE527" w14:textId="77777777" w:rsidR="00E0092E" w:rsidRPr="00346DD7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Grupo 3</w:t>
            </w:r>
          </w:p>
        </w:tc>
      </w:tr>
      <w:tr w:rsidR="00D620AB" w:rsidRPr="00346DD7" w14:paraId="26840745" w14:textId="77777777" w:rsidTr="00330E05">
        <w:trPr>
          <w:trHeight w:val="2776"/>
        </w:trPr>
        <w:tc>
          <w:tcPr>
            <w:tcW w:w="1978" w:type="dxa"/>
            <w:vMerge/>
            <w:shd w:val="clear" w:color="auto" w:fill="auto"/>
          </w:tcPr>
          <w:p w14:paraId="639C7333" w14:textId="77777777" w:rsidR="00D620AB" w:rsidRPr="00346DD7" w:rsidRDefault="00D620AB" w:rsidP="00D62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43" w:type="dxa"/>
            <w:shd w:val="clear" w:color="auto" w:fill="auto"/>
          </w:tcPr>
          <w:p w14:paraId="45AC4404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AGUAISA YASIG MARYLIN JAQUELINE</w:t>
            </w:r>
          </w:p>
          <w:p w14:paraId="7CBA3141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AMANGANDI MOROCHO RICHARD ENRIQUE</w:t>
            </w:r>
          </w:p>
          <w:p w14:paraId="0E0088B9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ARANDA CUJI ERICK GEORGE</w:t>
            </w:r>
          </w:p>
          <w:p w14:paraId="4589C94B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ASSEF PAREDES ROCIO ELIZABETH</w:t>
            </w:r>
          </w:p>
          <w:p w14:paraId="51FC22E7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BERRONES NORIEGA JOSTIN FERNANDO</w:t>
            </w:r>
          </w:p>
          <w:p w14:paraId="50D3DDE5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CADENA TUQUINGA NELLY ELIZABETH</w:t>
            </w:r>
          </w:p>
          <w:p w14:paraId="6AF47C32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CASTRO BERMUDEZ MAILYN YAMILET</w:t>
            </w:r>
          </w:p>
          <w:p w14:paraId="404D7A7B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ESPIN JACOME MARIA EMILIA</w:t>
            </w:r>
          </w:p>
          <w:p w14:paraId="7760A54F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GARCIA VALLEJO JENIFER ALEJANDRA</w:t>
            </w:r>
          </w:p>
          <w:p w14:paraId="03FC4B97" w14:textId="51B2C5BA" w:rsidR="00D620AB" w:rsidRPr="00330E05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GIRALDO BERMUDEZ NATHALY STEFANIA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232DCD29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GONZALEZ PILCO ALISSON NAYELLI</w:t>
            </w:r>
          </w:p>
          <w:p w14:paraId="2F245904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ILBAY DUCHI NAYELI ARACELY</w:t>
            </w:r>
          </w:p>
          <w:p w14:paraId="2077ADFF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JIMBO GUATO LENIN ANDRES</w:t>
            </w:r>
          </w:p>
          <w:p w14:paraId="2A5AC450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MILAN SANTILLAN JESSIKA NARCISA</w:t>
            </w:r>
          </w:p>
          <w:p w14:paraId="7729FF22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MORA CALLES MIKAELA ALEXANDRA</w:t>
            </w:r>
          </w:p>
          <w:p w14:paraId="212DC5E5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QUISHPI GUEVARA VANESSA ALEXANDRA</w:t>
            </w:r>
          </w:p>
          <w:p w14:paraId="740DB67C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REINOSO VILLACRES NAYELI STEPHANIE</w:t>
            </w:r>
          </w:p>
          <w:p w14:paraId="4D1E9A26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RIVERA CASIGNIA ANA LISBETH</w:t>
            </w:r>
          </w:p>
          <w:p w14:paraId="2A0C7B3F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SANCHEZ MEDINA KAREN GABRIELA</w:t>
            </w:r>
          </w:p>
          <w:p w14:paraId="00EC8E17" w14:textId="3BE0F8C1" w:rsidR="00D620AB" w:rsidRPr="00330E05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 xml:space="preserve">SANCHEZ </w:t>
            </w:r>
            <w:proofErr w:type="spellStart"/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SANCHEZ</w:t>
            </w:r>
            <w:proofErr w:type="spellEnd"/>
            <w:r w:rsidRPr="00C750B8">
              <w:rPr>
                <w:rFonts w:asciiTheme="majorHAnsi" w:hAnsiTheme="majorHAnsi" w:cstheme="majorHAnsi"/>
                <w:sz w:val="19"/>
                <w:szCs w:val="19"/>
              </w:rPr>
              <w:t xml:space="preserve"> HEEDY SHAQUIRA</w:t>
            </w:r>
          </w:p>
        </w:tc>
        <w:tc>
          <w:tcPr>
            <w:tcW w:w="2409" w:type="dxa"/>
            <w:shd w:val="clear" w:color="auto" w:fill="auto"/>
          </w:tcPr>
          <w:p w14:paraId="4C099155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SHAGÑAY GUEVARA JEREMY EMILIO</w:t>
            </w:r>
          </w:p>
          <w:p w14:paraId="26195999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SHILQUIGUA LARA AYME ALEXANDRA</w:t>
            </w:r>
          </w:p>
          <w:p w14:paraId="358F15C1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TAPIA JIMENEZ CELENA ESTHEFANIA</w:t>
            </w:r>
          </w:p>
          <w:p w14:paraId="4D42586A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TINOCO CHICA MICAELA LISSETH</w:t>
            </w:r>
          </w:p>
          <w:p w14:paraId="0546C968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 xml:space="preserve">TOAINGA </w:t>
            </w:r>
            <w:proofErr w:type="spellStart"/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TOAINGA</w:t>
            </w:r>
            <w:proofErr w:type="spellEnd"/>
            <w:r w:rsidRPr="00C750B8">
              <w:rPr>
                <w:rFonts w:asciiTheme="majorHAnsi" w:hAnsiTheme="majorHAnsi" w:cstheme="majorHAnsi"/>
                <w:sz w:val="19"/>
                <w:szCs w:val="19"/>
              </w:rPr>
              <w:t xml:space="preserve"> GLADYS NOEMI</w:t>
            </w:r>
          </w:p>
          <w:p w14:paraId="07A947AB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VAICILLA RENGIFO JAMILETH MIREYA</w:t>
            </w:r>
          </w:p>
          <w:p w14:paraId="042F1708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VALDIVIEZO SANTANDER ANAHI JOHANA</w:t>
            </w:r>
          </w:p>
          <w:p w14:paraId="1D935251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VIZUETE SANUNGA MARY TAYRI</w:t>
            </w:r>
          </w:p>
          <w:p w14:paraId="37C9C10C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YAMBAY CHOCA CARLA ELIZABETH</w:t>
            </w:r>
          </w:p>
          <w:p w14:paraId="51FFB81C" w14:textId="77777777" w:rsidR="00D620AB" w:rsidRPr="00C750B8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YANCHATIPAN RODRIGUEZ SHIRLEY NICOLE</w:t>
            </w:r>
          </w:p>
          <w:p w14:paraId="0E13BE9B" w14:textId="5A46E057" w:rsidR="00D620AB" w:rsidRPr="00330E05" w:rsidRDefault="00D620AB" w:rsidP="00D620AB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ind w:right="108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C750B8">
              <w:rPr>
                <w:rFonts w:asciiTheme="majorHAnsi" w:hAnsiTheme="majorHAnsi" w:cstheme="majorHAnsi"/>
                <w:sz w:val="19"/>
                <w:szCs w:val="19"/>
              </w:rPr>
              <w:t>ZAMBRANO QUISHPE KATHERINE ALEJANDRA</w:t>
            </w:r>
          </w:p>
        </w:tc>
      </w:tr>
      <w:tr w:rsidR="00E0092E" w:rsidRPr="00346DD7" w14:paraId="09688A8D" w14:textId="77777777" w:rsidTr="00330E05">
        <w:trPr>
          <w:trHeight w:val="709"/>
        </w:trPr>
        <w:tc>
          <w:tcPr>
            <w:tcW w:w="1978" w:type="dxa"/>
            <w:shd w:val="clear" w:color="auto" w:fill="auto"/>
          </w:tcPr>
          <w:p w14:paraId="147ABF3B" w14:textId="77777777" w:rsidR="00E0092E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Lugar de Práctica:</w:t>
            </w:r>
          </w:p>
        </w:tc>
        <w:tc>
          <w:tcPr>
            <w:tcW w:w="3377" w:type="dxa"/>
            <w:gridSpan w:val="2"/>
            <w:shd w:val="clear" w:color="auto" w:fill="auto"/>
          </w:tcPr>
          <w:p w14:paraId="4406F82D" w14:textId="77777777" w:rsidR="00E0092E" w:rsidRPr="00346DD7" w:rsidRDefault="00E0092E" w:rsidP="00AA5B7A">
            <w:pPr>
              <w:pStyle w:val="Prrafodelista"/>
              <w:ind w:left="360"/>
              <w:rPr>
                <w:rFonts w:asciiTheme="majorHAnsi" w:eastAsia="Microsoft JhengHei UI" w:hAnsiTheme="majorHAnsi" w:cstheme="majorHAnsi"/>
                <w:bCs/>
              </w:rPr>
            </w:pPr>
          </w:p>
          <w:p w14:paraId="6E7008D5" w14:textId="6E1D934A" w:rsidR="00E0092E" w:rsidRPr="00346DD7" w:rsidRDefault="00330E05" w:rsidP="00AA5B7A">
            <w:pPr>
              <w:pStyle w:val="Prrafodelista"/>
              <w:ind w:left="360"/>
              <w:rPr>
                <w:rFonts w:asciiTheme="majorHAnsi" w:eastAsia="Microsoft JhengHei UI" w:hAnsiTheme="majorHAnsi" w:cstheme="majorHAnsi"/>
                <w:bCs/>
              </w:rPr>
            </w:pPr>
            <w:r w:rsidRPr="00330E05">
              <w:rPr>
                <w:rFonts w:ascii="Microsoft JhengHei UI" w:eastAsia="Microsoft JhengHei UI" w:hAnsi="Microsoft JhengHei UI"/>
                <w:b/>
                <w:sz w:val="18"/>
                <w:szCs w:val="18"/>
              </w:rPr>
              <w:t xml:space="preserve">AULA </w:t>
            </w:r>
            <w:r w:rsidR="001D2617">
              <w:rPr>
                <w:rFonts w:ascii="Microsoft JhengHei UI" w:eastAsia="Microsoft JhengHei UI" w:hAnsi="Microsoft JhengHei UI"/>
                <w:b/>
                <w:sz w:val="18"/>
                <w:szCs w:val="18"/>
              </w:rPr>
              <w:t>H</w:t>
            </w:r>
            <w:r w:rsidRPr="00330E05">
              <w:rPr>
                <w:rFonts w:ascii="Microsoft JhengHei UI" w:eastAsia="Microsoft JhengHei UI" w:hAnsi="Microsoft JhengHei UI"/>
                <w:b/>
                <w:sz w:val="18"/>
                <w:szCs w:val="18"/>
              </w:rPr>
              <w:t>20</w:t>
            </w:r>
            <w:r w:rsidR="00D620AB">
              <w:rPr>
                <w:rFonts w:ascii="Microsoft JhengHei UI" w:eastAsia="Microsoft JhengHei UI" w:hAnsi="Microsoft JhengHei UI"/>
                <w:b/>
                <w:sz w:val="18"/>
                <w:szCs w:val="18"/>
              </w:rPr>
              <w:t>0</w:t>
            </w:r>
            <w:r w:rsidRPr="00330E05">
              <w:rPr>
                <w:rFonts w:ascii="Microsoft JhengHei UI" w:eastAsia="Microsoft JhengHei UI" w:hAnsi="Microsoft JhengHei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12" w:type="dxa"/>
            <w:gridSpan w:val="2"/>
            <w:shd w:val="clear" w:color="auto" w:fill="auto"/>
          </w:tcPr>
          <w:p w14:paraId="6556FB8B" w14:textId="77777777" w:rsidR="00346DD7" w:rsidRPr="00346DD7" w:rsidRDefault="00E0092E" w:rsidP="00AA5B7A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Puestos de Trabajo:</w:t>
            </w:r>
          </w:p>
          <w:p w14:paraId="5B0FD4EE" w14:textId="0EB8DF30" w:rsidR="00E0092E" w:rsidRPr="00346DD7" w:rsidRDefault="00E0092E" w:rsidP="00AA5B7A">
            <w:pPr>
              <w:rPr>
                <w:rFonts w:asciiTheme="majorHAnsi" w:eastAsia="Microsoft JhengHei UI" w:hAnsiTheme="majorHAnsi" w:cstheme="majorHAnsi"/>
                <w:bCs/>
              </w:rPr>
            </w:pPr>
            <w:r w:rsidRPr="00346DD7">
              <w:rPr>
                <w:rFonts w:asciiTheme="majorHAnsi" w:eastAsia="Microsoft JhengHei UI" w:hAnsiTheme="majorHAnsi" w:cstheme="majorHAnsi"/>
                <w:bCs/>
              </w:rPr>
              <w:t xml:space="preserve"> </w:t>
            </w:r>
            <w:r w:rsidR="00346DD7" w:rsidRPr="00346DD7">
              <w:rPr>
                <w:rFonts w:asciiTheme="majorHAnsi" w:eastAsia="Microsoft JhengHei UI" w:hAnsiTheme="majorHAnsi" w:cstheme="majorHAnsi"/>
                <w:bCs/>
              </w:rPr>
              <w:t>(no corresponde)</w:t>
            </w:r>
          </w:p>
        </w:tc>
      </w:tr>
      <w:tr w:rsidR="00346DD7" w:rsidRPr="00346DD7" w14:paraId="043BD30E" w14:textId="77777777" w:rsidTr="00330E05">
        <w:tc>
          <w:tcPr>
            <w:tcW w:w="9067" w:type="dxa"/>
            <w:gridSpan w:val="5"/>
            <w:shd w:val="clear" w:color="auto" w:fill="auto"/>
          </w:tcPr>
          <w:p w14:paraId="6B909FFE" w14:textId="5C319E9F" w:rsidR="00346DD7" w:rsidRDefault="00346DD7" w:rsidP="00346DD7">
            <w:pPr>
              <w:jc w:val="both"/>
              <w:rPr>
                <w:rFonts w:asciiTheme="majorHAnsi" w:hAnsiTheme="majorHAnsi" w:cstheme="majorHAnsi"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Objetivos</w:t>
            </w:r>
            <w:r w:rsidRPr="00346DD7">
              <w:rPr>
                <w:rFonts w:asciiTheme="majorHAnsi" w:hAnsiTheme="majorHAnsi" w:cstheme="majorHAnsi"/>
              </w:rPr>
              <w:t xml:space="preserve">: </w:t>
            </w:r>
          </w:p>
          <w:p w14:paraId="769F3218" w14:textId="6DF02025" w:rsidR="00AC2493" w:rsidRPr="00AC2493" w:rsidRDefault="00AC2493" w:rsidP="00346DD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2493">
              <w:rPr>
                <w:rFonts w:asciiTheme="majorHAnsi" w:hAnsiTheme="majorHAnsi" w:cstheme="majorHAnsi"/>
                <w:b/>
                <w:bCs/>
              </w:rPr>
              <w:t xml:space="preserve">General </w:t>
            </w:r>
          </w:p>
          <w:p w14:paraId="0A97FFC5" w14:textId="36327FD4" w:rsidR="008E6DBA" w:rsidRPr="00330E05" w:rsidRDefault="000C2140" w:rsidP="00330E0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Analizar </w:t>
            </w:r>
            <w:r w:rsidRPr="000C2140">
              <w:rPr>
                <w:rFonts w:asciiTheme="majorHAnsi" w:hAnsiTheme="majorHAnsi" w:cstheme="majorHAnsi"/>
              </w:rPr>
              <w:t>la estructura</w:t>
            </w:r>
            <w:r>
              <w:rPr>
                <w:rFonts w:asciiTheme="majorHAnsi" w:hAnsiTheme="majorHAnsi" w:cstheme="majorHAnsi"/>
              </w:rPr>
              <w:t xml:space="preserve"> y </w:t>
            </w:r>
            <w:r w:rsidRPr="000C2140">
              <w:rPr>
                <w:rFonts w:asciiTheme="majorHAnsi" w:hAnsiTheme="majorHAnsi" w:cstheme="majorHAnsi"/>
              </w:rPr>
              <w:t xml:space="preserve">alteraciones que </w:t>
            </w:r>
            <w:r>
              <w:rPr>
                <w:rFonts w:asciiTheme="majorHAnsi" w:hAnsiTheme="majorHAnsi" w:cstheme="majorHAnsi"/>
              </w:rPr>
              <w:t>provocan los</w:t>
            </w:r>
            <w:r w:rsidRPr="000C2140">
              <w:rPr>
                <w:rFonts w:asciiTheme="majorHAnsi" w:hAnsiTheme="majorHAnsi" w:cstheme="majorHAnsi"/>
              </w:rPr>
              <w:t xml:space="preserve"> </w:t>
            </w:r>
            <w:r w:rsidR="008F6EE6">
              <w:rPr>
                <w:rFonts w:asciiTheme="majorHAnsi" w:hAnsiTheme="majorHAnsi" w:cstheme="majorHAnsi"/>
              </w:rPr>
              <w:t>bacilos</w:t>
            </w:r>
            <w:r w:rsidRPr="000C2140">
              <w:rPr>
                <w:rFonts w:asciiTheme="majorHAnsi" w:hAnsiTheme="majorHAnsi" w:cstheme="majorHAnsi"/>
              </w:rPr>
              <w:t xml:space="preserve">, a través del estudio </w:t>
            </w:r>
            <w:r>
              <w:rPr>
                <w:rFonts w:asciiTheme="majorHAnsi" w:hAnsiTheme="majorHAnsi" w:cstheme="majorHAnsi"/>
              </w:rPr>
              <w:t>de artículos científicos actualizados para comprender las diversas infecciones que provoca</w:t>
            </w:r>
            <w:r w:rsidR="00E57C1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.  </w:t>
            </w:r>
          </w:p>
        </w:tc>
      </w:tr>
    </w:tbl>
    <w:p w14:paraId="7EF251D1" w14:textId="77777777" w:rsidR="00D03164" w:rsidRDefault="00D03164">
      <w:r>
        <w:br w:type="page"/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83"/>
        <w:gridCol w:w="2170"/>
        <w:gridCol w:w="209"/>
        <w:gridCol w:w="2041"/>
        <w:gridCol w:w="250"/>
        <w:gridCol w:w="2259"/>
        <w:gridCol w:w="9"/>
      </w:tblGrid>
      <w:tr w:rsidR="00346DD7" w:rsidRPr="00346DD7" w14:paraId="0C7BCDA2" w14:textId="77777777" w:rsidTr="00B522A2">
        <w:tc>
          <w:tcPr>
            <w:tcW w:w="9299" w:type="dxa"/>
            <w:gridSpan w:val="8"/>
            <w:shd w:val="clear" w:color="auto" w:fill="auto"/>
          </w:tcPr>
          <w:p w14:paraId="60668C39" w14:textId="77777777" w:rsidR="00330E05" w:rsidRPr="00AC2493" w:rsidRDefault="00330E05" w:rsidP="00330E0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2493">
              <w:rPr>
                <w:rFonts w:asciiTheme="majorHAnsi" w:hAnsiTheme="majorHAnsi" w:cstheme="majorHAnsi"/>
                <w:b/>
                <w:bCs/>
              </w:rPr>
              <w:lastRenderedPageBreak/>
              <w:t>Específicos</w:t>
            </w:r>
          </w:p>
          <w:p w14:paraId="591E3F32" w14:textId="77777777" w:rsidR="00330E05" w:rsidRPr="002C2A1C" w:rsidRDefault="00330E05" w:rsidP="00330E0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</w:rPr>
            </w:pPr>
            <w:r w:rsidRPr="002C2A1C">
              <w:rPr>
                <w:rFonts w:asciiTheme="majorHAnsi" w:hAnsiTheme="majorHAnsi" w:cstheme="majorHAnsi"/>
              </w:rPr>
              <w:t xml:space="preserve">Identificar </w:t>
            </w:r>
            <w:r>
              <w:rPr>
                <w:rFonts w:asciiTheme="majorHAnsi" w:hAnsiTheme="majorHAnsi" w:cstheme="majorHAnsi"/>
              </w:rPr>
              <w:t xml:space="preserve">las características microscópicas de los microorganismos causantes de las infecciones presentadas por los sujetos analizados en los casos clínicos. </w:t>
            </w:r>
          </w:p>
          <w:p w14:paraId="786B4EDB" w14:textId="77777777" w:rsidR="00330E05" w:rsidRDefault="00330E05" w:rsidP="00330E0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Explicar la forma de transmisión y métodos diagnósticos de los microorganismos causantes de las infecciones presentadas por los sujetos analizados en los casos clínicos.</w:t>
            </w:r>
          </w:p>
          <w:p w14:paraId="061C7331" w14:textId="5FE4459C" w:rsidR="00D84787" w:rsidRPr="00330E05" w:rsidRDefault="00330E05" w:rsidP="00330E0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</w:rPr>
            </w:pPr>
            <w:r w:rsidRPr="00BF08CC">
              <w:rPr>
                <w:rFonts w:asciiTheme="majorHAnsi" w:hAnsiTheme="majorHAnsi" w:cstheme="majorHAnsi"/>
              </w:rPr>
              <w:t>Explicar las principales características clínicas, tratamiento de los sujetos portadores de las bacterias causantes de las infecciones presentadas por los sujetos analizados en los casos clínicos</w:t>
            </w:r>
            <w:r w:rsidRPr="00330E05">
              <w:rPr>
                <w:rFonts w:asciiTheme="majorHAnsi" w:hAnsiTheme="majorHAnsi" w:cstheme="majorHAnsi"/>
              </w:rPr>
              <w:t xml:space="preserve">, </w:t>
            </w:r>
            <w:r w:rsidRPr="00BF08CC">
              <w:rPr>
                <w:rFonts w:asciiTheme="majorHAnsi" w:hAnsiTheme="majorHAnsi" w:cstheme="majorHAnsi"/>
              </w:rPr>
              <w:t>así como medida de prevención de la infección.</w:t>
            </w:r>
          </w:p>
        </w:tc>
      </w:tr>
      <w:tr w:rsidR="00330E05" w:rsidRPr="00346DD7" w14:paraId="03BE97DA" w14:textId="77777777" w:rsidTr="00B522A2">
        <w:tc>
          <w:tcPr>
            <w:tcW w:w="9299" w:type="dxa"/>
            <w:gridSpan w:val="8"/>
            <w:shd w:val="clear" w:color="auto" w:fill="auto"/>
          </w:tcPr>
          <w:p w14:paraId="4934C352" w14:textId="77777777" w:rsidR="00330E05" w:rsidRPr="00346DD7" w:rsidRDefault="00330E05" w:rsidP="00330E05">
            <w:pPr>
              <w:jc w:val="both"/>
              <w:rPr>
                <w:rFonts w:asciiTheme="majorHAnsi" w:hAnsiTheme="majorHAnsi" w:cstheme="majorHAnsi"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Resultados de aprendizaje</w:t>
            </w:r>
            <w:r w:rsidRPr="00346DD7">
              <w:rPr>
                <w:rFonts w:asciiTheme="majorHAnsi" w:hAnsiTheme="majorHAnsi" w:cstheme="majorHAnsi"/>
              </w:rPr>
              <w:t xml:space="preserve">: </w:t>
            </w:r>
          </w:p>
          <w:p w14:paraId="0E0C2A47" w14:textId="3F09D675" w:rsidR="00330E05" w:rsidRPr="00AC2493" w:rsidRDefault="00D620AB" w:rsidP="00330E05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620AB">
              <w:rPr>
                <w:rFonts w:asciiTheme="majorHAnsi" w:hAnsiTheme="majorHAnsi" w:cstheme="majorHAnsi"/>
              </w:rPr>
              <w:t>Relaciona la estructura de bacterias y hongos, con las alteraciones que producen en el organismo humano, para comprender las enfermedades infecciosas que afectan al individuo y aportar a la recuperación de la salud en ambientes comunitarios y hospitalarios</w:t>
            </w:r>
          </w:p>
        </w:tc>
      </w:tr>
      <w:tr w:rsidR="00346DD7" w:rsidRPr="00346DD7" w14:paraId="1E366C67" w14:textId="77777777" w:rsidTr="00B522A2">
        <w:tc>
          <w:tcPr>
            <w:tcW w:w="9299" w:type="dxa"/>
            <w:gridSpan w:val="8"/>
            <w:shd w:val="clear" w:color="auto" w:fill="auto"/>
          </w:tcPr>
          <w:p w14:paraId="4DF5AEB9" w14:textId="665E7B84" w:rsidR="00346DD7" w:rsidRDefault="00346DD7" w:rsidP="00346DD7">
            <w:pPr>
              <w:jc w:val="both"/>
              <w:rPr>
                <w:rFonts w:asciiTheme="majorHAnsi" w:hAnsiTheme="majorHAnsi" w:cstheme="majorHAnsi"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>Criterios de evaluación</w:t>
            </w:r>
            <w:r w:rsidRPr="00346DD7">
              <w:rPr>
                <w:rFonts w:asciiTheme="majorHAnsi" w:hAnsiTheme="majorHAnsi" w:cstheme="majorHAnsi"/>
              </w:rPr>
              <w:t xml:space="preserve">: </w:t>
            </w:r>
          </w:p>
          <w:p w14:paraId="048C877D" w14:textId="414CEA84" w:rsidR="00346DD7" w:rsidRPr="00D620AB" w:rsidRDefault="00D620AB" w:rsidP="00D620AB">
            <w:pPr>
              <w:rPr>
                <w:rFonts w:asciiTheme="majorHAnsi" w:hAnsiTheme="majorHAnsi" w:cstheme="majorHAnsi"/>
              </w:rPr>
            </w:pPr>
            <w:r w:rsidRPr="00D620AB">
              <w:rPr>
                <w:rFonts w:asciiTheme="majorHAnsi" w:hAnsiTheme="majorHAnsi" w:cstheme="majorHAnsi"/>
              </w:rPr>
              <w:t>Relacionar la estructura de bacterias y hongos, con las alteraciones que producen en el organismo humano, para comprender las enfermedades infecciosas que afectan al individuo y aportar a la recuperación de la salud.</w:t>
            </w:r>
          </w:p>
        </w:tc>
      </w:tr>
      <w:tr w:rsidR="00E0092E" w:rsidRPr="006724BB" w14:paraId="1C7162CA" w14:textId="77777777" w:rsidTr="00B522A2">
        <w:tc>
          <w:tcPr>
            <w:tcW w:w="9299" w:type="dxa"/>
            <w:gridSpan w:val="8"/>
            <w:shd w:val="clear" w:color="auto" w:fill="auto"/>
          </w:tcPr>
          <w:p w14:paraId="24ADF93F" w14:textId="77777777" w:rsidR="00E02BE8" w:rsidRPr="006724BB" w:rsidRDefault="00E02BE8" w:rsidP="00E02BE8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Introducción:</w:t>
            </w:r>
          </w:p>
          <w:p w14:paraId="029CBF71" w14:textId="77777777" w:rsidR="00D03164" w:rsidRPr="00D03164" w:rsidRDefault="00D03164" w:rsidP="00D03164">
            <w:pPr>
              <w:pStyle w:val="TableParagraph"/>
              <w:spacing w:before="9"/>
              <w:ind w:right="77"/>
              <w:jc w:val="center"/>
              <w:rPr>
                <w:rFonts w:asciiTheme="majorHAnsi" w:hAnsiTheme="majorHAnsi" w:cstheme="majorHAnsi"/>
              </w:rPr>
            </w:pPr>
            <w:r w:rsidRPr="00D03164">
              <w:rPr>
                <w:rFonts w:asciiTheme="majorHAnsi" w:hAnsiTheme="majorHAnsi" w:cstheme="majorHAnsi"/>
                <w:b/>
                <w:bCs/>
              </w:rPr>
              <w:t>Bacilos</w:t>
            </w:r>
          </w:p>
          <w:p w14:paraId="5268F50B" w14:textId="12B051B5" w:rsidR="00D03164" w:rsidRPr="00D03164" w:rsidRDefault="00D03164" w:rsidP="00D03164">
            <w:pPr>
              <w:pStyle w:val="TableParagraph"/>
              <w:spacing w:before="9"/>
              <w:ind w:right="77"/>
              <w:jc w:val="both"/>
              <w:rPr>
                <w:rFonts w:asciiTheme="majorHAnsi" w:hAnsiTheme="majorHAnsi" w:cstheme="majorHAnsi"/>
              </w:rPr>
            </w:pPr>
            <w:r w:rsidRPr="00D03164">
              <w:rPr>
                <w:rFonts w:asciiTheme="majorHAnsi" w:hAnsiTheme="majorHAnsi" w:cstheme="majorHAnsi"/>
              </w:rPr>
              <w:t xml:space="preserve">Se denomina bacilo a cualquier bacteria con forma de barra o vara y pueden encontrarse en muchos grupos taxonómicos diferentes tipos de bacterias. Sin embargo, el nombre </w:t>
            </w:r>
            <w:proofErr w:type="spellStart"/>
            <w:r w:rsidRPr="00D03164">
              <w:rPr>
                <w:rFonts w:asciiTheme="majorHAnsi" w:hAnsiTheme="majorHAnsi" w:cstheme="majorHAnsi"/>
              </w:rPr>
              <w:t>Bacillus</w:t>
            </w:r>
            <w:proofErr w:type="spellEnd"/>
            <w:r w:rsidRPr="00D03164">
              <w:rPr>
                <w:rFonts w:asciiTheme="majorHAnsi" w:hAnsiTheme="majorHAnsi" w:cstheme="majorHAnsi"/>
              </w:rPr>
              <w:t xml:space="preserve">, se refiere a un género específico de bacteria. El otro nombre </w:t>
            </w:r>
            <w:proofErr w:type="spellStart"/>
            <w:r w:rsidRPr="00D03164">
              <w:rPr>
                <w:rFonts w:asciiTheme="majorHAnsi" w:hAnsiTheme="majorHAnsi" w:cstheme="majorHAnsi"/>
              </w:rPr>
              <w:t>Bacilli</w:t>
            </w:r>
            <w:proofErr w:type="spellEnd"/>
            <w:r w:rsidRPr="00D03164">
              <w:rPr>
                <w:rFonts w:asciiTheme="majorHAnsi" w:hAnsiTheme="majorHAnsi" w:cstheme="majorHAnsi"/>
              </w:rPr>
              <w:t xml:space="preserve">; hace referencia a una clase de bacterias que incluyen dos órdenes, uno de los cuales contiene al género </w:t>
            </w:r>
            <w:proofErr w:type="spellStart"/>
            <w:r w:rsidRPr="00D03164">
              <w:rPr>
                <w:rFonts w:asciiTheme="majorHAnsi" w:hAnsiTheme="majorHAnsi" w:cstheme="majorHAnsi"/>
              </w:rPr>
              <w:t>Bacillus</w:t>
            </w:r>
            <w:proofErr w:type="spellEnd"/>
            <w:r w:rsidRPr="00D03164">
              <w:rPr>
                <w:rFonts w:asciiTheme="majorHAnsi" w:hAnsiTheme="majorHAnsi" w:cstheme="majorHAnsi"/>
              </w:rPr>
              <w:t>. Los bacilos son bacterias que se encuentran en diferentes ambientes y solo se pueden observar con un microscopio. Los bacilos se suelen dividir en (1):</w:t>
            </w:r>
          </w:p>
          <w:p w14:paraId="1F8D7A2C" w14:textId="77777777" w:rsidR="00D03164" w:rsidRPr="00D03164" w:rsidRDefault="00D03164" w:rsidP="00D03164">
            <w:pPr>
              <w:pStyle w:val="TableParagraph"/>
              <w:numPr>
                <w:ilvl w:val="0"/>
                <w:numId w:val="24"/>
              </w:numPr>
              <w:spacing w:before="9"/>
              <w:ind w:right="77"/>
              <w:jc w:val="both"/>
              <w:rPr>
                <w:rFonts w:asciiTheme="majorHAnsi" w:hAnsiTheme="majorHAnsi" w:cstheme="majorHAnsi"/>
              </w:rPr>
            </w:pPr>
            <w:r w:rsidRPr="00D03164">
              <w:rPr>
                <w:rFonts w:asciiTheme="majorHAnsi" w:hAnsiTheme="majorHAnsi" w:cstheme="majorHAnsi"/>
              </w:rPr>
              <w:t>Bacilos Gram positivos</w:t>
            </w:r>
          </w:p>
          <w:p w14:paraId="1194A5EE" w14:textId="77777777" w:rsidR="00D03164" w:rsidRPr="00D03164" w:rsidRDefault="00D03164" w:rsidP="00D03164">
            <w:pPr>
              <w:pStyle w:val="TableParagraph"/>
              <w:numPr>
                <w:ilvl w:val="0"/>
                <w:numId w:val="24"/>
              </w:numPr>
              <w:spacing w:before="9"/>
              <w:ind w:right="77"/>
              <w:jc w:val="both"/>
              <w:rPr>
                <w:rFonts w:asciiTheme="majorHAnsi" w:hAnsiTheme="majorHAnsi" w:cstheme="majorHAnsi"/>
              </w:rPr>
            </w:pPr>
            <w:r w:rsidRPr="00D03164">
              <w:rPr>
                <w:rFonts w:asciiTheme="majorHAnsi" w:hAnsiTheme="majorHAnsi" w:cstheme="majorHAnsi"/>
              </w:rPr>
              <w:t>Bacilos Gram negativos</w:t>
            </w:r>
          </w:p>
          <w:p w14:paraId="28E9626B" w14:textId="52B15A61" w:rsidR="00CE1F00" w:rsidRPr="006724BB" w:rsidRDefault="00CE1F00" w:rsidP="00D03164">
            <w:pPr>
              <w:pStyle w:val="TableParagraph"/>
              <w:spacing w:before="9"/>
              <w:ind w:right="77"/>
              <w:jc w:val="both"/>
              <w:rPr>
                <w:rFonts w:asciiTheme="majorHAnsi" w:hAnsiTheme="majorHAnsi" w:cstheme="majorHAnsi"/>
              </w:rPr>
            </w:pPr>
          </w:p>
        </w:tc>
      </w:tr>
      <w:tr w:rsidR="00346DD7" w:rsidRPr="006724BB" w14:paraId="00FCD761" w14:textId="77777777" w:rsidTr="00B522A2">
        <w:trPr>
          <w:trHeight w:val="168"/>
        </w:trPr>
        <w:tc>
          <w:tcPr>
            <w:tcW w:w="1978" w:type="dxa"/>
            <w:vMerge w:val="restart"/>
            <w:shd w:val="clear" w:color="auto" w:fill="auto"/>
          </w:tcPr>
          <w:p w14:paraId="44E79089" w14:textId="77777777" w:rsidR="00346DD7" w:rsidRPr="006724BB" w:rsidRDefault="00346DD7" w:rsidP="00AA5B7A">
            <w:pPr>
              <w:rPr>
                <w:rFonts w:asciiTheme="majorHAnsi" w:hAnsiTheme="majorHAnsi" w:cstheme="majorHAnsi"/>
              </w:rPr>
            </w:pPr>
          </w:p>
          <w:p w14:paraId="02A0B79B" w14:textId="77777777" w:rsidR="00346DD7" w:rsidRPr="006724BB" w:rsidRDefault="00346DD7" w:rsidP="00AA5B7A">
            <w:pPr>
              <w:rPr>
                <w:rFonts w:asciiTheme="majorHAnsi" w:hAnsiTheme="majorHAnsi" w:cstheme="majorHAnsi"/>
              </w:rPr>
            </w:pPr>
          </w:p>
          <w:p w14:paraId="6AB074FF" w14:textId="5510C417" w:rsidR="00346DD7" w:rsidRPr="006724BB" w:rsidRDefault="00346DD7" w:rsidP="00AA5B7A">
            <w:pPr>
              <w:rPr>
                <w:rFonts w:asciiTheme="majorHAnsi" w:hAnsiTheme="majorHAnsi" w:cstheme="majorHAnsi"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Materiales:</w:t>
            </w:r>
            <w:r w:rsidRPr="006724B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321" w:type="dxa"/>
            <w:gridSpan w:val="7"/>
            <w:shd w:val="clear" w:color="auto" w:fill="auto"/>
          </w:tcPr>
          <w:p w14:paraId="2430D8E0" w14:textId="516B8E26" w:rsidR="00346DD7" w:rsidRPr="00CE1F00" w:rsidRDefault="004F31E7" w:rsidP="00E711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CE1F00">
              <w:rPr>
                <w:rFonts w:asciiTheme="majorHAnsi" w:hAnsiTheme="majorHAnsi" w:cstheme="majorHAnsi"/>
                <w:bCs/>
              </w:rPr>
              <w:t>Artículo</w:t>
            </w:r>
            <w:r w:rsidR="00CE1F00" w:rsidRPr="00CE1F00">
              <w:rPr>
                <w:rFonts w:asciiTheme="majorHAnsi" w:hAnsiTheme="majorHAnsi" w:cstheme="majorHAnsi"/>
                <w:bCs/>
              </w:rPr>
              <w:t xml:space="preserve"> 1. </w:t>
            </w:r>
            <w:r w:rsidR="00E7119A" w:rsidRPr="00E7119A">
              <w:rPr>
                <w:rFonts w:asciiTheme="majorHAnsi" w:hAnsiTheme="majorHAnsi" w:cstheme="majorHAnsi"/>
                <w:bCs/>
              </w:rPr>
              <w:t>Tétanos. Perspectiva actual en un centro de tercer</w:t>
            </w:r>
            <w:r w:rsidR="00E7119A">
              <w:rPr>
                <w:rFonts w:asciiTheme="majorHAnsi" w:hAnsiTheme="majorHAnsi" w:cstheme="majorHAnsi"/>
                <w:bCs/>
              </w:rPr>
              <w:t xml:space="preserve"> </w:t>
            </w:r>
            <w:r w:rsidR="00E7119A" w:rsidRPr="00E7119A">
              <w:rPr>
                <w:rFonts w:asciiTheme="majorHAnsi" w:hAnsiTheme="majorHAnsi" w:cstheme="majorHAnsi"/>
                <w:bCs/>
              </w:rPr>
              <w:t>nivel: reporte de casos y revisión de la literatura</w:t>
            </w:r>
            <w:r w:rsidR="00B37523">
              <w:rPr>
                <w:rFonts w:asciiTheme="majorHAnsi" w:hAnsiTheme="majorHAnsi" w:cstheme="majorHAnsi"/>
                <w:bCs/>
              </w:rPr>
              <w:t xml:space="preserve"> (</w:t>
            </w:r>
            <w:r w:rsidR="00B522A2">
              <w:rPr>
                <w:rFonts w:asciiTheme="majorHAnsi" w:hAnsiTheme="majorHAnsi" w:cstheme="majorHAnsi"/>
                <w:bCs/>
              </w:rPr>
              <w:t>2</w:t>
            </w:r>
            <w:r w:rsidR="00B37523">
              <w:rPr>
                <w:rFonts w:asciiTheme="majorHAnsi" w:hAnsiTheme="majorHAnsi" w:cstheme="majorHAnsi"/>
                <w:bCs/>
              </w:rPr>
              <w:t>)</w:t>
            </w:r>
          </w:p>
        </w:tc>
      </w:tr>
      <w:tr w:rsidR="00552DD3" w:rsidRPr="006724BB" w14:paraId="7A3D84C1" w14:textId="77777777" w:rsidTr="00B522A2">
        <w:tc>
          <w:tcPr>
            <w:tcW w:w="1978" w:type="dxa"/>
            <w:vMerge/>
            <w:shd w:val="clear" w:color="auto" w:fill="auto"/>
          </w:tcPr>
          <w:p w14:paraId="7EDF5B15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1" w:type="dxa"/>
            <w:gridSpan w:val="7"/>
            <w:shd w:val="clear" w:color="auto" w:fill="auto"/>
          </w:tcPr>
          <w:p w14:paraId="4A193679" w14:textId="77777777" w:rsidR="000A42CE" w:rsidRPr="000A42CE" w:rsidRDefault="00685872" w:rsidP="000A42C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Artículo 2. </w:t>
            </w:r>
            <w:r w:rsidR="000A42CE" w:rsidRPr="000A42CE">
              <w:rPr>
                <w:rFonts w:asciiTheme="majorHAnsi" w:hAnsiTheme="majorHAnsi" w:cstheme="majorHAnsi"/>
                <w:bCs/>
              </w:rPr>
              <w:t>Fiebre tifoidea: una etiología poco frecuente de síndrome febril</w:t>
            </w:r>
          </w:p>
          <w:p w14:paraId="430D8F41" w14:textId="78370F56" w:rsidR="00552DD3" w:rsidRPr="00685872" w:rsidRDefault="000A42CE" w:rsidP="000A42CE">
            <w:pPr>
              <w:pStyle w:val="Prrafodelista"/>
              <w:numPr>
                <w:ilvl w:val="0"/>
                <w:numId w:val="17"/>
              </w:numPr>
              <w:ind w:left="357" w:hanging="357"/>
              <w:rPr>
                <w:rFonts w:asciiTheme="majorHAnsi" w:hAnsiTheme="majorHAnsi" w:cstheme="majorHAnsi"/>
                <w:bCs/>
              </w:rPr>
            </w:pPr>
            <w:r w:rsidRPr="000A42CE">
              <w:rPr>
                <w:rFonts w:asciiTheme="majorHAnsi" w:hAnsiTheme="majorHAnsi" w:cstheme="majorHAnsi"/>
                <w:bCs/>
              </w:rPr>
              <w:t>prolongado en pediatría</w:t>
            </w:r>
            <w:r w:rsidRPr="00E7119A">
              <w:rPr>
                <w:rFonts w:asciiTheme="majorHAnsi" w:hAnsiTheme="majorHAnsi" w:cstheme="majorHAnsi"/>
                <w:bCs/>
              </w:rPr>
              <w:t xml:space="preserve"> </w:t>
            </w:r>
            <w:r w:rsidR="00B37523">
              <w:rPr>
                <w:rFonts w:asciiTheme="majorHAnsi" w:hAnsiTheme="majorHAnsi" w:cstheme="majorHAnsi"/>
                <w:bCs/>
              </w:rPr>
              <w:t>(</w:t>
            </w:r>
            <w:r w:rsidR="00B522A2">
              <w:rPr>
                <w:rFonts w:asciiTheme="majorHAnsi" w:hAnsiTheme="majorHAnsi" w:cstheme="majorHAnsi"/>
                <w:bCs/>
              </w:rPr>
              <w:t>3</w:t>
            </w:r>
            <w:r w:rsidR="00B37523">
              <w:rPr>
                <w:rFonts w:asciiTheme="majorHAnsi" w:hAnsiTheme="majorHAnsi" w:cstheme="majorHAnsi"/>
                <w:bCs/>
              </w:rPr>
              <w:t>)</w:t>
            </w:r>
          </w:p>
        </w:tc>
      </w:tr>
      <w:tr w:rsidR="00552DD3" w:rsidRPr="006724BB" w14:paraId="511715E9" w14:textId="77777777" w:rsidTr="00B522A2">
        <w:tc>
          <w:tcPr>
            <w:tcW w:w="1978" w:type="dxa"/>
            <w:vMerge/>
            <w:shd w:val="clear" w:color="auto" w:fill="auto"/>
          </w:tcPr>
          <w:p w14:paraId="251ADFA5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1" w:type="dxa"/>
            <w:gridSpan w:val="7"/>
            <w:shd w:val="clear" w:color="auto" w:fill="auto"/>
          </w:tcPr>
          <w:p w14:paraId="7C93E723" w14:textId="5AC6CE73" w:rsidR="00552DD3" w:rsidRPr="000A42CE" w:rsidRDefault="00B522A2" w:rsidP="00B522A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Artículo </w:t>
            </w:r>
            <w:r w:rsidR="00D620AB">
              <w:rPr>
                <w:rFonts w:asciiTheme="majorHAnsi" w:hAnsiTheme="majorHAnsi" w:cstheme="majorHAnsi"/>
                <w:bCs/>
              </w:rPr>
              <w:t>3</w:t>
            </w:r>
            <w:r>
              <w:rPr>
                <w:rFonts w:asciiTheme="majorHAnsi" w:hAnsiTheme="majorHAnsi" w:cstheme="majorHAnsi"/>
                <w:bCs/>
              </w:rPr>
              <w:t xml:space="preserve">. </w:t>
            </w:r>
            <w:r w:rsidR="007E3591" w:rsidRPr="007E3591">
              <w:rPr>
                <w:rFonts w:asciiTheme="majorHAnsi" w:hAnsiTheme="majorHAnsi" w:cstheme="majorHAnsi"/>
                <w:bCs/>
              </w:rPr>
              <w:t xml:space="preserve">Absceso de mediastino por E. coli. </w:t>
            </w:r>
            <w:r w:rsidRPr="00E7119A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(4) </w:t>
            </w:r>
          </w:p>
        </w:tc>
      </w:tr>
      <w:tr w:rsidR="008127CE" w:rsidRPr="006724BB" w14:paraId="75384331" w14:textId="77777777" w:rsidTr="00B522A2">
        <w:tc>
          <w:tcPr>
            <w:tcW w:w="1978" w:type="dxa"/>
            <w:vMerge/>
            <w:shd w:val="clear" w:color="auto" w:fill="auto"/>
          </w:tcPr>
          <w:p w14:paraId="7DB07092" w14:textId="77777777" w:rsidR="008127CE" w:rsidRPr="006724BB" w:rsidRDefault="008127CE" w:rsidP="00552D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1" w:type="dxa"/>
            <w:gridSpan w:val="7"/>
            <w:shd w:val="clear" w:color="auto" w:fill="auto"/>
          </w:tcPr>
          <w:p w14:paraId="774034D8" w14:textId="62C1042E" w:rsidR="006724BB" w:rsidRPr="00685872" w:rsidRDefault="006724BB" w:rsidP="00685872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552DD3" w:rsidRPr="006724BB" w14:paraId="3BA9D187" w14:textId="77777777" w:rsidTr="00B522A2">
        <w:trPr>
          <w:gridAfter w:val="1"/>
          <w:wAfter w:w="9" w:type="dxa"/>
        </w:trPr>
        <w:tc>
          <w:tcPr>
            <w:tcW w:w="1978" w:type="dxa"/>
            <w:shd w:val="clear" w:color="auto" w:fill="auto"/>
          </w:tcPr>
          <w:p w14:paraId="0A76B168" w14:textId="77777777" w:rsidR="00552DD3" w:rsidRPr="006724BB" w:rsidRDefault="00552DD3" w:rsidP="00552DD3">
            <w:pPr>
              <w:rPr>
                <w:rFonts w:asciiTheme="majorHAnsi" w:hAnsiTheme="majorHAnsi" w:cstheme="majorHAnsi"/>
                <w:b/>
                <w:bCs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Equipos: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068086FA" w14:textId="188A6B5C" w:rsidR="00552DD3" w:rsidRPr="006724BB" w:rsidRDefault="00552DD3" w:rsidP="00552DD3">
            <w:pPr>
              <w:rPr>
                <w:rFonts w:asciiTheme="majorHAnsi" w:hAnsiTheme="majorHAnsi" w:cstheme="majorHAnsi"/>
                <w:bCs/>
              </w:rPr>
            </w:pPr>
            <w:r w:rsidRPr="006724BB">
              <w:rPr>
                <w:rFonts w:asciiTheme="majorHAnsi" w:hAnsiTheme="majorHAnsi" w:cstheme="majorHAnsi"/>
                <w:bCs/>
              </w:rPr>
              <w:t>Computador y Celular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BC6CE09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64DADEFF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</w:tr>
      <w:tr w:rsidR="00552DD3" w:rsidRPr="006724BB" w14:paraId="3128BFF6" w14:textId="77777777" w:rsidTr="00B522A2">
        <w:trPr>
          <w:gridAfter w:val="1"/>
          <w:wAfter w:w="9" w:type="dxa"/>
        </w:trPr>
        <w:tc>
          <w:tcPr>
            <w:tcW w:w="1978" w:type="dxa"/>
            <w:shd w:val="clear" w:color="auto" w:fill="auto"/>
          </w:tcPr>
          <w:p w14:paraId="7CD7E94D" w14:textId="2EFC7813" w:rsidR="00552DD3" w:rsidRPr="006724BB" w:rsidRDefault="00552DD3" w:rsidP="00552DD3">
            <w:pPr>
              <w:rPr>
                <w:rFonts w:asciiTheme="majorHAnsi" w:hAnsiTheme="majorHAnsi" w:cstheme="majorHAnsi"/>
                <w:b/>
                <w:bCs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Herramientas Didácticas: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021E3732" w14:textId="5B426A72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  <w:r w:rsidRPr="006724BB">
              <w:rPr>
                <w:rFonts w:asciiTheme="majorHAnsi" w:hAnsiTheme="majorHAnsi" w:cstheme="majorHAnsi"/>
              </w:rPr>
              <w:t>Zoom y Aula virtual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C383555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7362D23F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</w:tr>
      <w:tr w:rsidR="00552DD3" w:rsidRPr="006724BB" w14:paraId="3C78383B" w14:textId="77777777" w:rsidTr="00B522A2">
        <w:trPr>
          <w:trHeight w:val="41"/>
        </w:trPr>
        <w:tc>
          <w:tcPr>
            <w:tcW w:w="4740" w:type="dxa"/>
            <w:gridSpan w:val="4"/>
            <w:shd w:val="clear" w:color="auto" w:fill="auto"/>
          </w:tcPr>
          <w:p w14:paraId="03590AA0" w14:textId="77777777" w:rsidR="00552DD3" w:rsidRPr="006724BB" w:rsidRDefault="00552DD3" w:rsidP="00552DD3">
            <w:pPr>
              <w:rPr>
                <w:rFonts w:asciiTheme="majorHAnsi" w:hAnsiTheme="majorHAnsi" w:cstheme="majorHAnsi"/>
                <w:b/>
                <w:bCs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Procedimiento:</w:t>
            </w:r>
          </w:p>
        </w:tc>
        <w:tc>
          <w:tcPr>
            <w:tcW w:w="4559" w:type="dxa"/>
            <w:gridSpan w:val="4"/>
            <w:shd w:val="clear" w:color="auto" w:fill="auto"/>
          </w:tcPr>
          <w:p w14:paraId="09F94FD4" w14:textId="77777777" w:rsidR="00552DD3" w:rsidRPr="006724BB" w:rsidRDefault="00552DD3" w:rsidP="00552DD3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 xml:space="preserve">Fundamento: </w:t>
            </w:r>
          </w:p>
        </w:tc>
      </w:tr>
      <w:tr w:rsidR="003D1B64" w:rsidRPr="006724BB" w14:paraId="5807C79B" w14:textId="77777777" w:rsidTr="00B522A2">
        <w:trPr>
          <w:trHeight w:val="29"/>
        </w:trPr>
        <w:tc>
          <w:tcPr>
            <w:tcW w:w="4740" w:type="dxa"/>
            <w:gridSpan w:val="4"/>
            <w:shd w:val="clear" w:color="auto" w:fill="auto"/>
          </w:tcPr>
          <w:p w14:paraId="6B11FC75" w14:textId="1CFDB9FB" w:rsidR="00685872" w:rsidRPr="008D74E7" w:rsidRDefault="008D74E7" w:rsidP="000E04A5">
            <w:pPr>
              <w:pStyle w:val="Prrafodelista"/>
              <w:ind w:left="306"/>
              <w:jc w:val="both"/>
              <w:rPr>
                <w:rFonts w:asciiTheme="majorHAnsi" w:hAnsiTheme="majorHAnsi" w:cstheme="majorHAnsi"/>
                <w:caps/>
              </w:rPr>
            </w:pPr>
            <w:r>
              <w:rPr>
                <w:rFonts w:asciiTheme="majorHAnsi" w:hAnsiTheme="majorHAnsi" w:cstheme="majorHAnsi"/>
              </w:rPr>
              <w:t xml:space="preserve">Analizar </w:t>
            </w:r>
            <w:r w:rsidR="000A42CE">
              <w:rPr>
                <w:rFonts w:asciiTheme="majorHAnsi" w:hAnsiTheme="majorHAnsi" w:cstheme="majorHAnsi"/>
              </w:rPr>
              <w:t xml:space="preserve">los casos presentados en cada artículo </w:t>
            </w:r>
            <w:r>
              <w:rPr>
                <w:rFonts w:asciiTheme="majorHAnsi" w:hAnsiTheme="majorHAnsi" w:cstheme="majorHAnsi"/>
              </w:rPr>
              <w:t>y</w:t>
            </w:r>
            <w:r w:rsidR="00133F20">
              <w:rPr>
                <w:rFonts w:asciiTheme="majorHAnsi" w:hAnsiTheme="majorHAnsi" w:cstheme="majorHAnsi"/>
              </w:rPr>
              <w:t xml:space="preserve"> en base a</w:t>
            </w:r>
            <w:r w:rsidR="000A42CE">
              <w:rPr>
                <w:rFonts w:asciiTheme="majorHAnsi" w:hAnsiTheme="majorHAnsi" w:cstheme="majorHAnsi"/>
              </w:rPr>
              <w:t xml:space="preserve"> </w:t>
            </w:r>
            <w:r w:rsidR="00133F20">
              <w:rPr>
                <w:rFonts w:asciiTheme="majorHAnsi" w:hAnsiTheme="majorHAnsi" w:cstheme="majorHAnsi"/>
              </w:rPr>
              <w:t>l</w:t>
            </w:r>
            <w:r w:rsidR="000A42CE">
              <w:rPr>
                <w:rFonts w:asciiTheme="majorHAnsi" w:hAnsiTheme="majorHAnsi" w:cstheme="majorHAnsi"/>
              </w:rPr>
              <w:t>os</w:t>
            </w:r>
            <w:r w:rsidR="00133F20">
              <w:rPr>
                <w:rFonts w:asciiTheme="majorHAnsi" w:hAnsiTheme="majorHAnsi" w:cstheme="majorHAnsi"/>
              </w:rPr>
              <w:t xml:space="preserve"> mismo</w:t>
            </w:r>
            <w:r w:rsidR="000A42CE">
              <w:rPr>
                <w:rFonts w:asciiTheme="majorHAnsi" w:hAnsiTheme="majorHAnsi" w:cstheme="majorHAnsi"/>
              </w:rPr>
              <w:t>s</w:t>
            </w:r>
            <w:r w:rsidR="008B1AA1">
              <w:rPr>
                <w:rFonts w:asciiTheme="majorHAnsi" w:hAnsiTheme="majorHAnsi" w:cstheme="majorHAnsi"/>
              </w:rPr>
              <w:t xml:space="preserve">, </w:t>
            </w:r>
            <w:r w:rsidR="00133F20">
              <w:rPr>
                <w:rFonts w:asciiTheme="majorHAnsi" w:hAnsiTheme="majorHAnsi" w:cstheme="majorHAnsi"/>
              </w:rPr>
              <w:t>elabore</w:t>
            </w:r>
            <w:r>
              <w:rPr>
                <w:rFonts w:asciiTheme="majorHAnsi" w:hAnsiTheme="majorHAnsi" w:cstheme="majorHAnsi"/>
              </w:rPr>
              <w:t xml:space="preserve"> una tabla con</w:t>
            </w:r>
            <w:r w:rsidR="000A42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información concreta</w:t>
            </w:r>
            <w:r w:rsidR="000A42CE">
              <w:rPr>
                <w:rFonts w:asciiTheme="majorHAnsi" w:hAnsiTheme="majorHAnsi" w:cstheme="majorHAnsi"/>
              </w:rPr>
              <w:t xml:space="preserve"> sobre</w:t>
            </w:r>
            <w:r>
              <w:rPr>
                <w:rFonts w:asciiTheme="majorHAnsi" w:hAnsiTheme="majorHAnsi" w:cstheme="majorHAnsi"/>
              </w:rPr>
              <w:t>:</w:t>
            </w:r>
            <w:r w:rsidR="0056410C">
              <w:rPr>
                <w:rFonts w:asciiTheme="majorHAnsi" w:hAnsiTheme="majorHAnsi" w:cstheme="majorHAnsi"/>
              </w:rPr>
              <w:t xml:space="preserve"> antecedentes patológicos personales de cada sujeto analizado, motivo de consulta, diagnostico, </w:t>
            </w:r>
            <w:r w:rsidR="00916B63">
              <w:rPr>
                <w:rFonts w:asciiTheme="majorHAnsi" w:hAnsiTheme="majorHAnsi" w:cstheme="majorHAnsi"/>
              </w:rPr>
              <w:t>características microscópicas</w:t>
            </w:r>
            <w:r w:rsidR="0056410C">
              <w:rPr>
                <w:rFonts w:asciiTheme="majorHAnsi" w:hAnsiTheme="majorHAnsi" w:cstheme="majorHAnsi"/>
              </w:rPr>
              <w:t xml:space="preserve"> del agente causal</w:t>
            </w:r>
            <w:r w:rsidR="00916B63">
              <w:rPr>
                <w:rFonts w:asciiTheme="majorHAnsi" w:hAnsiTheme="majorHAnsi" w:cstheme="majorHAnsi"/>
              </w:rPr>
              <w:t>, forma de contagio</w:t>
            </w:r>
            <w:r w:rsidR="0056410C">
              <w:rPr>
                <w:rFonts w:asciiTheme="majorHAnsi" w:hAnsiTheme="majorHAnsi" w:cstheme="majorHAnsi"/>
              </w:rPr>
              <w:t xml:space="preserve"> de cada sujeto analizado</w:t>
            </w:r>
            <w:r w:rsidR="00916B63">
              <w:rPr>
                <w:rFonts w:asciiTheme="majorHAnsi" w:hAnsiTheme="majorHAnsi" w:cstheme="majorHAnsi"/>
              </w:rPr>
              <w:t>, métodos diagnósticos</w:t>
            </w:r>
            <w:r w:rsidR="0056410C">
              <w:rPr>
                <w:rFonts w:asciiTheme="majorHAnsi" w:hAnsiTheme="majorHAnsi" w:cstheme="majorHAnsi"/>
              </w:rPr>
              <w:t xml:space="preserve"> utilizados</w:t>
            </w:r>
            <w:r w:rsidR="00916B63">
              <w:rPr>
                <w:rFonts w:asciiTheme="majorHAnsi" w:hAnsiTheme="majorHAnsi" w:cstheme="majorHAnsi"/>
              </w:rPr>
              <w:t>, cuadro clínico</w:t>
            </w:r>
            <w:r w:rsidR="0056410C">
              <w:rPr>
                <w:rFonts w:asciiTheme="majorHAnsi" w:hAnsiTheme="majorHAnsi" w:cstheme="majorHAnsi"/>
              </w:rPr>
              <w:t xml:space="preserve"> presentado</w:t>
            </w:r>
            <w:r w:rsidR="00916B63">
              <w:rPr>
                <w:rFonts w:asciiTheme="majorHAnsi" w:hAnsiTheme="majorHAnsi" w:cstheme="majorHAnsi"/>
              </w:rPr>
              <w:t>, tratamiento</w:t>
            </w:r>
            <w:r w:rsidR="0056410C">
              <w:rPr>
                <w:rFonts w:asciiTheme="majorHAnsi" w:hAnsiTheme="majorHAnsi" w:cstheme="majorHAnsi"/>
              </w:rPr>
              <w:t xml:space="preserve"> instaurado y envase a lo analizado</w:t>
            </w:r>
            <w:r w:rsidR="00916B63">
              <w:rPr>
                <w:rFonts w:asciiTheme="majorHAnsi" w:hAnsiTheme="majorHAnsi" w:cstheme="majorHAnsi"/>
              </w:rPr>
              <w:t xml:space="preserve"> sugerir medidas de prevención de las </w:t>
            </w:r>
            <w:r w:rsidR="0056410C">
              <w:rPr>
                <w:rFonts w:asciiTheme="majorHAnsi" w:hAnsiTheme="majorHAnsi" w:cstheme="majorHAnsi"/>
              </w:rPr>
              <w:t>infecciones analizadas</w:t>
            </w:r>
            <w:r w:rsidR="00916B63">
              <w:rPr>
                <w:rFonts w:asciiTheme="majorHAnsi" w:hAnsiTheme="majorHAnsi" w:cstheme="majorHAnsi"/>
              </w:rPr>
              <w:t xml:space="preserve">.  </w:t>
            </w:r>
          </w:p>
        </w:tc>
        <w:tc>
          <w:tcPr>
            <w:tcW w:w="4559" w:type="dxa"/>
            <w:gridSpan w:val="4"/>
            <w:vMerge w:val="restart"/>
            <w:shd w:val="clear" w:color="auto" w:fill="auto"/>
          </w:tcPr>
          <w:p w14:paraId="62243E8F" w14:textId="77777777" w:rsidR="00192C8D" w:rsidRPr="00BB4B7E" w:rsidRDefault="00192C8D" w:rsidP="00192C8D">
            <w:pPr>
              <w:pStyle w:val="TableParagraph"/>
              <w:spacing w:line="268" w:lineRule="exact"/>
              <w:ind w:left="1258"/>
              <w:jc w:val="both"/>
              <w:rPr>
                <w:rFonts w:asciiTheme="majorHAnsi" w:hAnsiTheme="majorHAnsi" w:cstheme="majorHAnsi"/>
                <w:b/>
              </w:rPr>
            </w:pPr>
            <w:r w:rsidRPr="00BB4B7E">
              <w:rPr>
                <w:rFonts w:asciiTheme="majorHAnsi" w:hAnsiTheme="majorHAnsi" w:cstheme="majorHAnsi"/>
                <w:b/>
              </w:rPr>
              <w:t>Bacilos</w:t>
            </w:r>
            <w:r w:rsidRPr="00BB4B7E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</w:rPr>
              <w:t>Gram</w:t>
            </w:r>
            <w:r w:rsidRPr="00BB4B7E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</w:rPr>
              <w:t>positivos</w:t>
            </w:r>
          </w:p>
          <w:p w14:paraId="1F46E85A" w14:textId="77777777" w:rsidR="00192C8D" w:rsidRPr="00BB4B7E" w:rsidRDefault="00192C8D" w:rsidP="00192C8D">
            <w:pPr>
              <w:pStyle w:val="TableParagraph"/>
              <w:ind w:left="1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BB4B7E">
              <w:rPr>
                <w:rFonts w:asciiTheme="majorHAnsi" w:hAnsiTheme="majorHAnsi" w:cstheme="majorHAnsi"/>
                <w:b/>
                <w:i/>
              </w:rPr>
              <w:t>Género</w:t>
            </w:r>
            <w:r w:rsidRPr="00BB4B7E">
              <w:rPr>
                <w:rFonts w:asciiTheme="majorHAnsi" w:hAnsiTheme="majorHAnsi" w:cstheme="majorHAnsi"/>
                <w:b/>
                <w:i/>
                <w:spacing w:val="-3"/>
              </w:rPr>
              <w:t xml:space="preserve"> </w:t>
            </w:r>
            <w:proofErr w:type="spellStart"/>
            <w:r w:rsidRPr="00BB4B7E">
              <w:rPr>
                <w:rFonts w:asciiTheme="majorHAnsi" w:hAnsiTheme="majorHAnsi" w:cstheme="majorHAnsi"/>
                <w:b/>
                <w:i/>
              </w:rPr>
              <w:t>Corynebacterium</w:t>
            </w:r>
            <w:proofErr w:type="spellEnd"/>
          </w:p>
          <w:p w14:paraId="7E4C97DD" w14:textId="77777777" w:rsidR="00192C8D" w:rsidRPr="00BB4B7E" w:rsidRDefault="00192C8D" w:rsidP="00192C8D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  <w:i/>
              </w:rPr>
            </w:pPr>
            <w:r w:rsidRPr="00BB4B7E">
              <w:rPr>
                <w:rFonts w:asciiTheme="majorHAnsi" w:hAnsiTheme="majorHAnsi" w:cstheme="majorHAnsi"/>
              </w:rPr>
              <w:t xml:space="preserve">Las bacterias </w:t>
            </w:r>
            <w:proofErr w:type="spellStart"/>
            <w:r w:rsidRPr="00BB4B7E">
              <w:rPr>
                <w:rFonts w:asciiTheme="majorHAnsi" w:hAnsiTheme="majorHAnsi" w:cstheme="majorHAnsi"/>
              </w:rPr>
              <w:t>corineformes</w:t>
            </w:r>
            <w:proofErr w:type="spellEnd"/>
            <w:r w:rsidRPr="00BB4B7E">
              <w:rPr>
                <w:rFonts w:asciiTheme="majorHAnsi" w:hAnsiTheme="majorHAnsi" w:cstheme="majorHAnsi"/>
              </w:rPr>
              <w:t xml:space="preserve"> son un grupo de bacilos</w:t>
            </w:r>
            <w:r w:rsidRPr="00BB4B7E">
              <w:rPr>
                <w:rFonts w:asciiTheme="majorHAnsi" w:hAnsiTheme="majorHAnsi" w:cstheme="majorHAnsi"/>
                <w:spacing w:val="-47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pleomorfos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grampositivos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que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disponen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agrupaciones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características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forma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empalizadas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y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letras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chinas.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Son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anaerobios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facultativos,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catalasa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positivos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y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también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 xml:space="preserve">llama </w:t>
            </w:r>
            <w:proofErr w:type="spellStart"/>
            <w:r w:rsidRPr="00BB4B7E">
              <w:rPr>
                <w:rFonts w:asciiTheme="majorHAnsi" w:hAnsiTheme="majorHAnsi" w:cstheme="majorHAnsi"/>
                <w:b/>
              </w:rPr>
              <w:t>difteroides</w:t>
            </w:r>
            <w:proofErr w:type="spellEnd"/>
            <w:r w:rsidRPr="00BB4B7E">
              <w:rPr>
                <w:rFonts w:asciiTheme="majorHAnsi" w:hAnsiTheme="majorHAnsi" w:cstheme="majorHAnsi"/>
                <w:b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porque se parecen en forma 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B4B7E">
              <w:rPr>
                <w:rFonts w:asciiTheme="majorHAnsi" w:hAnsiTheme="majorHAnsi" w:cstheme="majorHAnsi"/>
                <w:i/>
              </w:rPr>
              <w:t>Corynebacterium</w:t>
            </w:r>
            <w:proofErr w:type="spellEnd"/>
            <w:r w:rsidRPr="00BB4B7E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BB4B7E">
              <w:rPr>
                <w:rFonts w:asciiTheme="majorHAnsi" w:hAnsiTheme="majorHAnsi" w:cstheme="majorHAnsi"/>
                <w:i/>
              </w:rPr>
              <w:t>difteriae</w:t>
            </w:r>
            <w:proofErr w:type="spellEnd"/>
            <w:r w:rsidRPr="00BB4B7E">
              <w:rPr>
                <w:rFonts w:asciiTheme="majorHAnsi" w:hAnsiTheme="majorHAnsi" w:cstheme="majorHAnsi"/>
                <w:i/>
              </w:rPr>
              <w:t xml:space="preserve"> </w:t>
            </w:r>
            <w:r w:rsidRPr="00BB4B7E">
              <w:rPr>
                <w:rFonts w:asciiTheme="majorHAnsi" w:hAnsiTheme="majorHAnsi" w:cstheme="majorHAnsi"/>
                <w:iCs/>
              </w:rPr>
              <w:t>(1)</w:t>
            </w:r>
            <w:r w:rsidRPr="00BB4B7E">
              <w:rPr>
                <w:rFonts w:asciiTheme="majorHAnsi" w:hAnsiTheme="majorHAnsi" w:cstheme="majorHAnsi"/>
                <w:i/>
              </w:rPr>
              <w:t>.</w:t>
            </w:r>
          </w:p>
          <w:p w14:paraId="5B6AEAF3" w14:textId="77777777" w:rsidR="00192C8D" w:rsidRPr="00BB4B7E" w:rsidRDefault="00192C8D" w:rsidP="00192C8D">
            <w:pPr>
              <w:pStyle w:val="TableParagraph"/>
              <w:spacing w:line="268" w:lineRule="exact"/>
              <w:ind w:left="1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BB4B7E">
              <w:rPr>
                <w:rFonts w:asciiTheme="majorHAnsi" w:hAnsiTheme="majorHAnsi" w:cstheme="majorHAnsi"/>
                <w:b/>
                <w:i/>
              </w:rPr>
              <w:t>Género</w:t>
            </w:r>
            <w:r w:rsidRPr="00BB4B7E">
              <w:rPr>
                <w:rFonts w:asciiTheme="majorHAnsi" w:hAnsiTheme="majorHAnsi" w:cstheme="majorHAnsi"/>
                <w:b/>
                <w:i/>
                <w:spacing w:val="-3"/>
              </w:rPr>
              <w:t xml:space="preserve"> </w:t>
            </w:r>
            <w:proofErr w:type="spellStart"/>
            <w:r w:rsidRPr="00BB4B7E">
              <w:rPr>
                <w:rFonts w:asciiTheme="majorHAnsi" w:hAnsiTheme="majorHAnsi" w:cstheme="majorHAnsi"/>
                <w:b/>
                <w:i/>
              </w:rPr>
              <w:t>Clostridium</w:t>
            </w:r>
            <w:proofErr w:type="spellEnd"/>
          </w:p>
          <w:p w14:paraId="2FC45B3F" w14:textId="77777777" w:rsidR="00192C8D" w:rsidRPr="00BB4B7E" w:rsidRDefault="00192C8D" w:rsidP="00192C8D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</w:rPr>
            </w:pPr>
            <w:r w:rsidRPr="00BB4B7E">
              <w:rPr>
                <w:rFonts w:asciiTheme="majorHAnsi" w:hAnsiTheme="majorHAnsi" w:cstheme="majorHAnsi"/>
              </w:rPr>
              <w:t>Las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bacterias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este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género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son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bacilos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grampositivos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anaerobios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esporulados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catalasa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negativos.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encuentran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distribuidos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naturaleza en el suelo y el polvo, son parte de la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flora normal del tracto intestinal y se comportan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como</w:t>
            </w:r>
            <w:r w:rsidRPr="00BB4B7E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patógenos</w:t>
            </w:r>
            <w:r w:rsidRPr="00BB4B7E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oportunistas (1).</w:t>
            </w:r>
          </w:p>
          <w:p w14:paraId="1AED5A1A" w14:textId="77777777" w:rsidR="00192C8D" w:rsidRPr="00BB4B7E" w:rsidRDefault="00192C8D" w:rsidP="00192C8D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</w:rPr>
            </w:pPr>
          </w:p>
          <w:p w14:paraId="1EA66599" w14:textId="77777777" w:rsidR="00192C8D" w:rsidRPr="00BB4B7E" w:rsidRDefault="00192C8D" w:rsidP="00192C8D">
            <w:pPr>
              <w:pStyle w:val="TableParagraph"/>
              <w:spacing w:line="268" w:lineRule="exact"/>
              <w:ind w:left="1268"/>
              <w:jc w:val="both"/>
              <w:rPr>
                <w:rFonts w:asciiTheme="majorHAnsi" w:hAnsiTheme="majorHAnsi" w:cstheme="majorHAnsi"/>
                <w:b/>
              </w:rPr>
            </w:pPr>
            <w:r w:rsidRPr="00BB4B7E">
              <w:rPr>
                <w:rFonts w:asciiTheme="majorHAnsi" w:hAnsiTheme="majorHAnsi" w:cstheme="majorHAnsi"/>
                <w:b/>
              </w:rPr>
              <w:t>Bacilos</w:t>
            </w:r>
            <w:r w:rsidRPr="00BB4B7E">
              <w:rPr>
                <w:rFonts w:asciiTheme="majorHAnsi" w:hAnsiTheme="majorHAnsi" w:cstheme="majorHAnsi"/>
                <w:b/>
                <w:spacing w:val="-7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</w:rPr>
              <w:t>gramnegativos</w:t>
            </w:r>
          </w:p>
          <w:p w14:paraId="7094635D" w14:textId="77777777" w:rsidR="00192C8D" w:rsidRPr="00BB4B7E" w:rsidRDefault="00192C8D" w:rsidP="00192C8D">
            <w:pPr>
              <w:pStyle w:val="TableParagraph"/>
              <w:spacing w:before="1"/>
              <w:ind w:left="1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BB4B7E">
              <w:rPr>
                <w:rFonts w:asciiTheme="majorHAnsi" w:hAnsiTheme="majorHAnsi" w:cstheme="majorHAnsi"/>
                <w:b/>
                <w:i/>
              </w:rPr>
              <w:t>Género</w:t>
            </w:r>
            <w:r w:rsidRPr="00BB4B7E">
              <w:rPr>
                <w:rFonts w:asciiTheme="majorHAnsi" w:hAnsiTheme="majorHAnsi" w:cstheme="majorHAnsi"/>
                <w:b/>
                <w:i/>
                <w:spacing w:val="-4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  <w:i/>
              </w:rPr>
              <w:t>Escherichia</w:t>
            </w:r>
          </w:p>
          <w:p w14:paraId="07B4DD40" w14:textId="77777777" w:rsidR="00192C8D" w:rsidRPr="00BB4B7E" w:rsidRDefault="00192C8D" w:rsidP="00192C8D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</w:rPr>
            </w:pPr>
            <w:r w:rsidRPr="00BB4B7E">
              <w:rPr>
                <w:rFonts w:asciiTheme="majorHAnsi" w:hAnsiTheme="majorHAnsi" w:cstheme="majorHAnsi"/>
              </w:rPr>
              <w:t>Este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género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tiene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cinco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especies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siendo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más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común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  <w:i/>
              </w:rPr>
              <w:t>Escherichia</w:t>
            </w:r>
            <w:r w:rsidRPr="00BB4B7E">
              <w:rPr>
                <w:rFonts w:asciiTheme="majorHAnsi" w:hAnsiTheme="majorHAnsi" w:cstheme="majorHAnsi"/>
                <w:b/>
                <w:i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  <w:i/>
              </w:rPr>
              <w:t>coli</w:t>
            </w:r>
            <w:r w:rsidRPr="00BB4B7E">
              <w:rPr>
                <w:rFonts w:asciiTheme="majorHAnsi" w:hAnsiTheme="majorHAnsi" w:cstheme="majorHAnsi"/>
              </w:rPr>
              <w:t>,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un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bacilo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gramnegativo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anaerobio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facultativo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prevalente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flora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intestinal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del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hombre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y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animales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sangre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caliente (1).</w:t>
            </w:r>
          </w:p>
          <w:p w14:paraId="40989A78" w14:textId="77777777" w:rsidR="00192C8D" w:rsidRPr="00BB4B7E" w:rsidRDefault="00192C8D" w:rsidP="00192C8D">
            <w:pPr>
              <w:pStyle w:val="TableParagraph"/>
              <w:spacing w:before="2"/>
              <w:ind w:left="1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BB4B7E">
              <w:rPr>
                <w:rFonts w:asciiTheme="majorHAnsi" w:hAnsiTheme="majorHAnsi" w:cstheme="majorHAnsi"/>
                <w:b/>
                <w:i/>
              </w:rPr>
              <w:t>Género</w:t>
            </w:r>
            <w:r w:rsidRPr="00BB4B7E">
              <w:rPr>
                <w:rFonts w:asciiTheme="majorHAnsi" w:hAnsiTheme="majorHAnsi" w:cstheme="majorHAnsi"/>
                <w:b/>
                <w:i/>
                <w:spacing w:val="-3"/>
              </w:rPr>
              <w:t xml:space="preserve"> </w:t>
            </w:r>
            <w:r w:rsidRPr="00BB4B7E">
              <w:rPr>
                <w:rFonts w:asciiTheme="majorHAnsi" w:hAnsiTheme="majorHAnsi" w:cstheme="majorHAnsi"/>
                <w:b/>
                <w:i/>
              </w:rPr>
              <w:t>Salmonella</w:t>
            </w:r>
          </w:p>
          <w:p w14:paraId="396ACC9B" w14:textId="77777777" w:rsidR="00192C8D" w:rsidRPr="00BB4B7E" w:rsidRDefault="00192C8D" w:rsidP="00192C8D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</w:rPr>
            </w:pPr>
            <w:r w:rsidRPr="00BB4B7E">
              <w:rPr>
                <w:rFonts w:asciiTheme="majorHAnsi" w:hAnsiTheme="majorHAnsi" w:cstheme="majorHAnsi"/>
              </w:rPr>
              <w:t>Los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miembros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este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género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son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bacilos</w:t>
            </w:r>
            <w:r w:rsidRPr="00BB4B7E">
              <w:rPr>
                <w:rFonts w:asciiTheme="majorHAnsi" w:hAnsiTheme="majorHAnsi" w:cstheme="majorHAnsi"/>
                <w:spacing w:val="-47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gramnegativos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no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esporulados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anaerobios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facultativos. Se han descripto varios serotipos en</w:t>
            </w:r>
            <w:r w:rsidRPr="00BB4B7E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función</w:t>
            </w:r>
            <w:r w:rsidRPr="00BB4B7E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</w:t>
            </w:r>
            <w:r w:rsidRPr="00BB4B7E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presencia</w:t>
            </w:r>
            <w:r w:rsidRPr="00BB4B7E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algunas</w:t>
            </w:r>
            <w:r w:rsidRPr="00BB4B7E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estructuras</w:t>
            </w:r>
            <w:r w:rsidRPr="00BB4B7E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en</w:t>
            </w:r>
            <w:r w:rsidRPr="00BB4B7E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</w:t>
            </w:r>
            <w:r w:rsidRPr="00BB4B7E">
              <w:rPr>
                <w:rFonts w:asciiTheme="majorHAnsi" w:hAnsiTheme="majorHAnsi" w:cstheme="majorHAnsi"/>
                <w:spacing w:val="-48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superficie</w:t>
            </w:r>
            <w:r w:rsidRPr="00BB4B7E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de</w:t>
            </w:r>
            <w:r w:rsidRPr="00BB4B7E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4B7E">
              <w:rPr>
                <w:rFonts w:asciiTheme="majorHAnsi" w:hAnsiTheme="majorHAnsi" w:cstheme="majorHAnsi"/>
              </w:rPr>
              <w:t>la bacteria (1).</w:t>
            </w:r>
          </w:p>
          <w:p w14:paraId="2C0F0A38" w14:textId="3D5743B9" w:rsidR="003D1B64" w:rsidRPr="00234E42" w:rsidRDefault="003D1B64" w:rsidP="00234E42">
            <w:pPr>
              <w:pStyle w:val="TableParagraph"/>
              <w:ind w:left="1" w:right="-15"/>
              <w:jc w:val="both"/>
              <w:rPr>
                <w:rFonts w:asciiTheme="majorHAnsi" w:hAnsiTheme="majorHAnsi" w:cstheme="majorHAnsi"/>
                <w:position w:val="2"/>
              </w:rPr>
            </w:pPr>
          </w:p>
        </w:tc>
      </w:tr>
      <w:tr w:rsidR="003D1B64" w:rsidRPr="006724BB" w14:paraId="766F9202" w14:textId="77777777" w:rsidTr="00B522A2">
        <w:trPr>
          <w:trHeight w:val="29"/>
        </w:trPr>
        <w:tc>
          <w:tcPr>
            <w:tcW w:w="4740" w:type="dxa"/>
            <w:gridSpan w:val="4"/>
            <w:shd w:val="clear" w:color="auto" w:fill="auto"/>
          </w:tcPr>
          <w:p w14:paraId="3D81672A" w14:textId="181F778D" w:rsidR="003D1B64" w:rsidRPr="006724BB" w:rsidRDefault="003D1B64" w:rsidP="00916B63">
            <w:pPr>
              <w:pStyle w:val="Prrafodelista"/>
              <w:ind w:left="306"/>
              <w:jc w:val="both"/>
              <w:rPr>
                <w:rFonts w:asciiTheme="majorHAnsi" w:hAnsiTheme="majorHAnsi" w:cstheme="majorHAnsi"/>
                <w:caps/>
              </w:rPr>
            </w:pPr>
          </w:p>
        </w:tc>
        <w:tc>
          <w:tcPr>
            <w:tcW w:w="4559" w:type="dxa"/>
            <w:gridSpan w:val="4"/>
            <w:vMerge/>
            <w:shd w:val="clear" w:color="auto" w:fill="auto"/>
          </w:tcPr>
          <w:p w14:paraId="285F98A4" w14:textId="77777777" w:rsidR="003D1B64" w:rsidRPr="006724BB" w:rsidRDefault="003D1B64" w:rsidP="00552DD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52DD3" w:rsidRPr="006724BB" w14:paraId="6A1F573B" w14:textId="77777777" w:rsidTr="00B522A2">
        <w:tc>
          <w:tcPr>
            <w:tcW w:w="9299" w:type="dxa"/>
            <w:gridSpan w:val="8"/>
            <w:shd w:val="clear" w:color="auto" w:fill="auto"/>
          </w:tcPr>
          <w:p w14:paraId="6174ED5F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  <w:r w:rsidRPr="006724BB">
              <w:rPr>
                <w:rFonts w:asciiTheme="majorHAnsi" w:hAnsiTheme="majorHAnsi" w:cstheme="majorHAnsi"/>
                <w:b/>
                <w:bCs/>
              </w:rPr>
              <w:t>Evidencia de práctica</w:t>
            </w:r>
            <w:r w:rsidRPr="006724BB">
              <w:rPr>
                <w:rFonts w:asciiTheme="majorHAnsi" w:hAnsiTheme="majorHAnsi" w:cstheme="majorHAnsi"/>
              </w:rPr>
              <w:t xml:space="preserve"> (Registros de asistencia al laboratorio, rúbrica de evaluación, fotografías, entre otros)</w:t>
            </w:r>
          </w:p>
          <w:p w14:paraId="5DC34C7F" w14:textId="77777777" w:rsidR="00552DD3" w:rsidRPr="006724BB" w:rsidRDefault="00552DD3" w:rsidP="00552DD3">
            <w:pPr>
              <w:rPr>
                <w:rFonts w:asciiTheme="majorHAnsi" w:hAnsiTheme="majorHAnsi" w:cstheme="majorHAnsi"/>
                <w:b/>
                <w:bCs/>
                <w:caps/>
                <w:color w:val="FF0000"/>
              </w:rPr>
            </w:pPr>
            <w:r w:rsidRPr="006724BB">
              <w:rPr>
                <w:rFonts w:asciiTheme="majorHAnsi" w:hAnsiTheme="majorHAnsi" w:cstheme="majorHAnsi"/>
                <w:color w:val="FF0000"/>
                <w:highlight w:val="yellow"/>
              </w:rPr>
              <w:t>Las fotografías deben contener una pequeña descripción de la actividad que se está ejecutando, de preferencia cuatro fotografías por hoja.</w:t>
            </w:r>
            <w:r w:rsidRPr="006724BB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352F1402" w14:textId="77777777" w:rsidR="00552DD3" w:rsidRPr="006724BB" w:rsidRDefault="00552DD3" w:rsidP="00552DD3">
            <w:pPr>
              <w:rPr>
                <w:rFonts w:asciiTheme="majorHAnsi" w:hAnsiTheme="majorHAnsi" w:cstheme="majorHAnsi"/>
              </w:rPr>
            </w:pPr>
          </w:p>
        </w:tc>
      </w:tr>
      <w:tr w:rsidR="00552DD3" w:rsidRPr="00346DD7" w14:paraId="0E648DEF" w14:textId="77777777" w:rsidTr="00B522A2">
        <w:tc>
          <w:tcPr>
            <w:tcW w:w="9299" w:type="dxa"/>
            <w:gridSpan w:val="8"/>
            <w:shd w:val="clear" w:color="auto" w:fill="auto"/>
          </w:tcPr>
          <w:p w14:paraId="5924A422" w14:textId="77777777" w:rsidR="00552DD3" w:rsidRDefault="00552DD3" w:rsidP="00552DD3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Conclusiones: </w:t>
            </w:r>
          </w:p>
          <w:p w14:paraId="4F626FB7" w14:textId="72AFB0F5" w:rsidR="00B522A2" w:rsidRPr="00346DD7" w:rsidRDefault="00B522A2" w:rsidP="00552DD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630A6" w:rsidRPr="00346DD7" w14:paraId="3B7BAC95" w14:textId="77777777" w:rsidTr="00B522A2">
        <w:trPr>
          <w:gridAfter w:val="1"/>
          <w:wAfter w:w="9" w:type="dxa"/>
        </w:trPr>
        <w:tc>
          <w:tcPr>
            <w:tcW w:w="2361" w:type="dxa"/>
            <w:gridSpan w:val="2"/>
            <w:vMerge w:val="restart"/>
            <w:shd w:val="clear" w:color="auto" w:fill="auto"/>
          </w:tcPr>
          <w:p w14:paraId="42A5C41E" w14:textId="77777777" w:rsidR="006630A6" w:rsidRPr="00346DD7" w:rsidRDefault="006630A6" w:rsidP="006630A6">
            <w:pPr>
              <w:rPr>
                <w:rFonts w:asciiTheme="majorHAnsi" w:hAnsiTheme="majorHAnsi" w:cstheme="majorHAnsi"/>
              </w:rPr>
            </w:pPr>
          </w:p>
          <w:p w14:paraId="6C6198E0" w14:textId="77777777" w:rsidR="006630A6" w:rsidRPr="00346DD7" w:rsidRDefault="006630A6" w:rsidP="006630A6">
            <w:pPr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Terminología:  </w:t>
            </w:r>
          </w:p>
          <w:p w14:paraId="7732AB61" w14:textId="676C2116" w:rsidR="006630A6" w:rsidRPr="00346DD7" w:rsidRDefault="006630A6" w:rsidP="006630A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170" w:type="dxa"/>
            <w:shd w:val="clear" w:color="auto" w:fill="auto"/>
          </w:tcPr>
          <w:p w14:paraId="6DE5988E" w14:textId="51A7BFC8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jc w:val="both"/>
              <w:rPr>
                <w:rFonts w:asciiTheme="majorHAnsi" w:hAnsiTheme="majorHAnsi" w:cstheme="majorHAnsi"/>
                <w:bCs/>
                <w:caps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Bacilos Gram positivos: estas bacterias fijan el cristal violeta (tinción de Gram) en la pared celular porque tienen una gruesa de peptidoglucano</w:t>
            </w:r>
          </w:p>
        </w:tc>
        <w:tc>
          <w:tcPr>
            <w:tcW w:w="2500" w:type="dxa"/>
            <w:gridSpan w:val="3"/>
            <w:shd w:val="clear" w:color="auto" w:fill="auto"/>
          </w:tcPr>
          <w:p w14:paraId="1C1A6438" w14:textId="7302E180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jc w:val="both"/>
              <w:rPr>
                <w:rFonts w:asciiTheme="majorHAnsi" w:hAnsiTheme="majorHAnsi" w:cstheme="majorHAnsi"/>
                <w:bCs/>
                <w:caps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Bacilos Gram negativos: estas bacterias no fijan el cristal violeta y se tiñen con el colorante de contraste usado en la tinción de Gram que es la safranina, debido a que tienen una fina capa de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péptidoglucano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 en medio de dos bicapas lipídicas en la cual se encuentran endotoxinas</w:t>
            </w:r>
          </w:p>
        </w:tc>
        <w:tc>
          <w:tcPr>
            <w:tcW w:w="2259" w:type="dxa"/>
            <w:shd w:val="clear" w:color="auto" w:fill="auto"/>
          </w:tcPr>
          <w:p w14:paraId="3B8369B9" w14:textId="072EFF9C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Difteria: es una enfermedad de declaración obligatoria, causada por cepas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toxigénicas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spellStart"/>
            <w:r w:rsidRPr="00234E4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Corynebacterium</w:t>
            </w:r>
            <w:proofErr w:type="spellEnd"/>
            <w:r w:rsidRPr="00234E4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234E4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difteriae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 (bacilo Gram positivo), cuyo único reservorio es el hombre. La bacteria ingresa por el tracto respiratorio superior y allí se multiplica y produce su toxina, la cual causa necrosis de los tejidos.</w:t>
            </w:r>
          </w:p>
        </w:tc>
      </w:tr>
      <w:tr w:rsidR="006630A6" w:rsidRPr="00346DD7" w14:paraId="29182B95" w14:textId="77777777" w:rsidTr="00B522A2">
        <w:trPr>
          <w:gridAfter w:val="1"/>
          <w:wAfter w:w="9" w:type="dxa"/>
        </w:trPr>
        <w:tc>
          <w:tcPr>
            <w:tcW w:w="2361" w:type="dxa"/>
            <w:gridSpan w:val="2"/>
            <w:vMerge/>
            <w:shd w:val="clear" w:color="auto" w:fill="auto"/>
          </w:tcPr>
          <w:p w14:paraId="1298A9D2" w14:textId="77777777" w:rsidR="006630A6" w:rsidRPr="00346DD7" w:rsidRDefault="006630A6" w:rsidP="00663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70" w:type="dxa"/>
            <w:shd w:val="clear" w:color="auto" w:fill="auto"/>
          </w:tcPr>
          <w:p w14:paraId="05B7A107" w14:textId="28585A4E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jc w:val="both"/>
              <w:rPr>
                <w:rFonts w:asciiTheme="majorHAnsi" w:hAnsiTheme="majorHAnsi" w:cstheme="majorHAnsi"/>
                <w:bCs/>
                <w:caps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Gangrena gaseosa: es una infección muy severa que se produce en general en heridas traumáticas o quirúrgicas, la evolución es rápida y se produce necrosis muscular y gas, se produce debido a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Clostridium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pefringens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, este microorganismo se encuentra en el suelo, el agua y en el tracto intestinal del hombre y de muchos animales</w:t>
            </w:r>
          </w:p>
        </w:tc>
        <w:tc>
          <w:tcPr>
            <w:tcW w:w="2500" w:type="dxa"/>
            <w:gridSpan w:val="3"/>
            <w:shd w:val="clear" w:color="auto" w:fill="auto"/>
          </w:tcPr>
          <w:p w14:paraId="70A944CF" w14:textId="1A34CF8C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149" w:hanging="149"/>
              <w:jc w:val="both"/>
              <w:rPr>
                <w:rFonts w:asciiTheme="majorHAnsi" w:hAnsiTheme="majorHAnsi" w:cstheme="majorHAnsi"/>
                <w:bCs/>
                <w:caps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Tétano: se adquiere tras la infección de cortes o heridas por las esporas de la bacteria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Clostridium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tetani</w:t>
            </w:r>
            <w:proofErr w:type="spellEnd"/>
            <w:r w:rsidRPr="00234E42">
              <w:rPr>
                <w:rFonts w:asciiTheme="majorHAnsi" w:hAnsiTheme="majorHAnsi" w:cstheme="majorHAnsi"/>
                <w:sz w:val="19"/>
                <w:szCs w:val="19"/>
              </w:rPr>
              <w:t>, y la mayoría de los casos aparecen a los 14 días de la infección. El tétanos no se transmite de persona a persona El tétanos es prevenible mediante la inmunización con vacunas que contienen toxoide tetánico (VCTT).</w:t>
            </w:r>
          </w:p>
        </w:tc>
        <w:tc>
          <w:tcPr>
            <w:tcW w:w="2259" w:type="dxa"/>
            <w:shd w:val="clear" w:color="auto" w:fill="auto"/>
          </w:tcPr>
          <w:p w14:paraId="28C1AD0A" w14:textId="7A8FAE16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196" w:hanging="196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Escherichia coli</w:t>
            </w:r>
            <w:r w:rsidRPr="00234E42">
              <w:rPr>
                <w:rFonts w:asciiTheme="majorHAnsi" w:hAnsiTheme="majorHAnsi" w:cstheme="majorHAnsi"/>
                <w:sz w:val="19"/>
                <w:szCs w:val="19"/>
              </w:rPr>
              <w:t xml:space="preserve">: un bacilo Gram negativo anaerobio facultativo prevalente en la flora intestinal del hombre y los animales de sangre caliente. Esta bacteria tiene características que le permiten vencer las defensas del huésped, ganar la competencia con otras bacterias de la flora intestinal y sobrevivir al medio colónico. </w:t>
            </w:r>
          </w:p>
        </w:tc>
      </w:tr>
      <w:tr w:rsidR="006630A6" w:rsidRPr="00346DD7" w14:paraId="30517FA2" w14:textId="77777777" w:rsidTr="00B522A2">
        <w:trPr>
          <w:gridAfter w:val="1"/>
          <w:wAfter w:w="9" w:type="dxa"/>
        </w:trPr>
        <w:tc>
          <w:tcPr>
            <w:tcW w:w="2361" w:type="dxa"/>
            <w:gridSpan w:val="2"/>
            <w:vMerge/>
            <w:shd w:val="clear" w:color="auto" w:fill="auto"/>
          </w:tcPr>
          <w:p w14:paraId="1F4CA987" w14:textId="77777777" w:rsidR="006630A6" w:rsidRPr="00346DD7" w:rsidRDefault="006630A6" w:rsidP="00663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70" w:type="dxa"/>
            <w:shd w:val="clear" w:color="auto" w:fill="auto"/>
          </w:tcPr>
          <w:p w14:paraId="5B1074EF" w14:textId="63A4759B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234E42">
              <w:rPr>
                <w:rFonts w:asciiTheme="majorHAnsi" w:hAnsiTheme="majorHAnsi" w:cstheme="majorHAnsi"/>
                <w:sz w:val="20"/>
                <w:szCs w:val="20"/>
              </w:rPr>
              <w:t xml:space="preserve">Fiebre tifoidea: enfermedad infecciosa potencialmente mortal causada por la bacteria </w:t>
            </w:r>
            <w:r w:rsidRPr="00234E4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Salmonella </w:t>
            </w:r>
            <w:proofErr w:type="spellStart"/>
            <w:r w:rsidRPr="00234E4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typhi</w:t>
            </w:r>
            <w:proofErr w:type="spellEnd"/>
            <w:r w:rsidRPr="00234E42">
              <w:rPr>
                <w:rFonts w:asciiTheme="majorHAnsi" w:hAnsiTheme="majorHAnsi" w:cstheme="majorHAnsi"/>
                <w:sz w:val="20"/>
                <w:szCs w:val="20"/>
              </w:rPr>
              <w:t>, que suele transmitirse por agua o alimentos contaminados. Los síntomas consisten en fiebre prolongada, cansancio, cefaleas, náuseas, dolor abdominal y estreñimiento o diarrea.  Algunos pacientes presentan erupciones cutáneas.</w:t>
            </w:r>
          </w:p>
        </w:tc>
        <w:tc>
          <w:tcPr>
            <w:tcW w:w="2500" w:type="dxa"/>
            <w:gridSpan w:val="3"/>
            <w:shd w:val="clear" w:color="auto" w:fill="auto"/>
          </w:tcPr>
          <w:p w14:paraId="2162ED50" w14:textId="780ABF82" w:rsidR="006630A6" w:rsidRPr="00234E42" w:rsidRDefault="006630A6" w:rsidP="00B522A2">
            <w:pPr>
              <w:pStyle w:val="Prrafodelista"/>
              <w:numPr>
                <w:ilvl w:val="0"/>
                <w:numId w:val="30"/>
              </w:numPr>
              <w:ind w:left="220" w:hanging="22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9" w:type="dxa"/>
            <w:shd w:val="clear" w:color="auto" w:fill="auto"/>
          </w:tcPr>
          <w:p w14:paraId="6B36CC88" w14:textId="14C22B7B" w:rsidR="006630A6" w:rsidRPr="00234E42" w:rsidRDefault="006630A6" w:rsidP="00BB4B7E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552DD3" w:rsidRPr="00346DD7" w14:paraId="54634326" w14:textId="77777777" w:rsidTr="00B522A2">
        <w:tc>
          <w:tcPr>
            <w:tcW w:w="9299" w:type="dxa"/>
            <w:gridSpan w:val="8"/>
            <w:shd w:val="clear" w:color="auto" w:fill="auto"/>
          </w:tcPr>
          <w:p w14:paraId="6683BC2E" w14:textId="77777777" w:rsidR="00552DD3" w:rsidRDefault="00552DD3" w:rsidP="00552DD3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346DD7">
              <w:rPr>
                <w:rFonts w:asciiTheme="majorHAnsi" w:hAnsiTheme="majorHAnsi" w:cstheme="majorHAnsi"/>
                <w:b/>
                <w:bCs/>
              </w:rPr>
              <w:t xml:space="preserve">Bibliografía: </w:t>
            </w:r>
          </w:p>
          <w:p w14:paraId="11C69B0B" w14:textId="77777777" w:rsidR="00916B63" w:rsidRPr="00916B63" w:rsidRDefault="00916B63" w:rsidP="00916B63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916B63">
              <w:rPr>
                <w:rFonts w:asciiTheme="majorHAnsi" w:hAnsiTheme="majorHAnsi" w:cstheme="majorHAnsi"/>
              </w:rPr>
              <w:t xml:space="preserve">Murray P. Microbiología Médica básica. 1era ed. Madrid; Elsevier; 2018. </w:t>
            </w:r>
          </w:p>
          <w:p w14:paraId="01B6B6C3" w14:textId="1E3D9DB8" w:rsidR="00B37523" w:rsidRPr="00B37523" w:rsidRDefault="00B37523" w:rsidP="00B37523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B37523">
              <w:rPr>
                <w:rFonts w:asciiTheme="majorHAnsi" w:hAnsiTheme="majorHAnsi" w:cstheme="majorHAnsi"/>
              </w:rPr>
              <w:t xml:space="preserve">Cubillas-Román M, Garza-Treviño R, López-Vidal WL, Saavedra-Uribe J. Tétanos. Perspectiva actual en un centro de tercer nivel: reporte de casos y revisión de la literatura. </w:t>
            </w:r>
            <w:proofErr w:type="spellStart"/>
            <w:r w:rsidRPr="00B37523">
              <w:rPr>
                <w:rFonts w:asciiTheme="majorHAnsi" w:hAnsiTheme="majorHAnsi" w:cstheme="majorHAnsi"/>
              </w:rPr>
              <w:t>Rev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37523">
              <w:rPr>
                <w:rFonts w:asciiTheme="majorHAnsi" w:hAnsiTheme="majorHAnsi" w:cstheme="majorHAnsi"/>
              </w:rPr>
              <w:t>Educ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e </w:t>
            </w:r>
            <w:proofErr w:type="spellStart"/>
            <w:r w:rsidRPr="00B37523">
              <w:rPr>
                <w:rFonts w:asciiTheme="majorHAnsi" w:hAnsiTheme="majorHAnsi" w:cstheme="majorHAnsi"/>
              </w:rPr>
              <w:t>Investig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en Emergencias [Internet]. 2022;4(4):307–10. </w:t>
            </w:r>
            <w:proofErr w:type="spellStart"/>
            <w:r w:rsidRPr="00B37523">
              <w:rPr>
                <w:rFonts w:asciiTheme="majorHAnsi" w:hAnsiTheme="majorHAnsi" w:cstheme="majorHAnsi"/>
              </w:rPr>
              <w:t>Available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37523">
              <w:rPr>
                <w:rFonts w:asciiTheme="majorHAnsi" w:hAnsiTheme="majorHAnsi" w:cstheme="majorHAnsi"/>
              </w:rPr>
              <w:t>from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: </w:t>
            </w:r>
            <w:hyperlink r:id="rId12" w:history="1">
              <w:r w:rsidR="004849C3" w:rsidRPr="00B47B91">
                <w:rPr>
                  <w:rStyle w:val="Hipervnculo"/>
                  <w:rFonts w:asciiTheme="majorHAnsi" w:hAnsiTheme="majorHAnsi" w:cstheme="majorHAnsi"/>
                </w:rPr>
                <w:t>https://www.medicinadeemergencias.com/frame_esp.php?id=142</w:t>
              </w:r>
            </w:hyperlink>
            <w:r w:rsidR="004849C3">
              <w:rPr>
                <w:rFonts w:asciiTheme="majorHAnsi" w:hAnsiTheme="majorHAnsi" w:cstheme="majorHAnsi"/>
              </w:rPr>
              <w:t xml:space="preserve"> </w:t>
            </w:r>
            <w:r w:rsidR="00B522A2">
              <w:rPr>
                <w:rFonts w:asciiTheme="majorHAnsi" w:hAnsiTheme="majorHAnsi" w:cstheme="majorHAnsi"/>
              </w:rPr>
              <w:t xml:space="preserve"> </w:t>
            </w:r>
            <w:r w:rsidR="004849C3">
              <w:rPr>
                <w:rFonts w:asciiTheme="majorHAnsi" w:hAnsiTheme="majorHAnsi" w:cstheme="majorHAnsi"/>
              </w:rPr>
              <w:t xml:space="preserve"> </w:t>
            </w:r>
          </w:p>
          <w:p w14:paraId="598E030C" w14:textId="4C80FFB1" w:rsidR="00B37523" w:rsidRDefault="00B37523" w:rsidP="00B37523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B37523">
              <w:rPr>
                <w:rFonts w:asciiTheme="majorHAnsi" w:hAnsiTheme="majorHAnsi" w:cstheme="majorHAnsi"/>
              </w:rPr>
              <w:t xml:space="preserve">Goldaraz J, </w:t>
            </w:r>
            <w:proofErr w:type="spellStart"/>
            <w:r w:rsidRPr="00B37523">
              <w:rPr>
                <w:rFonts w:asciiTheme="majorHAnsi" w:hAnsiTheme="majorHAnsi" w:cstheme="majorHAnsi"/>
              </w:rPr>
              <w:t>Casuriaga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AL, Pardo L, </w:t>
            </w:r>
            <w:proofErr w:type="spellStart"/>
            <w:r w:rsidRPr="00B37523">
              <w:rPr>
                <w:rFonts w:asciiTheme="majorHAnsi" w:hAnsiTheme="majorHAnsi" w:cstheme="majorHAnsi"/>
              </w:rPr>
              <w:t>Giachetto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G. Fiebre tifoidea: una etiología poco frecuente de síndrome febril prolongado en pediatría. </w:t>
            </w:r>
            <w:proofErr w:type="spellStart"/>
            <w:r w:rsidRPr="00B37523">
              <w:rPr>
                <w:rFonts w:asciiTheme="majorHAnsi" w:hAnsiTheme="majorHAnsi" w:cstheme="majorHAnsi"/>
              </w:rPr>
              <w:t>An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la </w:t>
            </w:r>
            <w:proofErr w:type="spellStart"/>
            <w:r w:rsidRPr="00B37523">
              <w:rPr>
                <w:rFonts w:asciiTheme="majorHAnsi" w:hAnsiTheme="majorHAnsi" w:cstheme="majorHAnsi"/>
              </w:rPr>
              <w:t>Fac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37523">
              <w:rPr>
                <w:rFonts w:asciiTheme="majorHAnsi" w:hAnsiTheme="majorHAnsi" w:cstheme="majorHAnsi"/>
              </w:rPr>
              <w:t>Med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[Internet]. 2022;9(2):0–3. </w:t>
            </w:r>
            <w:proofErr w:type="spellStart"/>
            <w:r w:rsidRPr="00B37523">
              <w:rPr>
                <w:rFonts w:asciiTheme="majorHAnsi" w:hAnsiTheme="majorHAnsi" w:cstheme="majorHAnsi"/>
              </w:rPr>
              <w:t>Available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37523">
              <w:rPr>
                <w:rFonts w:asciiTheme="majorHAnsi" w:hAnsiTheme="majorHAnsi" w:cstheme="majorHAnsi"/>
              </w:rPr>
              <w:t>from</w:t>
            </w:r>
            <w:proofErr w:type="spellEnd"/>
            <w:r w:rsidRPr="00B37523">
              <w:rPr>
                <w:rFonts w:asciiTheme="majorHAnsi" w:hAnsiTheme="majorHAnsi" w:cstheme="majorHAnsi"/>
              </w:rPr>
              <w:t xml:space="preserve">: </w:t>
            </w:r>
            <w:hyperlink r:id="rId13" w:history="1">
              <w:r w:rsidR="004849C3" w:rsidRPr="00B47B91">
                <w:rPr>
                  <w:rStyle w:val="Hipervnculo"/>
                  <w:rFonts w:asciiTheme="majorHAnsi" w:hAnsiTheme="majorHAnsi" w:cstheme="majorHAnsi"/>
                </w:rPr>
                <w:t>http://www.scielo.edu.uy/scielo.php?script=sci_arttext&amp;pid=S2301-12542022000201403</w:t>
              </w:r>
            </w:hyperlink>
            <w:r w:rsidR="004849C3">
              <w:rPr>
                <w:rFonts w:asciiTheme="majorHAnsi" w:hAnsiTheme="majorHAnsi" w:cstheme="majorHAnsi"/>
              </w:rPr>
              <w:t xml:space="preserve"> </w:t>
            </w:r>
          </w:p>
          <w:p w14:paraId="6D8F6734" w14:textId="3C6930FA" w:rsidR="00B522A2" w:rsidRPr="00B37523" w:rsidRDefault="00B522A2" w:rsidP="00B37523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B522A2">
              <w:rPr>
                <w:rFonts w:ascii="Calibri" w:hAnsi="Calibri" w:cs="Calibri"/>
                <w:noProof/>
                <w:szCs w:val="24"/>
              </w:rPr>
              <w:t xml:space="preserve">Tito Moreno MV, Soria Bajaña SL, Padilla Manzano EP, Campos Carbo LD. Absceso de mediastino por E. coli. Presentación de caso clínico. Recimundo [Internet]. 2020;4(4):192–8. Available from: </w:t>
            </w:r>
            <w:hyperlink r:id="rId14" w:history="1">
              <w:r w:rsidR="004849C3" w:rsidRPr="00B47B91">
                <w:rPr>
                  <w:rStyle w:val="Hipervnculo"/>
                  <w:rFonts w:ascii="Calibri" w:hAnsi="Calibri" w:cs="Calibri"/>
                  <w:noProof/>
                  <w:szCs w:val="24"/>
                </w:rPr>
                <w:t>https://recimundo.com/index.php/es/article/view/889/1435</w:t>
              </w:r>
            </w:hyperlink>
            <w:r w:rsidR="004849C3">
              <w:rPr>
                <w:rFonts w:ascii="Calibri" w:hAnsi="Calibri" w:cs="Calibri"/>
                <w:noProof/>
                <w:szCs w:val="24"/>
              </w:rPr>
              <w:t xml:space="preserve"> </w:t>
            </w:r>
            <w:r>
              <w:rPr>
                <w:rFonts w:ascii="Calibri" w:hAnsi="Calibri" w:cs="Calibri"/>
                <w:noProof/>
                <w:szCs w:val="24"/>
              </w:rPr>
              <w:t xml:space="preserve"> </w:t>
            </w:r>
          </w:p>
          <w:p w14:paraId="419A3801" w14:textId="20806B83" w:rsidR="00B522A2" w:rsidRPr="00B522A2" w:rsidRDefault="00B522A2" w:rsidP="00B522A2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F13D8E6" w14:textId="77777777" w:rsidR="00E0092E" w:rsidRPr="00310DB0" w:rsidRDefault="00E0092E" w:rsidP="00E0092E">
      <w:pPr>
        <w:jc w:val="center"/>
        <w:rPr>
          <w:sz w:val="20"/>
          <w:szCs w:val="20"/>
        </w:rPr>
      </w:pPr>
    </w:p>
    <w:p w14:paraId="3774F66D" w14:textId="77777777" w:rsidR="00E0092E" w:rsidRPr="006724BB" w:rsidRDefault="00E0092E" w:rsidP="00E0092E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01CAA5CD" w14:textId="77777777" w:rsidR="00FA7BC7" w:rsidRDefault="00FA7BC7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  <w:r>
        <w:rPr>
          <w:rFonts w:asciiTheme="majorHAnsi" w:hAnsiTheme="majorHAnsi" w:cstheme="majorHAnsi"/>
          <w:b/>
          <w:bCs/>
          <w:caps/>
          <w:sz w:val="20"/>
          <w:szCs w:val="20"/>
        </w:rPr>
        <w:br w:type="page"/>
      </w:r>
    </w:p>
    <w:p w14:paraId="1D1E8BA4" w14:textId="0957A110" w:rsidR="00E0092E" w:rsidRPr="006724BB" w:rsidRDefault="00E0092E" w:rsidP="00E0092E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</w:rPr>
      </w:pPr>
      <w:r w:rsidRPr="006724BB">
        <w:rPr>
          <w:rFonts w:asciiTheme="majorHAnsi" w:hAnsiTheme="majorHAnsi" w:cstheme="majorHAnsi"/>
          <w:b/>
          <w:bCs/>
          <w:caps/>
          <w:sz w:val="20"/>
          <w:szCs w:val="20"/>
        </w:rPr>
        <w:t>REGISTRO DE ASISTENCIA</w:t>
      </w:r>
    </w:p>
    <w:p w14:paraId="37DFD677" w14:textId="77777777" w:rsidR="00E0092E" w:rsidRPr="006724BB" w:rsidRDefault="00E0092E" w:rsidP="00E0092E">
      <w:pPr>
        <w:jc w:val="both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21335C70" w14:textId="77777777" w:rsidR="00E0092E" w:rsidRPr="006724BB" w:rsidRDefault="00E0092E" w:rsidP="00E0092E">
      <w:pPr>
        <w:jc w:val="both"/>
        <w:rPr>
          <w:rFonts w:asciiTheme="majorHAnsi" w:hAnsiTheme="majorHAnsi" w:cstheme="majorHAnsi"/>
          <w:b/>
          <w:bCs/>
          <w:caps/>
          <w:sz w:val="20"/>
          <w:szCs w:val="20"/>
        </w:rPr>
      </w:pPr>
      <w:r w:rsidRPr="006724BB">
        <w:rPr>
          <w:rFonts w:asciiTheme="majorHAnsi" w:hAnsiTheme="majorHAnsi" w:cstheme="majorHAnsi"/>
          <w:b/>
          <w:bCs/>
          <w:caps/>
          <w:sz w:val="20"/>
          <w:szCs w:val="20"/>
        </w:rPr>
        <w:t>GRUPO 1</w:t>
      </w:r>
    </w:p>
    <w:p w14:paraId="4A6DF9EC" w14:textId="77777777" w:rsidR="00E0092E" w:rsidRPr="006724BB" w:rsidRDefault="00E0092E" w:rsidP="00E0092E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21"/>
        <w:gridCol w:w="2161"/>
        <w:gridCol w:w="2161"/>
      </w:tblGrid>
      <w:tr w:rsidR="00E0092E" w:rsidRPr="006724BB" w14:paraId="555F807F" w14:textId="77777777" w:rsidTr="00AA5B7A">
        <w:tc>
          <w:tcPr>
            <w:tcW w:w="1101" w:type="dxa"/>
            <w:shd w:val="clear" w:color="auto" w:fill="auto"/>
          </w:tcPr>
          <w:p w14:paraId="7819A64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N°</w:t>
            </w:r>
          </w:p>
        </w:tc>
        <w:tc>
          <w:tcPr>
            <w:tcW w:w="3221" w:type="dxa"/>
            <w:shd w:val="clear" w:color="auto" w:fill="auto"/>
          </w:tcPr>
          <w:p w14:paraId="0B0CDFF1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NOMBRE Y APELLIDO</w:t>
            </w:r>
          </w:p>
        </w:tc>
        <w:tc>
          <w:tcPr>
            <w:tcW w:w="2161" w:type="dxa"/>
            <w:shd w:val="clear" w:color="auto" w:fill="auto"/>
          </w:tcPr>
          <w:p w14:paraId="07F7D4A1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CÉDULA</w:t>
            </w:r>
          </w:p>
        </w:tc>
        <w:tc>
          <w:tcPr>
            <w:tcW w:w="2161" w:type="dxa"/>
            <w:shd w:val="clear" w:color="auto" w:fill="auto"/>
          </w:tcPr>
          <w:p w14:paraId="49A4E12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FIRMA</w:t>
            </w:r>
          </w:p>
        </w:tc>
      </w:tr>
      <w:tr w:rsidR="00E0092E" w:rsidRPr="006724BB" w14:paraId="76B0225D" w14:textId="77777777" w:rsidTr="00AA5B7A">
        <w:tc>
          <w:tcPr>
            <w:tcW w:w="1101" w:type="dxa"/>
            <w:shd w:val="clear" w:color="auto" w:fill="auto"/>
          </w:tcPr>
          <w:p w14:paraId="4BD1595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395DF45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4747AB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3956E2A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4855115A" w14:textId="77777777" w:rsidTr="00AA5B7A">
        <w:tc>
          <w:tcPr>
            <w:tcW w:w="1101" w:type="dxa"/>
            <w:shd w:val="clear" w:color="auto" w:fill="auto"/>
          </w:tcPr>
          <w:p w14:paraId="5E233335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077067FA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E518EA0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9D981C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69197DAF" w14:textId="77777777" w:rsidTr="00AA5B7A">
        <w:tc>
          <w:tcPr>
            <w:tcW w:w="1101" w:type="dxa"/>
            <w:shd w:val="clear" w:color="auto" w:fill="auto"/>
          </w:tcPr>
          <w:p w14:paraId="028783EA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23DC4FC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5EE09E5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7FE7D4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7C33545D" w14:textId="77777777" w:rsidTr="00AA5B7A">
        <w:tc>
          <w:tcPr>
            <w:tcW w:w="1101" w:type="dxa"/>
            <w:shd w:val="clear" w:color="auto" w:fill="auto"/>
          </w:tcPr>
          <w:p w14:paraId="11F7A1C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64071FA5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055E58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A53CED9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09406CB8" w14:textId="77777777" w:rsidTr="00AA5B7A">
        <w:tc>
          <w:tcPr>
            <w:tcW w:w="1101" w:type="dxa"/>
            <w:shd w:val="clear" w:color="auto" w:fill="auto"/>
          </w:tcPr>
          <w:p w14:paraId="583873D6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08C0C2E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602739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719F108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4D1ACA22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B8E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E96E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DE7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C40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0C395FF6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5DC9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A863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291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8BC8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7EB01C85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0DD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217D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823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E9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7E879E56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0B7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778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185D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629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7FB34120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34C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0FD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176D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C1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</w:tbl>
    <w:p w14:paraId="079773CA" w14:textId="77777777" w:rsidR="00E0092E" w:rsidRPr="006724BB" w:rsidRDefault="00E0092E" w:rsidP="00E0092E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5841AE8D" w14:textId="77777777" w:rsidR="00E0092E" w:rsidRPr="006724BB" w:rsidRDefault="00E0092E" w:rsidP="00E0092E">
      <w:pPr>
        <w:jc w:val="both"/>
        <w:rPr>
          <w:rFonts w:asciiTheme="majorHAnsi" w:hAnsiTheme="majorHAnsi" w:cstheme="majorHAnsi"/>
          <w:b/>
          <w:bCs/>
          <w:caps/>
          <w:sz w:val="20"/>
          <w:szCs w:val="20"/>
        </w:rPr>
      </w:pPr>
      <w:r w:rsidRPr="006724BB">
        <w:rPr>
          <w:rFonts w:asciiTheme="majorHAnsi" w:hAnsiTheme="majorHAnsi" w:cstheme="majorHAnsi"/>
          <w:b/>
          <w:bCs/>
          <w:caps/>
          <w:sz w:val="20"/>
          <w:szCs w:val="20"/>
        </w:rPr>
        <w:t>GRUPO 2</w:t>
      </w:r>
    </w:p>
    <w:p w14:paraId="6AD22A77" w14:textId="77777777" w:rsidR="00E0092E" w:rsidRPr="006724BB" w:rsidRDefault="00E0092E" w:rsidP="00E0092E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21"/>
        <w:gridCol w:w="2161"/>
        <w:gridCol w:w="2161"/>
      </w:tblGrid>
      <w:tr w:rsidR="00E0092E" w:rsidRPr="006724BB" w14:paraId="2A4CC175" w14:textId="77777777" w:rsidTr="00AA5B7A">
        <w:tc>
          <w:tcPr>
            <w:tcW w:w="1101" w:type="dxa"/>
            <w:shd w:val="clear" w:color="auto" w:fill="auto"/>
          </w:tcPr>
          <w:p w14:paraId="1BB40FD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N°</w:t>
            </w:r>
          </w:p>
        </w:tc>
        <w:tc>
          <w:tcPr>
            <w:tcW w:w="3221" w:type="dxa"/>
            <w:shd w:val="clear" w:color="auto" w:fill="auto"/>
          </w:tcPr>
          <w:p w14:paraId="65D17C35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NOMBRE Y APELLIDO</w:t>
            </w:r>
          </w:p>
        </w:tc>
        <w:tc>
          <w:tcPr>
            <w:tcW w:w="2161" w:type="dxa"/>
            <w:shd w:val="clear" w:color="auto" w:fill="auto"/>
          </w:tcPr>
          <w:p w14:paraId="3096DED0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CÉDULA</w:t>
            </w:r>
          </w:p>
        </w:tc>
        <w:tc>
          <w:tcPr>
            <w:tcW w:w="2161" w:type="dxa"/>
            <w:shd w:val="clear" w:color="auto" w:fill="auto"/>
          </w:tcPr>
          <w:p w14:paraId="26EE9812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FIRMA</w:t>
            </w:r>
          </w:p>
        </w:tc>
      </w:tr>
      <w:tr w:rsidR="00E0092E" w:rsidRPr="006724BB" w14:paraId="79FECD73" w14:textId="77777777" w:rsidTr="00AA5B7A">
        <w:tc>
          <w:tcPr>
            <w:tcW w:w="1101" w:type="dxa"/>
            <w:shd w:val="clear" w:color="auto" w:fill="auto"/>
          </w:tcPr>
          <w:p w14:paraId="5DA673F4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55BB384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A6BA19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E22D97F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12E5FACA" w14:textId="77777777" w:rsidTr="00AA5B7A">
        <w:tc>
          <w:tcPr>
            <w:tcW w:w="1101" w:type="dxa"/>
            <w:shd w:val="clear" w:color="auto" w:fill="auto"/>
          </w:tcPr>
          <w:p w14:paraId="3F1CBFB2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4CF2E083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C9BDB0F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22F7D48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2921BED1" w14:textId="77777777" w:rsidTr="00AA5B7A">
        <w:tc>
          <w:tcPr>
            <w:tcW w:w="1101" w:type="dxa"/>
            <w:shd w:val="clear" w:color="auto" w:fill="auto"/>
          </w:tcPr>
          <w:p w14:paraId="1BD2E3BD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047780A9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78F934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A13153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45FF2FEF" w14:textId="77777777" w:rsidTr="00AA5B7A">
        <w:tc>
          <w:tcPr>
            <w:tcW w:w="1101" w:type="dxa"/>
            <w:shd w:val="clear" w:color="auto" w:fill="auto"/>
          </w:tcPr>
          <w:p w14:paraId="0EA2179E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7B70CB02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3128F7ED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BBBFDA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58A33F76" w14:textId="77777777" w:rsidTr="00AA5B7A">
        <w:tc>
          <w:tcPr>
            <w:tcW w:w="1101" w:type="dxa"/>
            <w:shd w:val="clear" w:color="auto" w:fill="auto"/>
          </w:tcPr>
          <w:p w14:paraId="69DEC11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21A32E7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C3B0053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E88293F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41B8B72D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9302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7BBC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A420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EBF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38D480BC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FF41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4C82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6A5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C59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1731BCA8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735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3ED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E2CC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8F6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51B32070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3DE3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2AE5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6F9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92F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3E0B8E73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43A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4C7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A83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B347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</w:tbl>
    <w:p w14:paraId="09C66916" w14:textId="77777777" w:rsidR="00E0092E" w:rsidRPr="006724BB" w:rsidRDefault="00E0092E" w:rsidP="00E0092E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1BBA34F4" w14:textId="25986D54" w:rsidR="00E0092E" w:rsidRPr="006724BB" w:rsidRDefault="00E0092E" w:rsidP="00E0092E">
      <w:pPr>
        <w:jc w:val="both"/>
        <w:rPr>
          <w:rFonts w:asciiTheme="majorHAnsi" w:hAnsiTheme="majorHAnsi" w:cstheme="majorHAnsi"/>
          <w:b/>
          <w:bCs/>
          <w:caps/>
          <w:sz w:val="20"/>
          <w:szCs w:val="20"/>
        </w:rPr>
      </w:pPr>
      <w:r w:rsidRPr="006724BB">
        <w:rPr>
          <w:rFonts w:asciiTheme="majorHAnsi" w:hAnsiTheme="majorHAnsi" w:cstheme="majorHAnsi"/>
          <w:b/>
          <w:bCs/>
          <w:caps/>
          <w:sz w:val="20"/>
          <w:szCs w:val="20"/>
        </w:rPr>
        <w:t>GRUPO N</w:t>
      </w:r>
      <w:r w:rsidR="00FA7BC7">
        <w:rPr>
          <w:rFonts w:asciiTheme="majorHAnsi" w:hAnsiTheme="majorHAnsi" w:cstheme="majorHAnsi"/>
          <w:b/>
          <w:bCs/>
          <w:caps/>
          <w:sz w:val="20"/>
          <w:szCs w:val="20"/>
        </w:rPr>
        <w:t>3</w:t>
      </w:r>
    </w:p>
    <w:p w14:paraId="518E44D0" w14:textId="77777777" w:rsidR="00E0092E" w:rsidRPr="006724BB" w:rsidRDefault="00E0092E" w:rsidP="00E0092E">
      <w:pPr>
        <w:jc w:val="center"/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21"/>
        <w:gridCol w:w="2161"/>
        <w:gridCol w:w="2161"/>
      </w:tblGrid>
      <w:tr w:rsidR="00E0092E" w:rsidRPr="006724BB" w14:paraId="76CF39F1" w14:textId="77777777" w:rsidTr="00AA5B7A">
        <w:tc>
          <w:tcPr>
            <w:tcW w:w="1101" w:type="dxa"/>
            <w:shd w:val="clear" w:color="auto" w:fill="auto"/>
          </w:tcPr>
          <w:p w14:paraId="59F2C70A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N°</w:t>
            </w:r>
          </w:p>
        </w:tc>
        <w:tc>
          <w:tcPr>
            <w:tcW w:w="3221" w:type="dxa"/>
            <w:shd w:val="clear" w:color="auto" w:fill="auto"/>
          </w:tcPr>
          <w:p w14:paraId="51CA9E8D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NOMBRE Y APELLIDO</w:t>
            </w:r>
          </w:p>
        </w:tc>
        <w:tc>
          <w:tcPr>
            <w:tcW w:w="2161" w:type="dxa"/>
            <w:shd w:val="clear" w:color="auto" w:fill="auto"/>
          </w:tcPr>
          <w:p w14:paraId="653171D8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CÉDULA</w:t>
            </w:r>
          </w:p>
        </w:tc>
        <w:tc>
          <w:tcPr>
            <w:tcW w:w="2161" w:type="dxa"/>
            <w:shd w:val="clear" w:color="auto" w:fill="auto"/>
          </w:tcPr>
          <w:p w14:paraId="34E95784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FIRMA</w:t>
            </w:r>
          </w:p>
        </w:tc>
      </w:tr>
      <w:tr w:rsidR="00E0092E" w:rsidRPr="006724BB" w14:paraId="29A8627F" w14:textId="77777777" w:rsidTr="00AA5B7A">
        <w:tc>
          <w:tcPr>
            <w:tcW w:w="1101" w:type="dxa"/>
            <w:shd w:val="clear" w:color="auto" w:fill="auto"/>
          </w:tcPr>
          <w:p w14:paraId="06EECE56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126E6F6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31B51BDC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BFAA569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3240B4DE" w14:textId="77777777" w:rsidTr="00AA5B7A">
        <w:tc>
          <w:tcPr>
            <w:tcW w:w="1101" w:type="dxa"/>
            <w:shd w:val="clear" w:color="auto" w:fill="auto"/>
          </w:tcPr>
          <w:p w14:paraId="3BD76233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50DF23F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B742BC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2C031B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101BF419" w14:textId="77777777" w:rsidTr="00AA5B7A">
        <w:tc>
          <w:tcPr>
            <w:tcW w:w="1101" w:type="dxa"/>
            <w:shd w:val="clear" w:color="auto" w:fill="auto"/>
          </w:tcPr>
          <w:p w14:paraId="77676BA2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55990E8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BCF2170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442C213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517353A2" w14:textId="77777777" w:rsidTr="00AA5B7A">
        <w:tc>
          <w:tcPr>
            <w:tcW w:w="1101" w:type="dxa"/>
            <w:shd w:val="clear" w:color="auto" w:fill="auto"/>
          </w:tcPr>
          <w:p w14:paraId="1B702878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38CD3EB7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34EBB205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11944D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E0092E" w:rsidRPr="006724BB" w14:paraId="55D731A9" w14:textId="77777777" w:rsidTr="00AA5B7A">
        <w:tc>
          <w:tcPr>
            <w:tcW w:w="1101" w:type="dxa"/>
            <w:shd w:val="clear" w:color="auto" w:fill="auto"/>
          </w:tcPr>
          <w:p w14:paraId="505C5208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00C3D121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33A98C1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A03260B" w14:textId="77777777" w:rsidR="00E0092E" w:rsidRPr="006724BB" w:rsidRDefault="00E0092E" w:rsidP="00AA5B7A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5D0D75D2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FA4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F3BA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F04E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89A0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0AD1628E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EA0E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0316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153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14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01FF6D45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9FEE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5BC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6095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1250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2E4E6ADC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9A40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D35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092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A479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FA7BC7" w:rsidRPr="006724BB" w14:paraId="7DEE3A3C" w14:textId="77777777" w:rsidTr="00FA7B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368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3AF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6EEB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03C4" w14:textId="77777777" w:rsidR="00FA7BC7" w:rsidRPr="006724BB" w:rsidRDefault="00FA7BC7" w:rsidP="00B10ED3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</w:tbl>
    <w:p w14:paraId="4513C407" w14:textId="77777777" w:rsidR="00E0092E" w:rsidRPr="006724BB" w:rsidRDefault="00E0092E" w:rsidP="00E0092E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p w14:paraId="2254136A" w14:textId="77777777" w:rsidR="00E0092E" w:rsidRPr="006724BB" w:rsidRDefault="00E0092E" w:rsidP="00E0092E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  <w:r w:rsidRPr="006724BB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FIRMAS DE DOCENTES: </w:t>
      </w:r>
    </w:p>
    <w:p w14:paraId="0E799F4E" w14:textId="77777777" w:rsidR="00E0092E" w:rsidRPr="006724BB" w:rsidRDefault="00E0092E" w:rsidP="00E0092E">
      <w:pPr>
        <w:rPr>
          <w:rFonts w:asciiTheme="majorHAnsi" w:hAnsiTheme="majorHAnsi" w:cstheme="majorHAnsi"/>
          <w:b/>
          <w:bCs/>
          <w:caps/>
          <w:sz w:val="20"/>
          <w:szCs w:val="20"/>
        </w:rPr>
      </w:pPr>
    </w:p>
    <w:tbl>
      <w:tblPr>
        <w:tblW w:w="8784" w:type="dxa"/>
        <w:tblInd w:w="-142" w:type="dxa"/>
        <w:tblLook w:val="04A0" w:firstRow="1" w:lastRow="0" w:firstColumn="1" w:lastColumn="0" w:noHBand="0" w:noVBand="1"/>
      </w:tblPr>
      <w:tblGrid>
        <w:gridCol w:w="5280"/>
        <w:gridCol w:w="3504"/>
      </w:tblGrid>
      <w:tr w:rsidR="002C2A1C" w:rsidRPr="006724BB" w14:paraId="3F16DDD1" w14:textId="77777777" w:rsidTr="00FA7BC7">
        <w:trPr>
          <w:trHeight w:val="337"/>
        </w:trPr>
        <w:tc>
          <w:tcPr>
            <w:tcW w:w="5280" w:type="dxa"/>
            <w:shd w:val="clear" w:color="auto" w:fill="auto"/>
          </w:tcPr>
          <w:p w14:paraId="601FD757" w14:textId="77777777" w:rsidR="002C2A1C" w:rsidRPr="006724BB" w:rsidRDefault="002C2A1C" w:rsidP="00AA5B7A">
            <w:pPr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409513E0" w14:textId="77777777" w:rsidR="002C2A1C" w:rsidRPr="006724BB" w:rsidRDefault="002C2A1C" w:rsidP="00AA5B7A">
            <w:pPr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</w:p>
        </w:tc>
      </w:tr>
      <w:tr w:rsidR="002C2A1C" w:rsidRPr="006724BB" w14:paraId="3DD9B44D" w14:textId="77777777" w:rsidTr="00FA7BC7">
        <w:trPr>
          <w:trHeight w:val="337"/>
        </w:trPr>
        <w:tc>
          <w:tcPr>
            <w:tcW w:w="5280" w:type="dxa"/>
            <w:shd w:val="clear" w:color="auto" w:fill="auto"/>
          </w:tcPr>
          <w:p w14:paraId="6B48834C" w14:textId="63634981" w:rsidR="002C2A1C" w:rsidRPr="006724BB" w:rsidRDefault="002C2A1C" w:rsidP="002C2A1C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NOMBRE: dra. Rosa Cruz</w:t>
            </w:r>
          </w:p>
        </w:tc>
        <w:tc>
          <w:tcPr>
            <w:tcW w:w="3504" w:type="dxa"/>
            <w:shd w:val="clear" w:color="auto" w:fill="auto"/>
          </w:tcPr>
          <w:p w14:paraId="57E1FBC9" w14:textId="3C5E77AE" w:rsidR="002C2A1C" w:rsidRPr="006724BB" w:rsidRDefault="002C2A1C" w:rsidP="002C2A1C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NOMBRE: dra. rosa cruz</w:t>
            </w:r>
          </w:p>
        </w:tc>
      </w:tr>
      <w:tr w:rsidR="002C2A1C" w:rsidRPr="006724BB" w14:paraId="047183FB" w14:textId="77777777" w:rsidTr="00FA7BC7">
        <w:trPr>
          <w:trHeight w:val="317"/>
        </w:trPr>
        <w:tc>
          <w:tcPr>
            <w:tcW w:w="5280" w:type="dxa"/>
            <w:shd w:val="clear" w:color="auto" w:fill="auto"/>
          </w:tcPr>
          <w:p w14:paraId="63E6B261" w14:textId="77777777" w:rsidR="002C2A1C" w:rsidRPr="006724BB" w:rsidRDefault="002C2A1C" w:rsidP="002C2A1C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Docente RESPONSABLE DE LA CÁTEDRA</w:t>
            </w:r>
          </w:p>
        </w:tc>
        <w:tc>
          <w:tcPr>
            <w:tcW w:w="3504" w:type="dxa"/>
            <w:shd w:val="clear" w:color="auto" w:fill="auto"/>
          </w:tcPr>
          <w:p w14:paraId="24562D39" w14:textId="77777777" w:rsidR="002C2A1C" w:rsidRPr="006724BB" w:rsidRDefault="002C2A1C" w:rsidP="002C2A1C">
            <w:pPr>
              <w:jc w:val="center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6724BB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Docente DE PRÁCTICA</w:t>
            </w:r>
          </w:p>
        </w:tc>
      </w:tr>
      <w:bookmarkEnd w:id="0"/>
    </w:tbl>
    <w:p w14:paraId="3C6F1938" w14:textId="77777777" w:rsidR="007F09F5" w:rsidRPr="006724BB" w:rsidRDefault="007F09F5" w:rsidP="00FA7BC7">
      <w:pPr>
        <w:pStyle w:val="Encabezado"/>
        <w:spacing w:line="276" w:lineRule="auto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sectPr w:rsidR="007F09F5" w:rsidRPr="006724BB" w:rsidSect="00253FBC">
      <w:headerReference w:type="default" r:id="rId15"/>
      <w:footerReference w:type="even" r:id="rId16"/>
      <w:footerReference w:type="default" r:id="rId17"/>
      <w:pgSz w:w="11907" w:h="16840" w:code="9"/>
      <w:pgMar w:top="2268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9B83" w14:textId="77777777" w:rsidR="007959DF" w:rsidRDefault="007959DF" w:rsidP="00865E0C">
      <w:r>
        <w:separator/>
      </w:r>
    </w:p>
  </w:endnote>
  <w:endnote w:type="continuationSeparator" w:id="0">
    <w:p w14:paraId="718626D6" w14:textId="77777777" w:rsidR="007959DF" w:rsidRDefault="007959DF" w:rsidP="008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0C98" w14:textId="67251CAF" w:rsidR="00C83BC7" w:rsidRDefault="00C83BC7" w:rsidP="000364E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CF207F" w14:textId="77777777" w:rsidR="00C83BC7" w:rsidRDefault="00C83BC7" w:rsidP="005F24A4">
    <w:pPr>
      <w:pStyle w:val="Piedepgina"/>
      <w:ind w:firstLine="360"/>
    </w:pPr>
  </w:p>
  <w:p w14:paraId="4FC52A4E" w14:textId="77777777" w:rsidR="00FE545A" w:rsidRDefault="00FE5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746166"/>
      <w:docPartObj>
        <w:docPartGallery w:val="Page Numbers (Bottom of Page)"/>
        <w:docPartUnique/>
      </w:docPartObj>
    </w:sdtPr>
    <w:sdtEndPr/>
    <w:sdtContent>
      <w:p w14:paraId="67603665" w14:textId="78C56077" w:rsidR="00C83BC7" w:rsidRDefault="00C83B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10" w:rsidRPr="00704010">
          <w:rPr>
            <w:noProof/>
            <w:lang w:val="es-ES"/>
          </w:rPr>
          <w:t>24</w:t>
        </w:r>
        <w:r>
          <w:fldChar w:fldCharType="end"/>
        </w:r>
      </w:p>
    </w:sdtContent>
  </w:sdt>
  <w:p w14:paraId="0B4BF4AD" w14:textId="77777777" w:rsidR="00C83BC7" w:rsidRPr="002405D9" w:rsidRDefault="00C83BC7" w:rsidP="005F24A4">
    <w:pPr>
      <w:pStyle w:val="Piedepgina"/>
      <w:ind w:firstLine="360"/>
      <w:jc w:val="right"/>
      <w:rPr>
        <w:rFonts w:ascii="Century Gothic" w:hAnsi="Century Gothic" w:cs="Ayuthaya"/>
        <w:color w:val="1F497D" w:themeColor="text2"/>
      </w:rPr>
    </w:pPr>
  </w:p>
  <w:p w14:paraId="06E801A3" w14:textId="77777777" w:rsidR="00FE545A" w:rsidRDefault="00FE5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A76F" w14:textId="77777777" w:rsidR="007959DF" w:rsidRDefault="007959DF" w:rsidP="00865E0C">
      <w:r>
        <w:separator/>
      </w:r>
    </w:p>
  </w:footnote>
  <w:footnote w:type="continuationSeparator" w:id="0">
    <w:p w14:paraId="3BE5690A" w14:textId="77777777" w:rsidR="007959DF" w:rsidRDefault="007959DF" w:rsidP="0086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1315" w14:textId="06D67882" w:rsidR="00C83BC7" w:rsidRPr="00253FBC" w:rsidRDefault="00C83BC7" w:rsidP="00253FBC">
    <w:pPr>
      <w:pStyle w:val="Encabezado"/>
      <w:jc w:val="center"/>
      <w:rPr>
        <w:b/>
        <w:bCs/>
        <w:sz w:val="24"/>
        <w:szCs w:val="24"/>
      </w:rPr>
    </w:pPr>
    <w:r>
      <w:rPr>
        <w:noProof/>
        <w:lang w:val="es-EC"/>
      </w:rPr>
      <w:drawing>
        <wp:anchor distT="0" distB="0" distL="114300" distR="114300" simplePos="0" relativeHeight="251659264" behindDoc="1" locked="0" layoutInCell="1" allowOverlap="1" wp14:anchorId="6A277980" wp14:editId="07A39778">
          <wp:simplePos x="0" y="0"/>
          <wp:positionH relativeFrom="page">
            <wp:posOffset>503334</wp:posOffset>
          </wp:positionH>
          <wp:positionV relativeFrom="paragraph">
            <wp:posOffset>-125453</wp:posOffset>
          </wp:positionV>
          <wp:extent cx="1921565" cy="772444"/>
          <wp:effectExtent l="0" t="0" r="0" b="0"/>
          <wp:wrapNone/>
          <wp:docPr id="4" name="Imagen 4" descr="../Enfermer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Enfermer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4" t="3724" r="57309" b="85847"/>
                  <a:stretch/>
                </pic:blipFill>
                <pic:spPr bwMode="auto">
                  <a:xfrm>
                    <a:off x="0" y="0"/>
                    <a:ext cx="1921565" cy="772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FBC">
      <w:rPr>
        <w:b/>
        <w:bCs/>
        <w:sz w:val="24"/>
        <w:szCs w:val="24"/>
      </w:rPr>
      <w:t>PLAN DE PRÁCTICAS FORMATIVAS</w:t>
    </w:r>
  </w:p>
  <w:p w14:paraId="72799933" w14:textId="1D70FA5E" w:rsidR="00C83BC7" w:rsidRPr="00253FBC" w:rsidRDefault="00C83BC7" w:rsidP="00253FBC">
    <w:pPr>
      <w:pStyle w:val="Encabezado"/>
      <w:jc w:val="center"/>
      <w:rPr>
        <w:b/>
        <w:bCs/>
        <w:sz w:val="24"/>
        <w:szCs w:val="24"/>
      </w:rPr>
    </w:pPr>
    <w:r w:rsidRPr="00253FBC">
      <w:rPr>
        <w:b/>
        <w:bCs/>
        <w:sz w:val="24"/>
        <w:szCs w:val="24"/>
      </w:rPr>
      <w:t>FORM-001-CCE-08-2020-VERSIÓN 2</w:t>
    </w:r>
  </w:p>
  <w:p w14:paraId="5C2F7328" w14:textId="77777777" w:rsidR="00C83BC7" w:rsidRDefault="00C83BC7" w:rsidP="001B2EA1">
    <w:pPr>
      <w:pStyle w:val="Encabezado"/>
    </w:pPr>
  </w:p>
  <w:p w14:paraId="6F1D4AAC" w14:textId="77777777" w:rsidR="00FE545A" w:rsidRDefault="00FE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54"/>
    <w:multiLevelType w:val="hybridMultilevel"/>
    <w:tmpl w:val="DD582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19F5A4A"/>
    <w:multiLevelType w:val="hybridMultilevel"/>
    <w:tmpl w:val="12768D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14D9"/>
    <w:multiLevelType w:val="hybridMultilevel"/>
    <w:tmpl w:val="F91AF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BE4"/>
    <w:multiLevelType w:val="hybridMultilevel"/>
    <w:tmpl w:val="6556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7837"/>
    <w:multiLevelType w:val="hybridMultilevel"/>
    <w:tmpl w:val="2F1CA7E8"/>
    <w:lvl w:ilvl="0" w:tplc="1F9C0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9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E7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6D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E3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4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8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980"/>
    <w:multiLevelType w:val="hybridMultilevel"/>
    <w:tmpl w:val="0316BBD4"/>
    <w:lvl w:ilvl="0" w:tplc="247287D4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00416"/>
    <w:multiLevelType w:val="hybridMultilevel"/>
    <w:tmpl w:val="4D32E5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D74DE"/>
    <w:multiLevelType w:val="hybridMultilevel"/>
    <w:tmpl w:val="8E5AB8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1FEA"/>
    <w:multiLevelType w:val="hybridMultilevel"/>
    <w:tmpl w:val="18A8425E"/>
    <w:lvl w:ilvl="0" w:tplc="6A7C7B1E">
      <w:start w:val="7"/>
      <w:numFmt w:val="decimal"/>
      <w:lvlText w:val="%1."/>
      <w:lvlJc w:val="left"/>
      <w:pPr>
        <w:ind w:left="1128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0683868">
      <w:numFmt w:val="bullet"/>
      <w:lvlText w:val="•"/>
      <w:lvlJc w:val="left"/>
      <w:pPr>
        <w:ind w:left="2060" w:hanging="361"/>
      </w:pPr>
      <w:rPr>
        <w:rFonts w:hint="default"/>
        <w:lang w:val="es-ES" w:eastAsia="en-US" w:bidi="ar-SA"/>
      </w:rPr>
    </w:lvl>
    <w:lvl w:ilvl="2" w:tplc="537E7218">
      <w:numFmt w:val="bullet"/>
      <w:lvlText w:val="•"/>
      <w:lvlJc w:val="left"/>
      <w:pPr>
        <w:ind w:left="3001" w:hanging="361"/>
      </w:pPr>
      <w:rPr>
        <w:rFonts w:hint="default"/>
        <w:lang w:val="es-ES" w:eastAsia="en-US" w:bidi="ar-SA"/>
      </w:rPr>
    </w:lvl>
    <w:lvl w:ilvl="3" w:tplc="8EC0E2BE">
      <w:numFmt w:val="bullet"/>
      <w:lvlText w:val="•"/>
      <w:lvlJc w:val="left"/>
      <w:pPr>
        <w:ind w:left="3942" w:hanging="361"/>
      </w:pPr>
      <w:rPr>
        <w:rFonts w:hint="default"/>
        <w:lang w:val="es-ES" w:eastAsia="en-US" w:bidi="ar-SA"/>
      </w:rPr>
    </w:lvl>
    <w:lvl w:ilvl="4" w:tplc="24DA0FAE">
      <w:numFmt w:val="bullet"/>
      <w:lvlText w:val="•"/>
      <w:lvlJc w:val="left"/>
      <w:pPr>
        <w:ind w:left="4883" w:hanging="361"/>
      </w:pPr>
      <w:rPr>
        <w:rFonts w:hint="default"/>
        <w:lang w:val="es-ES" w:eastAsia="en-US" w:bidi="ar-SA"/>
      </w:rPr>
    </w:lvl>
    <w:lvl w:ilvl="5" w:tplc="E1621CE4">
      <w:numFmt w:val="bullet"/>
      <w:lvlText w:val="•"/>
      <w:lvlJc w:val="left"/>
      <w:pPr>
        <w:ind w:left="5824" w:hanging="361"/>
      </w:pPr>
      <w:rPr>
        <w:rFonts w:hint="default"/>
        <w:lang w:val="es-ES" w:eastAsia="en-US" w:bidi="ar-SA"/>
      </w:rPr>
    </w:lvl>
    <w:lvl w:ilvl="6" w:tplc="97C60DC4">
      <w:numFmt w:val="bullet"/>
      <w:lvlText w:val="•"/>
      <w:lvlJc w:val="left"/>
      <w:pPr>
        <w:ind w:left="6764" w:hanging="361"/>
      </w:pPr>
      <w:rPr>
        <w:rFonts w:hint="default"/>
        <w:lang w:val="es-ES" w:eastAsia="en-US" w:bidi="ar-SA"/>
      </w:rPr>
    </w:lvl>
    <w:lvl w:ilvl="7" w:tplc="90AC9DD8">
      <w:numFmt w:val="bullet"/>
      <w:lvlText w:val="•"/>
      <w:lvlJc w:val="left"/>
      <w:pPr>
        <w:ind w:left="7705" w:hanging="361"/>
      </w:pPr>
      <w:rPr>
        <w:rFonts w:hint="default"/>
        <w:lang w:val="es-ES" w:eastAsia="en-US" w:bidi="ar-SA"/>
      </w:rPr>
    </w:lvl>
    <w:lvl w:ilvl="8" w:tplc="E6CEF0A6">
      <w:numFmt w:val="bullet"/>
      <w:lvlText w:val="•"/>
      <w:lvlJc w:val="left"/>
      <w:pPr>
        <w:ind w:left="8646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6C50E75"/>
    <w:multiLevelType w:val="hybridMultilevel"/>
    <w:tmpl w:val="4E6C19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A642A"/>
    <w:multiLevelType w:val="hybridMultilevel"/>
    <w:tmpl w:val="CDA24DF0"/>
    <w:lvl w:ilvl="0" w:tplc="D11E280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E7445"/>
    <w:multiLevelType w:val="multilevel"/>
    <w:tmpl w:val="BF140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83533F5"/>
    <w:multiLevelType w:val="hybridMultilevel"/>
    <w:tmpl w:val="DD582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C8B7F6D"/>
    <w:multiLevelType w:val="hybridMultilevel"/>
    <w:tmpl w:val="437C3A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64A0"/>
    <w:multiLevelType w:val="hybridMultilevel"/>
    <w:tmpl w:val="910CE4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21E6C"/>
    <w:multiLevelType w:val="hybridMultilevel"/>
    <w:tmpl w:val="F8AA172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C6040"/>
    <w:multiLevelType w:val="hybridMultilevel"/>
    <w:tmpl w:val="4A425514"/>
    <w:lvl w:ilvl="0" w:tplc="63C2891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AA549F"/>
    <w:multiLevelType w:val="hybridMultilevel"/>
    <w:tmpl w:val="F28C7D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CE3176"/>
    <w:multiLevelType w:val="hybridMultilevel"/>
    <w:tmpl w:val="7E2023C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76242"/>
    <w:multiLevelType w:val="hybridMultilevel"/>
    <w:tmpl w:val="9808E4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66479"/>
    <w:multiLevelType w:val="hybridMultilevel"/>
    <w:tmpl w:val="6742ED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B1839"/>
    <w:multiLevelType w:val="hybridMultilevel"/>
    <w:tmpl w:val="67AE1D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410" w:hanging="69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DD0514"/>
    <w:multiLevelType w:val="hybridMultilevel"/>
    <w:tmpl w:val="3C40C8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F34D4"/>
    <w:multiLevelType w:val="hybridMultilevel"/>
    <w:tmpl w:val="B45CB2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22A94"/>
    <w:multiLevelType w:val="multilevel"/>
    <w:tmpl w:val="55F03902"/>
    <w:lvl w:ilvl="0">
      <w:start w:val="1"/>
      <w:numFmt w:val="decimal"/>
      <w:pStyle w:val="Ttulo1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25" w15:restartNumberingAfterBreak="0">
    <w:nsid w:val="509F35F6"/>
    <w:multiLevelType w:val="hybridMultilevel"/>
    <w:tmpl w:val="C818DD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21F5"/>
    <w:multiLevelType w:val="hybridMultilevel"/>
    <w:tmpl w:val="C6C4CF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6049D"/>
    <w:multiLevelType w:val="hybridMultilevel"/>
    <w:tmpl w:val="EBB622C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446FCA"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65D82"/>
    <w:multiLevelType w:val="hybridMultilevel"/>
    <w:tmpl w:val="1F36D2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5064BEE">
      <w:numFmt w:val="bullet"/>
      <w:lvlText w:val="•"/>
      <w:lvlJc w:val="left"/>
      <w:pPr>
        <w:ind w:left="1425" w:hanging="705"/>
      </w:pPr>
      <w:rPr>
        <w:rFonts w:ascii="Calibri" w:eastAsiaTheme="minorEastAsia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44009"/>
    <w:multiLevelType w:val="hybridMultilevel"/>
    <w:tmpl w:val="8F0E8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ABD"/>
    <w:multiLevelType w:val="hybridMultilevel"/>
    <w:tmpl w:val="7B2E31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83BB0"/>
    <w:multiLevelType w:val="hybridMultilevel"/>
    <w:tmpl w:val="8DC2B4B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2341D"/>
    <w:multiLevelType w:val="hybridMultilevel"/>
    <w:tmpl w:val="D31ED22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E32D1"/>
    <w:multiLevelType w:val="hybridMultilevel"/>
    <w:tmpl w:val="50B00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718CA"/>
    <w:multiLevelType w:val="hybridMultilevel"/>
    <w:tmpl w:val="5D40CD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D0D6A"/>
    <w:multiLevelType w:val="hybridMultilevel"/>
    <w:tmpl w:val="65562A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2FCD"/>
    <w:multiLevelType w:val="hybridMultilevel"/>
    <w:tmpl w:val="485412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7037F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FD7B28"/>
    <w:multiLevelType w:val="hybridMultilevel"/>
    <w:tmpl w:val="67AE1D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E7CAEAC">
      <w:start w:val="1"/>
      <w:numFmt w:val="decimal"/>
      <w:lvlText w:val="%2."/>
      <w:lvlJc w:val="left"/>
      <w:pPr>
        <w:ind w:left="1410" w:hanging="69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A31B0"/>
    <w:multiLevelType w:val="hybridMultilevel"/>
    <w:tmpl w:val="DD582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2"/>
  </w:num>
  <w:num w:numId="5">
    <w:abstractNumId w:val="16"/>
  </w:num>
  <w:num w:numId="6">
    <w:abstractNumId w:val="27"/>
  </w:num>
  <w:num w:numId="7">
    <w:abstractNumId w:val="15"/>
  </w:num>
  <w:num w:numId="8">
    <w:abstractNumId w:val="11"/>
  </w:num>
  <w:num w:numId="9">
    <w:abstractNumId w:val="6"/>
  </w:num>
  <w:num w:numId="10">
    <w:abstractNumId w:val="9"/>
  </w:num>
  <w:num w:numId="11">
    <w:abstractNumId w:val="23"/>
  </w:num>
  <w:num w:numId="12">
    <w:abstractNumId w:val="36"/>
  </w:num>
  <w:num w:numId="13">
    <w:abstractNumId w:val="31"/>
  </w:num>
  <w:num w:numId="14">
    <w:abstractNumId w:val="34"/>
  </w:num>
  <w:num w:numId="15">
    <w:abstractNumId w:val="28"/>
  </w:num>
  <w:num w:numId="16">
    <w:abstractNumId w:val="17"/>
  </w:num>
  <w:num w:numId="17">
    <w:abstractNumId w:val="5"/>
  </w:num>
  <w:num w:numId="18">
    <w:abstractNumId w:val="1"/>
  </w:num>
  <w:num w:numId="19">
    <w:abstractNumId w:val="8"/>
  </w:num>
  <w:num w:numId="20">
    <w:abstractNumId w:val="37"/>
  </w:num>
  <w:num w:numId="21">
    <w:abstractNumId w:val="29"/>
  </w:num>
  <w:num w:numId="22">
    <w:abstractNumId w:val="30"/>
  </w:num>
  <w:num w:numId="23">
    <w:abstractNumId w:val="19"/>
  </w:num>
  <w:num w:numId="24">
    <w:abstractNumId w:val="22"/>
  </w:num>
  <w:num w:numId="25">
    <w:abstractNumId w:val="26"/>
  </w:num>
  <w:num w:numId="26">
    <w:abstractNumId w:val="33"/>
  </w:num>
  <w:num w:numId="27">
    <w:abstractNumId w:val="20"/>
  </w:num>
  <w:num w:numId="28">
    <w:abstractNumId w:val="7"/>
  </w:num>
  <w:num w:numId="29">
    <w:abstractNumId w:val="21"/>
  </w:num>
  <w:num w:numId="30">
    <w:abstractNumId w:val="25"/>
  </w:num>
  <w:num w:numId="31">
    <w:abstractNumId w:val="38"/>
  </w:num>
  <w:num w:numId="32">
    <w:abstractNumId w:val="0"/>
  </w:num>
  <w:num w:numId="33">
    <w:abstractNumId w:val="12"/>
  </w:num>
  <w:num w:numId="34">
    <w:abstractNumId w:val="10"/>
  </w:num>
  <w:num w:numId="35">
    <w:abstractNumId w:val="18"/>
  </w:num>
  <w:num w:numId="36">
    <w:abstractNumId w:val="13"/>
  </w:num>
  <w:num w:numId="37">
    <w:abstractNumId w:val="35"/>
  </w:num>
  <w:num w:numId="38">
    <w:abstractNumId w:val="3"/>
  </w:num>
  <w:num w:numId="39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A7"/>
    <w:rsid w:val="00003946"/>
    <w:rsid w:val="00003CE9"/>
    <w:rsid w:val="00010A0A"/>
    <w:rsid w:val="0001122D"/>
    <w:rsid w:val="00014461"/>
    <w:rsid w:val="00014F59"/>
    <w:rsid w:val="00017E60"/>
    <w:rsid w:val="000209B6"/>
    <w:rsid w:val="0002246C"/>
    <w:rsid w:val="00022B35"/>
    <w:rsid w:val="00025B34"/>
    <w:rsid w:val="00026F4B"/>
    <w:rsid w:val="000273EA"/>
    <w:rsid w:val="000275BD"/>
    <w:rsid w:val="00033A23"/>
    <w:rsid w:val="000364E5"/>
    <w:rsid w:val="00037304"/>
    <w:rsid w:val="00037AA1"/>
    <w:rsid w:val="00041C1C"/>
    <w:rsid w:val="00043E6D"/>
    <w:rsid w:val="000479D1"/>
    <w:rsid w:val="0005227C"/>
    <w:rsid w:val="00061A35"/>
    <w:rsid w:val="00062534"/>
    <w:rsid w:val="00062D7B"/>
    <w:rsid w:val="00062EBB"/>
    <w:rsid w:val="00064D74"/>
    <w:rsid w:val="00066888"/>
    <w:rsid w:val="00067603"/>
    <w:rsid w:val="00067867"/>
    <w:rsid w:val="00070E07"/>
    <w:rsid w:val="0008273C"/>
    <w:rsid w:val="00083058"/>
    <w:rsid w:val="0008457B"/>
    <w:rsid w:val="0008632C"/>
    <w:rsid w:val="000A13A4"/>
    <w:rsid w:val="000A42CE"/>
    <w:rsid w:val="000A4D94"/>
    <w:rsid w:val="000B5106"/>
    <w:rsid w:val="000C2140"/>
    <w:rsid w:val="000C3996"/>
    <w:rsid w:val="000C39A6"/>
    <w:rsid w:val="000C4812"/>
    <w:rsid w:val="000C600F"/>
    <w:rsid w:val="000D1598"/>
    <w:rsid w:val="000D39DB"/>
    <w:rsid w:val="000D60AD"/>
    <w:rsid w:val="000E03D6"/>
    <w:rsid w:val="000E04A5"/>
    <w:rsid w:val="000E1EC8"/>
    <w:rsid w:val="000E2A0B"/>
    <w:rsid w:val="000E2E34"/>
    <w:rsid w:val="000E7B44"/>
    <w:rsid w:val="000F1973"/>
    <w:rsid w:val="000F339B"/>
    <w:rsid w:val="000F4CE5"/>
    <w:rsid w:val="000F5197"/>
    <w:rsid w:val="000F637D"/>
    <w:rsid w:val="000F67A3"/>
    <w:rsid w:val="00102A06"/>
    <w:rsid w:val="00102D3A"/>
    <w:rsid w:val="00102FA7"/>
    <w:rsid w:val="00103227"/>
    <w:rsid w:val="00112B68"/>
    <w:rsid w:val="00112B78"/>
    <w:rsid w:val="00114B20"/>
    <w:rsid w:val="00120D47"/>
    <w:rsid w:val="00123D61"/>
    <w:rsid w:val="00125CB3"/>
    <w:rsid w:val="00126E9C"/>
    <w:rsid w:val="00127573"/>
    <w:rsid w:val="00133F20"/>
    <w:rsid w:val="00133F85"/>
    <w:rsid w:val="00134907"/>
    <w:rsid w:val="001358BC"/>
    <w:rsid w:val="001459EC"/>
    <w:rsid w:val="00152EB0"/>
    <w:rsid w:val="0015323E"/>
    <w:rsid w:val="00155722"/>
    <w:rsid w:val="001620E4"/>
    <w:rsid w:val="00163294"/>
    <w:rsid w:val="00165E92"/>
    <w:rsid w:val="00166A7F"/>
    <w:rsid w:val="0017153C"/>
    <w:rsid w:val="0017183E"/>
    <w:rsid w:val="00174C88"/>
    <w:rsid w:val="00174F8F"/>
    <w:rsid w:val="00174FCF"/>
    <w:rsid w:val="00175056"/>
    <w:rsid w:val="00181D5F"/>
    <w:rsid w:val="00182CE5"/>
    <w:rsid w:val="0018328B"/>
    <w:rsid w:val="001853D9"/>
    <w:rsid w:val="0018614F"/>
    <w:rsid w:val="00191D00"/>
    <w:rsid w:val="00191D7F"/>
    <w:rsid w:val="00191DEB"/>
    <w:rsid w:val="00192B50"/>
    <w:rsid w:val="00192C8D"/>
    <w:rsid w:val="00194F39"/>
    <w:rsid w:val="001958B4"/>
    <w:rsid w:val="001960B7"/>
    <w:rsid w:val="001972B8"/>
    <w:rsid w:val="001A0CCE"/>
    <w:rsid w:val="001A2FDB"/>
    <w:rsid w:val="001A5618"/>
    <w:rsid w:val="001A5C26"/>
    <w:rsid w:val="001A7999"/>
    <w:rsid w:val="001B2EA1"/>
    <w:rsid w:val="001B3323"/>
    <w:rsid w:val="001B4B8B"/>
    <w:rsid w:val="001B660D"/>
    <w:rsid w:val="001B7C59"/>
    <w:rsid w:val="001C08A6"/>
    <w:rsid w:val="001C4D39"/>
    <w:rsid w:val="001D1B33"/>
    <w:rsid w:val="001D2617"/>
    <w:rsid w:val="001D3AA2"/>
    <w:rsid w:val="001D4929"/>
    <w:rsid w:val="001D6651"/>
    <w:rsid w:val="001D6AF9"/>
    <w:rsid w:val="001E2535"/>
    <w:rsid w:val="001E2F5D"/>
    <w:rsid w:val="001E3A52"/>
    <w:rsid w:val="001E3E1D"/>
    <w:rsid w:val="001E4908"/>
    <w:rsid w:val="001E6596"/>
    <w:rsid w:val="001E746A"/>
    <w:rsid w:val="001F3E26"/>
    <w:rsid w:val="001F400E"/>
    <w:rsid w:val="001F63A8"/>
    <w:rsid w:val="001F7C44"/>
    <w:rsid w:val="00200F2A"/>
    <w:rsid w:val="00202C08"/>
    <w:rsid w:val="002054EB"/>
    <w:rsid w:val="00207E23"/>
    <w:rsid w:val="00214765"/>
    <w:rsid w:val="002160FA"/>
    <w:rsid w:val="00220ED4"/>
    <w:rsid w:val="002217A6"/>
    <w:rsid w:val="00222CD0"/>
    <w:rsid w:val="00225F2F"/>
    <w:rsid w:val="00225FDC"/>
    <w:rsid w:val="002264DA"/>
    <w:rsid w:val="002270BE"/>
    <w:rsid w:val="00234E42"/>
    <w:rsid w:val="002405D9"/>
    <w:rsid w:val="00240BFF"/>
    <w:rsid w:val="002439F1"/>
    <w:rsid w:val="002508A2"/>
    <w:rsid w:val="002536BE"/>
    <w:rsid w:val="00253FBC"/>
    <w:rsid w:val="00255C9C"/>
    <w:rsid w:val="00256131"/>
    <w:rsid w:val="00260BB1"/>
    <w:rsid w:val="00262DE5"/>
    <w:rsid w:val="0026519E"/>
    <w:rsid w:val="00265309"/>
    <w:rsid w:val="0026698D"/>
    <w:rsid w:val="0027192C"/>
    <w:rsid w:val="002727F1"/>
    <w:rsid w:val="0027365F"/>
    <w:rsid w:val="00273E2F"/>
    <w:rsid w:val="00276262"/>
    <w:rsid w:val="00276D26"/>
    <w:rsid w:val="00277155"/>
    <w:rsid w:val="002874CB"/>
    <w:rsid w:val="002877BB"/>
    <w:rsid w:val="002921B0"/>
    <w:rsid w:val="0029372C"/>
    <w:rsid w:val="00295103"/>
    <w:rsid w:val="00297A85"/>
    <w:rsid w:val="002A39D2"/>
    <w:rsid w:val="002B0F39"/>
    <w:rsid w:val="002B3598"/>
    <w:rsid w:val="002C245F"/>
    <w:rsid w:val="002C2A1C"/>
    <w:rsid w:val="002C5FF4"/>
    <w:rsid w:val="002C6B1E"/>
    <w:rsid w:val="002D0D89"/>
    <w:rsid w:val="002D223F"/>
    <w:rsid w:val="002D595F"/>
    <w:rsid w:val="002D6539"/>
    <w:rsid w:val="002D6C4D"/>
    <w:rsid w:val="002D7AED"/>
    <w:rsid w:val="002E0673"/>
    <w:rsid w:val="002E2A69"/>
    <w:rsid w:val="002E4A40"/>
    <w:rsid w:val="002E4C6C"/>
    <w:rsid w:val="002E6C1D"/>
    <w:rsid w:val="002E7380"/>
    <w:rsid w:val="002F385C"/>
    <w:rsid w:val="002F5286"/>
    <w:rsid w:val="00302E81"/>
    <w:rsid w:val="003035EB"/>
    <w:rsid w:val="00303874"/>
    <w:rsid w:val="003039F1"/>
    <w:rsid w:val="0031017C"/>
    <w:rsid w:val="003104D7"/>
    <w:rsid w:val="00310DB0"/>
    <w:rsid w:val="003124EC"/>
    <w:rsid w:val="00313C7D"/>
    <w:rsid w:val="0031752C"/>
    <w:rsid w:val="003212A0"/>
    <w:rsid w:val="0032226B"/>
    <w:rsid w:val="00322CF0"/>
    <w:rsid w:val="0032308B"/>
    <w:rsid w:val="00324EB4"/>
    <w:rsid w:val="00327A99"/>
    <w:rsid w:val="00327D07"/>
    <w:rsid w:val="00330E05"/>
    <w:rsid w:val="00330F60"/>
    <w:rsid w:val="0033387B"/>
    <w:rsid w:val="00334DF6"/>
    <w:rsid w:val="00336111"/>
    <w:rsid w:val="00337B89"/>
    <w:rsid w:val="00337BC3"/>
    <w:rsid w:val="0034018E"/>
    <w:rsid w:val="0034070B"/>
    <w:rsid w:val="003428D6"/>
    <w:rsid w:val="0034362B"/>
    <w:rsid w:val="003467A7"/>
    <w:rsid w:val="00346C69"/>
    <w:rsid w:val="00346DD7"/>
    <w:rsid w:val="0035347D"/>
    <w:rsid w:val="003545BE"/>
    <w:rsid w:val="00356598"/>
    <w:rsid w:val="0035740A"/>
    <w:rsid w:val="00362C91"/>
    <w:rsid w:val="00364581"/>
    <w:rsid w:val="0036593E"/>
    <w:rsid w:val="003675C9"/>
    <w:rsid w:val="00370539"/>
    <w:rsid w:val="003752CC"/>
    <w:rsid w:val="00377892"/>
    <w:rsid w:val="00380532"/>
    <w:rsid w:val="00385767"/>
    <w:rsid w:val="00385BD9"/>
    <w:rsid w:val="00386096"/>
    <w:rsid w:val="00387F5E"/>
    <w:rsid w:val="00394C07"/>
    <w:rsid w:val="00396003"/>
    <w:rsid w:val="003A2A3B"/>
    <w:rsid w:val="003A5103"/>
    <w:rsid w:val="003A51DD"/>
    <w:rsid w:val="003A5514"/>
    <w:rsid w:val="003A5BB3"/>
    <w:rsid w:val="003A67BE"/>
    <w:rsid w:val="003B0A80"/>
    <w:rsid w:val="003B4F0D"/>
    <w:rsid w:val="003B536F"/>
    <w:rsid w:val="003B6057"/>
    <w:rsid w:val="003B6F5D"/>
    <w:rsid w:val="003B72B2"/>
    <w:rsid w:val="003B7DE0"/>
    <w:rsid w:val="003C20B3"/>
    <w:rsid w:val="003C2B94"/>
    <w:rsid w:val="003D1B64"/>
    <w:rsid w:val="003D4AE9"/>
    <w:rsid w:val="003D5875"/>
    <w:rsid w:val="003E09A4"/>
    <w:rsid w:val="003E10D0"/>
    <w:rsid w:val="003E137B"/>
    <w:rsid w:val="003E2774"/>
    <w:rsid w:val="003E3210"/>
    <w:rsid w:val="003E4F61"/>
    <w:rsid w:val="003E6C60"/>
    <w:rsid w:val="003F1923"/>
    <w:rsid w:val="003F208A"/>
    <w:rsid w:val="003F73F7"/>
    <w:rsid w:val="003F7BC1"/>
    <w:rsid w:val="004008C0"/>
    <w:rsid w:val="00401079"/>
    <w:rsid w:val="004106B2"/>
    <w:rsid w:val="00416E4D"/>
    <w:rsid w:val="00417849"/>
    <w:rsid w:val="00417B0A"/>
    <w:rsid w:val="0042144A"/>
    <w:rsid w:val="00421DC9"/>
    <w:rsid w:val="00423C36"/>
    <w:rsid w:val="00426D94"/>
    <w:rsid w:val="00432738"/>
    <w:rsid w:val="00432943"/>
    <w:rsid w:val="00432B62"/>
    <w:rsid w:val="00433BCF"/>
    <w:rsid w:val="004342C3"/>
    <w:rsid w:val="004349DA"/>
    <w:rsid w:val="00436039"/>
    <w:rsid w:val="004374AF"/>
    <w:rsid w:val="00443600"/>
    <w:rsid w:val="004459A6"/>
    <w:rsid w:val="004540D6"/>
    <w:rsid w:val="004563AA"/>
    <w:rsid w:val="0045E4FA"/>
    <w:rsid w:val="00462FD8"/>
    <w:rsid w:val="00464F01"/>
    <w:rsid w:val="00472A2D"/>
    <w:rsid w:val="004738EB"/>
    <w:rsid w:val="00473D9A"/>
    <w:rsid w:val="0047740B"/>
    <w:rsid w:val="00480035"/>
    <w:rsid w:val="004849C3"/>
    <w:rsid w:val="004863A1"/>
    <w:rsid w:val="004903D9"/>
    <w:rsid w:val="0049222C"/>
    <w:rsid w:val="0049657D"/>
    <w:rsid w:val="00497209"/>
    <w:rsid w:val="00497703"/>
    <w:rsid w:val="00497C38"/>
    <w:rsid w:val="004A0767"/>
    <w:rsid w:val="004A2759"/>
    <w:rsid w:val="004A3AEA"/>
    <w:rsid w:val="004A4AC9"/>
    <w:rsid w:val="004A5498"/>
    <w:rsid w:val="004A5AD0"/>
    <w:rsid w:val="004B324E"/>
    <w:rsid w:val="004B63F6"/>
    <w:rsid w:val="004B6D72"/>
    <w:rsid w:val="004B7FC7"/>
    <w:rsid w:val="004C1D82"/>
    <w:rsid w:val="004C25D1"/>
    <w:rsid w:val="004C30CF"/>
    <w:rsid w:val="004C41E7"/>
    <w:rsid w:val="004D301C"/>
    <w:rsid w:val="004D40DB"/>
    <w:rsid w:val="004D7338"/>
    <w:rsid w:val="004E1D3D"/>
    <w:rsid w:val="004E3CBE"/>
    <w:rsid w:val="004E4B6F"/>
    <w:rsid w:val="004E504B"/>
    <w:rsid w:val="004E585E"/>
    <w:rsid w:val="004E739E"/>
    <w:rsid w:val="004F08A2"/>
    <w:rsid w:val="004F0B50"/>
    <w:rsid w:val="004F0FBD"/>
    <w:rsid w:val="004F2B59"/>
    <w:rsid w:val="004F31E7"/>
    <w:rsid w:val="004F49BD"/>
    <w:rsid w:val="004F4A0A"/>
    <w:rsid w:val="004F6A20"/>
    <w:rsid w:val="0050167E"/>
    <w:rsid w:val="00506242"/>
    <w:rsid w:val="00506390"/>
    <w:rsid w:val="00507703"/>
    <w:rsid w:val="00511D8B"/>
    <w:rsid w:val="00513503"/>
    <w:rsid w:val="0051719E"/>
    <w:rsid w:val="005171BD"/>
    <w:rsid w:val="00517EB0"/>
    <w:rsid w:val="005218B5"/>
    <w:rsid w:val="00530AE9"/>
    <w:rsid w:val="005352DB"/>
    <w:rsid w:val="005355B2"/>
    <w:rsid w:val="00536182"/>
    <w:rsid w:val="00536246"/>
    <w:rsid w:val="00540579"/>
    <w:rsid w:val="0054274A"/>
    <w:rsid w:val="005450A9"/>
    <w:rsid w:val="00545E94"/>
    <w:rsid w:val="005505CB"/>
    <w:rsid w:val="00552DD3"/>
    <w:rsid w:val="00553277"/>
    <w:rsid w:val="00553D4E"/>
    <w:rsid w:val="00554176"/>
    <w:rsid w:val="00555E4D"/>
    <w:rsid w:val="00556D1B"/>
    <w:rsid w:val="00562D7D"/>
    <w:rsid w:val="0056410C"/>
    <w:rsid w:val="00565B73"/>
    <w:rsid w:val="00565D64"/>
    <w:rsid w:val="00566DDF"/>
    <w:rsid w:val="00573A62"/>
    <w:rsid w:val="00573CB0"/>
    <w:rsid w:val="00581DC7"/>
    <w:rsid w:val="00583117"/>
    <w:rsid w:val="00583328"/>
    <w:rsid w:val="00583AAB"/>
    <w:rsid w:val="005922CB"/>
    <w:rsid w:val="00594629"/>
    <w:rsid w:val="00596A24"/>
    <w:rsid w:val="00596FA0"/>
    <w:rsid w:val="005A7D8D"/>
    <w:rsid w:val="005C07EE"/>
    <w:rsid w:val="005C2B65"/>
    <w:rsid w:val="005C31F2"/>
    <w:rsid w:val="005C4547"/>
    <w:rsid w:val="005C505A"/>
    <w:rsid w:val="005C5D18"/>
    <w:rsid w:val="005C5EC1"/>
    <w:rsid w:val="005D1C97"/>
    <w:rsid w:val="005D69FF"/>
    <w:rsid w:val="005E0860"/>
    <w:rsid w:val="005E391F"/>
    <w:rsid w:val="005E5465"/>
    <w:rsid w:val="005E7064"/>
    <w:rsid w:val="005E73B9"/>
    <w:rsid w:val="005E7D28"/>
    <w:rsid w:val="005F24A4"/>
    <w:rsid w:val="005F6558"/>
    <w:rsid w:val="005F6C79"/>
    <w:rsid w:val="00603B9D"/>
    <w:rsid w:val="00603F10"/>
    <w:rsid w:val="00610195"/>
    <w:rsid w:val="00611B48"/>
    <w:rsid w:val="00612688"/>
    <w:rsid w:val="00613B22"/>
    <w:rsid w:val="00613E49"/>
    <w:rsid w:val="00615818"/>
    <w:rsid w:val="006219D5"/>
    <w:rsid w:val="00621B31"/>
    <w:rsid w:val="00623B1B"/>
    <w:rsid w:val="00624332"/>
    <w:rsid w:val="006253DA"/>
    <w:rsid w:val="00626DD2"/>
    <w:rsid w:val="0062704D"/>
    <w:rsid w:val="0063228D"/>
    <w:rsid w:val="00632EAB"/>
    <w:rsid w:val="006339C1"/>
    <w:rsid w:val="00636B3A"/>
    <w:rsid w:val="00642B4A"/>
    <w:rsid w:val="00643CC3"/>
    <w:rsid w:val="00645835"/>
    <w:rsid w:val="00646387"/>
    <w:rsid w:val="00646950"/>
    <w:rsid w:val="00660F0F"/>
    <w:rsid w:val="006611C7"/>
    <w:rsid w:val="00661DFB"/>
    <w:rsid w:val="006630A6"/>
    <w:rsid w:val="00665C34"/>
    <w:rsid w:val="00666086"/>
    <w:rsid w:val="00667DE6"/>
    <w:rsid w:val="0067134D"/>
    <w:rsid w:val="006724BB"/>
    <w:rsid w:val="00674CDF"/>
    <w:rsid w:val="0067503C"/>
    <w:rsid w:val="00680370"/>
    <w:rsid w:val="006824E0"/>
    <w:rsid w:val="00685872"/>
    <w:rsid w:val="006878A5"/>
    <w:rsid w:val="00692023"/>
    <w:rsid w:val="00695AEF"/>
    <w:rsid w:val="00696C06"/>
    <w:rsid w:val="00697B27"/>
    <w:rsid w:val="006A0C74"/>
    <w:rsid w:val="006A26D0"/>
    <w:rsid w:val="006A5130"/>
    <w:rsid w:val="006A6244"/>
    <w:rsid w:val="006A6868"/>
    <w:rsid w:val="006B1E70"/>
    <w:rsid w:val="006B3347"/>
    <w:rsid w:val="006B73F8"/>
    <w:rsid w:val="006B7EBD"/>
    <w:rsid w:val="006B7F11"/>
    <w:rsid w:val="006C4926"/>
    <w:rsid w:val="006C5827"/>
    <w:rsid w:val="006D0D2C"/>
    <w:rsid w:val="006D19D5"/>
    <w:rsid w:val="006D2336"/>
    <w:rsid w:val="006D267E"/>
    <w:rsid w:val="006D3040"/>
    <w:rsid w:val="006D7351"/>
    <w:rsid w:val="006D7F5E"/>
    <w:rsid w:val="006E2DD0"/>
    <w:rsid w:val="006E3243"/>
    <w:rsid w:val="006E421E"/>
    <w:rsid w:val="006E7181"/>
    <w:rsid w:val="006F1D9A"/>
    <w:rsid w:val="006F3575"/>
    <w:rsid w:val="006F7987"/>
    <w:rsid w:val="007000D7"/>
    <w:rsid w:val="007003E8"/>
    <w:rsid w:val="00700516"/>
    <w:rsid w:val="00700A01"/>
    <w:rsid w:val="007011A2"/>
    <w:rsid w:val="00702090"/>
    <w:rsid w:val="00704010"/>
    <w:rsid w:val="007061E4"/>
    <w:rsid w:val="00715271"/>
    <w:rsid w:val="00715853"/>
    <w:rsid w:val="00717168"/>
    <w:rsid w:val="00721F9D"/>
    <w:rsid w:val="00723873"/>
    <w:rsid w:val="0072537D"/>
    <w:rsid w:val="0073300E"/>
    <w:rsid w:val="00735E5A"/>
    <w:rsid w:val="0073789A"/>
    <w:rsid w:val="00740DE6"/>
    <w:rsid w:val="007414A2"/>
    <w:rsid w:val="00742034"/>
    <w:rsid w:val="00742194"/>
    <w:rsid w:val="00742310"/>
    <w:rsid w:val="0074237E"/>
    <w:rsid w:val="00744329"/>
    <w:rsid w:val="0074491E"/>
    <w:rsid w:val="007468CA"/>
    <w:rsid w:val="007472C7"/>
    <w:rsid w:val="007474D4"/>
    <w:rsid w:val="00747524"/>
    <w:rsid w:val="00747845"/>
    <w:rsid w:val="00750F32"/>
    <w:rsid w:val="00752735"/>
    <w:rsid w:val="007547B8"/>
    <w:rsid w:val="0075642C"/>
    <w:rsid w:val="00756AC7"/>
    <w:rsid w:val="00760837"/>
    <w:rsid w:val="007654DC"/>
    <w:rsid w:val="00766784"/>
    <w:rsid w:val="00767840"/>
    <w:rsid w:val="00770D0B"/>
    <w:rsid w:val="00773E31"/>
    <w:rsid w:val="0078219C"/>
    <w:rsid w:val="0078345B"/>
    <w:rsid w:val="00787706"/>
    <w:rsid w:val="00787C66"/>
    <w:rsid w:val="0079031E"/>
    <w:rsid w:val="00794928"/>
    <w:rsid w:val="007959DF"/>
    <w:rsid w:val="007971BB"/>
    <w:rsid w:val="007A17B6"/>
    <w:rsid w:val="007A2260"/>
    <w:rsid w:val="007B679A"/>
    <w:rsid w:val="007B6D7B"/>
    <w:rsid w:val="007C2757"/>
    <w:rsid w:val="007C510F"/>
    <w:rsid w:val="007D20F1"/>
    <w:rsid w:val="007D5D3C"/>
    <w:rsid w:val="007D710D"/>
    <w:rsid w:val="007E3591"/>
    <w:rsid w:val="007E761D"/>
    <w:rsid w:val="007F09F5"/>
    <w:rsid w:val="007F203E"/>
    <w:rsid w:val="007F4640"/>
    <w:rsid w:val="008015E8"/>
    <w:rsid w:val="00801A57"/>
    <w:rsid w:val="00801AE7"/>
    <w:rsid w:val="00805BC8"/>
    <w:rsid w:val="0080684A"/>
    <w:rsid w:val="0081151F"/>
    <w:rsid w:val="008118D4"/>
    <w:rsid w:val="008127CE"/>
    <w:rsid w:val="008159B3"/>
    <w:rsid w:val="00821CD9"/>
    <w:rsid w:val="00822AFB"/>
    <w:rsid w:val="008242FB"/>
    <w:rsid w:val="008309FF"/>
    <w:rsid w:val="00833A3A"/>
    <w:rsid w:val="00835BE3"/>
    <w:rsid w:val="008364A9"/>
    <w:rsid w:val="008406AD"/>
    <w:rsid w:val="0084270A"/>
    <w:rsid w:val="00846BDD"/>
    <w:rsid w:val="00847AC5"/>
    <w:rsid w:val="00850571"/>
    <w:rsid w:val="00851994"/>
    <w:rsid w:val="00852FA1"/>
    <w:rsid w:val="00861088"/>
    <w:rsid w:val="00862C5B"/>
    <w:rsid w:val="0086304B"/>
    <w:rsid w:val="008634ED"/>
    <w:rsid w:val="00865E0C"/>
    <w:rsid w:val="0087524F"/>
    <w:rsid w:val="00875E17"/>
    <w:rsid w:val="00876C02"/>
    <w:rsid w:val="00880984"/>
    <w:rsid w:val="00880FBC"/>
    <w:rsid w:val="00885EAF"/>
    <w:rsid w:val="00886F7C"/>
    <w:rsid w:val="00892EE7"/>
    <w:rsid w:val="008942E7"/>
    <w:rsid w:val="00895C42"/>
    <w:rsid w:val="00897C6B"/>
    <w:rsid w:val="008A38E4"/>
    <w:rsid w:val="008A3ED8"/>
    <w:rsid w:val="008B1AA1"/>
    <w:rsid w:val="008B1ADC"/>
    <w:rsid w:val="008B391A"/>
    <w:rsid w:val="008C13C3"/>
    <w:rsid w:val="008C1ADE"/>
    <w:rsid w:val="008C1E68"/>
    <w:rsid w:val="008C562F"/>
    <w:rsid w:val="008C6823"/>
    <w:rsid w:val="008C7E96"/>
    <w:rsid w:val="008D3895"/>
    <w:rsid w:val="008D47EB"/>
    <w:rsid w:val="008D4F08"/>
    <w:rsid w:val="008D68A2"/>
    <w:rsid w:val="008D6D90"/>
    <w:rsid w:val="008D74E7"/>
    <w:rsid w:val="008E395C"/>
    <w:rsid w:val="008E570F"/>
    <w:rsid w:val="008E602C"/>
    <w:rsid w:val="008E6DBA"/>
    <w:rsid w:val="008F0ABD"/>
    <w:rsid w:val="008F260D"/>
    <w:rsid w:val="008F269F"/>
    <w:rsid w:val="008F455C"/>
    <w:rsid w:val="008F6EE6"/>
    <w:rsid w:val="0090101F"/>
    <w:rsid w:val="00903E2C"/>
    <w:rsid w:val="00905626"/>
    <w:rsid w:val="00911D4E"/>
    <w:rsid w:val="00912596"/>
    <w:rsid w:val="00912A9C"/>
    <w:rsid w:val="00916B63"/>
    <w:rsid w:val="00921A73"/>
    <w:rsid w:val="00923651"/>
    <w:rsid w:val="00925E7E"/>
    <w:rsid w:val="00930529"/>
    <w:rsid w:val="00931547"/>
    <w:rsid w:val="009354B6"/>
    <w:rsid w:val="009407AF"/>
    <w:rsid w:val="009416D3"/>
    <w:rsid w:val="0094285F"/>
    <w:rsid w:val="00944BBE"/>
    <w:rsid w:val="0094755D"/>
    <w:rsid w:val="009515E1"/>
    <w:rsid w:val="00951F68"/>
    <w:rsid w:val="0095606E"/>
    <w:rsid w:val="00956813"/>
    <w:rsid w:val="00962472"/>
    <w:rsid w:val="00966D56"/>
    <w:rsid w:val="0097099E"/>
    <w:rsid w:val="009711AF"/>
    <w:rsid w:val="00971C0F"/>
    <w:rsid w:val="0097402F"/>
    <w:rsid w:val="00974290"/>
    <w:rsid w:val="0097554C"/>
    <w:rsid w:val="009818E1"/>
    <w:rsid w:val="009871C9"/>
    <w:rsid w:val="00987668"/>
    <w:rsid w:val="00991B47"/>
    <w:rsid w:val="00992B44"/>
    <w:rsid w:val="00992E1A"/>
    <w:rsid w:val="009939BB"/>
    <w:rsid w:val="00996250"/>
    <w:rsid w:val="00997DC1"/>
    <w:rsid w:val="009A52F6"/>
    <w:rsid w:val="009A5FB4"/>
    <w:rsid w:val="009A70E9"/>
    <w:rsid w:val="009B255C"/>
    <w:rsid w:val="009B4684"/>
    <w:rsid w:val="009B6E34"/>
    <w:rsid w:val="009B7A13"/>
    <w:rsid w:val="009C3AB3"/>
    <w:rsid w:val="009C4A55"/>
    <w:rsid w:val="009C5D2F"/>
    <w:rsid w:val="009C7867"/>
    <w:rsid w:val="009D194F"/>
    <w:rsid w:val="009D1B49"/>
    <w:rsid w:val="009D47D5"/>
    <w:rsid w:val="009D705D"/>
    <w:rsid w:val="009E694F"/>
    <w:rsid w:val="009F0123"/>
    <w:rsid w:val="009F5A5C"/>
    <w:rsid w:val="00A001DA"/>
    <w:rsid w:val="00A00882"/>
    <w:rsid w:val="00A02577"/>
    <w:rsid w:val="00A0763D"/>
    <w:rsid w:val="00A1041E"/>
    <w:rsid w:val="00A120AC"/>
    <w:rsid w:val="00A20285"/>
    <w:rsid w:val="00A20DF9"/>
    <w:rsid w:val="00A2608B"/>
    <w:rsid w:val="00A31E96"/>
    <w:rsid w:val="00A33FC8"/>
    <w:rsid w:val="00A34754"/>
    <w:rsid w:val="00A34998"/>
    <w:rsid w:val="00A35247"/>
    <w:rsid w:val="00A35D6A"/>
    <w:rsid w:val="00A36882"/>
    <w:rsid w:val="00A40224"/>
    <w:rsid w:val="00A438F4"/>
    <w:rsid w:val="00A43D0C"/>
    <w:rsid w:val="00A46F56"/>
    <w:rsid w:val="00A47F12"/>
    <w:rsid w:val="00A554F9"/>
    <w:rsid w:val="00A557DA"/>
    <w:rsid w:val="00A56CCE"/>
    <w:rsid w:val="00A608FA"/>
    <w:rsid w:val="00A63922"/>
    <w:rsid w:val="00A66AFF"/>
    <w:rsid w:val="00A67064"/>
    <w:rsid w:val="00A709E7"/>
    <w:rsid w:val="00A7143F"/>
    <w:rsid w:val="00A72B96"/>
    <w:rsid w:val="00A84679"/>
    <w:rsid w:val="00A85B01"/>
    <w:rsid w:val="00A90C36"/>
    <w:rsid w:val="00A91E8D"/>
    <w:rsid w:val="00A930A7"/>
    <w:rsid w:val="00A93129"/>
    <w:rsid w:val="00AA3C39"/>
    <w:rsid w:val="00AB1D96"/>
    <w:rsid w:val="00AB2D4B"/>
    <w:rsid w:val="00AB32DA"/>
    <w:rsid w:val="00AB5064"/>
    <w:rsid w:val="00AB5154"/>
    <w:rsid w:val="00AB5218"/>
    <w:rsid w:val="00AB6B6C"/>
    <w:rsid w:val="00AC03F6"/>
    <w:rsid w:val="00AC2493"/>
    <w:rsid w:val="00AD0842"/>
    <w:rsid w:val="00AD1647"/>
    <w:rsid w:val="00AD2807"/>
    <w:rsid w:val="00AE56FF"/>
    <w:rsid w:val="00B01DCA"/>
    <w:rsid w:val="00B044C5"/>
    <w:rsid w:val="00B07F23"/>
    <w:rsid w:val="00B106A0"/>
    <w:rsid w:val="00B10E25"/>
    <w:rsid w:val="00B1176C"/>
    <w:rsid w:val="00B16C5F"/>
    <w:rsid w:val="00B17110"/>
    <w:rsid w:val="00B17ED5"/>
    <w:rsid w:val="00B21675"/>
    <w:rsid w:val="00B237DC"/>
    <w:rsid w:val="00B2466A"/>
    <w:rsid w:val="00B24944"/>
    <w:rsid w:val="00B250CA"/>
    <w:rsid w:val="00B27534"/>
    <w:rsid w:val="00B27835"/>
    <w:rsid w:val="00B315D2"/>
    <w:rsid w:val="00B333B2"/>
    <w:rsid w:val="00B352D3"/>
    <w:rsid w:val="00B353D8"/>
    <w:rsid w:val="00B35C08"/>
    <w:rsid w:val="00B37072"/>
    <w:rsid w:val="00B37523"/>
    <w:rsid w:val="00B37AEE"/>
    <w:rsid w:val="00B41CD5"/>
    <w:rsid w:val="00B452E5"/>
    <w:rsid w:val="00B46BBD"/>
    <w:rsid w:val="00B47592"/>
    <w:rsid w:val="00B522A2"/>
    <w:rsid w:val="00B534DD"/>
    <w:rsid w:val="00B61396"/>
    <w:rsid w:val="00B623E0"/>
    <w:rsid w:val="00B63418"/>
    <w:rsid w:val="00B7178B"/>
    <w:rsid w:val="00B725F0"/>
    <w:rsid w:val="00B72B52"/>
    <w:rsid w:val="00B733F5"/>
    <w:rsid w:val="00B818C5"/>
    <w:rsid w:val="00B86446"/>
    <w:rsid w:val="00B9339B"/>
    <w:rsid w:val="00B9357A"/>
    <w:rsid w:val="00B94E9B"/>
    <w:rsid w:val="00BA1B5C"/>
    <w:rsid w:val="00BA2D7B"/>
    <w:rsid w:val="00BA3EC7"/>
    <w:rsid w:val="00BB1448"/>
    <w:rsid w:val="00BB4B7E"/>
    <w:rsid w:val="00BB571E"/>
    <w:rsid w:val="00BC277E"/>
    <w:rsid w:val="00BC296C"/>
    <w:rsid w:val="00BC733C"/>
    <w:rsid w:val="00BD0B56"/>
    <w:rsid w:val="00BE4D18"/>
    <w:rsid w:val="00BE5CC1"/>
    <w:rsid w:val="00BE6557"/>
    <w:rsid w:val="00BF08CC"/>
    <w:rsid w:val="00BF152F"/>
    <w:rsid w:val="00BF29F5"/>
    <w:rsid w:val="00BF2AEB"/>
    <w:rsid w:val="00BF3BBD"/>
    <w:rsid w:val="00BF59E3"/>
    <w:rsid w:val="00C00243"/>
    <w:rsid w:val="00C035A8"/>
    <w:rsid w:val="00C05106"/>
    <w:rsid w:val="00C06D5F"/>
    <w:rsid w:val="00C15330"/>
    <w:rsid w:val="00C21A33"/>
    <w:rsid w:val="00C22C0E"/>
    <w:rsid w:val="00C3051A"/>
    <w:rsid w:val="00C30685"/>
    <w:rsid w:val="00C32A09"/>
    <w:rsid w:val="00C33323"/>
    <w:rsid w:val="00C40E7C"/>
    <w:rsid w:val="00C415AE"/>
    <w:rsid w:val="00C44D2A"/>
    <w:rsid w:val="00C51F13"/>
    <w:rsid w:val="00C529C0"/>
    <w:rsid w:val="00C539F2"/>
    <w:rsid w:val="00C56D16"/>
    <w:rsid w:val="00C57A4B"/>
    <w:rsid w:val="00C65B1B"/>
    <w:rsid w:val="00C717F2"/>
    <w:rsid w:val="00C72B0B"/>
    <w:rsid w:val="00C73F48"/>
    <w:rsid w:val="00C77A0A"/>
    <w:rsid w:val="00C77C11"/>
    <w:rsid w:val="00C81EDC"/>
    <w:rsid w:val="00C83539"/>
    <w:rsid w:val="00C83BC7"/>
    <w:rsid w:val="00C83C73"/>
    <w:rsid w:val="00C8697A"/>
    <w:rsid w:val="00C8711E"/>
    <w:rsid w:val="00C9125A"/>
    <w:rsid w:val="00C91551"/>
    <w:rsid w:val="00C93CB8"/>
    <w:rsid w:val="00C946F4"/>
    <w:rsid w:val="00C95461"/>
    <w:rsid w:val="00C95BC5"/>
    <w:rsid w:val="00C96101"/>
    <w:rsid w:val="00CA6251"/>
    <w:rsid w:val="00CA6B0C"/>
    <w:rsid w:val="00CA7812"/>
    <w:rsid w:val="00CB5D9F"/>
    <w:rsid w:val="00CB7A1D"/>
    <w:rsid w:val="00CC1B2E"/>
    <w:rsid w:val="00CC3191"/>
    <w:rsid w:val="00CC3195"/>
    <w:rsid w:val="00CC46F3"/>
    <w:rsid w:val="00CC6829"/>
    <w:rsid w:val="00CC7915"/>
    <w:rsid w:val="00CC7920"/>
    <w:rsid w:val="00CC7A6B"/>
    <w:rsid w:val="00CCCF88"/>
    <w:rsid w:val="00CD2723"/>
    <w:rsid w:val="00CD527A"/>
    <w:rsid w:val="00CD59B9"/>
    <w:rsid w:val="00CD6233"/>
    <w:rsid w:val="00CD7CB5"/>
    <w:rsid w:val="00CE07FF"/>
    <w:rsid w:val="00CE1F00"/>
    <w:rsid w:val="00CE2790"/>
    <w:rsid w:val="00CE3D2F"/>
    <w:rsid w:val="00CE6EFA"/>
    <w:rsid w:val="00CE75F7"/>
    <w:rsid w:val="00CF10C1"/>
    <w:rsid w:val="00CF328F"/>
    <w:rsid w:val="00CF4C8C"/>
    <w:rsid w:val="00CF7A86"/>
    <w:rsid w:val="00D003AB"/>
    <w:rsid w:val="00D0152D"/>
    <w:rsid w:val="00D01F99"/>
    <w:rsid w:val="00D02520"/>
    <w:rsid w:val="00D03164"/>
    <w:rsid w:val="00D07BCA"/>
    <w:rsid w:val="00D10160"/>
    <w:rsid w:val="00D11585"/>
    <w:rsid w:val="00D11C50"/>
    <w:rsid w:val="00D171EB"/>
    <w:rsid w:val="00D20FE3"/>
    <w:rsid w:val="00D21D69"/>
    <w:rsid w:val="00D22499"/>
    <w:rsid w:val="00D23380"/>
    <w:rsid w:val="00D24B5F"/>
    <w:rsid w:val="00D329D3"/>
    <w:rsid w:val="00D32C43"/>
    <w:rsid w:val="00D349FE"/>
    <w:rsid w:val="00D42DA2"/>
    <w:rsid w:val="00D4505C"/>
    <w:rsid w:val="00D45BA2"/>
    <w:rsid w:val="00D47F3D"/>
    <w:rsid w:val="00D565E1"/>
    <w:rsid w:val="00D56CD1"/>
    <w:rsid w:val="00D570BE"/>
    <w:rsid w:val="00D57823"/>
    <w:rsid w:val="00D60C10"/>
    <w:rsid w:val="00D620AB"/>
    <w:rsid w:val="00D64FFE"/>
    <w:rsid w:val="00D66B55"/>
    <w:rsid w:val="00D70D54"/>
    <w:rsid w:val="00D71790"/>
    <w:rsid w:val="00D74A64"/>
    <w:rsid w:val="00D7618D"/>
    <w:rsid w:val="00D84787"/>
    <w:rsid w:val="00D85A63"/>
    <w:rsid w:val="00D96FD4"/>
    <w:rsid w:val="00D9FA6D"/>
    <w:rsid w:val="00DA1A71"/>
    <w:rsid w:val="00DA6C3A"/>
    <w:rsid w:val="00DA6E0B"/>
    <w:rsid w:val="00DB1B89"/>
    <w:rsid w:val="00DB3A51"/>
    <w:rsid w:val="00DC39B9"/>
    <w:rsid w:val="00DC3FF7"/>
    <w:rsid w:val="00DC62D5"/>
    <w:rsid w:val="00DD23EC"/>
    <w:rsid w:val="00DD5564"/>
    <w:rsid w:val="00DD6A2E"/>
    <w:rsid w:val="00DE124E"/>
    <w:rsid w:val="00DE3BF5"/>
    <w:rsid w:val="00DE3C9D"/>
    <w:rsid w:val="00DE477E"/>
    <w:rsid w:val="00DE737D"/>
    <w:rsid w:val="00DF0046"/>
    <w:rsid w:val="00DF0F9D"/>
    <w:rsid w:val="00DF27AF"/>
    <w:rsid w:val="00DF4455"/>
    <w:rsid w:val="00E0092E"/>
    <w:rsid w:val="00E01ED8"/>
    <w:rsid w:val="00E0218F"/>
    <w:rsid w:val="00E029EA"/>
    <w:rsid w:val="00E02BE8"/>
    <w:rsid w:val="00E04017"/>
    <w:rsid w:val="00E04524"/>
    <w:rsid w:val="00E057B5"/>
    <w:rsid w:val="00E06D5B"/>
    <w:rsid w:val="00E10C63"/>
    <w:rsid w:val="00E14A0A"/>
    <w:rsid w:val="00E15036"/>
    <w:rsid w:val="00E25CCB"/>
    <w:rsid w:val="00E27554"/>
    <w:rsid w:val="00E27A33"/>
    <w:rsid w:val="00E3158D"/>
    <w:rsid w:val="00E32DE9"/>
    <w:rsid w:val="00E34DFE"/>
    <w:rsid w:val="00E35A23"/>
    <w:rsid w:val="00E369A0"/>
    <w:rsid w:val="00E441F0"/>
    <w:rsid w:val="00E44B57"/>
    <w:rsid w:val="00E44D6C"/>
    <w:rsid w:val="00E4561A"/>
    <w:rsid w:val="00E47153"/>
    <w:rsid w:val="00E54260"/>
    <w:rsid w:val="00E57C13"/>
    <w:rsid w:val="00E602A4"/>
    <w:rsid w:val="00E6094D"/>
    <w:rsid w:val="00E64F3E"/>
    <w:rsid w:val="00E67E68"/>
    <w:rsid w:val="00E7119A"/>
    <w:rsid w:val="00E76091"/>
    <w:rsid w:val="00E77705"/>
    <w:rsid w:val="00E80972"/>
    <w:rsid w:val="00E80A2E"/>
    <w:rsid w:val="00E84494"/>
    <w:rsid w:val="00E851ED"/>
    <w:rsid w:val="00E866DF"/>
    <w:rsid w:val="00E90BC9"/>
    <w:rsid w:val="00E91B43"/>
    <w:rsid w:val="00E95C16"/>
    <w:rsid w:val="00E96220"/>
    <w:rsid w:val="00EA3DE6"/>
    <w:rsid w:val="00EA5F69"/>
    <w:rsid w:val="00EB20C1"/>
    <w:rsid w:val="00EB73B3"/>
    <w:rsid w:val="00EC135C"/>
    <w:rsid w:val="00EC1635"/>
    <w:rsid w:val="00EC1B3F"/>
    <w:rsid w:val="00EC5C2B"/>
    <w:rsid w:val="00EC5D1F"/>
    <w:rsid w:val="00ED1940"/>
    <w:rsid w:val="00ED2156"/>
    <w:rsid w:val="00ED537B"/>
    <w:rsid w:val="00ED614E"/>
    <w:rsid w:val="00ED7A6D"/>
    <w:rsid w:val="00EE4887"/>
    <w:rsid w:val="00EE75C7"/>
    <w:rsid w:val="00EF0A4D"/>
    <w:rsid w:val="00EF2B95"/>
    <w:rsid w:val="00EF3115"/>
    <w:rsid w:val="00EF60CE"/>
    <w:rsid w:val="00EF77A5"/>
    <w:rsid w:val="00EF8D93"/>
    <w:rsid w:val="00F00A8B"/>
    <w:rsid w:val="00F0192B"/>
    <w:rsid w:val="00F02D7A"/>
    <w:rsid w:val="00F04098"/>
    <w:rsid w:val="00F051C6"/>
    <w:rsid w:val="00F0521B"/>
    <w:rsid w:val="00F07782"/>
    <w:rsid w:val="00F10664"/>
    <w:rsid w:val="00F120B8"/>
    <w:rsid w:val="00F1305B"/>
    <w:rsid w:val="00F134D5"/>
    <w:rsid w:val="00F13795"/>
    <w:rsid w:val="00F20303"/>
    <w:rsid w:val="00F24A83"/>
    <w:rsid w:val="00F25E31"/>
    <w:rsid w:val="00F3023B"/>
    <w:rsid w:val="00F304D4"/>
    <w:rsid w:val="00F31040"/>
    <w:rsid w:val="00F31C10"/>
    <w:rsid w:val="00F31FD3"/>
    <w:rsid w:val="00F328F1"/>
    <w:rsid w:val="00F368CC"/>
    <w:rsid w:val="00F403DF"/>
    <w:rsid w:val="00F42CDE"/>
    <w:rsid w:val="00F43832"/>
    <w:rsid w:val="00F45B1E"/>
    <w:rsid w:val="00F46399"/>
    <w:rsid w:val="00F5438E"/>
    <w:rsid w:val="00F57AF9"/>
    <w:rsid w:val="00F64358"/>
    <w:rsid w:val="00F66F17"/>
    <w:rsid w:val="00F72805"/>
    <w:rsid w:val="00F74D27"/>
    <w:rsid w:val="00F75D1B"/>
    <w:rsid w:val="00F766E0"/>
    <w:rsid w:val="00F80C15"/>
    <w:rsid w:val="00F931E0"/>
    <w:rsid w:val="00F9408B"/>
    <w:rsid w:val="00F979FE"/>
    <w:rsid w:val="00F97B6A"/>
    <w:rsid w:val="00FA2779"/>
    <w:rsid w:val="00FA2B5D"/>
    <w:rsid w:val="00FA3A39"/>
    <w:rsid w:val="00FA7A73"/>
    <w:rsid w:val="00FA7BC7"/>
    <w:rsid w:val="00FB031B"/>
    <w:rsid w:val="00FB0807"/>
    <w:rsid w:val="00FB2480"/>
    <w:rsid w:val="00FB3CDC"/>
    <w:rsid w:val="00FC1AD4"/>
    <w:rsid w:val="00FC50AC"/>
    <w:rsid w:val="00FC6955"/>
    <w:rsid w:val="00FC7D1D"/>
    <w:rsid w:val="00FD2E6E"/>
    <w:rsid w:val="00FD5455"/>
    <w:rsid w:val="00FD7291"/>
    <w:rsid w:val="00FE090C"/>
    <w:rsid w:val="00FE1258"/>
    <w:rsid w:val="00FE1B85"/>
    <w:rsid w:val="00FE2C7D"/>
    <w:rsid w:val="00FE497D"/>
    <w:rsid w:val="00FE545A"/>
    <w:rsid w:val="00FF04E2"/>
    <w:rsid w:val="01033D20"/>
    <w:rsid w:val="0124EF7A"/>
    <w:rsid w:val="01615DD3"/>
    <w:rsid w:val="017B2FAC"/>
    <w:rsid w:val="01E1552C"/>
    <w:rsid w:val="024D5B64"/>
    <w:rsid w:val="025B4B54"/>
    <w:rsid w:val="02825E69"/>
    <w:rsid w:val="02A535C4"/>
    <w:rsid w:val="02B9BD82"/>
    <w:rsid w:val="02F5A29C"/>
    <w:rsid w:val="02FAE417"/>
    <w:rsid w:val="032930AA"/>
    <w:rsid w:val="03727B40"/>
    <w:rsid w:val="03732491"/>
    <w:rsid w:val="03A34A13"/>
    <w:rsid w:val="03B04E4D"/>
    <w:rsid w:val="03B5507D"/>
    <w:rsid w:val="03EDD20D"/>
    <w:rsid w:val="03FE1B1A"/>
    <w:rsid w:val="04084A9B"/>
    <w:rsid w:val="04561A1B"/>
    <w:rsid w:val="0495396F"/>
    <w:rsid w:val="04A38E1E"/>
    <w:rsid w:val="04A6A3DD"/>
    <w:rsid w:val="05AA43C8"/>
    <w:rsid w:val="05B133F0"/>
    <w:rsid w:val="05C67ADE"/>
    <w:rsid w:val="05F0D1FC"/>
    <w:rsid w:val="06118B10"/>
    <w:rsid w:val="0685DAAA"/>
    <w:rsid w:val="0688FEAD"/>
    <w:rsid w:val="068FF3EC"/>
    <w:rsid w:val="072F9735"/>
    <w:rsid w:val="07A3F759"/>
    <w:rsid w:val="07B490DB"/>
    <w:rsid w:val="07BFA37F"/>
    <w:rsid w:val="0800EB8C"/>
    <w:rsid w:val="083DD8E1"/>
    <w:rsid w:val="0849F34A"/>
    <w:rsid w:val="08519606"/>
    <w:rsid w:val="08A4A662"/>
    <w:rsid w:val="08B2D767"/>
    <w:rsid w:val="091157C0"/>
    <w:rsid w:val="09502881"/>
    <w:rsid w:val="0954498E"/>
    <w:rsid w:val="098BBE0F"/>
    <w:rsid w:val="09A90500"/>
    <w:rsid w:val="09C1AC67"/>
    <w:rsid w:val="09CB487C"/>
    <w:rsid w:val="09D03698"/>
    <w:rsid w:val="09F0B0F2"/>
    <w:rsid w:val="09F65C37"/>
    <w:rsid w:val="0A01B768"/>
    <w:rsid w:val="0A512A9D"/>
    <w:rsid w:val="0A97BA51"/>
    <w:rsid w:val="0A99C93C"/>
    <w:rsid w:val="0AC99962"/>
    <w:rsid w:val="0ACB89BD"/>
    <w:rsid w:val="0AD3B8E6"/>
    <w:rsid w:val="0B120742"/>
    <w:rsid w:val="0B745B3C"/>
    <w:rsid w:val="0B944AD3"/>
    <w:rsid w:val="0B9E62E5"/>
    <w:rsid w:val="0C10233E"/>
    <w:rsid w:val="0C91BC5C"/>
    <w:rsid w:val="0CD28EAC"/>
    <w:rsid w:val="0CFB7996"/>
    <w:rsid w:val="0D255A70"/>
    <w:rsid w:val="0D864B19"/>
    <w:rsid w:val="0E44C2A3"/>
    <w:rsid w:val="0E6DAB5C"/>
    <w:rsid w:val="0EBC71E4"/>
    <w:rsid w:val="0F16D7A0"/>
    <w:rsid w:val="0F1EE2A6"/>
    <w:rsid w:val="0F2C8B70"/>
    <w:rsid w:val="0F451219"/>
    <w:rsid w:val="0F5198A1"/>
    <w:rsid w:val="0F65F9B0"/>
    <w:rsid w:val="0F88EEDA"/>
    <w:rsid w:val="0FDAFCDC"/>
    <w:rsid w:val="0FEEB01E"/>
    <w:rsid w:val="0FEF3CC1"/>
    <w:rsid w:val="100025A7"/>
    <w:rsid w:val="109D8D4E"/>
    <w:rsid w:val="10CA93B9"/>
    <w:rsid w:val="10F4A2AA"/>
    <w:rsid w:val="1114A668"/>
    <w:rsid w:val="113F0EB4"/>
    <w:rsid w:val="11478034"/>
    <w:rsid w:val="11490FD6"/>
    <w:rsid w:val="115A5A8D"/>
    <w:rsid w:val="115BFD6E"/>
    <w:rsid w:val="115F9152"/>
    <w:rsid w:val="1177D909"/>
    <w:rsid w:val="1188CA0D"/>
    <w:rsid w:val="11A96126"/>
    <w:rsid w:val="11BC5FC1"/>
    <w:rsid w:val="11C91965"/>
    <w:rsid w:val="12086F6C"/>
    <w:rsid w:val="12111D93"/>
    <w:rsid w:val="121C60C1"/>
    <w:rsid w:val="12355318"/>
    <w:rsid w:val="1278F18E"/>
    <w:rsid w:val="128A486F"/>
    <w:rsid w:val="128EE3EF"/>
    <w:rsid w:val="12BA629E"/>
    <w:rsid w:val="12CC8291"/>
    <w:rsid w:val="133BADE2"/>
    <w:rsid w:val="136119F7"/>
    <w:rsid w:val="13B487EA"/>
    <w:rsid w:val="1400C83F"/>
    <w:rsid w:val="14519A06"/>
    <w:rsid w:val="14B6F357"/>
    <w:rsid w:val="14C38184"/>
    <w:rsid w:val="1510B80C"/>
    <w:rsid w:val="158DFFB1"/>
    <w:rsid w:val="15C520F4"/>
    <w:rsid w:val="15EF7FDA"/>
    <w:rsid w:val="161B81A9"/>
    <w:rsid w:val="16349251"/>
    <w:rsid w:val="163D8B9A"/>
    <w:rsid w:val="1676D085"/>
    <w:rsid w:val="16F17024"/>
    <w:rsid w:val="1713F874"/>
    <w:rsid w:val="17158D44"/>
    <w:rsid w:val="174C9548"/>
    <w:rsid w:val="17627ECD"/>
    <w:rsid w:val="1787DF44"/>
    <w:rsid w:val="17A9052C"/>
    <w:rsid w:val="17CEBCAE"/>
    <w:rsid w:val="17D08245"/>
    <w:rsid w:val="1809DEEC"/>
    <w:rsid w:val="181DB414"/>
    <w:rsid w:val="184EEA42"/>
    <w:rsid w:val="185A8B37"/>
    <w:rsid w:val="185D03F6"/>
    <w:rsid w:val="18659FDE"/>
    <w:rsid w:val="18A5D1FE"/>
    <w:rsid w:val="194E7834"/>
    <w:rsid w:val="19788ED4"/>
    <w:rsid w:val="19A70477"/>
    <w:rsid w:val="19ABBDE5"/>
    <w:rsid w:val="19C74041"/>
    <w:rsid w:val="19D8945E"/>
    <w:rsid w:val="1A0746CB"/>
    <w:rsid w:val="1A10A887"/>
    <w:rsid w:val="1A2334D2"/>
    <w:rsid w:val="1A270000"/>
    <w:rsid w:val="1A37FCA6"/>
    <w:rsid w:val="1A54153C"/>
    <w:rsid w:val="1A611888"/>
    <w:rsid w:val="1A813653"/>
    <w:rsid w:val="1A837E7F"/>
    <w:rsid w:val="1A84A180"/>
    <w:rsid w:val="1A8999D6"/>
    <w:rsid w:val="1AB18163"/>
    <w:rsid w:val="1AC7B863"/>
    <w:rsid w:val="1AD1939B"/>
    <w:rsid w:val="1AFFDB61"/>
    <w:rsid w:val="1B0CE168"/>
    <w:rsid w:val="1B5B4E62"/>
    <w:rsid w:val="1B640C37"/>
    <w:rsid w:val="1B67A172"/>
    <w:rsid w:val="1B7917CD"/>
    <w:rsid w:val="1B7AD780"/>
    <w:rsid w:val="1B7D3D14"/>
    <w:rsid w:val="1B98A56D"/>
    <w:rsid w:val="1BAE4371"/>
    <w:rsid w:val="1BC24D85"/>
    <w:rsid w:val="1C347030"/>
    <w:rsid w:val="1C522327"/>
    <w:rsid w:val="1C79A440"/>
    <w:rsid w:val="1CC7952A"/>
    <w:rsid w:val="1CCC001C"/>
    <w:rsid w:val="1CDC5D23"/>
    <w:rsid w:val="1D4B5AD6"/>
    <w:rsid w:val="1DB689FC"/>
    <w:rsid w:val="1DE4B41C"/>
    <w:rsid w:val="1E15BDDD"/>
    <w:rsid w:val="1E2D1820"/>
    <w:rsid w:val="1E99E5F4"/>
    <w:rsid w:val="1F5A63D4"/>
    <w:rsid w:val="1F62E7B3"/>
    <w:rsid w:val="1F65F57F"/>
    <w:rsid w:val="1F950CA1"/>
    <w:rsid w:val="1FC5FB75"/>
    <w:rsid w:val="1FD5860C"/>
    <w:rsid w:val="200F4A50"/>
    <w:rsid w:val="203A8BD8"/>
    <w:rsid w:val="203D5667"/>
    <w:rsid w:val="2058933B"/>
    <w:rsid w:val="208E8D23"/>
    <w:rsid w:val="20996F51"/>
    <w:rsid w:val="20D7D77D"/>
    <w:rsid w:val="20F4154F"/>
    <w:rsid w:val="2138A507"/>
    <w:rsid w:val="22187669"/>
    <w:rsid w:val="22290E27"/>
    <w:rsid w:val="22466490"/>
    <w:rsid w:val="2260355C"/>
    <w:rsid w:val="22622ADB"/>
    <w:rsid w:val="22C23B93"/>
    <w:rsid w:val="230BCD02"/>
    <w:rsid w:val="2318D74A"/>
    <w:rsid w:val="231FB3B7"/>
    <w:rsid w:val="2331C271"/>
    <w:rsid w:val="2398C0AF"/>
    <w:rsid w:val="2407ACDB"/>
    <w:rsid w:val="240D9193"/>
    <w:rsid w:val="240E8C4F"/>
    <w:rsid w:val="2421C2AD"/>
    <w:rsid w:val="246DBF47"/>
    <w:rsid w:val="2475905C"/>
    <w:rsid w:val="2479A3C2"/>
    <w:rsid w:val="247E0A9A"/>
    <w:rsid w:val="2488F97F"/>
    <w:rsid w:val="249C0FBD"/>
    <w:rsid w:val="249E0534"/>
    <w:rsid w:val="24DD752E"/>
    <w:rsid w:val="250F2BF6"/>
    <w:rsid w:val="25297260"/>
    <w:rsid w:val="254F28BB"/>
    <w:rsid w:val="255D89C3"/>
    <w:rsid w:val="2590535A"/>
    <w:rsid w:val="25A1FD73"/>
    <w:rsid w:val="25ADB7A5"/>
    <w:rsid w:val="25C52485"/>
    <w:rsid w:val="25C7E3B9"/>
    <w:rsid w:val="260337A8"/>
    <w:rsid w:val="260E38C3"/>
    <w:rsid w:val="2617F60C"/>
    <w:rsid w:val="26277104"/>
    <w:rsid w:val="26336F16"/>
    <w:rsid w:val="26339A79"/>
    <w:rsid w:val="26ADAE17"/>
    <w:rsid w:val="26AE46C2"/>
    <w:rsid w:val="27685879"/>
    <w:rsid w:val="276FC55D"/>
    <w:rsid w:val="27924955"/>
    <w:rsid w:val="27C2F372"/>
    <w:rsid w:val="27EA2B69"/>
    <w:rsid w:val="28216FC2"/>
    <w:rsid w:val="2839B56B"/>
    <w:rsid w:val="28CE1573"/>
    <w:rsid w:val="28DB2F88"/>
    <w:rsid w:val="293EB575"/>
    <w:rsid w:val="29460AE9"/>
    <w:rsid w:val="298D7822"/>
    <w:rsid w:val="29C33509"/>
    <w:rsid w:val="29DAE1FA"/>
    <w:rsid w:val="29E467D5"/>
    <w:rsid w:val="2A18222A"/>
    <w:rsid w:val="2A4C2677"/>
    <w:rsid w:val="2A905B25"/>
    <w:rsid w:val="2B49C4B6"/>
    <w:rsid w:val="2B4DFDA5"/>
    <w:rsid w:val="2B767B2F"/>
    <w:rsid w:val="2B78E1A3"/>
    <w:rsid w:val="2BB8ADFD"/>
    <w:rsid w:val="2BD4EC5C"/>
    <w:rsid w:val="2BE6ABF3"/>
    <w:rsid w:val="2C2C91B7"/>
    <w:rsid w:val="2C9EC4C1"/>
    <w:rsid w:val="2CE4C96F"/>
    <w:rsid w:val="2D1E4393"/>
    <w:rsid w:val="2D403789"/>
    <w:rsid w:val="2D4B86AC"/>
    <w:rsid w:val="2D9F6626"/>
    <w:rsid w:val="2DC0CB7D"/>
    <w:rsid w:val="2DD15270"/>
    <w:rsid w:val="2DE09A51"/>
    <w:rsid w:val="2DEC6638"/>
    <w:rsid w:val="2E0A8873"/>
    <w:rsid w:val="2E339AE2"/>
    <w:rsid w:val="2E400F96"/>
    <w:rsid w:val="2ECB59AA"/>
    <w:rsid w:val="2EFD3787"/>
    <w:rsid w:val="2F33C9AF"/>
    <w:rsid w:val="2F3A1D1C"/>
    <w:rsid w:val="2F43237E"/>
    <w:rsid w:val="2F49A1AD"/>
    <w:rsid w:val="2F8BF6B1"/>
    <w:rsid w:val="3039E2C4"/>
    <w:rsid w:val="305DFF03"/>
    <w:rsid w:val="30A741AC"/>
    <w:rsid w:val="30D7AE16"/>
    <w:rsid w:val="3126532C"/>
    <w:rsid w:val="3164CE1A"/>
    <w:rsid w:val="31A2F43E"/>
    <w:rsid w:val="31BD19D5"/>
    <w:rsid w:val="31C0866C"/>
    <w:rsid w:val="31C5A340"/>
    <w:rsid w:val="31C6C341"/>
    <w:rsid w:val="31D74E9F"/>
    <w:rsid w:val="320E6957"/>
    <w:rsid w:val="3286C0D0"/>
    <w:rsid w:val="32D67298"/>
    <w:rsid w:val="32D7A38C"/>
    <w:rsid w:val="3304071C"/>
    <w:rsid w:val="33E96060"/>
    <w:rsid w:val="3404248E"/>
    <w:rsid w:val="3466C802"/>
    <w:rsid w:val="349ED7FB"/>
    <w:rsid w:val="34AB04FD"/>
    <w:rsid w:val="34D6E29A"/>
    <w:rsid w:val="353BBD56"/>
    <w:rsid w:val="3548399D"/>
    <w:rsid w:val="3572A2BB"/>
    <w:rsid w:val="3590570F"/>
    <w:rsid w:val="35CC20EA"/>
    <w:rsid w:val="36137A89"/>
    <w:rsid w:val="362736B0"/>
    <w:rsid w:val="365387C0"/>
    <w:rsid w:val="365B70FC"/>
    <w:rsid w:val="36B12A12"/>
    <w:rsid w:val="36C650A0"/>
    <w:rsid w:val="375B6C4A"/>
    <w:rsid w:val="37746E1B"/>
    <w:rsid w:val="378ADA24"/>
    <w:rsid w:val="37C177DE"/>
    <w:rsid w:val="37CE6B4E"/>
    <w:rsid w:val="37FC58D8"/>
    <w:rsid w:val="381732EF"/>
    <w:rsid w:val="3834DBE7"/>
    <w:rsid w:val="38363A71"/>
    <w:rsid w:val="3867DA51"/>
    <w:rsid w:val="38711B50"/>
    <w:rsid w:val="38D210ED"/>
    <w:rsid w:val="38EF80BA"/>
    <w:rsid w:val="39386EB9"/>
    <w:rsid w:val="395ECE50"/>
    <w:rsid w:val="3990D5BD"/>
    <w:rsid w:val="39A9E58A"/>
    <w:rsid w:val="3A172A65"/>
    <w:rsid w:val="3A47B9C5"/>
    <w:rsid w:val="3A85BA48"/>
    <w:rsid w:val="3A913DCB"/>
    <w:rsid w:val="3AA79E75"/>
    <w:rsid w:val="3AF7FB81"/>
    <w:rsid w:val="3AFEA426"/>
    <w:rsid w:val="3B5BB8AB"/>
    <w:rsid w:val="3B6476CE"/>
    <w:rsid w:val="3B773774"/>
    <w:rsid w:val="3BD8CE14"/>
    <w:rsid w:val="3C9A0A15"/>
    <w:rsid w:val="3D022879"/>
    <w:rsid w:val="3D24B3A6"/>
    <w:rsid w:val="3D2DEC6F"/>
    <w:rsid w:val="3D506086"/>
    <w:rsid w:val="3D511C12"/>
    <w:rsid w:val="3D68BAAD"/>
    <w:rsid w:val="3D9DC84F"/>
    <w:rsid w:val="3DA5F10A"/>
    <w:rsid w:val="3E0F3B03"/>
    <w:rsid w:val="3E39400A"/>
    <w:rsid w:val="3E6E5276"/>
    <w:rsid w:val="3E960099"/>
    <w:rsid w:val="3E99427F"/>
    <w:rsid w:val="3F02E865"/>
    <w:rsid w:val="3F2031E3"/>
    <w:rsid w:val="3F220E28"/>
    <w:rsid w:val="3F5BCE94"/>
    <w:rsid w:val="3F61AB10"/>
    <w:rsid w:val="3F6F9DB6"/>
    <w:rsid w:val="3F833195"/>
    <w:rsid w:val="3FB84F7F"/>
    <w:rsid w:val="3FF7AEAB"/>
    <w:rsid w:val="3FF93A86"/>
    <w:rsid w:val="4083E0F7"/>
    <w:rsid w:val="40A1AB69"/>
    <w:rsid w:val="41A6F6C9"/>
    <w:rsid w:val="425C35A5"/>
    <w:rsid w:val="4284421F"/>
    <w:rsid w:val="4287C9ED"/>
    <w:rsid w:val="42CF6ACC"/>
    <w:rsid w:val="42DCA17E"/>
    <w:rsid w:val="42ED3568"/>
    <w:rsid w:val="42FCD8E2"/>
    <w:rsid w:val="4305EF12"/>
    <w:rsid w:val="433A0D33"/>
    <w:rsid w:val="43452DD9"/>
    <w:rsid w:val="43891D4E"/>
    <w:rsid w:val="43970DB1"/>
    <w:rsid w:val="43AA4033"/>
    <w:rsid w:val="4450DA3B"/>
    <w:rsid w:val="447C7870"/>
    <w:rsid w:val="44AF9074"/>
    <w:rsid w:val="44CBBDE7"/>
    <w:rsid w:val="45026500"/>
    <w:rsid w:val="450A71E5"/>
    <w:rsid w:val="454BB546"/>
    <w:rsid w:val="455CC251"/>
    <w:rsid w:val="4578C8C5"/>
    <w:rsid w:val="45E5AA05"/>
    <w:rsid w:val="461B0340"/>
    <w:rsid w:val="4622BBB3"/>
    <w:rsid w:val="46613830"/>
    <w:rsid w:val="466A0BC9"/>
    <w:rsid w:val="4698292A"/>
    <w:rsid w:val="469F5EDB"/>
    <w:rsid w:val="46A1FA18"/>
    <w:rsid w:val="46DD50F6"/>
    <w:rsid w:val="47161B43"/>
    <w:rsid w:val="47650E8F"/>
    <w:rsid w:val="47957CCC"/>
    <w:rsid w:val="479DA1E1"/>
    <w:rsid w:val="47AB7CBD"/>
    <w:rsid w:val="47C3CFCC"/>
    <w:rsid w:val="47C7DAE9"/>
    <w:rsid w:val="47FB0670"/>
    <w:rsid w:val="480E7662"/>
    <w:rsid w:val="481200BB"/>
    <w:rsid w:val="481455C9"/>
    <w:rsid w:val="483079C5"/>
    <w:rsid w:val="48369EA2"/>
    <w:rsid w:val="4844CF1C"/>
    <w:rsid w:val="485C73D0"/>
    <w:rsid w:val="4885388F"/>
    <w:rsid w:val="488847A4"/>
    <w:rsid w:val="48D1D73B"/>
    <w:rsid w:val="48F00AF9"/>
    <w:rsid w:val="497A72CF"/>
    <w:rsid w:val="49BC3D35"/>
    <w:rsid w:val="49D461B7"/>
    <w:rsid w:val="49D9AE59"/>
    <w:rsid w:val="49F2A27F"/>
    <w:rsid w:val="4A60F4D7"/>
    <w:rsid w:val="4A705026"/>
    <w:rsid w:val="4AA4073C"/>
    <w:rsid w:val="4ABEBDAB"/>
    <w:rsid w:val="4ACD65F4"/>
    <w:rsid w:val="4B0C8B25"/>
    <w:rsid w:val="4B7148DE"/>
    <w:rsid w:val="4BA0729B"/>
    <w:rsid w:val="4BADA2B8"/>
    <w:rsid w:val="4BEDB382"/>
    <w:rsid w:val="4C387BD0"/>
    <w:rsid w:val="4C3F278C"/>
    <w:rsid w:val="4C5DC0BC"/>
    <w:rsid w:val="4CD03E35"/>
    <w:rsid w:val="4CF4CBC7"/>
    <w:rsid w:val="4D036F39"/>
    <w:rsid w:val="4D18A98D"/>
    <w:rsid w:val="4D2D9E2D"/>
    <w:rsid w:val="4D3A5E39"/>
    <w:rsid w:val="4D3F4475"/>
    <w:rsid w:val="4D413E45"/>
    <w:rsid w:val="4D4424B1"/>
    <w:rsid w:val="4D46EF07"/>
    <w:rsid w:val="4D474AB9"/>
    <w:rsid w:val="4D6126C8"/>
    <w:rsid w:val="4D760742"/>
    <w:rsid w:val="4D8D52C2"/>
    <w:rsid w:val="4DA5243B"/>
    <w:rsid w:val="4DA73C63"/>
    <w:rsid w:val="4DE02715"/>
    <w:rsid w:val="4DECA512"/>
    <w:rsid w:val="4E10878F"/>
    <w:rsid w:val="4E3A7B42"/>
    <w:rsid w:val="4E5FB2A2"/>
    <w:rsid w:val="4E765F00"/>
    <w:rsid w:val="4E77DFA2"/>
    <w:rsid w:val="4E9CC7DC"/>
    <w:rsid w:val="4E9D902C"/>
    <w:rsid w:val="4EAEC330"/>
    <w:rsid w:val="4EB174A4"/>
    <w:rsid w:val="4F0BC734"/>
    <w:rsid w:val="4F27D085"/>
    <w:rsid w:val="4F359764"/>
    <w:rsid w:val="4F7D8FD5"/>
    <w:rsid w:val="4FC68F4D"/>
    <w:rsid w:val="4FF7F712"/>
    <w:rsid w:val="4FF97EF5"/>
    <w:rsid w:val="5037053B"/>
    <w:rsid w:val="5066DCB7"/>
    <w:rsid w:val="506F8315"/>
    <w:rsid w:val="50AFB9D3"/>
    <w:rsid w:val="50CC297C"/>
    <w:rsid w:val="50FF452A"/>
    <w:rsid w:val="5107A87D"/>
    <w:rsid w:val="51445191"/>
    <w:rsid w:val="5149AFA5"/>
    <w:rsid w:val="51840637"/>
    <w:rsid w:val="518719E4"/>
    <w:rsid w:val="51A8A55C"/>
    <w:rsid w:val="51B16AD4"/>
    <w:rsid w:val="51CBCA19"/>
    <w:rsid w:val="51F63DE6"/>
    <w:rsid w:val="521126C1"/>
    <w:rsid w:val="52429A3E"/>
    <w:rsid w:val="5255AC1D"/>
    <w:rsid w:val="525CE7FB"/>
    <w:rsid w:val="52B85681"/>
    <w:rsid w:val="52DFFE78"/>
    <w:rsid w:val="52E0C740"/>
    <w:rsid w:val="52FC68A8"/>
    <w:rsid w:val="52FF2DCD"/>
    <w:rsid w:val="5300CEC7"/>
    <w:rsid w:val="5334C250"/>
    <w:rsid w:val="53486503"/>
    <w:rsid w:val="534C6911"/>
    <w:rsid w:val="534C706F"/>
    <w:rsid w:val="53855DC7"/>
    <w:rsid w:val="53A9FB72"/>
    <w:rsid w:val="53F97B65"/>
    <w:rsid w:val="5406AEC4"/>
    <w:rsid w:val="549F31D8"/>
    <w:rsid w:val="54A791F4"/>
    <w:rsid w:val="54B9AB6C"/>
    <w:rsid w:val="54E7A886"/>
    <w:rsid w:val="550CC085"/>
    <w:rsid w:val="5525E7CC"/>
    <w:rsid w:val="55A05808"/>
    <w:rsid w:val="55D77D1A"/>
    <w:rsid w:val="560FFB7B"/>
    <w:rsid w:val="561D5ADA"/>
    <w:rsid w:val="56265E9C"/>
    <w:rsid w:val="562EC80D"/>
    <w:rsid w:val="5638D905"/>
    <w:rsid w:val="565158D3"/>
    <w:rsid w:val="56C62ECB"/>
    <w:rsid w:val="571147BD"/>
    <w:rsid w:val="572AF4D3"/>
    <w:rsid w:val="5731F7FE"/>
    <w:rsid w:val="57BBAA15"/>
    <w:rsid w:val="57EA23C0"/>
    <w:rsid w:val="580061A8"/>
    <w:rsid w:val="581F4D94"/>
    <w:rsid w:val="58634974"/>
    <w:rsid w:val="58AC7B10"/>
    <w:rsid w:val="58BD4D7B"/>
    <w:rsid w:val="58C069A0"/>
    <w:rsid w:val="58C5D0FA"/>
    <w:rsid w:val="592881E0"/>
    <w:rsid w:val="59369F27"/>
    <w:rsid w:val="59537C70"/>
    <w:rsid w:val="595A2127"/>
    <w:rsid w:val="59CEC189"/>
    <w:rsid w:val="5A0BAF18"/>
    <w:rsid w:val="5A0E6301"/>
    <w:rsid w:val="5A4C189F"/>
    <w:rsid w:val="5A527B97"/>
    <w:rsid w:val="5A88EF50"/>
    <w:rsid w:val="5A8A32DC"/>
    <w:rsid w:val="5A8EA9BF"/>
    <w:rsid w:val="5AD2C470"/>
    <w:rsid w:val="5B01A4B3"/>
    <w:rsid w:val="5B0A8525"/>
    <w:rsid w:val="5B2C62C3"/>
    <w:rsid w:val="5B3CD3D2"/>
    <w:rsid w:val="5B567929"/>
    <w:rsid w:val="5B599E70"/>
    <w:rsid w:val="5B7B6D44"/>
    <w:rsid w:val="5B8A2B39"/>
    <w:rsid w:val="5B9CDB47"/>
    <w:rsid w:val="5BA8E6EA"/>
    <w:rsid w:val="5BBCBE3D"/>
    <w:rsid w:val="5BBF5458"/>
    <w:rsid w:val="5BEDC27D"/>
    <w:rsid w:val="5C1F2211"/>
    <w:rsid w:val="5C286D44"/>
    <w:rsid w:val="5C425293"/>
    <w:rsid w:val="5C491556"/>
    <w:rsid w:val="5C962232"/>
    <w:rsid w:val="5D0CFFED"/>
    <w:rsid w:val="5D4E152B"/>
    <w:rsid w:val="5DA104DF"/>
    <w:rsid w:val="5DC0B9AC"/>
    <w:rsid w:val="5DF160F3"/>
    <w:rsid w:val="5DF26918"/>
    <w:rsid w:val="5DFF906F"/>
    <w:rsid w:val="5EC9B59B"/>
    <w:rsid w:val="5EF97439"/>
    <w:rsid w:val="5F1919C1"/>
    <w:rsid w:val="5F19A68B"/>
    <w:rsid w:val="5F50AB52"/>
    <w:rsid w:val="5F67D826"/>
    <w:rsid w:val="5FA73393"/>
    <w:rsid w:val="5FF4A354"/>
    <w:rsid w:val="5FF91C00"/>
    <w:rsid w:val="602BB69A"/>
    <w:rsid w:val="60ABEABB"/>
    <w:rsid w:val="60C12974"/>
    <w:rsid w:val="60CB7154"/>
    <w:rsid w:val="60D857A8"/>
    <w:rsid w:val="60E33EE5"/>
    <w:rsid w:val="60E53ECD"/>
    <w:rsid w:val="610D670D"/>
    <w:rsid w:val="6118FC5F"/>
    <w:rsid w:val="61303429"/>
    <w:rsid w:val="61B2DC99"/>
    <w:rsid w:val="6227CF5B"/>
    <w:rsid w:val="6237676A"/>
    <w:rsid w:val="623BFEB5"/>
    <w:rsid w:val="6262ACCC"/>
    <w:rsid w:val="6291F401"/>
    <w:rsid w:val="62C4B584"/>
    <w:rsid w:val="62E8A17F"/>
    <w:rsid w:val="6320F95B"/>
    <w:rsid w:val="6339777D"/>
    <w:rsid w:val="63B8CD75"/>
    <w:rsid w:val="63F9B2EA"/>
    <w:rsid w:val="63FD2336"/>
    <w:rsid w:val="643ED541"/>
    <w:rsid w:val="645605C0"/>
    <w:rsid w:val="64C9572E"/>
    <w:rsid w:val="64DCCC14"/>
    <w:rsid w:val="64E0F15B"/>
    <w:rsid w:val="656A739C"/>
    <w:rsid w:val="6574933A"/>
    <w:rsid w:val="65B24CAD"/>
    <w:rsid w:val="65C9A25C"/>
    <w:rsid w:val="661CB3CB"/>
    <w:rsid w:val="6628EC62"/>
    <w:rsid w:val="66792C93"/>
    <w:rsid w:val="669B6AE3"/>
    <w:rsid w:val="66AEFC1F"/>
    <w:rsid w:val="66B134C8"/>
    <w:rsid w:val="66C2529F"/>
    <w:rsid w:val="66D0A761"/>
    <w:rsid w:val="66D72538"/>
    <w:rsid w:val="67493A15"/>
    <w:rsid w:val="677D300B"/>
    <w:rsid w:val="67817060"/>
    <w:rsid w:val="6789D534"/>
    <w:rsid w:val="67D00DB4"/>
    <w:rsid w:val="6811E65A"/>
    <w:rsid w:val="6837B146"/>
    <w:rsid w:val="6883C0F5"/>
    <w:rsid w:val="68870D82"/>
    <w:rsid w:val="68CCC337"/>
    <w:rsid w:val="68CE8F9A"/>
    <w:rsid w:val="68ED09EF"/>
    <w:rsid w:val="690DA785"/>
    <w:rsid w:val="69130FB3"/>
    <w:rsid w:val="6A057A42"/>
    <w:rsid w:val="6A2CA13A"/>
    <w:rsid w:val="6AC1C8EB"/>
    <w:rsid w:val="6AFC7D82"/>
    <w:rsid w:val="6B13D7AA"/>
    <w:rsid w:val="6B1410A1"/>
    <w:rsid w:val="6B2D20C6"/>
    <w:rsid w:val="6B44AD35"/>
    <w:rsid w:val="6BC05B9A"/>
    <w:rsid w:val="6C1B4583"/>
    <w:rsid w:val="6C31AFA2"/>
    <w:rsid w:val="6C772502"/>
    <w:rsid w:val="6CFF8DBA"/>
    <w:rsid w:val="6D2AD7AE"/>
    <w:rsid w:val="6D2D261E"/>
    <w:rsid w:val="6D31BCE3"/>
    <w:rsid w:val="6D32AB91"/>
    <w:rsid w:val="6D423759"/>
    <w:rsid w:val="6D7CF15E"/>
    <w:rsid w:val="6D98098D"/>
    <w:rsid w:val="6DC23888"/>
    <w:rsid w:val="6DC98A3B"/>
    <w:rsid w:val="6DCEC592"/>
    <w:rsid w:val="6DDAF42B"/>
    <w:rsid w:val="6E496A89"/>
    <w:rsid w:val="6EBC50B4"/>
    <w:rsid w:val="6EC75C54"/>
    <w:rsid w:val="6EDC8B43"/>
    <w:rsid w:val="6F03969D"/>
    <w:rsid w:val="6F0FB1A2"/>
    <w:rsid w:val="6F431B50"/>
    <w:rsid w:val="6F4E9FF4"/>
    <w:rsid w:val="6F53A8C5"/>
    <w:rsid w:val="6F8853D7"/>
    <w:rsid w:val="6FA718D1"/>
    <w:rsid w:val="6FB7A86C"/>
    <w:rsid w:val="6FCA847B"/>
    <w:rsid w:val="70090003"/>
    <w:rsid w:val="70105F86"/>
    <w:rsid w:val="7058F1EC"/>
    <w:rsid w:val="70590B86"/>
    <w:rsid w:val="70AAE62B"/>
    <w:rsid w:val="70B70CCD"/>
    <w:rsid w:val="70BEACC8"/>
    <w:rsid w:val="70C64264"/>
    <w:rsid w:val="71250C81"/>
    <w:rsid w:val="712C0AEC"/>
    <w:rsid w:val="713CF10A"/>
    <w:rsid w:val="71B8A848"/>
    <w:rsid w:val="71BB9A24"/>
    <w:rsid w:val="71E4FFE3"/>
    <w:rsid w:val="71E76383"/>
    <w:rsid w:val="71E9B42F"/>
    <w:rsid w:val="7215C1DD"/>
    <w:rsid w:val="7251BE74"/>
    <w:rsid w:val="72652A7C"/>
    <w:rsid w:val="72AF564F"/>
    <w:rsid w:val="72C3A229"/>
    <w:rsid w:val="72E1C916"/>
    <w:rsid w:val="7334C067"/>
    <w:rsid w:val="73545471"/>
    <w:rsid w:val="73563460"/>
    <w:rsid w:val="735B6A15"/>
    <w:rsid w:val="737C671F"/>
    <w:rsid w:val="738F2814"/>
    <w:rsid w:val="73C45E18"/>
    <w:rsid w:val="73CBDDD2"/>
    <w:rsid w:val="73FEF6F8"/>
    <w:rsid w:val="742679E4"/>
    <w:rsid w:val="7435B0CD"/>
    <w:rsid w:val="747962DF"/>
    <w:rsid w:val="7484F9A8"/>
    <w:rsid w:val="748B63DE"/>
    <w:rsid w:val="751714C4"/>
    <w:rsid w:val="755A3513"/>
    <w:rsid w:val="756EE3FF"/>
    <w:rsid w:val="756FE80A"/>
    <w:rsid w:val="758FD175"/>
    <w:rsid w:val="75B92E0D"/>
    <w:rsid w:val="76040AAB"/>
    <w:rsid w:val="7627AC2F"/>
    <w:rsid w:val="768159F6"/>
    <w:rsid w:val="768FEE50"/>
    <w:rsid w:val="76CEF5EE"/>
    <w:rsid w:val="771E0E32"/>
    <w:rsid w:val="775CBA00"/>
    <w:rsid w:val="776B62FA"/>
    <w:rsid w:val="778D625B"/>
    <w:rsid w:val="77CA97BA"/>
    <w:rsid w:val="782DD56A"/>
    <w:rsid w:val="783BADE4"/>
    <w:rsid w:val="784F57EB"/>
    <w:rsid w:val="7861BF9A"/>
    <w:rsid w:val="7861CDBB"/>
    <w:rsid w:val="7866AEF5"/>
    <w:rsid w:val="7867C133"/>
    <w:rsid w:val="786C8B1D"/>
    <w:rsid w:val="789C4F05"/>
    <w:rsid w:val="789FCE26"/>
    <w:rsid w:val="78A60AB8"/>
    <w:rsid w:val="7903E9D3"/>
    <w:rsid w:val="79143D7F"/>
    <w:rsid w:val="793DBC5B"/>
    <w:rsid w:val="796784C6"/>
    <w:rsid w:val="797090CE"/>
    <w:rsid w:val="79DF9968"/>
    <w:rsid w:val="79FA9571"/>
    <w:rsid w:val="7A46CCA8"/>
    <w:rsid w:val="7A7AF32D"/>
    <w:rsid w:val="7A84CAB9"/>
    <w:rsid w:val="7AA900E3"/>
    <w:rsid w:val="7AB313A2"/>
    <w:rsid w:val="7B025C67"/>
    <w:rsid w:val="7B10B41A"/>
    <w:rsid w:val="7B1DD3D1"/>
    <w:rsid w:val="7B5C18E5"/>
    <w:rsid w:val="7B798031"/>
    <w:rsid w:val="7B84B2E6"/>
    <w:rsid w:val="7BB1BFA3"/>
    <w:rsid w:val="7C14E661"/>
    <w:rsid w:val="7C189609"/>
    <w:rsid w:val="7C46B0D5"/>
    <w:rsid w:val="7C6568E0"/>
    <w:rsid w:val="7C7CE51A"/>
    <w:rsid w:val="7C8917A3"/>
    <w:rsid w:val="7CDF2FAD"/>
    <w:rsid w:val="7D16BCD1"/>
    <w:rsid w:val="7D2D717C"/>
    <w:rsid w:val="7D2EBF99"/>
    <w:rsid w:val="7D401740"/>
    <w:rsid w:val="7D532274"/>
    <w:rsid w:val="7DC95AE5"/>
    <w:rsid w:val="7E081857"/>
    <w:rsid w:val="7E5DF126"/>
    <w:rsid w:val="7E6892F0"/>
    <w:rsid w:val="7E6CFE41"/>
    <w:rsid w:val="7E8621C9"/>
    <w:rsid w:val="7EE47FFC"/>
    <w:rsid w:val="7EFD1E9B"/>
    <w:rsid w:val="7F0B20AE"/>
    <w:rsid w:val="7F105602"/>
    <w:rsid w:val="7F1CCE0D"/>
    <w:rsid w:val="7F2D1D43"/>
    <w:rsid w:val="7F6AE1A4"/>
    <w:rsid w:val="7F7336CB"/>
    <w:rsid w:val="7FA601A4"/>
    <w:rsid w:val="7FAAD7CF"/>
    <w:rsid w:val="7FDE1777"/>
    <w:rsid w:val="7FE121FD"/>
    <w:rsid w:val="7FE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D4C82"/>
  <w15:docId w15:val="{3506C875-1EBF-49F5-A216-4F5A539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C9"/>
    <w:rPr>
      <w:sz w:val="22"/>
      <w:szCs w:val="22"/>
      <w:lang w:eastAsia="es-EC"/>
    </w:rPr>
  </w:style>
  <w:style w:type="paragraph" w:styleId="Ttulo1">
    <w:name w:val="heading 1"/>
    <w:basedOn w:val="Normal"/>
    <w:next w:val="Normal"/>
    <w:link w:val="Ttulo1Car"/>
    <w:qFormat/>
    <w:rsid w:val="00112B78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Ttulo"/>
    <w:next w:val="Normal"/>
    <w:link w:val="Ttulo2Car"/>
    <w:autoRedefine/>
    <w:uiPriority w:val="9"/>
    <w:unhideWhenUsed/>
    <w:qFormat/>
    <w:rsid w:val="00112B78"/>
    <w:pPr>
      <w:keepNext/>
      <w:keepLines/>
      <w:numPr>
        <w:ilvl w:val="1"/>
        <w:numId w:val="2"/>
      </w:numPr>
      <w:spacing w:after="0" w:line="360" w:lineRule="auto"/>
      <w:outlineLvl w:val="1"/>
    </w:pPr>
    <w:rPr>
      <w:rFonts w:ascii="Times New Roman" w:eastAsiaTheme="majorEastAsia" w:hAnsi="Times New Roman" w:cstheme="majorBidi"/>
      <w:b w:val="0"/>
      <w:bCs w:val="0"/>
      <w:cap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9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4E4B6F"/>
    <w:pPr>
      <w:keepNext/>
      <w:keepLines/>
      <w:numPr>
        <w:ilvl w:val="4"/>
        <w:numId w:val="2"/>
      </w:numPr>
      <w:jc w:val="both"/>
      <w:outlineLvl w:val="4"/>
    </w:pPr>
    <w:rPr>
      <w:rFonts w:ascii="Arial" w:eastAsiaTheme="majorEastAsia" w:hAnsi="Arial" w:cstheme="majorBidi"/>
      <w:i/>
      <w:color w:val="1F497D" w:themeColor="text2"/>
      <w:sz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4E4B6F"/>
    <w:rPr>
      <w:rFonts w:ascii="Arial" w:eastAsiaTheme="majorEastAsia" w:hAnsi="Arial" w:cstheme="majorBidi"/>
      <w:i/>
      <w:color w:val="1F497D" w:themeColor="text2"/>
      <w:sz w:val="21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12B78"/>
    <w:rPr>
      <w:rFonts w:ascii="Times New Roman" w:eastAsiaTheme="majorEastAsia" w:hAnsi="Times New Roman" w:cstheme="majorBidi"/>
      <w:caps/>
    </w:rPr>
  </w:style>
  <w:style w:type="paragraph" w:styleId="Ttulo">
    <w:name w:val="Title"/>
    <w:next w:val="Sinespaciado"/>
    <w:link w:val="TtuloCar"/>
    <w:autoRedefine/>
    <w:qFormat/>
    <w:rsid w:val="00112B78"/>
    <w:pPr>
      <w:spacing w:after="200" w:line="276" w:lineRule="auto"/>
    </w:pPr>
    <w:rPr>
      <w:rFonts w:eastAsia="Times New Roman"/>
      <w:b/>
      <w:bCs/>
    </w:rPr>
  </w:style>
  <w:style w:type="character" w:customStyle="1" w:styleId="TtuloCar">
    <w:name w:val="Título Car"/>
    <w:basedOn w:val="Fuentedeprrafopredeter"/>
    <w:link w:val="Ttulo"/>
    <w:rsid w:val="00112B78"/>
    <w:rPr>
      <w:rFonts w:ascii="Times" w:eastAsia="Times New Roman" w:hAnsi="Times" w:cs="Times New Roman"/>
      <w:b/>
      <w:bCs/>
      <w:sz w:val="28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12B78"/>
    <w:pPr>
      <w:spacing w:after="200" w:line="276" w:lineRule="auto"/>
    </w:pPr>
    <w:rPr>
      <w:rFonts w:asciiTheme="minorHAnsi" w:hAnsiTheme="minorHAnsi" w:cstheme="minorBidi"/>
      <w:b/>
      <w:bCs/>
      <w:caps/>
    </w:rPr>
  </w:style>
  <w:style w:type="paragraph" w:customStyle="1" w:styleId="Titulo">
    <w:name w:val="Titulo"/>
    <w:basedOn w:val="Ttulo1"/>
    <w:next w:val="Normal"/>
    <w:autoRedefine/>
    <w:qFormat/>
    <w:rsid w:val="00112B78"/>
    <w:pPr>
      <w:shd w:val="clear" w:color="auto" w:fill="FFFFFF" w:themeFill="background1"/>
      <w:spacing w:before="0" w:line="360" w:lineRule="auto"/>
      <w:contextualSpacing/>
      <w:jc w:val="both"/>
    </w:pPr>
    <w:rPr>
      <w:rFonts w:ascii="Times New Roman" w:hAnsi="Times New Roman"/>
      <w:caps/>
      <w:color w:val="auto"/>
      <w:sz w:val="28"/>
      <w:szCs w:val="28"/>
    </w:rPr>
  </w:style>
  <w:style w:type="character" w:customStyle="1" w:styleId="Ttulo1Car">
    <w:name w:val="Título 1 Car"/>
    <w:basedOn w:val="Fuentedeprrafopredeter"/>
    <w:link w:val="Ttulo1"/>
    <w:rsid w:val="00112B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EC"/>
    </w:rPr>
  </w:style>
  <w:style w:type="paragraph" w:customStyle="1" w:styleId="Capitulo">
    <w:name w:val="Capitulo"/>
    <w:basedOn w:val="Normal"/>
    <w:next w:val="Normal"/>
    <w:autoRedefine/>
    <w:qFormat/>
    <w:rsid w:val="00112B78"/>
    <w:pPr>
      <w:spacing w:line="360" w:lineRule="auto"/>
      <w:contextualSpacing/>
    </w:pPr>
    <w:rPr>
      <w:rFonts w:ascii="Times New Roman" w:hAnsi="Times New Roman" w:cstheme="minorBidi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A930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30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0CF"/>
    <w:rPr>
      <w:rFonts w:ascii="Lucida Grande" w:hAnsi="Lucida Grande" w:cs="Lucida Grande"/>
      <w:sz w:val="18"/>
      <w:szCs w:val="18"/>
      <w:lang w:eastAsia="es-EC"/>
    </w:rPr>
  </w:style>
  <w:style w:type="paragraph" w:styleId="Textonotapie">
    <w:name w:val="footnote text"/>
    <w:basedOn w:val="Normal"/>
    <w:link w:val="TextonotapieCar"/>
    <w:uiPriority w:val="99"/>
    <w:unhideWhenUsed/>
    <w:rsid w:val="00865E0C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5E0C"/>
    <w:rPr>
      <w:sz w:val="24"/>
      <w:szCs w:val="24"/>
      <w:lang w:eastAsia="es-EC"/>
    </w:rPr>
  </w:style>
  <w:style w:type="character" w:styleId="Refdenotaalpie">
    <w:name w:val="footnote reference"/>
    <w:basedOn w:val="Fuentedeprrafopredeter"/>
    <w:uiPriority w:val="99"/>
    <w:unhideWhenUsed/>
    <w:rsid w:val="00865E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07AF"/>
    <w:pPr>
      <w:spacing w:before="100" w:beforeAutospacing="1" w:after="100" w:afterAutospacing="1"/>
    </w:pPr>
    <w:rPr>
      <w:b/>
      <w:bCs/>
      <w:cap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2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EA1"/>
    <w:rPr>
      <w:sz w:val="22"/>
      <w:szCs w:val="22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1B2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EA1"/>
    <w:rPr>
      <w:sz w:val="22"/>
      <w:szCs w:val="22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D74A64"/>
    <w:rPr>
      <w:color w:val="808080"/>
    </w:rPr>
  </w:style>
  <w:style w:type="character" w:customStyle="1" w:styleId="SinespaciadoCar">
    <w:name w:val="Sin espaciado Car"/>
    <w:aliases w:val="Titulo 1 Car"/>
    <w:basedOn w:val="Fuentedeprrafopredeter"/>
    <w:link w:val="Sinespaciado"/>
    <w:uiPriority w:val="1"/>
    <w:rsid w:val="00D74A64"/>
    <w:rPr>
      <w:rFonts w:asciiTheme="minorHAnsi" w:hAnsiTheme="minorHAnsi" w:cstheme="minorBidi"/>
      <w:b/>
      <w:bCs/>
      <w:caps/>
      <w:sz w:val="22"/>
      <w:szCs w:val="22"/>
      <w:lang w:eastAsia="es-EC"/>
    </w:rPr>
  </w:style>
  <w:style w:type="table" w:styleId="Tablaconcuadrcula">
    <w:name w:val="Table Grid"/>
    <w:basedOn w:val="Tablanormal"/>
    <w:uiPriority w:val="59"/>
    <w:rsid w:val="001358BC"/>
    <w:rPr>
      <w:rFonts w:asciiTheme="minorHAnsi" w:hAnsiTheme="minorHAnsi" w:cstheme="minorBidi"/>
      <w:b/>
      <w:bCs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5F24A4"/>
  </w:style>
  <w:style w:type="character" w:customStyle="1" w:styleId="Estilo3">
    <w:name w:val="Estilo3"/>
    <w:basedOn w:val="Fuentedeprrafopredeter"/>
    <w:uiPriority w:val="1"/>
    <w:rsid w:val="001E746A"/>
    <w:rPr>
      <w:rFonts w:ascii="Arial" w:hAnsi="Arial"/>
      <w:b/>
      <w:caps/>
      <w:smallCaps w:val="0"/>
      <w:sz w:val="28"/>
    </w:rPr>
  </w:style>
  <w:style w:type="character" w:customStyle="1" w:styleId="Estilo13">
    <w:name w:val="Estilo13"/>
    <w:basedOn w:val="Fuentedeprrafopredeter"/>
    <w:uiPriority w:val="1"/>
    <w:rsid w:val="001E746A"/>
    <w:rPr>
      <w:rFonts w:ascii="Calibri" w:hAnsi="Calibri"/>
      <w:b/>
      <w:caps/>
      <w:smallCaps w:val="0"/>
      <w:sz w:val="32"/>
    </w:rPr>
  </w:style>
  <w:style w:type="character" w:customStyle="1" w:styleId="Estilo14">
    <w:name w:val="Estilo14"/>
    <w:basedOn w:val="Fuentedeprrafopredeter"/>
    <w:uiPriority w:val="1"/>
    <w:rsid w:val="001E746A"/>
    <w:rPr>
      <w:rFonts w:ascii="Calibri" w:hAnsi="Calibri"/>
      <w:b w:val="0"/>
      <w:i w:val="0"/>
      <w:caps/>
      <w:smallCaps w:val="0"/>
      <w:sz w:val="20"/>
    </w:rPr>
  </w:style>
  <w:style w:type="character" w:customStyle="1" w:styleId="Estilo16">
    <w:name w:val="Estilo16"/>
    <w:basedOn w:val="Fuentedeprrafopredeter"/>
    <w:uiPriority w:val="1"/>
    <w:rsid w:val="001E746A"/>
    <w:rPr>
      <w:rFonts w:asciiTheme="minorHAnsi" w:hAnsiTheme="minorHAnsi"/>
      <w:b w:val="0"/>
      <w:i w:val="0"/>
      <w:caps/>
      <w:smallCaps w:val="0"/>
      <w:sz w:val="20"/>
    </w:rPr>
  </w:style>
  <w:style w:type="character" w:customStyle="1" w:styleId="Estilo17">
    <w:name w:val="Estilo17"/>
    <w:basedOn w:val="Fuentedeprrafopredeter"/>
    <w:uiPriority w:val="1"/>
    <w:rsid w:val="001E746A"/>
    <w:rPr>
      <w:rFonts w:ascii="Calibri" w:hAnsi="Calibri"/>
      <w:b w:val="0"/>
      <w:i w:val="0"/>
      <w:caps/>
      <w:smallCaps w:val="0"/>
      <w:sz w:val="20"/>
    </w:rPr>
  </w:style>
  <w:style w:type="character" w:customStyle="1" w:styleId="Estilo18">
    <w:name w:val="Estilo18"/>
    <w:basedOn w:val="Fuentedeprrafopredeter"/>
    <w:uiPriority w:val="1"/>
    <w:rsid w:val="001E746A"/>
    <w:rPr>
      <w:rFonts w:ascii="Calibri" w:hAnsi="Calibri"/>
      <w:b w:val="0"/>
      <w:i w:val="0"/>
      <w:caps/>
      <w:smallCaps w:val="0"/>
      <w:sz w:val="20"/>
    </w:rPr>
  </w:style>
  <w:style w:type="character" w:customStyle="1" w:styleId="Estilo19">
    <w:name w:val="Estilo19"/>
    <w:basedOn w:val="Fuentedeprrafopredeter"/>
    <w:uiPriority w:val="1"/>
    <w:rsid w:val="001E746A"/>
    <w:rPr>
      <w:rFonts w:ascii="Calibri" w:hAnsi="Calibri"/>
      <w:sz w:val="20"/>
    </w:rPr>
  </w:style>
  <w:style w:type="character" w:customStyle="1" w:styleId="Estilo20">
    <w:name w:val="Estilo20"/>
    <w:basedOn w:val="Fuentedeprrafopredeter"/>
    <w:uiPriority w:val="1"/>
    <w:rsid w:val="001E746A"/>
    <w:rPr>
      <w:rFonts w:ascii="Calibri" w:hAnsi="Calibri"/>
      <w:sz w:val="20"/>
    </w:rPr>
  </w:style>
  <w:style w:type="character" w:customStyle="1" w:styleId="Estilo23">
    <w:name w:val="Estilo23"/>
    <w:basedOn w:val="Fuentedeprrafopredeter"/>
    <w:uiPriority w:val="1"/>
    <w:rsid w:val="001E746A"/>
    <w:rPr>
      <w:rFonts w:asciiTheme="minorHAnsi" w:hAnsiTheme="minorHAnsi"/>
      <w:sz w:val="20"/>
    </w:rPr>
  </w:style>
  <w:style w:type="paragraph" w:styleId="Textoindependiente">
    <w:name w:val="Body Text"/>
    <w:basedOn w:val="Normal"/>
    <w:link w:val="TextoindependienteCar"/>
    <w:semiHidden/>
    <w:rsid w:val="0095606E"/>
    <w:pPr>
      <w:tabs>
        <w:tab w:val="left" w:pos="426"/>
      </w:tabs>
      <w:jc w:val="both"/>
    </w:pPr>
    <w:rPr>
      <w:rFonts w:ascii="Times New Roman" w:eastAsia="Times New Roman" w:hAnsi="Times New Roman"/>
      <w:b/>
      <w:bCs/>
      <w:caps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5606E"/>
    <w:rPr>
      <w:rFonts w:ascii="Times New Roman" w:eastAsia="Times New Roman" w:hAnsi="Times New Roman"/>
      <w:b/>
      <w:bCs/>
      <w:caps/>
      <w:sz w:val="24"/>
      <w:szCs w:val="20"/>
      <w:lang w:val="es-MX" w:eastAsia="es-EC"/>
    </w:rPr>
  </w:style>
  <w:style w:type="character" w:customStyle="1" w:styleId="Estilo5">
    <w:name w:val="Estilo5"/>
    <w:basedOn w:val="Fuentedeprrafopredeter"/>
    <w:uiPriority w:val="1"/>
    <w:rsid w:val="00394C07"/>
    <w:rPr>
      <w:rFonts w:ascii="Calibri" w:hAnsi="Calibri"/>
      <w:b w:val="0"/>
      <w:i w:val="0"/>
      <w:color w:val="auto"/>
      <w:sz w:val="24"/>
    </w:rPr>
  </w:style>
  <w:style w:type="character" w:styleId="Hipervnculo">
    <w:name w:val="Hyperlink"/>
    <w:basedOn w:val="Fuentedeprrafopredeter"/>
    <w:uiPriority w:val="99"/>
    <w:unhideWhenUsed/>
    <w:rsid w:val="006C5827"/>
    <w:rPr>
      <w:color w:val="0000FF" w:themeColor="hyperlink"/>
      <w:u w:val="single"/>
    </w:rPr>
  </w:style>
  <w:style w:type="character" w:customStyle="1" w:styleId="EstiloFechaUPA">
    <w:name w:val="EstiloFechaUPA"/>
    <w:basedOn w:val="Fuentedeprrafopredeter"/>
    <w:uiPriority w:val="1"/>
    <w:rsid w:val="003F208A"/>
    <w:rPr>
      <w:rFonts w:ascii="Arial" w:hAnsi="Arial"/>
      <w:caps/>
      <w:smallCaps w:val="0"/>
      <w:color w:val="000000" w:themeColor="text1"/>
      <w:sz w:val="24"/>
    </w:rPr>
  </w:style>
  <w:style w:type="character" w:customStyle="1" w:styleId="Estilo1">
    <w:name w:val="Estilo1"/>
    <w:basedOn w:val="Fuentedeprrafopredeter"/>
    <w:uiPriority w:val="1"/>
    <w:rsid w:val="003F208A"/>
    <w:rPr>
      <w:rFonts w:ascii="Arial" w:hAnsi="Arial"/>
      <w:caps/>
      <w:smallCaps w:val="0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7E60"/>
    <w:rPr>
      <w:rFonts w:asciiTheme="minorHAnsi" w:hAnsiTheme="minorHAnsi" w:cstheme="minorBidi"/>
      <w:b/>
      <w:bCs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17E60"/>
    <w:rPr>
      <w:rFonts w:asciiTheme="minorHAnsi" w:hAnsiTheme="minorHAnsi" w:cstheme="minorBidi"/>
      <w:b/>
      <w:bCs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0152D"/>
    <w:rPr>
      <w:rFonts w:asciiTheme="minorHAnsi" w:hAnsiTheme="minorHAnsi" w:cstheme="minorBidi"/>
      <w:b/>
      <w:bCs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152D"/>
    <w:rPr>
      <w:rFonts w:asciiTheme="minorHAnsi" w:hAnsiTheme="minorHAnsi" w:cstheme="minorBidi"/>
      <w:b/>
      <w:bCs/>
      <w: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1305B"/>
    <w:rPr>
      <w:sz w:val="22"/>
      <w:szCs w:val="22"/>
      <w:lang w:eastAsia="es-EC"/>
    </w:rPr>
  </w:style>
  <w:style w:type="paragraph" w:styleId="Subttulo">
    <w:name w:val="Subtitle"/>
    <w:basedOn w:val="Normal"/>
    <w:next w:val="Normal"/>
    <w:link w:val="SubttuloCar"/>
    <w:rsid w:val="009B4684"/>
    <w:pPr>
      <w:keepNext/>
      <w:keepLines/>
      <w:suppressAutoHyphen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C"/>
    </w:rPr>
  </w:style>
  <w:style w:type="character" w:customStyle="1" w:styleId="SubttuloCar">
    <w:name w:val="Subtítulo Car"/>
    <w:basedOn w:val="Fuentedeprrafopredeter"/>
    <w:link w:val="Subttulo"/>
    <w:rsid w:val="009B4684"/>
    <w:rPr>
      <w:rFonts w:ascii="Georgia" w:eastAsia="Georgia" w:hAnsi="Georgia" w:cs="Georgia"/>
      <w:i/>
      <w:color w:val="666666"/>
      <w:sz w:val="48"/>
      <w:szCs w:val="48"/>
      <w:lang w:val="es-EC"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6A6868"/>
    <w:pPr>
      <w:numPr>
        <w:numId w:val="0"/>
      </w:numPr>
      <w:spacing w:before="240" w:line="259" w:lineRule="auto"/>
      <w:outlineLvl w:val="9"/>
    </w:pPr>
    <w:rPr>
      <w:b w:val="0"/>
      <w:bCs w:val="0"/>
      <w:color w:val="365F91" w:themeColor="accent1" w:themeShade="BF"/>
      <w:lang w:val="es-419" w:eastAsia="es-419"/>
    </w:rPr>
  </w:style>
  <w:style w:type="paragraph" w:styleId="TDC1">
    <w:name w:val="toc 1"/>
    <w:basedOn w:val="Normal"/>
    <w:next w:val="Normal"/>
    <w:autoRedefine/>
    <w:uiPriority w:val="39"/>
    <w:unhideWhenUsed/>
    <w:rsid w:val="00C21A3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1A33"/>
    <w:pPr>
      <w:spacing w:after="100"/>
      <w:ind w:left="220"/>
    </w:pPr>
  </w:style>
  <w:style w:type="table" w:customStyle="1" w:styleId="TableGrid">
    <w:name w:val="TableGrid"/>
    <w:rsid w:val="00083058"/>
    <w:rPr>
      <w:rFonts w:asciiTheme="minorHAnsi" w:hAnsiTheme="minorHAnsi" w:cstheme="minorBid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979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81151F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C73F4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46DD7"/>
    <w:pPr>
      <w:widowControl w:val="0"/>
      <w:autoSpaceDE w:val="0"/>
      <w:autoSpaceDN w:val="0"/>
    </w:pPr>
    <w:rPr>
      <w:rFonts w:ascii="Calibri" w:eastAsia="Calibri" w:hAnsi="Calibri" w:cs="Calibri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65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ielo.edu.uy/scielo.php?script=sci_arttext&amp;pid=S2301-125420220002014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dicinadeemergencias.com/frame_esp.php?id=14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cimundo.com/index.php/es/article/view/889/14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>
  <b:Source>
    <b:Tag>Lat11</b:Tag>
    <b:SourceType>InternetSite</b:SourceType>
    <b:Guid>{BD835A9A-18D2-4A12-B21B-7631E71CB709}</b:Guid>
    <b:Title>La tierra tu tiempo</b:Title>
    <b:Year>2011</b:Year>
    <b:Author>
      <b:Author>
        <b:NameList>
          <b:Person>
            <b:Last>La Tierra</b:Last>
          </b:Person>
        </b:NameList>
      </b:Author>
    </b:Author>
    <b:InternetSiteTitle>La Tierra, América del Sur, Ecuador, Riobamba</b:InternetSiteTitle>
    <b:YearAccessed>2012</b:YearAccessed>
    <b:MonthAccessed>11</b:MonthAccessed>
    <b:DayAccessed>24</b:DayAccessed>
    <b:URL>http://www.tutiempo.net/Tierra/Ecuador/Riobamba-EC012814.html</b:URL>
    <b:RefOrder>1</b:RefOrder>
  </b:Source>
  <b:Source>
    <b:Tag>Gra05</b:Tag>
    <b:SourceType>JournalArticle</b:SourceType>
    <b:Guid>{D288DC52-1DD3-40DE-A1EC-215A245B5924}</b:Guid>
    <b:Author>
      <b:Author>
        <b:NameList>
          <b:Person>
            <b:Last>Rivera</b:Last>
            <b:First>Graciela</b:First>
          </b:Person>
        </b:NameList>
      </b:Author>
    </b:Author>
    <b:Title>Historia de la Escuela</b:Title>
    <b:Year>2005</b:Year>
    <b:JournalName>Expresión de vida</b:JournalName>
    <b:Pages>13-14</b:Pages>
    <b:RefOrder>2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FB7FE39821C54583B2761D0870D1FE" ma:contentTypeVersion="8" ma:contentTypeDescription="Crear nuevo documento." ma:contentTypeScope="" ma:versionID="6fd4256e563d7aab273bcf42643a0387">
  <xsd:schema xmlns:xsd="http://www.w3.org/2001/XMLSchema" xmlns:xs="http://www.w3.org/2001/XMLSchema" xmlns:p="http://schemas.microsoft.com/office/2006/metadata/properties" xmlns:ns2="8a34baa5-d4f3-4cbc-850d-46c45ef8c5ca" xmlns:ns3="4ff82167-f213-4d42-a940-e13159f95b2f" targetNamespace="http://schemas.microsoft.com/office/2006/metadata/properties" ma:root="true" ma:fieldsID="95a320e79a3c8bc42ea2518ad6875846" ns2:_="" ns3:_="">
    <xsd:import namespace="8a34baa5-d4f3-4cbc-850d-46c45ef8c5ca"/>
    <xsd:import namespace="4ff82167-f213-4d42-a940-e13159f9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baa5-d4f3-4cbc-850d-46c45ef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2167-f213-4d42-a940-e13159f95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377A28-9AA3-45C5-8F14-37D64FD13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FC5B2-38DF-4AB0-AC45-E56D7B7AB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6FE88-D907-4DAF-87F9-B4A8A5DB6D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AC3483-BF75-4110-B124-0D7B3126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baa5-d4f3-4cbc-850d-46c45ef8c5ca"/>
    <ds:schemaRef ds:uri="4ff82167-f213-4d42-a940-e13159f95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1433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 FORMATICA</vt:lpstr>
      <vt:lpstr>PLAN DE PRÁCTICA FORMATICA</vt:lpstr>
    </vt:vector>
  </TitlesOfParts>
  <Company>Lic Unach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 FORMATICA</dc:title>
  <dc:subject>DOCENTE (S):</dc:subject>
  <dc:creator>PPF-CCE-08-2020-VERSIÓN 2</dc:creator>
  <cp:keywords/>
  <dc:description>Lic.</dc:description>
  <cp:lastModifiedBy>Rosa Elisa Cruz Tenempaguay</cp:lastModifiedBy>
  <cp:revision>9</cp:revision>
  <cp:lastPrinted>2023-10-18T02:36:00Z</cp:lastPrinted>
  <dcterms:created xsi:type="dcterms:W3CDTF">2024-10-23T21:39:00Z</dcterms:created>
  <dcterms:modified xsi:type="dcterms:W3CDTF">2025-04-23T16:32:00Z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0x0101006EFB7FE39821C54583B2761D0870D1FE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5fc9fa96-9eb8-373f-94f1-ffd89837a7e9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Mendeley Citation Style_1">
    <vt:lpwstr>http://www.zotero.org/styles/vancouver</vt:lpwstr>
  </property>
</Properties>
</file>