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2EB" w:rsidRPr="008B42EB" w:rsidRDefault="008B42EB" w:rsidP="008B42EB">
      <w:pPr>
        <w:jc w:val="center"/>
        <w:rPr>
          <w:rFonts w:ascii="Century Gothic" w:hAnsi="Century Gothic"/>
          <w:b/>
          <w:bCs/>
        </w:rPr>
      </w:pPr>
      <w:r w:rsidRPr="008B42EB">
        <w:rPr>
          <w:rFonts w:ascii="Century Gothic" w:hAnsi="Century Gothic"/>
          <w:b/>
          <w:bCs/>
        </w:rPr>
        <w:t>GUIÓN PARA REALIZAR EL INFORME DE UNA VISITA A UN MUSEO</w:t>
      </w:r>
    </w:p>
    <w:p w:rsidR="008B42EB" w:rsidRPr="008B42EB" w:rsidRDefault="008B42EB" w:rsidP="008B42EB">
      <w:pPr>
        <w:rPr>
          <w:rFonts w:ascii="Century Gothic" w:hAnsi="Century Gothic"/>
          <w:b/>
          <w:bCs/>
        </w:rPr>
      </w:pPr>
      <w:r w:rsidRPr="008B42EB">
        <w:rPr>
          <w:rFonts w:ascii="Century Gothic" w:hAnsi="Century Gothic"/>
          <w:b/>
          <w:bCs/>
        </w:rPr>
        <w:t>1. Introducción</w:t>
      </w:r>
    </w:p>
    <w:p w:rsidR="00F34DBF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>Historia</w:t>
      </w:r>
      <w:r w:rsidR="00F34DBF">
        <w:rPr>
          <w:rFonts w:ascii="Century Gothic" w:hAnsi="Century Gothic"/>
        </w:rPr>
        <w:t xml:space="preserve"> del museo</w:t>
      </w:r>
      <w:r w:rsidRPr="008B42EB">
        <w:rPr>
          <w:rFonts w:ascii="Century Gothic" w:hAnsi="Century Gothic"/>
        </w:rPr>
        <w:t>. Titularidad (</w:t>
      </w:r>
      <w:r w:rsidR="00F34DBF">
        <w:rPr>
          <w:rFonts w:ascii="Century Gothic" w:hAnsi="Century Gothic"/>
        </w:rPr>
        <w:t xml:space="preserve">Por qué su nombre, </w:t>
      </w:r>
      <w:r w:rsidRPr="008B42EB">
        <w:rPr>
          <w:rFonts w:ascii="Century Gothic" w:hAnsi="Century Gothic"/>
        </w:rPr>
        <w:t>Propietarios, colaboradores</w:t>
      </w:r>
      <w:r w:rsidR="00F34DBF">
        <w:rPr>
          <w:rFonts w:ascii="Century Gothic" w:hAnsi="Century Gothic"/>
        </w:rPr>
        <w:t xml:space="preserve"> </w:t>
      </w:r>
    </w:p>
    <w:p w:rsidR="00F34DBF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>Fines / Objetivos del</w:t>
      </w:r>
      <w:r w:rsidR="00C0361F">
        <w:rPr>
          <w:rFonts w:ascii="Century Gothic" w:hAnsi="Century Gothic"/>
        </w:rPr>
        <w:t xml:space="preserve"> </w:t>
      </w:r>
      <w:r w:rsidRPr="008B42EB">
        <w:rPr>
          <w:rFonts w:ascii="Century Gothic" w:hAnsi="Century Gothic"/>
        </w:rPr>
        <w:t xml:space="preserve">Museo. </w:t>
      </w:r>
    </w:p>
    <w:p w:rsidR="00F34DBF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>Situación.</w:t>
      </w:r>
    </w:p>
    <w:p w:rsidR="00F34DBF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 xml:space="preserve">Accesos. </w:t>
      </w:r>
    </w:p>
    <w:p w:rsidR="00F34DBF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>Horario y</w:t>
      </w:r>
      <w:r>
        <w:rPr>
          <w:rFonts w:ascii="Century Gothic" w:hAnsi="Century Gothic"/>
        </w:rPr>
        <w:t xml:space="preserve"> </w:t>
      </w:r>
      <w:r w:rsidRPr="008B42EB">
        <w:rPr>
          <w:rFonts w:ascii="Century Gothic" w:hAnsi="Century Gothic"/>
        </w:rPr>
        <w:t xml:space="preserve">días de apertura. </w:t>
      </w:r>
    </w:p>
    <w:p w:rsidR="00F34DBF" w:rsidRPr="00F34DBF" w:rsidRDefault="00F34DBF" w:rsidP="00F34DBF">
      <w:pPr>
        <w:jc w:val="both"/>
        <w:rPr>
          <w:rFonts w:ascii="Century Gothic" w:hAnsi="Century Gothic"/>
          <w:i/>
          <w:iCs/>
        </w:rPr>
      </w:pPr>
      <w:r w:rsidRPr="00F34DBF">
        <w:rPr>
          <w:rFonts w:ascii="Century Gothic" w:hAnsi="Century Gothic"/>
          <w:i/>
          <w:iCs/>
        </w:rPr>
        <w:t>Fotografías y análisis</w:t>
      </w:r>
    </w:p>
    <w:p w:rsidR="00F34DBF" w:rsidRDefault="00F34DBF" w:rsidP="008B42EB">
      <w:pPr>
        <w:jc w:val="both"/>
        <w:rPr>
          <w:rFonts w:ascii="Century Gothic" w:hAnsi="Century Gothic"/>
        </w:rPr>
      </w:pPr>
    </w:p>
    <w:p w:rsidR="00F34DBF" w:rsidRDefault="00F34DBF" w:rsidP="008B42EB">
      <w:pPr>
        <w:jc w:val="both"/>
        <w:rPr>
          <w:rFonts w:ascii="Century Gothic" w:hAnsi="Century Gothic"/>
        </w:rPr>
      </w:pPr>
    </w:p>
    <w:p w:rsidR="008B42EB" w:rsidRPr="008B42EB" w:rsidRDefault="008B42EB" w:rsidP="008B42EB">
      <w:pPr>
        <w:jc w:val="both"/>
        <w:rPr>
          <w:rFonts w:ascii="Century Gothic" w:hAnsi="Century Gothic"/>
          <w:b/>
          <w:bCs/>
        </w:rPr>
      </w:pPr>
      <w:r w:rsidRPr="008B42EB">
        <w:rPr>
          <w:rFonts w:ascii="Century Gothic" w:hAnsi="Century Gothic"/>
          <w:b/>
          <w:bCs/>
        </w:rPr>
        <w:t>2. Arquitectura del edificio</w:t>
      </w:r>
    </w:p>
    <w:p w:rsidR="00F34DBF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>Exterior (nueva construcción/ edificio adaptado. Patios, Jardines, Claustros, Zonas</w:t>
      </w:r>
      <w:r>
        <w:rPr>
          <w:rFonts w:ascii="Century Gothic" w:hAnsi="Century Gothic"/>
        </w:rPr>
        <w:t xml:space="preserve"> </w:t>
      </w:r>
      <w:r w:rsidRPr="008B42EB">
        <w:rPr>
          <w:rFonts w:ascii="Century Gothic" w:hAnsi="Century Gothic"/>
        </w:rPr>
        <w:t xml:space="preserve">porticadas…) e Interior (Salas grandes/pequeñas. Pisos /amplias naves. </w:t>
      </w:r>
    </w:p>
    <w:p w:rsidR="008B42EB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>Iluminación</w:t>
      </w:r>
      <w:r>
        <w:rPr>
          <w:rFonts w:ascii="Century Gothic" w:hAnsi="Century Gothic"/>
        </w:rPr>
        <w:t xml:space="preserve"> </w:t>
      </w:r>
      <w:r w:rsidRPr="008B42EB">
        <w:rPr>
          <w:rFonts w:ascii="Century Gothic" w:hAnsi="Century Gothic"/>
        </w:rPr>
        <w:t>solar / artificial... Otros espacios destacables...)</w:t>
      </w:r>
    </w:p>
    <w:p w:rsidR="00F34DBF" w:rsidRPr="00F34DBF" w:rsidRDefault="00F34DBF" w:rsidP="008B42EB">
      <w:pPr>
        <w:jc w:val="both"/>
        <w:rPr>
          <w:rFonts w:ascii="Century Gothic" w:hAnsi="Century Gothic"/>
          <w:i/>
          <w:iCs/>
        </w:rPr>
      </w:pPr>
      <w:r w:rsidRPr="00F34DBF">
        <w:rPr>
          <w:rFonts w:ascii="Century Gothic" w:hAnsi="Century Gothic"/>
          <w:i/>
          <w:iCs/>
        </w:rPr>
        <w:t>Fotografías y análisis</w:t>
      </w:r>
    </w:p>
    <w:p w:rsidR="00F34DBF" w:rsidRPr="008B42EB" w:rsidRDefault="00F34DBF" w:rsidP="008B42EB">
      <w:pPr>
        <w:jc w:val="both"/>
        <w:rPr>
          <w:rFonts w:ascii="Century Gothic" w:hAnsi="Century Gothic"/>
        </w:rPr>
      </w:pPr>
    </w:p>
    <w:p w:rsidR="008B42EB" w:rsidRPr="008B42EB" w:rsidRDefault="008B42EB" w:rsidP="008B42EB">
      <w:pPr>
        <w:jc w:val="both"/>
        <w:rPr>
          <w:rFonts w:ascii="Century Gothic" w:hAnsi="Century Gothic"/>
          <w:b/>
          <w:bCs/>
        </w:rPr>
      </w:pPr>
      <w:r w:rsidRPr="008B42EB">
        <w:rPr>
          <w:rFonts w:ascii="Century Gothic" w:hAnsi="Century Gothic"/>
          <w:b/>
          <w:bCs/>
        </w:rPr>
        <w:t>3. Contenido del Museo</w:t>
      </w:r>
      <w:r w:rsidR="00F34DBF">
        <w:rPr>
          <w:rFonts w:ascii="Century Gothic" w:hAnsi="Century Gothic"/>
          <w:b/>
          <w:bCs/>
        </w:rPr>
        <w:t xml:space="preserve"> o sitio visitado</w:t>
      </w:r>
    </w:p>
    <w:p w:rsidR="008B42EB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>Colección permanente. Artistas. Épocas. Organización/ distribución. Exposiciones</w:t>
      </w:r>
      <w:r>
        <w:rPr>
          <w:rFonts w:ascii="Century Gothic" w:hAnsi="Century Gothic"/>
        </w:rPr>
        <w:t xml:space="preserve"> </w:t>
      </w:r>
      <w:r w:rsidRPr="008B42EB">
        <w:rPr>
          <w:rFonts w:ascii="Century Gothic" w:hAnsi="Century Gothic"/>
        </w:rPr>
        <w:t>temporales.</w:t>
      </w:r>
    </w:p>
    <w:p w:rsidR="00F34DBF" w:rsidRDefault="00F34DBF" w:rsidP="008B42E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Obras, detalles</w:t>
      </w:r>
    </w:p>
    <w:p w:rsidR="00F34DBF" w:rsidRPr="00F34DBF" w:rsidRDefault="00F34DBF" w:rsidP="00F34DBF">
      <w:pPr>
        <w:jc w:val="both"/>
        <w:rPr>
          <w:rFonts w:ascii="Century Gothic" w:hAnsi="Century Gothic"/>
          <w:i/>
          <w:iCs/>
        </w:rPr>
      </w:pPr>
      <w:r w:rsidRPr="00F34DBF">
        <w:rPr>
          <w:rFonts w:ascii="Century Gothic" w:hAnsi="Century Gothic"/>
          <w:i/>
          <w:iCs/>
        </w:rPr>
        <w:t>Fotografías y análisis</w:t>
      </w:r>
    </w:p>
    <w:p w:rsidR="00F34DBF" w:rsidRDefault="00F34DBF" w:rsidP="008B42EB">
      <w:pPr>
        <w:jc w:val="both"/>
        <w:rPr>
          <w:rFonts w:ascii="Century Gothic" w:hAnsi="Century Gothic"/>
        </w:rPr>
      </w:pPr>
    </w:p>
    <w:p w:rsidR="00F34DBF" w:rsidRPr="008B42EB" w:rsidRDefault="00F34DBF" w:rsidP="008B42EB">
      <w:pPr>
        <w:jc w:val="both"/>
        <w:rPr>
          <w:rFonts w:ascii="Century Gothic" w:hAnsi="Century Gothic"/>
        </w:rPr>
      </w:pPr>
    </w:p>
    <w:p w:rsidR="008B42EB" w:rsidRPr="008B42EB" w:rsidRDefault="008B42EB" w:rsidP="008B42EB">
      <w:pPr>
        <w:jc w:val="both"/>
        <w:rPr>
          <w:rFonts w:ascii="Century Gothic" w:hAnsi="Century Gothic"/>
          <w:b/>
          <w:bCs/>
        </w:rPr>
      </w:pPr>
      <w:r w:rsidRPr="008B42EB">
        <w:rPr>
          <w:rFonts w:ascii="Century Gothic" w:hAnsi="Century Gothic"/>
          <w:b/>
          <w:bCs/>
        </w:rPr>
        <w:t>4. Visitantes</w:t>
      </w:r>
    </w:p>
    <w:p w:rsidR="00F34DBF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>A qué tipo de visitante puede ir dirigido especialmente, ¿existen actividades concretas</w:t>
      </w:r>
      <w:r w:rsidR="00C0361F">
        <w:rPr>
          <w:rFonts w:ascii="Century Gothic" w:hAnsi="Century Gothic"/>
        </w:rPr>
        <w:t xml:space="preserve"> </w:t>
      </w:r>
      <w:r w:rsidRPr="008B42EB">
        <w:rPr>
          <w:rFonts w:ascii="Century Gothic" w:hAnsi="Century Gothic"/>
        </w:rPr>
        <w:t>para un público determinado?, ¿llevan algún registro de entrada: de grupos escolares,</w:t>
      </w:r>
      <w:r w:rsidR="00C0361F">
        <w:rPr>
          <w:rFonts w:ascii="Century Gothic" w:hAnsi="Century Gothic"/>
        </w:rPr>
        <w:t xml:space="preserve"> </w:t>
      </w:r>
      <w:r w:rsidRPr="008B42EB">
        <w:rPr>
          <w:rFonts w:ascii="Century Gothic" w:hAnsi="Century Gothic"/>
        </w:rPr>
        <w:t>lugar de origen de los visitantes, edad…</w:t>
      </w:r>
    </w:p>
    <w:p w:rsidR="00F34DBF" w:rsidRDefault="00F34DBF" w:rsidP="008B42E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Qué recur</w:t>
      </w:r>
      <w:r w:rsidR="007E09DB">
        <w:rPr>
          <w:rFonts w:ascii="Century Gothic" w:hAnsi="Century Gothic"/>
        </w:rPr>
        <w:t>s</w:t>
      </w:r>
      <w:r>
        <w:rPr>
          <w:rFonts w:ascii="Century Gothic" w:hAnsi="Century Gothic"/>
        </w:rPr>
        <w:t>os los tomaría para planificar actividades como docente?</w:t>
      </w:r>
    </w:p>
    <w:p w:rsidR="00F34DBF" w:rsidRPr="00F34DBF" w:rsidRDefault="00F34DBF" w:rsidP="00F34DBF">
      <w:pPr>
        <w:jc w:val="both"/>
        <w:rPr>
          <w:rFonts w:ascii="Century Gothic" w:hAnsi="Century Gothic"/>
          <w:i/>
          <w:iCs/>
        </w:rPr>
      </w:pPr>
      <w:r w:rsidRPr="00F34DBF">
        <w:rPr>
          <w:rFonts w:ascii="Century Gothic" w:hAnsi="Century Gothic"/>
          <w:i/>
          <w:iCs/>
        </w:rPr>
        <w:t>Fotografías y análisis</w:t>
      </w:r>
    </w:p>
    <w:p w:rsidR="00F34DBF" w:rsidRDefault="00F34DBF" w:rsidP="008B42E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34DBF" w:rsidRPr="008B42EB" w:rsidRDefault="00F34DBF" w:rsidP="008B42EB">
      <w:pPr>
        <w:jc w:val="both"/>
        <w:rPr>
          <w:rFonts w:ascii="Century Gothic" w:hAnsi="Century Gothic"/>
        </w:rPr>
      </w:pPr>
    </w:p>
    <w:p w:rsidR="008B42EB" w:rsidRDefault="008B42EB" w:rsidP="008B42EB">
      <w:pPr>
        <w:jc w:val="both"/>
        <w:rPr>
          <w:rFonts w:ascii="Century Gothic" w:hAnsi="Century Gothic"/>
          <w:b/>
          <w:bCs/>
        </w:rPr>
      </w:pPr>
      <w:r w:rsidRPr="008B42EB">
        <w:rPr>
          <w:rFonts w:ascii="Century Gothic" w:hAnsi="Century Gothic"/>
          <w:b/>
          <w:bCs/>
        </w:rPr>
        <w:t>5.- Servicios del Museo</w:t>
      </w:r>
    </w:p>
    <w:p w:rsidR="00F34DBF" w:rsidRPr="008B42EB" w:rsidRDefault="00F34DBF" w:rsidP="008B42E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Distribución de salas y objetos</w:t>
      </w:r>
      <w:r w:rsidR="007E09DB">
        <w:rPr>
          <w:rFonts w:ascii="Century Gothic" w:hAnsi="Century Gothic"/>
          <w:b/>
          <w:bCs/>
        </w:rPr>
        <w:t xml:space="preserve"> (técnicas, materales)</w:t>
      </w:r>
    </w:p>
    <w:p w:rsidR="008B42EB" w:rsidRPr="008B42EB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>Cafetería. Facilidades para personas con minusvalías, Guías (personas o publicaciones).</w:t>
      </w:r>
    </w:p>
    <w:p w:rsidR="008B42EB" w:rsidRPr="008B42EB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>Servicio de Acción y Extensión Cultural/ Departamento Didáctico, material escrito</w:t>
      </w:r>
      <w:r>
        <w:rPr>
          <w:rFonts w:ascii="Century Gothic" w:hAnsi="Century Gothic"/>
        </w:rPr>
        <w:t xml:space="preserve"> </w:t>
      </w:r>
      <w:r w:rsidRPr="008B42EB">
        <w:rPr>
          <w:rFonts w:ascii="Century Gothic" w:hAnsi="Century Gothic"/>
        </w:rPr>
        <w:t>(para el público en general, para escolares, en varios idiomas, gratuito/ en venta…).</w:t>
      </w:r>
    </w:p>
    <w:p w:rsidR="008B42EB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t>Contenido de sus páginas web: informaciones del Museo, de sus actividades, recursosdidácticos, otros contenidos…</w:t>
      </w:r>
    </w:p>
    <w:p w:rsidR="00F34DBF" w:rsidRPr="00F34DBF" w:rsidRDefault="00F34DBF" w:rsidP="00F34DBF">
      <w:pPr>
        <w:jc w:val="both"/>
        <w:rPr>
          <w:rFonts w:ascii="Century Gothic" w:hAnsi="Century Gothic"/>
          <w:i/>
          <w:iCs/>
        </w:rPr>
      </w:pPr>
      <w:r w:rsidRPr="00F34DBF">
        <w:rPr>
          <w:rFonts w:ascii="Century Gothic" w:hAnsi="Century Gothic"/>
          <w:i/>
          <w:iCs/>
        </w:rPr>
        <w:t>Fotografías y análisis</w:t>
      </w:r>
    </w:p>
    <w:p w:rsidR="00F34DBF" w:rsidRPr="008B42EB" w:rsidRDefault="00F34DBF" w:rsidP="008B42EB">
      <w:pPr>
        <w:jc w:val="both"/>
        <w:rPr>
          <w:rFonts w:ascii="Century Gothic" w:hAnsi="Century Gothic"/>
        </w:rPr>
      </w:pPr>
    </w:p>
    <w:p w:rsidR="008B42EB" w:rsidRPr="008B42EB" w:rsidRDefault="008B42EB" w:rsidP="008B42EB">
      <w:pPr>
        <w:jc w:val="both"/>
        <w:rPr>
          <w:rFonts w:ascii="Century Gothic" w:hAnsi="Century Gothic"/>
          <w:b/>
          <w:bCs/>
        </w:rPr>
      </w:pPr>
      <w:r w:rsidRPr="008B42EB">
        <w:rPr>
          <w:rFonts w:ascii="Century Gothic" w:hAnsi="Century Gothic"/>
          <w:b/>
          <w:bCs/>
        </w:rPr>
        <w:t>6. Reflexión sobre tu visita</w:t>
      </w:r>
    </w:p>
    <w:p w:rsidR="008B42EB" w:rsidRDefault="008B42EB" w:rsidP="008B42EB">
      <w:pPr>
        <w:jc w:val="both"/>
        <w:rPr>
          <w:rFonts w:ascii="Century Gothic" w:hAnsi="Century Gothic"/>
        </w:rPr>
      </w:pPr>
      <w:r w:rsidRPr="008B42EB">
        <w:rPr>
          <w:rFonts w:ascii="Century Gothic" w:hAnsi="Century Gothic"/>
        </w:rPr>
        <w:lastRenderedPageBreak/>
        <w:t>Día. Hora. Libre/ guiada, acompañada o en solitario, duración de la visita, impresiones,</w:t>
      </w:r>
      <w:r>
        <w:rPr>
          <w:rFonts w:ascii="Century Gothic" w:hAnsi="Century Gothic"/>
        </w:rPr>
        <w:t xml:space="preserve"> </w:t>
      </w:r>
      <w:r w:rsidRPr="008B42EB">
        <w:rPr>
          <w:rFonts w:ascii="Century Gothic" w:hAnsi="Century Gothic"/>
        </w:rPr>
        <w:t>vivencias…</w:t>
      </w:r>
    </w:p>
    <w:p w:rsidR="008B42EB" w:rsidRDefault="008B42EB" w:rsidP="008B42EB">
      <w:pPr>
        <w:jc w:val="both"/>
        <w:rPr>
          <w:rFonts w:ascii="Century Gothic" w:hAnsi="Century Gothic"/>
        </w:rPr>
      </w:pPr>
    </w:p>
    <w:p w:rsidR="008B42EB" w:rsidRDefault="006626C1" w:rsidP="008B42EB">
      <w:pPr>
        <w:jc w:val="both"/>
        <w:rPr>
          <w:rFonts w:ascii="Century Gothic" w:hAnsi="Century Gothic"/>
          <w:b/>
          <w:bCs/>
        </w:rPr>
      </w:pPr>
      <w:r w:rsidRPr="006626C1">
        <w:rPr>
          <w:rFonts w:ascii="Century Gothic" w:hAnsi="Century Gothic"/>
          <w:b/>
          <w:bCs/>
        </w:rPr>
        <w:t>7. Galería fotográfica</w:t>
      </w:r>
      <w:r w:rsidR="00C0361F">
        <w:rPr>
          <w:rFonts w:ascii="Century Gothic" w:hAnsi="Century Gothic"/>
          <w:b/>
          <w:bCs/>
        </w:rPr>
        <w:t xml:space="preserve"> de la actividad en el museo grupal e individual</w:t>
      </w:r>
    </w:p>
    <w:p w:rsidR="002C5A3F" w:rsidRDefault="002C5A3F" w:rsidP="008B42EB">
      <w:pPr>
        <w:jc w:val="both"/>
        <w:rPr>
          <w:rFonts w:ascii="Century Gothic" w:hAnsi="Century Gothic"/>
          <w:b/>
          <w:bCs/>
        </w:rPr>
      </w:pPr>
    </w:p>
    <w:p w:rsidR="002C5A3F" w:rsidRDefault="002C5A3F" w:rsidP="008B42EB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Foto</w:t>
      </w:r>
    </w:p>
    <w:p w:rsidR="002C5A3F" w:rsidRDefault="002C5A3F" w:rsidP="008B42EB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descripci</w:t>
      </w:r>
      <w:r w:rsidR="009A38BE"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n</w:t>
      </w:r>
    </w:p>
    <w:p w:rsidR="006626C1" w:rsidRPr="006626C1" w:rsidRDefault="006626C1" w:rsidP="008B42EB">
      <w:pPr>
        <w:jc w:val="both"/>
        <w:rPr>
          <w:rFonts w:ascii="Century Gothic" w:hAnsi="Century Gothic"/>
          <w:b/>
          <w:bCs/>
        </w:rPr>
      </w:pPr>
    </w:p>
    <w:p w:rsidR="006626C1" w:rsidRPr="008B42EB" w:rsidRDefault="006626C1" w:rsidP="008B42EB">
      <w:pPr>
        <w:jc w:val="both"/>
        <w:rPr>
          <w:rFonts w:ascii="Century Gothic" w:hAnsi="Century Gothic"/>
        </w:rPr>
      </w:pPr>
    </w:p>
    <w:sectPr w:rsidR="006626C1" w:rsidRPr="008B42EB" w:rsidSect="00753EE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EB"/>
    <w:rsid w:val="001D4579"/>
    <w:rsid w:val="002C5A3F"/>
    <w:rsid w:val="003338E8"/>
    <w:rsid w:val="00381918"/>
    <w:rsid w:val="006626C1"/>
    <w:rsid w:val="00753EE8"/>
    <w:rsid w:val="007E09DB"/>
    <w:rsid w:val="008B42EB"/>
    <w:rsid w:val="00984D5C"/>
    <w:rsid w:val="009A38BE"/>
    <w:rsid w:val="00C0361F"/>
    <w:rsid w:val="00C67C60"/>
    <w:rsid w:val="00F3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9B62A"/>
  <w15:chartTrackingRefBased/>
  <w15:docId w15:val="{F679A018-8C55-DF4B-A61E-DCEA1EF7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Descripcin"/>
    <w:link w:val="TABLASCar"/>
    <w:autoRedefine/>
    <w:qFormat/>
    <w:rsid w:val="001D4579"/>
    <w:pPr>
      <w:ind w:left="284"/>
      <w:jc w:val="both"/>
    </w:pPr>
    <w:rPr>
      <w:rFonts w:ascii="Century Gothic" w:eastAsia="Arial Unicode MS" w:hAnsi="Century Gothic" w:cs="Mangal"/>
      <w:i w:val="0"/>
      <w:kern w:val="1"/>
      <w:szCs w:val="24"/>
      <w:lang w:val="es-AR" w:eastAsia="zh-CN" w:bidi="hi-IN"/>
    </w:rPr>
  </w:style>
  <w:style w:type="character" w:customStyle="1" w:styleId="TABLASCar">
    <w:name w:val="TABLAS Car"/>
    <w:basedOn w:val="Fuentedeprrafopredeter"/>
    <w:link w:val="TABLAS"/>
    <w:rsid w:val="001D4579"/>
    <w:rPr>
      <w:rFonts w:ascii="Century Gothic" w:eastAsia="Arial Unicode MS" w:hAnsi="Century Gothic" w:cs="Mangal"/>
      <w:iCs/>
      <w:color w:val="44546A" w:themeColor="text2"/>
      <w:kern w:val="1"/>
      <w:sz w:val="18"/>
      <w:lang w:val="es-AR" w:eastAsia="zh-CN" w:bidi="hi-IN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D457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ROCY LEON</dc:creator>
  <cp:keywords/>
  <dc:description/>
  <cp:lastModifiedBy>ROCY LEON</cp:lastModifiedBy>
  <cp:revision>5</cp:revision>
  <dcterms:created xsi:type="dcterms:W3CDTF">2023-07-23T00:23:00Z</dcterms:created>
  <dcterms:modified xsi:type="dcterms:W3CDTF">2023-07-24T19:37:00Z</dcterms:modified>
</cp:coreProperties>
</file>