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6281E" w14:textId="58953EC7" w:rsidR="00162DA1" w:rsidRDefault="00162DA1" w:rsidP="006F482B">
      <w:pPr>
        <w:spacing w:after="0" w:line="240" w:lineRule="auto"/>
        <w:jc w:val="both"/>
        <w:rPr>
          <w:rFonts w:ascii="Century Gothic" w:hAnsi="Century Gothic" w:cs="Andalus"/>
          <w:b/>
          <w:color w:val="FF0000"/>
          <w:sz w:val="16"/>
          <w:szCs w:val="16"/>
        </w:rPr>
      </w:pPr>
    </w:p>
    <w:p w14:paraId="7096355A" w14:textId="4CB0D1B3" w:rsidR="00056405" w:rsidRPr="00875624" w:rsidRDefault="00875624" w:rsidP="00875624">
      <w:pPr>
        <w:spacing w:after="0" w:line="240" w:lineRule="auto"/>
        <w:jc w:val="center"/>
        <w:rPr>
          <w:rFonts w:ascii="Century Gothic" w:hAnsi="Century Gothic" w:cs="Andalus"/>
          <w:b/>
          <w:sz w:val="16"/>
          <w:szCs w:val="16"/>
        </w:rPr>
      </w:pPr>
      <w:r w:rsidRPr="00875624">
        <w:rPr>
          <w:rFonts w:ascii="Century Gothic" w:hAnsi="Century Gothic" w:cs="Andalus"/>
          <w:b/>
          <w:sz w:val="16"/>
          <w:szCs w:val="16"/>
        </w:rPr>
        <w:t>RÚBRICA DE EVALUACIÓN</w:t>
      </w:r>
    </w:p>
    <w:p w14:paraId="4991B591" w14:textId="77777777" w:rsidR="005C33D4" w:rsidRDefault="005C33D4" w:rsidP="006F482B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787CE876" w14:textId="2FB080D2" w:rsidR="005C33D4" w:rsidRDefault="005C33D4" w:rsidP="006F482B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0"/>
        <w:gridCol w:w="4682"/>
        <w:gridCol w:w="567"/>
        <w:gridCol w:w="1560"/>
        <w:gridCol w:w="4355"/>
      </w:tblGrid>
      <w:tr w:rsidR="005C33D4" w14:paraId="71039C0C" w14:textId="77777777" w:rsidTr="00FE6E52">
        <w:tc>
          <w:tcPr>
            <w:tcW w:w="1838" w:type="dxa"/>
          </w:tcPr>
          <w:p w14:paraId="58593A1E" w14:textId="4A69DB5F" w:rsidR="005C33D4" w:rsidRDefault="005C33D4" w:rsidP="001B4CD7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Periodo Académico</w:t>
            </w:r>
            <w:r w:rsidR="00AC33D1"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78050" w14:textId="1185B10C" w:rsidR="005C33D4" w:rsidRPr="00887384" w:rsidRDefault="006355BF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 xml:space="preserve">2022 </w:t>
            </w:r>
            <w:r w:rsidR="009905C4">
              <w:rPr>
                <w:rFonts w:ascii="Century Gothic" w:hAnsi="Century Gothic" w:cs="Andalus"/>
                <w:sz w:val="16"/>
                <w:szCs w:val="16"/>
              </w:rPr>
              <w:t>2</w:t>
            </w:r>
            <w:r>
              <w:rPr>
                <w:rFonts w:ascii="Century Gothic" w:hAnsi="Century Gothic" w:cs="Andalus"/>
                <w:sz w:val="16"/>
                <w:szCs w:val="16"/>
              </w:rPr>
              <w:t>S</w:t>
            </w:r>
          </w:p>
        </w:tc>
        <w:tc>
          <w:tcPr>
            <w:tcW w:w="567" w:type="dxa"/>
          </w:tcPr>
          <w:p w14:paraId="0AA28117" w14:textId="77777777" w:rsidR="005C33D4" w:rsidRDefault="005C33D4" w:rsidP="005C33D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173F04EF" w14:textId="120B809A" w:rsidR="005C33D4" w:rsidRDefault="005C33D4" w:rsidP="00AC33D1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Nombre Profesor</w:t>
            </w:r>
            <w:r w:rsidR="00AC33D1"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</w:p>
        </w:tc>
        <w:tc>
          <w:tcPr>
            <w:tcW w:w="4352" w:type="dxa"/>
            <w:tcBorders>
              <w:bottom w:val="single" w:sz="4" w:space="0" w:color="auto"/>
            </w:tcBorders>
            <w:vAlign w:val="center"/>
          </w:tcPr>
          <w:p w14:paraId="67ACF36D" w14:textId="39D6F8AF" w:rsidR="005C33D4" w:rsidRPr="00887384" w:rsidRDefault="006355BF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Patricia Hernández Medina</w:t>
            </w:r>
          </w:p>
        </w:tc>
      </w:tr>
      <w:tr w:rsidR="00887384" w14:paraId="04D23A81" w14:textId="77777777" w:rsidTr="00FE6E52">
        <w:tc>
          <w:tcPr>
            <w:tcW w:w="1838" w:type="dxa"/>
          </w:tcPr>
          <w:p w14:paraId="32867770" w14:textId="7784A2A4" w:rsidR="005C33D4" w:rsidRDefault="005C33D4" w:rsidP="001B4CD7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Facultad</w:t>
            </w:r>
            <w:r w:rsidR="00AC33D1"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0DFEC" w14:textId="61A6C5E9" w:rsidR="005C33D4" w:rsidRPr="00887384" w:rsidRDefault="006355BF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Ciencias Políticas y Administrativas</w:t>
            </w:r>
          </w:p>
        </w:tc>
        <w:tc>
          <w:tcPr>
            <w:tcW w:w="567" w:type="dxa"/>
          </w:tcPr>
          <w:p w14:paraId="15BB5194" w14:textId="77777777" w:rsidR="005C33D4" w:rsidRDefault="005C33D4" w:rsidP="005C33D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4E356385" w14:textId="385D2332" w:rsidR="005C33D4" w:rsidRDefault="001B4CD7" w:rsidP="00887384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Nivel</w:t>
            </w:r>
            <w:r w:rsidR="00AC33D1"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  <w:r w:rsidR="00887384">
              <w:rPr>
                <w:rFonts w:ascii="Century Gothic" w:hAnsi="Century Gothic" w:cs="Andalus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7CD77" w14:textId="5B0B2337" w:rsidR="005C33D4" w:rsidRDefault="00BD43CE" w:rsidP="00FE6E52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Tercero</w:t>
            </w:r>
          </w:p>
        </w:tc>
      </w:tr>
      <w:tr w:rsidR="00887384" w14:paraId="0ADEE4CD" w14:textId="77777777" w:rsidTr="00FE6E52">
        <w:tc>
          <w:tcPr>
            <w:tcW w:w="1838" w:type="dxa"/>
          </w:tcPr>
          <w:p w14:paraId="101B2C7A" w14:textId="02351B6D" w:rsidR="005C33D4" w:rsidRDefault="001B4CD7" w:rsidP="005C33D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Carrera</w:t>
            </w:r>
            <w:r w:rsidR="00AC33D1"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85EDFA" w14:textId="33A65971" w:rsidR="005C33D4" w:rsidRPr="00887384" w:rsidRDefault="006355BF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Economía</w:t>
            </w:r>
          </w:p>
        </w:tc>
        <w:tc>
          <w:tcPr>
            <w:tcW w:w="567" w:type="dxa"/>
          </w:tcPr>
          <w:p w14:paraId="16078FBA" w14:textId="77777777" w:rsidR="005C33D4" w:rsidRDefault="005C33D4" w:rsidP="005C33D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3B218872" w14:textId="6C178085" w:rsidR="005C33D4" w:rsidRDefault="00AC33D1" w:rsidP="00AC33D1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Asignatura:</w:t>
            </w: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C47E5" w14:textId="3C81BEDC" w:rsidR="005C33D4" w:rsidRDefault="006355BF" w:rsidP="00FE6E52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Modelización Económica</w:t>
            </w:r>
          </w:p>
        </w:tc>
      </w:tr>
    </w:tbl>
    <w:p w14:paraId="5D6A7CB9" w14:textId="7F71A919" w:rsidR="00AC33D1" w:rsidRDefault="00AC33D1" w:rsidP="006F482B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4671167F" w14:textId="77777777" w:rsidR="00887384" w:rsidRDefault="00887384" w:rsidP="006F482B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0164"/>
      </w:tblGrid>
      <w:tr w:rsidR="009905C4" w14:paraId="47EE5B84" w14:textId="77777777" w:rsidTr="00164FEC">
        <w:tc>
          <w:tcPr>
            <w:tcW w:w="2830" w:type="dxa"/>
          </w:tcPr>
          <w:p w14:paraId="21590088" w14:textId="7B083CBF" w:rsidR="009905C4" w:rsidRDefault="009905C4" w:rsidP="009905C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 xml:space="preserve">N. Unidad: </w:t>
            </w:r>
          </w:p>
        </w:tc>
        <w:tc>
          <w:tcPr>
            <w:tcW w:w="10164" w:type="dxa"/>
            <w:vAlign w:val="center"/>
          </w:tcPr>
          <w:p w14:paraId="6E763579" w14:textId="2E1A257F" w:rsidR="009905C4" w:rsidRPr="00887384" w:rsidRDefault="009905C4" w:rsidP="009905C4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I</w:t>
            </w:r>
          </w:p>
        </w:tc>
      </w:tr>
      <w:tr w:rsidR="009905C4" w14:paraId="3FF6A89C" w14:textId="77777777" w:rsidTr="00164FEC">
        <w:tc>
          <w:tcPr>
            <w:tcW w:w="2830" w:type="dxa"/>
          </w:tcPr>
          <w:p w14:paraId="1E39BAD6" w14:textId="060F63D5" w:rsidR="009905C4" w:rsidRDefault="009905C4" w:rsidP="009905C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Nombre de la Unidad Curricular:</w:t>
            </w:r>
          </w:p>
        </w:tc>
        <w:tc>
          <w:tcPr>
            <w:tcW w:w="10164" w:type="dxa"/>
            <w:vAlign w:val="center"/>
          </w:tcPr>
          <w:p w14:paraId="27C15C17" w14:textId="3C1D381D" w:rsidR="009905C4" w:rsidRPr="00887384" w:rsidRDefault="009905C4" w:rsidP="009905C4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Fundamentos de simulación</w:t>
            </w:r>
          </w:p>
        </w:tc>
      </w:tr>
      <w:tr w:rsidR="009905C4" w14:paraId="511ABA7A" w14:textId="77777777" w:rsidTr="00164FEC">
        <w:tc>
          <w:tcPr>
            <w:tcW w:w="2830" w:type="dxa"/>
          </w:tcPr>
          <w:p w14:paraId="74AF42BC" w14:textId="1775A0F2" w:rsidR="009905C4" w:rsidRDefault="009905C4" w:rsidP="009905C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 xml:space="preserve">Resultado de Aprendizaje: </w:t>
            </w:r>
          </w:p>
        </w:tc>
        <w:tc>
          <w:tcPr>
            <w:tcW w:w="10164" w:type="dxa"/>
            <w:vAlign w:val="center"/>
          </w:tcPr>
          <w:p w14:paraId="02A00CE1" w14:textId="47FE90DB" w:rsidR="009905C4" w:rsidRPr="00703ADB" w:rsidRDefault="009905C4" w:rsidP="009905C4">
            <w:pPr>
              <w:rPr>
                <w:rFonts w:ascii="Century Gothic" w:hAnsi="Century Gothic" w:cs="Andalus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ndalus"/>
                <w:sz w:val="16"/>
                <w:szCs w:val="16"/>
                <w:lang w:val="es-ES"/>
              </w:rPr>
              <w:t>Reconoce la importancia de los modelos económicos en la toma de decisiones</w:t>
            </w:r>
          </w:p>
        </w:tc>
      </w:tr>
      <w:tr w:rsidR="009905C4" w14:paraId="70704D80" w14:textId="77777777" w:rsidTr="00164FEC">
        <w:tc>
          <w:tcPr>
            <w:tcW w:w="2830" w:type="dxa"/>
          </w:tcPr>
          <w:p w14:paraId="0970B0A5" w14:textId="16AC3118" w:rsidR="009905C4" w:rsidRDefault="009905C4" w:rsidP="009905C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Criterios de Evaluación:</w:t>
            </w:r>
          </w:p>
        </w:tc>
        <w:tc>
          <w:tcPr>
            <w:tcW w:w="10164" w:type="dxa"/>
            <w:vAlign w:val="center"/>
          </w:tcPr>
          <w:p w14:paraId="433557A6" w14:textId="0C07FB54" w:rsidR="009905C4" w:rsidRPr="00047F9E" w:rsidRDefault="009905C4" w:rsidP="009905C4">
            <w:pPr>
              <w:rPr>
                <w:rFonts w:ascii="Century Gothic" w:hAnsi="Century Gothic" w:cs="Andalus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ndalus"/>
                <w:sz w:val="16"/>
                <w:szCs w:val="16"/>
                <w:lang w:val="es-ES"/>
              </w:rPr>
              <w:t>Distinguir las diferentes tipologías de modelos económicos para el análisis predictivo o de comportamiento</w:t>
            </w:r>
          </w:p>
        </w:tc>
      </w:tr>
      <w:tr w:rsidR="009905C4" w14:paraId="63FAD8A4" w14:textId="77777777" w:rsidTr="00164FEC">
        <w:tc>
          <w:tcPr>
            <w:tcW w:w="2830" w:type="dxa"/>
          </w:tcPr>
          <w:p w14:paraId="1F5A0B4F" w14:textId="66E41CA4" w:rsidR="009905C4" w:rsidRDefault="009905C4" w:rsidP="009905C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Tema/Subtema:</w:t>
            </w:r>
          </w:p>
        </w:tc>
        <w:tc>
          <w:tcPr>
            <w:tcW w:w="10164" w:type="dxa"/>
            <w:vAlign w:val="center"/>
          </w:tcPr>
          <w:p w14:paraId="5C708713" w14:textId="294169DC" w:rsidR="009905C4" w:rsidRPr="00887384" w:rsidRDefault="009905C4" w:rsidP="009905C4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La modelización como parte de la investigación económica</w:t>
            </w:r>
          </w:p>
        </w:tc>
      </w:tr>
      <w:tr w:rsidR="009905C4" w14:paraId="19EDD91B" w14:textId="77777777" w:rsidTr="00164FEC">
        <w:tc>
          <w:tcPr>
            <w:tcW w:w="2830" w:type="dxa"/>
          </w:tcPr>
          <w:p w14:paraId="2955E545" w14:textId="6A043406" w:rsidR="009905C4" w:rsidRDefault="009905C4" w:rsidP="009905C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 xml:space="preserve">Componente de aprendizaje: </w:t>
            </w:r>
          </w:p>
        </w:tc>
        <w:tc>
          <w:tcPr>
            <w:tcW w:w="10164" w:type="dxa"/>
            <w:vAlign w:val="center"/>
          </w:tcPr>
          <w:p w14:paraId="5F494BCD" w14:textId="07FA9B16" w:rsidR="009905C4" w:rsidRPr="00887384" w:rsidRDefault="009905C4" w:rsidP="009905C4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 xml:space="preserve">Componente de práctica de aplicación y experimentación </w:t>
            </w:r>
          </w:p>
        </w:tc>
      </w:tr>
      <w:tr w:rsidR="009905C4" w14:paraId="3F496740" w14:textId="77777777" w:rsidTr="00164FEC">
        <w:tc>
          <w:tcPr>
            <w:tcW w:w="2830" w:type="dxa"/>
          </w:tcPr>
          <w:p w14:paraId="54AEAE49" w14:textId="1C7B461B" w:rsidR="009905C4" w:rsidRDefault="009905C4" w:rsidP="009905C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Parcial (1-2):</w:t>
            </w:r>
          </w:p>
        </w:tc>
        <w:tc>
          <w:tcPr>
            <w:tcW w:w="10164" w:type="dxa"/>
            <w:vAlign w:val="center"/>
          </w:tcPr>
          <w:p w14:paraId="4C60F951" w14:textId="3CBBE61C" w:rsidR="009905C4" w:rsidRPr="00887384" w:rsidRDefault="009905C4" w:rsidP="009905C4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1</w:t>
            </w:r>
          </w:p>
        </w:tc>
      </w:tr>
      <w:tr w:rsidR="009905C4" w14:paraId="6D1B8945" w14:textId="77777777" w:rsidTr="00164FEC">
        <w:tc>
          <w:tcPr>
            <w:tcW w:w="2830" w:type="dxa"/>
          </w:tcPr>
          <w:p w14:paraId="7E0ADF62" w14:textId="403D32E7" w:rsidR="009905C4" w:rsidRDefault="009905C4" w:rsidP="009905C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 xml:space="preserve">Tipo de evaluación: </w:t>
            </w:r>
          </w:p>
        </w:tc>
        <w:tc>
          <w:tcPr>
            <w:tcW w:w="10164" w:type="dxa"/>
            <w:vAlign w:val="center"/>
          </w:tcPr>
          <w:p w14:paraId="0228AA57" w14:textId="436D4EDA" w:rsidR="009905C4" w:rsidRPr="00887384" w:rsidRDefault="009905C4" w:rsidP="009905C4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Práctica</w:t>
            </w:r>
          </w:p>
        </w:tc>
      </w:tr>
      <w:tr w:rsidR="009905C4" w14:paraId="3F20853E" w14:textId="77777777" w:rsidTr="00164FEC">
        <w:tc>
          <w:tcPr>
            <w:tcW w:w="2830" w:type="dxa"/>
          </w:tcPr>
          <w:p w14:paraId="4C06CD0B" w14:textId="06D6B17F" w:rsidR="009905C4" w:rsidRDefault="009905C4" w:rsidP="009905C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Técnica:</w:t>
            </w:r>
          </w:p>
        </w:tc>
        <w:tc>
          <w:tcPr>
            <w:tcW w:w="10164" w:type="dxa"/>
            <w:vAlign w:val="center"/>
          </w:tcPr>
          <w:p w14:paraId="3BF4F324" w14:textId="07E2AD3D" w:rsidR="009905C4" w:rsidRPr="00887384" w:rsidRDefault="009905C4" w:rsidP="009905C4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Resolución de caso</w:t>
            </w:r>
          </w:p>
        </w:tc>
      </w:tr>
      <w:tr w:rsidR="009905C4" w14:paraId="55F22967" w14:textId="77777777" w:rsidTr="00164FEC">
        <w:tc>
          <w:tcPr>
            <w:tcW w:w="2830" w:type="dxa"/>
          </w:tcPr>
          <w:p w14:paraId="41719F5E" w14:textId="2D674790" w:rsidR="009905C4" w:rsidRDefault="009905C4" w:rsidP="009905C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 xml:space="preserve">Instrumento: </w:t>
            </w:r>
          </w:p>
        </w:tc>
        <w:tc>
          <w:tcPr>
            <w:tcW w:w="10164" w:type="dxa"/>
            <w:vAlign w:val="center"/>
          </w:tcPr>
          <w:p w14:paraId="3EFB9E3C" w14:textId="0D1AB8B4" w:rsidR="009905C4" w:rsidRPr="00887384" w:rsidRDefault="009905C4" w:rsidP="009905C4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Taller</w:t>
            </w:r>
          </w:p>
        </w:tc>
      </w:tr>
      <w:tr w:rsidR="009905C4" w14:paraId="3FD2282B" w14:textId="77777777" w:rsidTr="00164FEC">
        <w:tc>
          <w:tcPr>
            <w:tcW w:w="2830" w:type="dxa"/>
          </w:tcPr>
          <w:p w14:paraId="3AEC310A" w14:textId="1946A53C" w:rsidR="009905C4" w:rsidRDefault="009905C4" w:rsidP="009905C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Semana de aplicación (1-16):</w:t>
            </w:r>
          </w:p>
        </w:tc>
        <w:tc>
          <w:tcPr>
            <w:tcW w:w="10164" w:type="dxa"/>
            <w:vAlign w:val="center"/>
          </w:tcPr>
          <w:p w14:paraId="12221025" w14:textId="449B9871" w:rsidR="009905C4" w:rsidRPr="00887384" w:rsidRDefault="009905C4" w:rsidP="009905C4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4</w:t>
            </w:r>
          </w:p>
        </w:tc>
      </w:tr>
      <w:tr w:rsidR="009905C4" w14:paraId="0A89B21D" w14:textId="77777777" w:rsidTr="00164FEC">
        <w:tc>
          <w:tcPr>
            <w:tcW w:w="2830" w:type="dxa"/>
          </w:tcPr>
          <w:p w14:paraId="24426EA2" w14:textId="5F82B3B0" w:rsidR="009905C4" w:rsidRPr="00155373" w:rsidRDefault="009905C4" w:rsidP="009905C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Nombre del estudiante/grupo</w:t>
            </w:r>
          </w:p>
        </w:tc>
        <w:tc>
          <w:tcPr>
            <w:tcW w:w="10164" w:type="dxa"/>
            <w:vAlign w:val="center"/>
          </w:tcPr>
          <w:p w14:paraId="239AF3DA" w14:textId="69744B74" w:rsidR="009905C4" w:rsidRPr="00887384" w:rsidRDefault="009905C4" w:rsidP="009905C4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Aplicado a todos los estudiantes</w:t>
            </w:r>
          </w:p>
        </w:tc>
      </w:tr>
    </w:tbl>
    <w:p w14:paraId="7F05CB89" w14:textId="1C5E446D" w:rsidR="00887384" w:rsidRDefault="00887384" w:rsidP="006F482B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017A1C20" w14:textId="2F1705AA" w:rsidR="004B3F09" w:rsidRPr="004B3F09" w:rsidRDefault="004B3F09" w:rsidP="004B3F09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5000" w:type="pct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38"/>
        <w:gridCol w:w="2126"/>
        <w:gridCol w:w="1956"/>
        <w:gridCol w:w="2282"/>
        <w:gridCol w:w="2283"/>
        <w:gridCol w:w="992"/>
        <w:gridCol w:w="1517"/>
      </w:tblGrid>
      <w:tr w:rsidR="002F3DF0" w:rsidRPr="00CC4E85" w14:paraId="249F9264" w14:textId="55D24030" w:rsidTr="00004D95">
        <w:trPr>
          <w:trHeight w:val="351"/>
          <w:jc w:val="center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608F392F" w14:textId="587F5300" w:rsidR="002F3DF0" w:rsidRPr="00CC4E85" w:rsidRDefault="004B3F09" w:rsidP="004708D7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Indicad</w:t>
            </w:r>
            <w:r w:rsidR="004708D7">
              <w:rPr>
                <w:rFonts w:ascii="Century Gothic" w:hAnsi="Century Gothic" w:cs="Arial"/>
                <w:b/>
                <w:sz w:val="16"/>
                <w:szCs w:val="16"/>
              </w:rPr>
              <w:t>ores del Criterio de Evaluación</w:t>
            </w:r>
          </w:p>
        </w:tc>
        <w:tc>
          <w:tcPr>
            <w:tcW w:w="8647" w:type="dxa"/>
            <w:gridSpan w:val="4"/>
            <w:shd w:val="clear" w:color="auto" w:fill="D9D9D9" w:themeFill="background1" w:themeFillShade="D9"/>
            <w:vAlign w:val="center"/>
          </w:tcPr>
          <w:p w14:paraId="7191B303" w14:textId="37248785" w:rsidR="002F3DF0" w:rsidRPr="00CC4E85" w:rsidRDefault="001B4CD7" w:rsidP="00D26CEF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Escala de Valoración (Cuantitativa - Cualitativa)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3582B90C" w14:textId="77777777" w:rsidR="002F3DF0" w:rsidRPr="00CC4E85" w:rsidRDefault="002F3DF0" w:rsidP="00D26CEF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Evaluación</w:t>
            </w:r>
          </w:p>
        </w:tc>
        <w:tc>
          <w:tcPr>
            <w:tcW w:w="1517" w:type="dxa"/>
            <w:vMerge w:val="restart"/>
            <w:shd w:val="clear" w:color="auto" w:fill="D9D9D9" w:themeFill="background1" w:themeFillShade="D9"/>
            <w:vAlign w:val="center"/>
          </w:tcPr>
          <w:p w14:paraId="7DF56546" w14:textId="7A8AD1E6" w:rsidR="002F3DF0" w:rsidRPr="00CC4E85" w:rsidRDefault="002F3DF0" w:rsidP="002F3DF0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Observación</w:t>
            </w:r>
          </w:p>
        </w:tc>
      </w:tr>
      <w:tr w:rsidR="0038642D" w:rsidRPr="00CC4E85" w14:paraId="20286BC4" w14:textId="4A3B2797" w:rsidTr="00004D95">
        <w:trPr>
          <w:trHeight w:val="470"/>
          <w:jc w:val="center"/>
        </w:trPr>
        <w:tc>
          <w:tcPr>
            <w:tcW w:w="1838" w:type="dxa"/>
            <w:vMerge/>
            <w:vAlign w:val="center"/>
          </w:tcPr>
          <w:p w14:paraId="18BFCB6A" w14:textId="77777777" w:rsidR="0038642D" w:rsidRPr="00CC4E85" w:rsidRDefault="0038642D" w:rsidP="0038642D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0EB671F" w14:textId="1DDD0572" w:rsidR="0038642D" w:rsidRPr="00CC4E85" w:rsidRDefault="0038642D" w:rsidP="0038642D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Excelente (</w:t>
            </w:r>
            <w:r w:rsidR="00B140A2" w:rsidRPr="00B140A2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Ponderación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1956" w:type="dxa"/>
            <w:shd w:val="clear" w:color="auto" w:fill="F2F2F2" w:themeFill="background1" w:themeFillShade="F2"/>
            <w:vAlign w:val="center"/>
          </w:tcPr>
          <w:p w14:paraId="31DFB9EC" w14:textId="7D131193" w:rsidR="0038642D" w:rsidRPr="00CC4E85" w:rsidRDefault="0038642D" w:rsidP="0038642D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Bueno (</w:t>
            </w:r>
            <w:r w:rsidRPr="00B140A2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Ponderación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2282" w:type="dxa"/>
            <w:shd w:val="clear" w:color="auto" w:fill="F2F2F2" w:themeFill="background1" w:themeFillShade="F2"/>
            <w:vAlign w:val="center"/>
          </w:tcPr>
          <w:p w14:paraId="6EEC6C45" w14:textId="375239B6" w:rsidR="0038642D" w:rsidRPr="00CC4E85" w:rsidRDefault="0038642D" w:rsidP="0038642D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Satisfactorio (</w:t>
            </w:r>
            <w:r w:rsidRPr="00B140A2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Ponderación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2283" w:type="dxa"/>
            <w:shd w:val="clear" w:color="auto" w:fill="F2F2F2" w:themeFill="background1" w:themeFillShade="F2"/>
            <w:vAlign w:val="center"/>
          </w:tcPr>
          <w:p w14:paraId="7F029597" w14:textId="68F39760" w:rsidR="0038642D" w:rsidRPr="00CC4E85" w:rsidRDefault="0038642D" w:rsidP="0038642D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Deficiente (</w:t>
            </w:r>
            <w:r w:rsidRPr="00B140A2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Ponderación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2131ABE2" w14:textId="77777777" w:rsidR="0038642D" w:rsidRPr="00CC4E85" w:rsidRDefault="0038642D" w:rsidP="0038642D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517" w:type="dxa"/>
            <w:vMerge/>
            <w:vAlign w:val="center"/>
          </w:tcPr>
          <w:p w14:paraId="5A6A9AC1" w14:textId="77777777" w:rsidR="0038642D" w:rsidRPr="00CC4E85" w:rsidRDefault="0038642D" w:rsidP="0038642D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D420FF" w:rsidRPr="00CC4E85" w14:paraId="4F57E49F" w14:textId="46BFC238" w:rsidTr="00004D95">
        <w:trPr>
          <w:jc w:val="center"/>
        </w:trPr>
        <w:tc>
          <w:tcPr>
            <w:tcW w:w="1838" w:type="dxa"/>
            <w:vAlign w:val="center"/>
          </w:tcPr>
          <w:p w14:paraId="49BB10EC" w14:textId="7CD9E473" w:rsidR="00D420FF" w:rsidRPr="00CC4E85" w:rsidRDefault="00D420FF" w:rsidP="00D420FF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DO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  <w:lang w:val="es-DO"/>
              </w:rPr>
              <w:t>Representa gráficamente variables cualitativas e interpreta los resultados</w:t>
            </w:r>
          </w:p>
        </w:tc>
        <w:tc>
          <w:tcPr>
            <w:tcW w:w="2126" w:type="dxa"/>
            <w:vAlign w:val="center"/>
          </w:tcPr>
          <w:p w14:paraId="28851BF5" w14:textId="642837F8" w:rsidR="00D420FF" w:rsidRPr="00CC4E85" w:rsidRDefault="00D420FF" w:rsidP="00D420F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Logra realizar correctamente las gráficas e interpretarlas (100%)</w:t>
            </w:r>
          </w:p>
        </w:tc>
        <w:tc>
          <w:tcPr>
            <w:tcW w:w="1956" w:type="dxa"/>
            <w:vAlign w:val="center"/>
          </w:tcPr>
          <w:p w14:paraId="158E40E7" w14:textId="6CCF3573" w:rsidR="00D420FF" w:rsidRPr="00CC4E85" w:rsidRDefault="00D420FF" w:rsidP="00D420F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Tiene solo dos errores (75%)</w:t>
            </w:r>
          </w:p>
        </w:tc>
        <w:tc>
          <w:tcPr>
            <w:tcW w:w="2282" w:type="dxa"/>
            <w:vAlign w:val="center"/>
          </w:tcPr>
          <w:p w14:paraId="0D5C888E" w14:textId="64425E42" w:rsidR="00D420FF" w:rsidRPr="00CC4E85" w:rsidRDefault="00D420FF" w:rsidP="00D420F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Tiene entre tres y cinco errores (50%)</w:t>
            </w:r>
          </w:p>
        </w:tc>
        <w:tc>
          <w:tcPr>
            <w:tcW w:w="2283" w:type="dxa"/>
            <w:vAlign w:val="center"/>
          </w:tcPr>
          <w:p w14:paraId="31EF70A0" w14:textId="6126EFF4" w:rsidR="00D420FF" w:rsidRPr="00CC4E85" w:rsidRDefault="00D420FF" w:rsidP="00D420F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Tiene más de 5 errores (25%)</w:t>
            </w:r>
          </w:p>
        </w:tc>
        <w:tc>
          <w:tcPr>
            <w:tcW w:w="992" w:type="dxa"/>
            <w:vAlign w:val="center"/>
          </w:tcPr>
          <w:p w14:paraId="49C07713" w14:textId="2733E51B" w:rsidR="00D420FF" w:rsidRPr="00CC4E85" w:rsidRDefault="00D420FF" w:rsidP="00D420F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2,50 puntos</w:t>
            </w:r>
          </w:p>
        </w:tc>
        <w:tc>
          <w:tcPr>
            <w:tcW w:w="1517" w:type="dxa"/>
            <w:vAlign w:val="center"/>
          </w:tcPr>
          <w:p w14:paraId="458AAB98" w14:textId="31649263" w:rsidR="00D420FF" w:rsidRDefault="00D420FF" w:rsidP="00D420F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D420FF" w:rsidRPr="00CC4E85" w14:paraId="2C7BE5E1" w14:textId="73E5CA78" w:rsidTr="00004D95">
        <w:trPr>
          <w:jc w:val="center"/>
        </w:trPr>
        <w:tc>
          <w:tcPr>
            <w:tcW w:w="1838" w:type="dxa"/>
            <w:vAlign w:val="center"/>
          </w:tcPr>
          <w:p w14:paraId="37F2FAA8" w14:textId="749F38F8" w:rsidR="00D420FF" w:rsidRPr="00CC4E85" w:rsidRDefault="00D420FF" w:rsidP="00D420FF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  <w:lang w:val="es-DO"/>
              </w:rPr>
              <w:t>Representa gráficamente variables cuantitativas e interpreta los resultados</w:t>
            </w:r>
          </w:p>
        </w:tc>
        <w:tc>
          <w:tcPr>
            <w:tcW w:w="2126" w:type="dxa"/>
            <w:vAlign w:val="center"/>
          </w:tcPr>
          <w:p w14:paraId="7F86D113" w14:textId="089CBD0E" w:rsidR="00D420FF" w:rsidRPr="00CC4E85" w:rsidRDefault="00D420FF" w:rsidP="00D420F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Logra realizar correctamente las gráficas e interpretarlas (100%)</w:t>
            </w:r>
          </w:p>
        </w:tc>
        <w:tc>
          <w:tcPr>
            <w:tcW w:w="1956" w:type="dxa"/>
            <w:vAlign w:val="center"/>
          </w:tcPr>
          <w:p w14:paraId="720FC221" w14:textId="46B355FB" w:rsidR="00D420FF" w:rsidRPr="00CC4E85" w:rsidRDefault="00D420FF" w:rsidP="00D420F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Tiene solo dos errores (75%)</w:t>
            </w:r>
          </w:p>
        </w:tc>
        <w:tc>
          <w:tcPr>
            <w:tcW w:w="2282" w:type="dxa"/>
            <w:vAlign w:val="center"/>
          </w:tcPr>
          <w:p w14:paraId="6197727C" w14:textId="68F66462" w:rsidR="00D420FF" w:rsidRPr="00CC4E85" w:rsidRDefault="00D420FF" w:rsidP="00D420F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Tiene entre tres y cinco errores (50%)</w:t>
            </w:r>
          </w:p>
        </w:tc>
        <w:tc>
          <w:tcPr>
            <w:tcW w:w="2283" w:type="dxa"/>
            <w:vAlign w:val="center"/>
          </w:tcPr>
          <w:p w14:paraId="0A0FDAB0" w14:textId="4F75FA83" w:rsidR="00D420FF" w:rsidRPr="00CC4E85" w:rsidRDefault="00D420FF" w:rsidP="00D420FF">
            <w:pPr>
              <w:jc w:val="center"/>
              <w:rPr>
                <w:rFonts w:ascii="Century Gothic" w:hAnsi="Century Gothic" w:cs="Arial"/>
                <w:sz w:val="16"/>
                <w:szCs w:val="16"/>
                <w:lang w:val="es-DO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Tiene más de 5 errores (25%)</w:t>
            </w:r>
          </w:p>
        </w:tc>
        <w:tc>
          <w:tcPr>
            <w:tcW w:w="992" w:type="dxa"/>
            <w:vAlign w:val="center"/>
          </w:tcPr>
          <w:p w14:paraId="1D454B09" w14:textId="1B1ABE05" w:rsidR="00D420FF" w:rsidRPr="00CC4E85" w:rsidRDefault="00D420FF" w:rsidP="00D420F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2.50 puntos</w:t>
            </w:r>
          </w:p>
        </w:tc>
        <w:tc>
          <w:tcPr>
            <w:tcW w:w="1517" w:type="dxa"/>
            <w:vAlign w:val="center"/>
          </w:tcPr>
          <w:p w14:paraId="51955F25" w14:textId="7A50B947" w:rsidR="00D420FF" w:rsidRDefault="00D420FF" w:rsidP="00D420F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D420FF" w:rsidRPr="00CC4E85" w14:paraId="72443794" w14:textId="6A6FEA87" w:rsidTr="00004D95">
        <w:trPr>
          <w:jc w:val="center"/>
        </w:trPr>
        <w:tc>
          <w:tcPr>
            <w:tcW w:w="1838" w:type="dxa"/>
            <w:vAlign w:val="center"/>
          </w:tcPr>
          <w:p w14:paraId="282EB8EA" w14:textId="574F0DA2" w:rsidR="00D420FF" w:rsidRPr="00CC4E85" w:rsidRDefault="00D420FF" w:rsidP="00D420FF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  <w:lang w:val="es-DO"/>
              </w:rPr>
              <w:t xml:space="preserve">Realiza análisis exploratorio de los datos e interpreta </w:t>
            </w:r>
          </w:p>
        </w:tc>
        <w:tc>
          <w:tcPr>
            <w:tcW w:w="2126" w:type="dxa"/>
            <w:vAlign w:val="center"/>
          </w:tcPr>
          <w:p w14:paraId="2378AA1F" w14:textId="09E111FE" w:rsidR="00D420FF" w:rsidRPr="00CC4E85" w:rsidRDefault="00D420FF" w:rsidP="00D420F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Realiza correctamente los cálculos solicitados y los interpreta de manera adecuada (100%)</w:t>
            </w:r>
          </w:p>
        </w:tc>
        <w:tc>
          <w:tcPr>
            <w:tcW w:w="1956" w:type="dxa"/>
            <w:vAlign w:val="center"/>
          </w:tcPr>
          <w:p w14:paraId="67233B2E" w14:textId="50A7E91B" w:rsidR="00D420FF" w:rsidRPr="00CC4E85" w:rsidRDefault="00D420FF" w:rsidP="00D420F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Tiene solo dos errores (75%)</w:t>
            </w:r>
          </w:p>
        </w:tc>
        <w:tc>
          <w:tcPr>
            <w:tcW w:w="2282" w:type="dxa"/>
            <w:vAlign w:val="center"/>
          </w:tcPr>
          <w:p w14:paraId="4DA23E55" w14:textId="54A699A2" w:rsidR="00D420FF" w:rsidRPr="00CC4E85" w:rsidRDefault="00D420FF" w:rsidP="00D420F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Tiene entre tres y cinco errores (50%)</w:t>
            </w:r>
          </w:p>
        </w:tc>
        <w:tc>
          <w:tcPr>
            <w:tcW w:w="2283" w:type="dxa"/>
            <w:vAlign w:val="center"/>
          </w:tcPr>
          <w:p w14:paraId="643E2EEC" w14:textId="1660BA1D" w:rsidR="00D420FF" w:rsidRPr="00CC4E85" w:rsidRDefault="00D420FF" w:rsidP="00D420F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Tiene más de 5 errores (25%)</w:t>
            </w:r>
          </w:p>
        </w:tc>
        <w:tc>
          <w:tcPr>
            <w:tcW w:w="992" w:type="dxa"/>
            <w:vAlign w:val="center"/>
          </w:tcPr>
          <w:p w14:paraId="409B1117" w14:textId="77339CC5" w:rsidR="00D420FF" w:rsidRPr="00CC4E85" w:rsidRDefault="00D420FF" w:rsidP="00D420F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4 puntos</w:t>
            </w:r>
          </w:p>
        </w:tc>
        <w:tc>
          <w:tcPr>
            <w:tcW w:w="1517" w:type="dxa"/>
            <w:vAlign w:val="center"/>
          </w:tcPr>
          <w:p w14:paraId="62851FF2" w14:textId="05E0C66B" w:rsidR="00D420FF" w:rsidRDefault="00D420FF" w:rsidP="00D420F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D420FF" w:rsidRPr="00CC4E85" w14:paraId="4BB21CDB" w14:textId="28277E20" w:rsidTr="00004D95">
        <w:trPr>
          <w:jc w:val="center"/>
        </w:trPr>
        <w:tc>
          <w:tcPr>
            <w:tcW w:w="1838" w:type="dxa"/>
            <w:vAlign w:val="center"/>
          </w:tcPr>
          <w:p w14:paraId="3E152D9D" w14:textId="509DDEFD" w:rsidR="00D420FF" w:rsidRPr="00CC4E85" w:rsidRDefault="00D420FF" w:rsidP="00D420F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F225C">
              <w:rPr>
                <w:rFonts w:ascii="Century Gothic" w:hAnsi="Century Gothic" w:cs="Arial"/>
                <w:b/>
                <w:sz w:val="16"/>
                <w:szCs w:val="16"/>
                <w:lang w:val="es-DO"/>
              </w:rPr>
              <w:t>Presenta</w:t>
            </w:r>
            <w:r>
              <w:rPr>
                <w:rFonts w:ascii="Century Gothic" w:hAnsi="Century Gothic" w:cs="Arial"/>
                <w:b/>
                <w:sz w:val="16"/>
                <w:szCs w:val="16"/>
                <w:lang w:val="es-DO"/>
              </w:rPr>
              <w:t xml:space="preserve"> un informe con</w:t>
            </w:r>
            <w:r w:rsidRPr="001F225C">
              <w:rPr>
                <w:rFonts w:ascii="Century Gothic" w:hAnsi="Century Gothic" w:cs="Arial"/>
                <w:b/>
                <w:sz w:val="16"/>
                <w:szCs w:val="16"/>
                <w:lang w:val="es-DO"/>
              </w:rPr>
              <w:t xml:space="preserve"> los resultados siguiendo las normas APA</w:t>
            </w:r>
          </w:p>
        </w:tc>
        <w:tc>
          <w:tcPr>
            <w:tcW w:w="2126" w:type="dxa"/>
            <w:vAlign w:val="center"/>
          </w:tcPr>
          <w:p w14:paraId="4D83BBD2" w14:textId="47501D50" w:rsidR="00D420FF" w:rsidRPr="00CC4E85" w:rsidRDefault="00D420FF" w:rsidP="00D420F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Emplea las normas APA adecuadamente para la presentación de gráficos y tablas (100%)</w:t>
            </w:r>
          </w:p>
        </w:tc>
        <w:tc>
          <w:tcPr>
            <w:tcW w:w="1956" w:type="dxa"/>
            <w:vAlign w:val="center"/>
          </w:tcPr>
          <w:p w14:paraId="51C954AF" w14:textId="04BCFFB5" w:rsidR="00D420FF" w:rsidRPr="00CC4E85" w:rsidRDefault="00D420FF" w:rsidP="00D420F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Tiene solo dos errores (75%)</w:t>
            </w:r>
          </w:p>
        </w:tc>
        <w:tc>
          <w:tcPr>
            <w:tcW w:w="2282" w:type="dxa"/>
            <w:vAlign w:val="center"/>
          </w:tcPr>
          <w:p w14:paraId="33C29EE8" w14:textId="548BAF0B" w:rsidR="00D420FF" w:rsidRPr="00CC4E85" w:rsidRDefault="00D420FF" w:rsidP="00D420F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Tiene entre tres y cinco errores (50%)</w:t>
            </w:r>
          </w:p>
        </w:tc>
        <w:tc>
          <w:tcPr>
            <w:tcW w:w="2283" w:type="dxa"/>
            <w:vAlign w:val="center"/>
          </w:tcPr>
          <w:p w14:paraId="4C57023F" w14:textId="18785971" w:rsidR="00D420FF" w:rsidRPr="00CC4E85" w:rsidRDefault="00D420FF" w:rsidP="00D420F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Tiene más de 5 errores (25%)</w:t>
            </w:r>
          </w:p>
        </w:tc>
        <w:tc>
          <w:tcPr>
            <w:tcW w:w="992" w:type="dxa"/>
            <w:vAlign w:val="center"/>
          </w:tcPr>
          <w:p w14:paraId="40FE0E2B" w14:textId="7C140E15" w:rsidR="00D420FF" w:rsidRPr="00CC4E85" w:rsidRDefault="00D420FF" w:rsidP="00D420F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1 punto</w:t>
            </w:r>
          </w:p>
        </w:tc>
        <w:tc>
          <w:tcPr>
            <w:tcW w:w="1517" w:type="dxa"/>
            <w:vAlign w:val="center"/>
          </w:tcPr>
          <w:p w14:paraId="0E1E6B18" w14:textId="1B28A075" w:rsidR="00D420FF" w:rsidRDefault="00D420FF" w:rsidP="00D420F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D420FF" w:rsidRPr="00470293" w14:paraId="1BDCFE5E" w14:textId="7751BBE8" w:rsidTr="004E31F2">
        <w:trPr>
          <w:jc w:val="center"/>
        </w:trPr>
        <w:tc>
          <w:tcPr>
            <w:tcW w:w="10485" w:type="dxa"/>
            <w:gridSpan w:val="5"/>
            <w:shd w:val="clear" w:color="auto" w:fill="D9D9D9" w:themeFill="background1" w:themeFillShade="D9"/>
            <w:vAlign w:val="center"/>
          </w:tcPr>
          <w:p w14:paraId="2262898E" w14:textId="5D832658" w:rsidR="00D420FF" w:rsidRPr="00470293" w:rsidRDefault="00D420FF" w:rsidP="00D420FF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470293">
              <w:rPr>
                <w:rFonts w:ascii="Century Gothic" w:hAnsi="Century Gothic" w:cs="Arial"/>
                <w:b/>
                <w:sz w:val="14"/>
                <w:szCs w:val="16"/>
              </w:rPr>
              <w:t>CALIFICACIÓN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943C6E2" w14:textId="1A251134" w:rsidR="00D420FF" w:rsidRPr="00470293" w:rsidRDefault="00D420FF" w:rsidP="00D420FF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470293">
              <w:rPr>
                <w:rFonts w:ascii="Century Gothic" w:hAnsi="Century Gothic" w:cs="Arial"/>
                <w:b/>
                <w:sz w:val="14"/>
                <w:szCs w:val="16"/>
              </w:rPr>
              <w:t>PROMEDIO</w:t>
            </w:r>
          </w:p>
        </w:tc>
        <w:tc>
          <w:tcPr>
            <w:tcW w:w="1517" w:type="dxa"/>
            <w:shd w:val="clear" w:color="auto" w:fill="D9D9D9" w:themeFill="background1" w:themeFillShade="D9"/>
          </w:tcPr>
          <w:p w14:paraId="15A2B702" w14:textId="77777777" w:rsidR="00D420FF" w:rsidRPr="00470293" w:rsidRDefault="00D420FF" w:rsidP="00D420FF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</w:p>
        </w:tc>
      </w:tr>
    </w:tbl>
    <w:p w14:paraId="558E0576" w14:textId="77777777" w:rsidR="001B4CD7" w:rsidRDefault="001B4CD7" w:rsidP="00BB0F03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3B8F4AB1" w14:textId="77777777" w:rsidR="00004D95" w:rsidRDefault="00004D95" w:rsidP="00BB0F03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1427CC3A" w14:textId="77777777" w:rsidR="00004D95" w:rsidRDefault="00004D95" w:rsidP="00BB0F03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08EAB468" w14:textId="77777777" w:rsidR="00004D95" w:rsidRDefault="00004D95" w:rsidP="00BB0F03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3B6CC27E" w14:textId="77777777" w:rsidR="00004D95" w:rsidRDefault="00004D95" w:rsidP="00BB0F03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5C6AA0F3" w14:textId="77777777" w:rsidR="00004D95" w:rsidRDefault="00004D95" w:rsidP="00BB0F03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73EC644F" w14:textId="77777777" w:rsidR="00004D95" w:rsidRDefault="00004D95" w:rsidP="00BB0F03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481A5798" w14:textId="77777777" w:rsidR="00004D95" w:rsidRDefault="00004D95" w:rsidP="00BB0F03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3A092F06" w14:textId="77777777" w:rsidR="00004D95" w:rsidRDefault="00004D95" w:rsidP="00BB0F03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651045FE" w14:textId="77777777" w:rsidR="00004D95" w:rsidRDefault="00004D95" w:rsidP="00BB0F03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783E1FBD" w14:textId="0D5DDDBD" w:rsidR="00BB0F03" w:rsidRPr="00470293" w:rsidRDefault="00BB0F03" w:rsidP="00BB0F03">
      <w:pPr>
        <w:spacing w:after="0" w:line="240" w:lineRule="auto"/>
        <w:jc w:val="both"/>
        <w:rPr>
          <w:rFonts w:ascii="Century Gothic" w:hAnsi="Century Gothic" w:cs="Andalus"/>
          <w:sz w:val="16"/>
          <w:szCs w:val="16"/>
        </w:rPr>
      </w:pPr>
      <w:r>
        <w:rPr>
          <w:rFonts w:ascii="Century Gothic" w:hAnsi="Century Gothic" w:cs="Andalus"/>
          <w:b/>
          <w:sz w:val="16"/>
          <w:szCs w:val="16"/>
        </w:rPr>
        <w:t xml:space="preserve">Fecha de </w:t>
      </w:r>
      <w:r w:rsidR="001B4CD7">
        <w:rPr>
          <w:rFonts w:ascii="Century Gothic" w:hAnsi="Century Gothic" w:cs="Andalus"/>
          <w:b/>
          <w:sz w:val="16"/>
          <w:szCs w:val="16"/>
        </w:rPr>
        <w:t>presentación</w:t>
      </w:r>
      <w:r w:rsidRPr="00470293">
        <w:rPr>
          <w:rFonts w:ascii="Century Gothic" w:hAnsi="Century Gothic" w:cs="Andalus"/>
          <w:sz w:val="16"/>
          <w:szCs w:val="16"/>
        </w:rPr>
        <w:t>:</w:t>
      </w:r>
      <w:r w:rsidR="00470293" w:rsidRPr="00470293">
        <w:rPr>
          <w:rFonts w:ascii="Century Gothic" w:hAnsi="Century Gothic" w:cs="Andalus"/>
          <w:sz w:val="16"/>
          <w:szCs w:val="16"/>
        </w:rPr>
        <w:t xml:space="preserve">   </w:t>
      </w:r>
      <w:r w:rsidR="001F225C">
        <w:rPr>
          <w:rFonts w:ascii="Century Gothic" w:hAnsi="Century Gothic" w:cs="Andalus"/>
          <w:sz w:val="16"/>
          <w:szCs w:val="16"/>
        </w:rPr>
        <w:t>24</w:t>
      </w:r>
      <w:r w:rsidR="00470293" w:rsidRPr="00470293">
        <w:rPr>
          <w:rFonts w:ascii="Century Gothic" w:hAnsi="Century Gothic" w:cs="Andalus"/>
          <w:sz w:val="16"/>
          <w:szCs w:val="16"/>
        </w:rPr>
        <w:t xml:space="preserve"> de </w:t>
      </w:r>
      <w:r w:rsidR="001F225C">
        <w:rPr>
          <w:rFonts w:ascii="Century Gothic" w:hAnsi="Century Gothic" w:cs="Andalus"/>
          <w:sz w:val="16"/>
          <w:szCs w:val="16"/>
        </w:rPr>
        <w:t>mayo</w:t>
      </w:r>
      <w:r w:rsidR="00470293" w:rsidRPr="00470293">
        <w:rPr>
          <w:rFonts w:ascii="Century Gothic" w:hAnsi="Century Gothic" w:cs="Andalus"/>
          <w:sz w:val="16"/>
          <w:szCs w:val="16"/>
        </w:rPr>
        <w:t xml:space="preserve"> de 202</w:t>
      </w:r>
      <w:r w:rsidR="001F225C">
        <w:rPr>
          <w:rFonts w:ascii="Century Gothic" w:hAnsi="Century Gothic" w:cs="Andalus"/>
          <w:sz w:val="16"/>
          <w:szCs w:val="16"/>
        </w:rPr>
        <w:t>2</w:t>
      </w:r>
    </w:p>
    <w:p w14:paraId="2A40B60B" w14:textId="23383C97" w:rsidR="001B4CD7" w:rsidRDefault="001B4CD7" w:rsidP="00BB0F03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7"/>
        <w:gridCol w:w="6497"/>
      </w:tblGrid>
      <w:tr w:rsidR="00AD6773" w14:paraId="57185D70" w14:textId="77777777" w:rsidTr="009F6A13">
        <w:tc>
          <w:tcPr>
            <w:tcW w:w="6497" w:type="dxa"/>
          </w:tcPr>
          <w:p w14:paraId="732500B8" w14:textId="77777777" w:rsidR="009F6A13" w:rsidRDefault="009F6A13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7612AD3D" w14:textId="77777777" w:rsidR="009F6A13" w:rsidRDefault="009F6A13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757C60D4" w14:textId="77777777" w:rsidR="009F6A13" w:rsidRDefault="009F6A13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38380EC3" w14:textId="77777777" w:rsidR="00AD6773" w:rsidRDefault="00AD6773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---------------------------------------</w:t>
            </w:r>
          </w:p>
          <w:p w14:paraId="599B1D70" w14:textId="57E18FE4" w:rsidR="00AD6773" w:rsidRDefault="001F225C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Patricia Hernández Medina</w:t>
            </w:r>
          </w:p>
          <w:p w14:paraId="7572972D" w14:textId="77777777" w:rsidR="00AD6773" w:rsidRDefault="00AD6773" w:rsidP="00BB0F03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6497" w:type="dxa"/>
          </w:tcPr>
          <w:p w14:paraId="6D998FD2" w14:textId="77777777" w:rsidR="009F6A13" w:rsidRDefault="009F6A13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458D04DB" w14:textId="77777777" w:rsidR="009F6A13" w:rsidRDefault="009F6A13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4E001D99" w14:textId="77777777" w:rsidR="009F6A13" w:rsidRDefault="009F6A13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0EAFF896" w14:textId="77777777" w:rsidR="00AD6773" w:rsidRDefault="00AD6773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---------------------------------------</w:t>
            </w:r>
          </w:p>
          <w:p w14:paraId="0FE05568" w14:textId="3F84F9D3" w:rsidR="00AD6773" w:rsidRDefault="00C0510A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Nombre</w:t>
            </w:r>
            <w:r w:rsidR="00AD6773">
              <w:rPr>
                <w:rFonts w:ascii="Century Gothic" w:hAnsi="Century Gothic"/>
                <w:sz w:val="16"/>
                <w:szCs w:val="16"/>
              </w:rPr>
              <w:t xml:space="preserve"> del estudiante/grupo</w:t>
            </w:r>
          </w:p>
          <w:p w14:paraId="481E8D1D" w14:textId="77777777" w:rsidR="00AD6773" w:rsidRDefault="00AD6773" w:rsidP="00BB0F03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</w:tr>
    </w:tbl>
    <w:p w14:paraId="6ED97143" w14:textId="77777777" w:rsidR="00BB0F03" w:rsidRDefault="00BB0F03" w:rsidP="009F6A13">
      <w:pPr>
        <w:rPr>
          <w:rFonts w:ascii="Century Gothic" w:hAnsi="Century Gothic"/>
          <w:sz w:val="16"/>
          <w:szCs w:val="16"/>
        </w:rPr>
      </w:pPr>
    </w:p>
    <w:sectPr w:rsidR="00BB0F03" w:rsidSect="009F6A13">
      <w:headerReference w:type="default" r:id="rId10"/>
      <w:footerReference w:type="default" r:id="rId11"/>
      <w:pgSz w:w="15840" w:h="12240" w:orient="landscape"/>
      <w:pgMar w:top="1134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63A21" w14:textId="77777777" w:rsidR="002319BC" w:rsidRDefault="002319BC" w:rsidP="00E133F2">
      <w:pPr>
        <w:spacing w:after="0" w:line="240" w:lineRule="auto"/>
      </w:pPr>
      <w:r>
        <w:separator/>
      </w:r>
    </w:p>
  </w:endnote>
  <w:endnote w:type="continuationSeparator" w:id="0">
    <w:p w14:paraId="02C99611" w14:textId="77777777" w:rsidR="002319BC" w:rsidRDefault="002319BC" w:rsidP="00E133F2">
      <w:pPr>
        <w:spacing w:after="0" w:line="240" w:lineRule="auto"/>
      </w:pPr>
      <w:r>
        <w:continuationSeparator/>
      </w:r>
    </w:p>
  </w:endnote>
  <w:endnote w:type="continuationNotice" w:id="1">
    <w:p w14:paraId="1E9914AA" w14:textId="77777777" w:rsidR="002319BC" w:rsidRDefault="002319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  <w:sz w:val="16"/>
        <w:szCs w:val="16"/>
      </w:rPr>
      <w:id w:val="1531682519"/>
      <w:docPartObj>
        <w:docPartGallery w:val="Page Numbers (Bottom of Page)"/>
        <w:docPartUnique/>
      </w:docPartObj>
    </w:sdtPr>
    <w:sdtContent>
      <w:sdt>
        <w:sdtPr>
          <w:rPr>
            <w:rFonts w:ascii="Century Gothic" w:hAnsi="Century Gothic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58E46B5" w14:textId="2AE4E79E" w:rsidR="00056405" w:rsidRPr="00056405" w:rsidRDefault="00056405" w:rsidP="00056405">
            <w:pPr>
              <w:pStyle w:val="Piedepgina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056405">
              <w:rPr>
                <w:rFonts w:ascii="Century Gothic" w:hAnsi="Century Gothic"/>
                <w:noProof/>
                <w:sz w:val="16"/>
                <w:szCs w:val="16"/>
                <w:lang w:eastAsia="es-EC"/>
              </w:rPr>
              <w:drawing>
                <wp:anchor distT="0" distB="0" distL="114300" distR="114300" simplePos="0" relativeHeight="251658242" behindDoc="1" locked="0" layoutInCell="1" allowOverlap="1" wp14:anchorId="41898653" wp14:editId="3EB6D644">
                  <wp:simplePos x="0" y="0"/>
                  <wp:positionH relativeFrom="column">
                    <wp:posOffset>-893928</wp:posOffset>
                  </wp:positionH>
                  <wp:positionV relativeFrom="paragraph">
                    <wp:posOffset>-61415</wp:posOffset>
                  </wp:positionV>
                  <wp:extent cx="5908675" cy="688056"/>
                  <wp:effectExtent l="0" t="0" r="0" b="0"/>
                  <wp:wrapNone/>
                  <wp:docPr id="23" name="Imagen 7" descr="../Economí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../Economía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3844" r="6178" b="-1566"/>
                          <a:stretch/>
                        </pic:blipFill>
                        <pic:spPr bwMode="auto">
                          <a:xfrm>
                            <a:off x="0" y="0"/>
                            <a:ext cx="5908675" cy="688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sz w:val="16"/>
                <w:szCs w:val="16"/>
              </w:rPr>
              <w:t>Página</w:t>
            </w:r>
            <w:r w:rsidRPr="0005640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56405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begin"/>
            </w:r>
            <w:r w:rsidRPr="00056405">
              <w:rPr>
                <w:rFonts w:ascii="Century Gothic" w:hAnsi="Century Gothic"/>
                <w:b/>
                <w:bCs/>
                <w:sz w:val="16"/>
                <w:szCs w:val="16"/>
              </w:rPr>
              <w:instrText xml:space="preserve"> PAGE </w:instrText>
            </w:r>
            <w:r w:rsidRPr="00056405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separate"/>
            </w:r>
            <w:r w:rsidRPr="00056405">
              <w:rPr>
                <w:rFonts w:ascii="Century Gothic" w:hAnsi="Century Gothic"/>
                <w:b/>
                <w:bCs/>
                <w:noProof/>
                <w:sz w:val="16"/>
                <w:szCs w:val="16"/>
              </w:rPr>
              <w:t>2</w:t>
            </w:r>
            <w:r w:rsidRPr="00056405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end"/>
            </w:r>
            <w:r w:rsidRPr="0005640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>de</w:t>
            </w:r>
            <w:r w:rsidRPr="0005640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56405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begin"/>
            </w:r>
            <w:r w:rsidRPr="00056405">
              <w:rPr>
                <w:rFonts w:ascii="Century Gothic" w:hAnsi="Century Gothic"/>
                <w:b/>
                <w:bCs/>
                <w:sz w:val="16"/>
                <w:szCs w:val="16"/>
              </w:rPr>
              <w:instrText xml:space="preserve"> NUMPAGES  </w:instrText>
            </w:r>
            <w:r w:rsidRPr="00056405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separate"/>
            </w:r>
            <w:r w:rsidRPr="00056405">
              <w:rPr>
                <w:rFonts w:ascii="Century Gothic" w:hAnsi="Century Gothic"/>
                <w:b/>
                <w:bCs/>
                <w:noProof/>
                <w:sz w:val="16"/>
                <w:szCs w:val="16"/>
              </w:rPr>
              <w:t>2</w:t>
            </w:r>
            <w:r w:rsidRPr="00056405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2019D" w14:textId="77777777" w:rsidR="002319BC" w:rsidRDefault="002319BC" w:rsidP="00E133F2">
      <w:pPr>
        <w:spacing w:after="0" w:line="240" w:lineRule="auto"/>
      </w:pPr>
      <w:r>
        <w:separator/>
      </w:r>
    </w:p>
  </w:footnote>
  <w:footnote w:type="continuationSeparator" w:id="0">
    <w:p w14:paraId="591BF1F5" w14:textId="77777777" w:rsidR="002319BC" w:rsidRDefault="002319BC" w:rsidP="00E133F2">
      <w:pPr>
        <w:spacing w:after="0" w:line="240" w:lineRule="auto"/>
      </w:pPr>
      <w:r>
        <w:continuationSeparator/>
      </w:r>
    </w:p>
  </w:footnote>
  <w:footnote w:type="continuationNotice" w:id="1">
    <w:p w14:paraId="3E0CDD69" w14:textId="77777777" w:rsidR="002319BC" w:rsidRDefault="002319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8C853" w14:textId="0E52B9E5" w:rsidR="00056405" w:rsidRDefault="00056405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09FDDE1E" wp14:editId="4CEE1738">
          <wp:simplePos x="0" y="0"/>
          <wp:positionH relativeFrom="column">
            <wp:posOffset>-892981</wp:posOffset>
          </wp:positionH>
          <wp:positionV relativeFrom="paragraph">
            <wp:posOffset>-470431</wp:posOffset>
          </wp:positionV>
          <wp:extent cx="3186083" cy="1187355"/>
          <wp:effectExtent l="0" t="0" r="0" b="0"/>
          <wp:wrapNone/>
          <wp:docPr id="7" name="Imagen 7" descr="../Economí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../Economía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461" b="86693"/>
                  <a:stretch/>
                </pic:blipFill>
                <pic:spPr bwMode="auto">
                  <a:xfrm>
                    <a:off x="0" y="0"/>
                    <a:ext cx="3186083" cy="11873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8241" behindDoc="1" locked="0" layoutInCell="1" allowOverlap="1" wp14:anchorId="2C13B5B7" wp14:editId="4863BD75">
          <wp:simplePos x="0" y="0"/>
          <wp:positionH relativeFrom="column">
            <wp:posOffset>7629421</wp:posOffset>
          </wp:positionH>
          <wp:positionV relativeFrom="paragraph">
            <wp:posOffset>-470687</wp:posOffset>
          </wp:positionV>
          <wp:extent cx="1520825" cy="668741"/>
          <wp:effectExtent l="0" t="0" r="0" b="0"/>
          <wp:wrapNone/>
          <wp:docPr id="22" name="Imagen 7" descr="../Economí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../Economía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862" b="92500"/>
                  <a:stretch/>
                </pic:blipFill>
                <pic:spPr bwMode="auto">
                  <a:xfrm>
                    <a:off x="0" y="0"/>
                    <a:ext cx="1521324" cy="6689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B3444"/>
    <w:multiLevelType w:val="hybridMultilevel"/>
    <w:tmpl w:val="A022B322"/>
    <w:lvl w:ilvl="0" w:tplc="0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1B44D7A"/>
    <w:multiLevelType w:val="hybridMultilevel"/>
    <w:tmpl w:val="AF3651D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05D8D"/>
    <w:multiLevelType w:val="hybridMultilevel"/>
    <w:tmpl w:val="4F10739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408797">
    <w:abstractNumId w:val="0"/>
  </w:num>
  <w:num w:numId="2" w16cid:durableId="2137218202">
    <w:abstractNumId w:val="2"/>
  </w:num>
  <w:num w:numId="3" w16cid:durableId="1129468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142"/>
    <w:rsid w:val="00004D95"/>
    <w:rsid w:val="00047F9E"/>
    <w:rsid w:val="0005421D"/>
    <w:rsid w:val="00056405"/>
    <w:rsid w:val="00091651"/>
    <w:rsid w:val="000A05A4"/>
    <w:rsid w:val="000A5AFB"/>
    <w:rsid w:val="000B1142"/>
    <w:rsid w:val="000F64F5"/>
    <w:rsid w:val="00107EB2"/>
    <w:rsid w:val="00117D41"/>
    <w:rsid w:val="00162DA1"/>
    <w:rsid w:val="00164FEC"/>
    <w:rsid w:val="001B4CD7"/>
    <w:rsid w:val="001C19E6"/>
    <w:rsid w:val="001E518F"/>
    <w:rsid w:val="001F225C"/>
    <w:rsid w:val="002319BC"/>
    <w:rsid w:val="00247C1C"/>
    <w:rsid w:val="00252A4E"/>
    <w:rsid w:val="002847A8"/>
    <w:rsid w:val="002F3DF0"/>
    <w:rsid w:val="002F6FAF"/>
    <w:rsid w:val="00307914"/>
    <w:rsid w:val="00324774"/>
    <w:rsid w:val="00332130"/>
    <w:rsid w:val="003565BB"/>
    <w:rsid w:val="00365A9F"/>
    <w:rsid w:val="003708EB"/>
    <w:rsid w:val="0038642D"/>
    <w:rsid w:val="00393875"/>
    <w:rsid w:val="003A156E"/>
    <w:rsid w:val="003E589D"/>
    <w:rsid w:val="003F6DDA"/>
    <w:rsid w:val="00421463"/>
    <w:rsid w:val="00460241"/>
    <w:rsid w:val="00466864"/>
    <w:rsid w:val="00470293"/>
    <w:rsid w:val="004708D7"/>
    <w:rsid w:val="00483074"/>
    <w:rsid w:val="004852E0"/>
    <w:rsid w:val="00494C48"/>
    <w:rsid w:val="004B3F09"/>
    <w:rsid w:val="004D136F"/>
    <w:rsid w:val="004D2938"/>
    <w:rsid w:val="004D7017"/>
    <w:rsid w:val="004D77B8"/>
    <w:rsid w:val="00501A86"/>
    <w:rsid w:val="00502B4F"/>
    <w:rsid w:val="00516E11"/>
    <w:rsid w:val="005235E7"/>
    <w:rsid w:val="005518DB"/>
    <w:rsid w:val="00564B78"/>
    <w:rsid w:val="00571DAB"/>
    <w:rsid w:val="005813B5"/>
    <w:rsid w:val="005B7C14"/>
    <w:rsid w:val="005C1D52"/>
    <w:rsid w:val="005C33D4"/>
    <w:rsid w:val="005D4962"/>
    <w:rsid w:val="005D6339"/>
    <w:rsid w:val="005E3FFB"/>
    <w:rsid w:val="005F24FE"/>
    <w:rsid w:val="0061239F"/>
    <w:rsid w:val="006355BF"/>
    <w:rsid w:val="006534D7"/>
    <w:rsid w:val="00686BA1"/>
    <w:rsid w:val="006A5C4D"/>
    <w:rsid w:val="006B61A6"/>
    <w:rsid w:val="006D2DC4"/>
    <w:rsid w:val="006F482B"/>
    <w:rsid w:val="00703ADB"/>
    <w:rsid w:val="00706EE9"/>
    <w:rsid w:val="0073313A"/>
    <w:rsid w:val="007461DF"/>
    <w:rsid w:val="00747789"/>
    <w:rsid w:val="0078234F"/>
    <w:rsid w:val="007B510B"/>
    <w:rsid w:val="007C4087"/>
    <w:rsid w:val="007F6122"/>
    <w:rsid w:val="0086295F"/>
    <w:rsid w:val="00875624"/>
    <w:rsid w:val="00887384"/>
    <w:rsid w:val="008F4A98"/>
    <w:rsid w:val="009076AE"/>
    <w:rsid w:val="009832D8"/>
    <w:rsid w:val="009905C4"/>
    <w:rsid w:val="00995B5A"/>
    <w:rsid w:val="009C7569"/>
    <w:rsid w:val="009F6A13"/>
    <w:rsid w:val="00A042D0"/>
    <w:rsid w:val="00A24A7A"/>
    <w:rsid w:val="00A27BC0"/>
    <w:rsid w:val="00A52622"/>
    <w:rsid w:val="00A9324C"/>
    <w:rsid w:val="00AC33D1"/>
    <w:rsid w:val="00AD6773"/>
    <w:rsid w:val="00B04FCE"/>
    <w:rsid w:val="00B12EDD"/>
    <w:rsid w:val="00B140A2"/>
    <w:rsid w:val="00B31AF0"/>
    <w:rsid w:val="00B4547C"/>
    <w:rsid w:val="00B617F7"/>
    <w:rsid w:val="00B67312"/>
    <w:rsid w:val="00BA1E17"/>
    <w:rsid w:val="00BB0F03"/>
    <w:rsid w:val="00BC2834"/>
    <w:rsid w:val="00BD0647"/>
    <w:rsid w:val="00BD43CE"/>
    <w:rsid w:val="00C0510A"/>
    <w:rsid w:val="00C1099A"/>
    <w:rsid w:val="00C12001"/>
    <w:rsid w:val="00C33D5A"/>
    <w:rsid w:val="00C519A8"/>
    <w:rsid w:val="00C67CDE"/>
    <w:rsid w:val="00C975F2"/>
    <w:rsid w:val="00CC4E85"/>
    <w:rsid w:val="00CF5AD4"/>
    <w:rsid w:val="00CF7B17"/>
    <w:rsid w:val="00D143AB"/>
    <w:rsid w:val="00D14D91"/>
    <w:rsid w:val="00D15E47"/>
    <w:rsid w:val="00D21592"/>
    <w:rsid w:val="00D26CEF"/>
    <w:rsid w:val="00D420FF"/>
    <w:rsid w:val="00D67130"/>
    <w:rsid w:val="00D935D7"/>
    <w:rsid w:val="00DB2F44"/>
    <w:rsid w:val="00E133F2"/>
    <w:rsid w:val="00E51236"/>
    <w:rsid w:val="00EA07CA"/>
    <w:rsid w:val="00EA4397"/>
    <w:rsid w:val="00EB04CE"/>
    <w:rsid w:val="00ED369A"/>
    <w:rsid w:val="00ED42D1"/>
    <w:rsid w:val="00EF04D2"/>
    <w:rsid w:val="00F375A6"/>
    <w:rsid w:val="00F4133D"/>
    <w:rsid w:val="00F45C40"/>
    <w:rsid w:val="00F77F18"/>
    <w:rsid w:val="00FB130E"/>
    <w:rsid w:val="00FE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006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7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7B8"/>
    <w:pPr>
      <w:tabs>
        <w:tab w:val="center" w:pos="4419"/>
        <w:tab w:val="right" w:pos="8838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D77B8"/>
    <w:rPr>
      <w:lang w:val="es-ES"/>
    </w:rPr>
  </w:style>
  <w:style w:type="table" w:styleId="Tablaconcuadrcula">
    <w:name w:val="Table Grid"/>
    <w:basedOn w:val="Tablanormal"/>
    <w:rsid w:val="004D7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D77B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D7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7B8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E133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3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bdd459-cc4b-4045-ac0c-374b7e2d4a19">
      <UserInfo>
        <DisplayName>Karina Alexandra Alvarez Basantes</DisplayName>
        <AccountId>69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06B2AC287454409640A3CDFBA35341" ma:contentTypeVersion="13" ma:contentTypeDescription="Crear nuevo documento." ma:contentTypeScope="" ma:versionID="5ccf821a93a00fdb1139f8a0aece4c69">
  <xsd:schema xmlns:xsd="http://www.w3.org/2001/XMLSchema" xmlns:xs="http://www.w3.org/2001/XMLSchema" xmlns:p="http://schemas.microsoft.com/office/2006/metadata/properties" xmlns:ns2="ef8ec487-fde3-4c1a-8e57-2936c7308489" xmlns:ns3="ffbdd459-cc4b-4045-ac0c-374b7e2d4a19" targetNamespace="http://schemas.microsoft.com/office/2006/metadata/properties" ma:root="true" ma:fieldsID="1049b3fa2f092ed05e628beda450ca77" ns2:_="" ns3:_="">
    <xsd:import namespace="ef8ec487-fde3-4c1a-8e57-2936c7308489"/>
    <xsd:import namespace="ffbdd459-cc4b-4045-ac0c-374b7e2d4a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ec487-fde3-4c1a-8e57-2936c73084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dd459-cc4b-4045-ac0c-374b7e2d4a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071749-F38D-42CB-A8C4-908C342F4D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A84654-60F7-4BED-B1C0-D517E8DE896A}">
  <ds:schemaRefs>
    <ds:schemaRef ds:uri="http://schemas.microsoft.com/office/2006/metadata/properties"/>
    <ds:schemaRef ds:uri="http://schemas.microsoft.com/office/infopath/2007/PartnerControls"/>
    <ds:schemaRef ds:uri="ffbdd459-cc4b-4045-ac0c-374b7e2d4a19"/>
  </ds:schemaRefs>
</ds:datastoreItem>
</file>

<file path=customXml/itemProps3.xml><?xml version="1.0" encoding="utf-8"?>
<ds:datastoreItem xmlns:ds="http://schemas.openxmlformats.org/officeDocument/2006/customXml" ds:itemID="{7383FB5C-4EC6-4D18-AC78-B8967F313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8ec487-fde3-4c1a-8e57-2936c7308489"/>
    <ds:schemaRef ds:uri="ffbdd459-cc4b-4045-ac0c-374b7e2d4a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Patricia Patricia Hernandez Medina</cp:lastModifiedBy>
  <cp:revision>2</cp:revision>
  <cp:lastPrinted>2020-05-22T00:59:00Z</cp:lastPrinted>
  <dcterms:created xsi:type="dcterms:W3CDTF">2022-10-28T22:08:00Z</dcterms:created>
  <dcterms:modified xsi:type="dcterms:W3CDTF">2022-10-28T22:08:00Z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0x010100B406B2AC287454409640A3CDFBA35341</vt:lpwstr>
  </property>
</Properties>
</file>