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97E" w:rsidRPr="00282603" w:rsidRDefault="002B1E4A">
      <w:pPr>
        <w:pStyle w:val="Ttulo1"/>
        <w:rPr>
          <w:lang w:val="es-EC"/>
        </w:rPr>
      </w:pPr>
      <w:r w:rsidRPr="00282603">
        <w:rPr>
          <w:lang w:val="es-EC"/>
        </w:rPr>
        <w:t>Ejemplos de Datos Agrupados Aplicados a la Arquitectura</w:t>
      </w:r>
    </w:p>
    <w:p w:rsidR="004C497E" w:rsidRPr="00282603" w:rsidRDefault="002B1E4A">
      <w:pPr>
        <w:pStyle w:val="Ttulo2"/>
        <w:rPr>
          <w:lang w:val="es-EC"/>
        </w:rPr>
      </w:pPr>
      <w:r w:rsidRPr="00282603">
        <w:rPr>
          <w:lang w:val="es-EC"/>
        </w:rPr>
        <w:t>Patrimonio Edificado (Altura techos m)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4C497E">
        <w:tc>
          <w:tcPr>
            <w:tcW w:w="4320" w:type="dxa"/>
          </w:tcPr>
          <w:p w:rsidR="004C497E" w:rsidRDefault="002B1E4A">
            <w:proofErr w:type="spellStart"/>
            <w:r>
              <w:t>Intervalo</w:t>
            </w:r>
            <w:proofErr w:type="spellEnd"/>
          </w:p>
        </w:tc>
        <w:tc>
          <w:tcPr>
            <w:tcW w:w="4320" w:type="dxa"/>
          </w:tcPr>
          <w:p w:rsidR="004C497E" w:rsidRDefault="002B1E4A">
            <w:r>
              <w:t>Frecuencia</w:t>
            </w:r>
          </w:p>
        </w:tc>
      </w:tr>
      <w:tr w:rsidR="004C497E">
        <w:tc>
          <w:tcPr>
            <w:tcW w:w="4320" w:type="dxa"/>
          </w:tcPr>
          <w:p w:rsidR="004C497E" w:rsidRDefault="002B1E4A">
            <w:r>
              <w:t>2.7-2.9</w:t>
            </w:r>
          </w:p>
        </w:tc>
        <w:tc>
          <w:tcPr>
            <w:tcW w:w="4320" w:type="dxa"/>
          </w:tcPr>
          <w:p w:rsidR="004C497E" w:rsidRDefault="002B1E4A">
            <w:r>
              <w:t>3</w:t>
            </w:r>
          </w:p>
        </w:tc>
      </w:tr>
      <w:tr w:rsidR="004C497E">
        <w:tc>
          <w:tcPr>
            <w:tcW w:w="4320" w:type="dxa"/>
          </w:tcPr>
          <w:p w:rsidR="004C497E" w:rsidRDefault="002B1E4A">
            <w:r>
              <w:t>2.9-3.1</w:t>
            </w:r>
          </w:p>
        </w:tc>
        <w:tc>
          <w:tcPr>
            <w:tcW w:w="4320" w:type="dxa"/>
          </w:tcPr>
          <w:p w:rsidR="004C497E" w:rsidRDefault="002B1E4A">
            <w:r>
              <w:t>6</w:t>
            </w:r>
          </w:p>
        </w:tc>
      </w:tr>
      <w:tr w:rsidR="004C497E">
        <w:tc>
          <w:tcPr>
            <w:tcW w:w="4320" w:type="dxa"/>
          </w:tcPr>
          <w:p w:rsidR="004C497E" w:rsidRDefault="002B1E4A">
            <w:r>
              <w:t>3.1-3.3</w:t>
            </w:r>
          </w:p>
        </w:tc>
        <w:tc>
          <w:tcPr>
            <w:tcW w:w="4320" w:type="dxa"/>
          </w:tcPr>
          <w:p w:rsidR="004C497E" w:rsidRDefault="002B1E4A">
            <w:r>
              <w:t>9</w:t>
            </w:r>
          </w:p>
        </w:tc>
      </w:tr>
      <w:tr w:rsidR="004C497E">
        <w:tc>
          <w:tcPr>
            <w:tcW w:w="4320" w:type="dxa"/>
          </w:tcPr>
          <w:p w:rsidR="004C497E" w:rsidRDefault="002B1E4A">
            <w:r>
              <w:t>3.3-3.5</w:t>
            </w:r>
          </w:p>
        </w:tc>
        <w:tc>
          <w:tcPr>
            <w:tcW w:w="4320" w:type="dxa"/>
          </w:tcPr>
          <w:p w:rsidR="004C497E" w:rsidRDefault="002B1E4A">
            <w:r>
              <w:t>7</w:t>
            </w:r>
          </w:p>
        </w:tc>
      </w:tr>
      <w:tr w:rsidR="004C497E">
        <w:tc>
          <w:tcPr>
            <w:tcW w:w="4320" w:type="dxa"/>
          </w:tcPr>
          <w:p w:rsidR="004C497E" w:rsidRDefault="002B1E4A">
            <w:r>
              <w:t>3.5-3.7</w:t>
            </w:r>
          </w:p>
        </w:tc>
        <w:tc>
          <w:tcPr>
            <w:tcW w:w="4320" w:type="dxa"/>
          </w:tcPr>
          <w:p w:rsidR="004C497E" w:rsidRDefault="002B1E4A">
            <w:r>
              <w:t>3</w:t>
            </w:r>
          </w:p>
        </w:tc>
      </w:tr>
      <w:tr w:rsidR="004C497E">
        <w:tc>
          <w:tcPr>
            <w:tcW w:w="4320" w:type="dxa"/>
          </w:tcPr>
          <w:p w:rsidR="004C497E" w:rsidRDefault="002B1E4A">
            <w:r>
              <w:t>3.7-3.9</w:t>
            </w:r>
          </w:p>
        </w:tc>
        <w:tc>
          <w:tcPr>
            <w:tcW w:w="4320" w:type="dxa"/>
          </w:tcPr>
          <w:p w:rsidR="004C497E" w:rsidRDefault="002B1E4A">
            <w:r>
              <w:t>2</w:t>
            </w:r>
          </w:p>
        </w:tc>
      </w:tr>
    </w:tbl>
    <w:p w:rsidR="004C497E" w:rsidRDefault="002B1E4A">
      <w:r>
        <w:t>Media: 3.25</w:t>
      </w:r>
    </w:p>
    <w:p w:rsidR="004C497E" w:rsidRDefault="002B1E4A">
      <w:r>
        <w:t>Mediana: 3.23</w:t>
      </w:r>
    </w:p>
    <w:p w:rsidR="004C497E" w:rsidRDefault="002B1E4A">
      <w:r>
        <w:t>Moda: 3.2</w:t>
      </w:r>
    </w:p>
    <w:p w:rsidR="004C497E" w:rsidRDefault="002B1E4A">
      <w:pPr>
        <w:pStyle w:val="Ttulo2"/>
      </w:pPr>
      <w:r>
        <w:t>Diseño Arquitectónico (Lux)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4C497E">
        <w:tc>
          <w:tcPr>
            <w:tcW w:w="4320" w:type="dxa"/>
          </w:tcPr>
          <w:p w:rsidR="004C497E" w:rsidRDefault="002B1E4A">
            <w:r>
              <w:t>Intervalo</w:t>
            </w:r>
          </w:p>
        </w:tc>
        <w:tc>
          <w:tcPr>
            <w:tcW w:w="4320" w:type="dxa"/>
          </w:tcPr>
          <w:p w:rsidR="004C497E" w:rsidRDefault="002B1E4A">
            <w:r>
              <w:t>Frecuencia</w:t>
            </w:r>
          </w:p>
        </w:tc>
      </w:tr>
      <w:tr w:rsidR="004C497E">
        <w:tc>
          <w:tcPr>
            <w:tcW w:w="4320" w:type="dxa"/>
          </w:tcPr>
          <w:p w:rsidR="004C497E" w:rsidRDefault="002B1E4A">
            <w:r>
              <w:t>300-350</w:t>
            </w:r>
          </w:p>
        </w:tc>
        <w:tc>
          <w:tcPr>
            <w:tcW w:w="4320" w:type="dxa"/>
          </w:tcPr>
          <w:p w:rsidR="004C497E" w:rsidRDefault="002B1E4A">
            <w:r>
              <w:t>2</w:t>
            </w:r>
          </w:p>
        </w:tc>
      </w:tr>
      <w:tr w:rsidR="004C497E">
        <w:tc>
          <w:tcPr>
            <w:tcW w:w="4320" w:type="dxa"/>
          </w:tcPr>
          <w:p w:rsidR="004C497E" w:rsidRDefault="002B1E4A">
            <w:r>
              <w:t>350-400</w:t>
            </w:r>
          </w:p>
        </w:tc>
        <w:tc>
          <w:tcPr>
            <w:tcW w:w="4320" w:type="dxa"/>
          </w:tcPr>
          <w:p w:rsidR="004C497E" w:rsidRDefault="002B1E4A">
            <w:r>
              <w:t>5</w:t>
            </w:r>
          </w:p>
        </w:tc>
      </w:tr>
      <w:tr w:rsidR="004C497E">
        <w:tc>
          <w:tcPr>
            <w:tcW w:w="4320" w:type="dxa"/>
          </w:tcPr>
          <w:p w:rsidR="004C497E" w:rsidRDefault="002B1E4A">
            <w:r>
              <w:t>400-450</w:t>
            </w:r>
          </w:p>
        </w:tc>
        <w:tc>
          <w:tcPr>
            <w:tcW w:w="4320" w:type="dxa"/>
          </w:tcPr>
          <w:p w:rsidR="004C497E" w:rsidRDefault="002B1E4A">
            <w:r>
              <w:t>10</w:t>
            </w:r>
          </w:p>
        </w:tc>
      </w:tr>
      <w:tr w:rsidR="004C497E">
        <w:tc>
          <w:tcPr>
            <w:tcW w:w="4320" w:type="dxa"/>
          </w:tcPr>
          <w:p w:rsidR="004C497E" w:rsidRDefault="002B1E4A">
            <w:r>
              <w:t>450-500</w:t>
            </w:r>
          </w:p>
        </w:tc>
        <w:tc>
          <w:tcPr>
            <w:tcW w:w="4320" w:type="dxa"/>
          </w:tcPr>
          <w:p w:rsidR="004C497E" w:rsidRDefault="002B1E4A">
            <w:r>
              <w:t>8</w:t>
            </w:r>
          </w:p>
        </w:tc>
      </w:tr>
      <w:tr w:rsidR="004C497E">
        <w:tc>
          <w:tcPr>
            <w:tcW w:w="4320" w:type="dxa"/>
          </w:tcPr>
          <w:p w:rsidR="004C497E" w:rsidRDefault="002B1E4A">
            <w:r>
              <w:t>500-550</w:t>
            </w:r>
          </w:p>
        </w:tc>
        <w:tc>
          <w:tcPr>
            <w:tcW w:w="4320" w:type="dxa"/>
          </w:tcPr>
          <w:p w:rsidR="004C497E" w:rsidRDefault="002B1E4A">
            <w:r>
              <w:t>3</w:t>
            </w:r>
          </w:p>
        </w:tc>
      </w:tr>
      <w:tr w:rsidR="004C497E">
        <w:tc>
          <w:tcPr>
            <w:tcW w:w="4320" w:type="dxa"/>
          </w:tcPr>
          <w:p w:rsidR="004C497E" w:rsidRDefault="002B1E4A">
            <w:r>
              <w:t>550-600</w:t>
            </w:r>
          </w:p>
        </w:tc>
        <w:tc>
          <w:tcPr>
            <w:tcW w:w="4320" w:type="dxa"/>
          </w:tcPr>
          <w:p w:rsidR="004C497E" w:rsidRDefault="002B1E4A">
            <w:r>
              <w:t>2</w:t>
            </w:r>
          </w:p>
        </w:tc>
      </w:tr>
    </w:tbl>
    <w:p w:rsidR="004C497E" w:rsidRDefault="002B1E4A">
      <w:r>
        <w:t>Media: 443.33</w:t>
      </w:r>
    </w:p>
    <w:p w:rsidR="004C497E" w:rsidRDefault="002B1E4A">
      <w:r>
        <w:t>Mediana: 440.0</w:t>
      </w:r>
    </w:p>
    <w:p w:rsidR="004C497E" w:rsidRDefault="002B1E4A">
      <w:r>
        <w:t>Moda: 425.0</w:t>
      </w:r>
    </w:p>
    <w:p w:rsidR="004C497E" w:rsidRDefault="002B1E4A">
      <w:pPr>
        <w:pStyle w:val="Ttulo2"/>
      </w:pPr>
      <w:r>
        <w:t>Sistemas Constructivos (cm bloque)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4C497E">
        <w:tc>
          <w:tcPr>
            <w:tcW w:w="4320" w:type="dxa"/>
          </w:tcPr>
          <w:p w:rsidR="004C497E" w:rsidRDefault="002B1E4A">
            <w:r>
              <w:t>Intervalo</w:t>
            </w:r>
          </w:p>
        </w:tc>
        <w:tc>
          <w:tcPr>
            <w:tcW w:w="4320" w:type="dxa"/>
          </w:tcPr>
          <w:p w:rsidR="004C497E" w:rsidRDefault="002B1E4A">
            <w:r>
              <w:t>Frecuencia</w:t>
            </w:r>
          </w:p>
        </w:tc>
      </w:tr>
      <w:tr w:rsidR="004C497E">
        <w:tc>
          <w:tcPr>
            <w:tcW w:w="4320" w:type="dxa"/>
          </w:tcPr>
          <w:p w:rsidR="004C497E" w:rsidRDefault="002B1E4A">
            <w:r>
              <w:t>38.0-38.5</w:t>
            </w:r>
          </w:p>
        </w:tc>
        <w:tc>
          <w:tcPr>
            <w:tcW w:w="4320" w:type="dxa"/>
          </w:tcPr>
          <w:p w:rsidR="004C497E" w:rsidRDefault="002B1E4A">
            <w:r>
              <w:t>1</w:t>
            </w:r>
          </w:p>
        </w:tc>
      </w:tr>
      <w:tr w:rsidR="004C497E">
        <w:tc>
          <w:tcPr>
            <w:tcW w:w="4320" w:type="dxa"/>
          </w:tcPr>
          <w:p w:rsidR="004C497E" w:rsidRDefault="002B1E4A">
            <w:r>
              <w:t>38.5-39.0</w:t>
            </w:r>
          </w:p>
        </w:tc>
        <w:tc>
          <w:tcPr>
            <w:tcW w:w="4320" w:type="dxa"/>
          </w:tcPr>
          <w:p w:rsidR="004C497E" w:rsidRDefault="002B1E4A">
            <w:r>
              <w:t>3</w:t>
            </w:r>
          </w:p>
        </w:tc>
      </w:tr>
      <w:tr w:rsidR="004C497E">
        <w:tc>
          <w:tcPr>
            <w:tcW w:w="4320" w:type="dxa"/>
          </w:tcPr>
          <w:p w:rsidR="004C497E" w:rsidRDefault="002B1E4A">
            <w:r>
              <w:t>39.0-39.5</w:t>
            </w:r>
          </w:p>
        </w:tc>
        <w:tc>
          <w:tcPr>
            <w:tcW w:w="4320" w:type="dxa"/>
          </w:tcPr>
          <w:p w:rsidR="004C497E" w:rsidRDefault="002B1E4A">
            <w:r>
              <w:t>10</w:t>
            </w:r>
          </w:p>
        </w:tc>
      </w:tr>
      <w:tr w:rsidR="004C497E">
        <w:tc>
          <w:tcPr>
            <w:tcW w:w="4320" w:type="dxa"/>
          </w:tcPr>
          <w:p w:rsidR="004C497E" w:rsidRDefault="002B1E4A">
            <w:r>
              <w:t>39.5-40.0</w:t>
            </w:r>
          </w:p>
        </w:tc>
        <w:tc>
          <w:tcPr>
            <w:tcW w:w="4320" w:type="dxa"/>
          </w:tcPr>
          <w:p w:rsidR="004C497E" w:rsidRDefault="002B1E4A">
            <w:r>
              <w:t>9</w:t>
            </w:r>
          </w:p>
        </w:tc>
      </w:tr>
      <w:tr w:rsidR="004C497E">
        <w:tc>
          <w:tcPr>
            <w:tcW w:w="4320" w:type="dxa"/>
          </w:tcPr>
          <w:p w:rsidR="004C497E" w:rsidRDefault="002B1E4A">
            <w:r>
              <w:t>40.0-40.5</w:t>
            </w:r>
          </w:p>
        </w:tc>
        <w:tc>
          <w:tcPr>
            <w:tcW w:w="4320" w:type="dxa"/>
          </w:tcPr>
          <w:p w:rsidR="004C497E" w:rsidRDefault="002B1E4A">
            <w:r>
              <w:t>5</w:t>
            </w:r>
          </w:p>
        </w:tc>
      </w:tr>
      <w:tr w:rsidR="004C497E">
        <w:tc>
          <w:tcPr>
            <w:tcW w:w="4320" w:type="dxa"/>
          </w:tcPr>
          <w:p w:rsidR="004C497E" w:rsidRDefault="002B1E4A">
            <w:r>
              <w:t>40.5-41.0</w:t>
            </w:r>
          </w:p>
        </w:tc>
        <w:tc>
          <w:tcPr>
            <w:tcW w:w="4320" w:type="dxa"/>
          </w:tcPr>
          <w:p w:rsidR="004C497E" w:rsidRDefault="002B1E4A">
            <w:r>
              <w:t>2</w:t>
            </w:r>
          </w:p>
        </w:tc>
      </w:tr>
    </w:tbl>
    <w:p w:rsidR="004C497E" w:rsidRDefault="002B1E4A">
      <w:r>
        <w:t>Media: 39.58</w:t>
      </w:r>
    </w:p>
    <w:p w:rsidR="004C497E" w:rsidRDefault="002B1E4A">
      <w:r>
        <w:t>Mediana: 39.56</w:t>
      </w:r>
    </w:p>
    <w:p w:rsidR="004C497E" w:rsidRDefault="002B1E4A">
      <w:r>
        <w:t>Moda: 39.25</w:t>
      </w:r>
    </w:p>
    <w:p w:rsidR="004C497E" w:rsidRDefault="002B1E4A">
      <w:pPr>
        <w:pStyle w:val="Ttulo2"/>
      </w:pPr>
      <w:r>
        <w:t>Diseño Urbano (m²/ habitante)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4C497E">
        <w:tc>
          <w:tcPr>
            <w:tcW w:w="4320" w:type="dxa"/>
          </w:tcPr>
          <w:p w:rsidR="004C497E" w:rsidRDefault="002B1E4A">
            <w:r>
              <w:t>Intervalo</w:t>
            </w:r>
          </w:p>
        </w:tc>
        <w:tc>
          <w:tcPr>
            <w:tcW w:w="4320" w:type="dxa"/>
          </w:tcPr>
          <w:p w:rsidR="004C497E" w:rsidRDefault="002B1E4A">
            <w:r>
              <w:t>Frecuencia</w:t>
            </w:r>
          </w:p>
        </w:tc>
      </w:tr>
      <w:tr w:rsidR="004C497E">
        <w:tc>
          <w:tcPr>
            <w:tcW w:w="4320" w:type="dxa"/>
          </w:tcPr>
          <w:p w:rsidR="004C497E" w:rsidRDefault="002B1E4A">
            <w:r>
              <w:lastRenderedPageBreak/>
              <w:t>5-10</w:t>
            </w:r>
          </w:p>
        </w:tc>
        <w:tc>
          <w:tcPr>
            <w:tcW w:w="4320" w:type="dxa"/>
          </w:tcPr>
          <w:p w:rsidR="004C497E" w:rsidRDefault="002B1E4A">
            <w:r>
              <w:t>3</w:t>
            </w:r>
          </w:p>
        </w:tc>
      </w:tr>
      <w:tr w:rsidR="004C497E">
        <w:tc>
          <w:tcPr>
            <w:tcW w:w="4320" w:type="dxa"/>
          </w:tcPr>
          <w:p w:rsidR="004C497E" w:rsidRDefault="002B1E4A">
            <w:r>
              <w:t>10-15</w:t>
            </w:r>
          </w:p>
        </w:tc>
        <w:tc>
          <w:tcPr>
            <w:tcW w:w="4320" w:type="dxa"/>
          </w:tcPr>
          <w:p w:rsidR="004C497E" w:rsidRDefault="002B1E4A">
            <w:r>
              <w:t>6</w:t>
            </w:r>
          </w:p>
        </w:tc>
      </w:tr>
      <w:tr w:rsidR="004C497E">
        <w:tc>
          <w:tcPr>
            <w:tcW w:w="4320" w:type="dxa"/>
          </w:tcPr>
          <w:p w:rsidR="004C497E" w:rsidRDefault="002B1E4A">
            <w:r>
              <w:t>15-20</w:t>
            </w:r>
          </w:p>
        </w:tc>
        <w:tc>
          <w:tcPr>
            <w:tcW w:w="4320" w:type="dxa"/>
          </w:tcPr>
          <w:p w:rsidR="004C497E" w:rsidRDefault="002B1E4A">
            <w:r>
              <w:t>8</w:t>
            </w:r>
          </w:p>
        </w:tc>
      </w:tr>
      <w:tr w:rsidR="004C497E">
        <w:tc>
          <w:tcPr>
            <w:tcW w:w="4320" w:type="dxa"/>
          </w:tcPr>
          <w:p w:rsidR="004C497E" w:rsidRDefault="002B1E4A">
            <w:r>
              <w:t>20-25</w:t>
            </w:r>
          </w:p>
        </w:tc>
        <w:tc>
          <w:tcPr>
            <w:tcW w:w="4320" w:type="dxa"/>
          </w:tcPr>
          <w:p w:rsidR="004C497E" w:rsidRDefault="002B1E4A">
            <w:r>
              <w:t>7</w:t>
            </w:r>
          </w:p>
        </w:tc>
      </w:tr>
      <w:tr w:rsidR="004C497E">
        <w:tc>
          <w:tcPr>
            <w:tcW w:w="4320" w:type="dxa"/>
          </w:tcPr>
          <w:p w:rsidR="004C497E" w:rsidRDefault="002B1E4A">
            <w:r>
              <w:t>25-30</w:t>
            </w:r>
          </w:p>
        </w:tc>
        <w:tc>
          <w:tcPr>
            <w:tcW w:w="4320" w:type="dxa"/>
          </w:tcPr>
          <w:p w:rsidR="004C497E" w:rsidRDefault="002B1E4A">
            <w:r>
              <w:t>4</w:t>
            </w:r>
          </w:p>
        </w:tc>
      </w:tr>
      <w:tr w:rsidR="004C497E">
        <w:tc>
          <w:tcPr>
            <w:tcW w:w="4320" w:type="dxa"/>
          </w:tcPr>
          <w:p w:rsidR="004C497E" w:rsidRDefault="002B1E4A">
            <w:r>
              <w:t>30-35</w:t>
            </w:r>
          </w:p>
        </w:tc>
        <w:tc>
          <w:tcPr>
            <w:tcW w:w="4320" w:type="dxa"/>
          </w:tcPr>
          <w:p w:rsidR="004C497E" w:rsidRDefault="002B1E4A">
            <w:r>
              <w:t>2</w:t>
            </w:r>
          </w:p>
        </w:tc>
      </w:tr>
    </w:tbl>
    <w:p w:rsidR="004C497E" w:rsidRDefault="002B1E4A">
      <w:r>
        <w:t>Media: 19.0</w:t>
      </w:r>
    </w:p>
    <w:p w:rsidR="004C497E" w:rsidRDefault="002B1E4A">
      <w:r>
        <w:t>Mediana: 18.75</w:t>
      </w:r>
    </w:p>
    <w:p w:rsidR="004C497E" w:rsidRDefault="002B1E4A">
      <w:proofErr w:type="spellStart"/>
      <w:r>
        <w:t>Moda</w:t>
      </w:r>
      <w:proofErr w:type="spellEnd"/>
      <w:r>
        <w:t>: 17.5</w:t>
      </w:r>
    </w:p>
    <w:p w:rsidR="00282603" w:rsidRPr="00282603" w:rsidRDefault="00282603" w:rsidP="00282603">
      <w:pPr>
        <w:pStyle w:val="Ttulo1"/>
        <w:rPr>
          <w:lang w:val="es-EC"/>
        </w:rPr>
      </w:pPr>
      <w:r w:rsidRPr="00282603">
        <w:rPr>
          <w:lang w:val="es-EC"/>
        </w:rPr>
        <w:t>Gráficos con Frecuencias por Eje Arquitectónico</w:t>
      </w:r>
    </w:p>
    <w:p w:rsidR="00282603" w:rsidRPr="00282603" w:rsidRDefault="00282603" w:rsidP="00282603">
      <w:pPr>
        <w:pStyle w:val="Ttulo2"/>
        <w:rPr>
          <w:lang w:val="es-EC"/>
        </w:rPr>
      </w:pPr>
      <w:r w:rsidRPr="00282603">
        <w:rPr>
          <w:lang w:val="es-EC"/>
        </w:rPr>
        <w:t>Gráfico de Barras - Patrimonio Edificado (Altura techos m)</w:t>
      </w:r>
    </w:p>
    <w:p w:rsidR="00282603" w:rsidRDefault="00282603" w:rsidP="00282603">
      <w:r>
        <w:rPr>
          <w:noProof/>
          <w:lang w:val="es-EC" w:eastAsia="es-EC"/>
        </w:rPr>
        <w:drawing>
          <wp:inline distT="0" distB="0" distL="0" distR="0" wp14:anchorId="2BDB423B" wp14:editId="15889E50">
            <wp:extent cx="5029200" cy="3352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trimonio_Edificado_Altura_t_barras_etiquetas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2603" w:rsidRPr="00282603" w:rsidRDefault="00282603" w:rsidP="00282603">
      <w:pPr>
        <w:pStyle w:val="Ttulo2"/>
        <w:rPr>
          <w:lang w:val="es-EC"/>
        </w:rPr>
      </w:pPr>
      <w:r w:rsidRPr="00282603">
        <w:rPr>
          <w:lang w:val="es-EC"/>
        </w:rPr>
        <w:t>Polígono de Frecuencia - Patrimonio Edificado (Altura techos m)</w:t>
      </w:r>
    </w:p>
    <w:p w:rsidR="00282603" w:rsidRDefault="00282603" w:rsidP="00282603">
      <w:r>
        <w:rPr>
          <w:noProof/>
          <w:lang w:val="es-EC" w:eastAsia="es-EC"/>
        </w:rPr>
        <w:drawing>
          <wp:inline distT="0" distB="0" distL="0" distR="0" wp14:anchorId="352E247A" wp14:editId="463A25C0">
            <wp:extent cx="5029200" cy="3352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trimonio_Edificado_Altura_t_poligono_etiquetas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2603" w:rsidRPr="00282603" w:rsidRDefault="00282603" w:rsidP="00282603">
      <w:pPr>
        <w:pStyle w:val="Ttulo2"/>
        <w:rPr>
          <w:lang w:val="es-EC"/>
        </w:rPr>
      </w:pPr>
      <w:r w:rsidRPr="00282603">
        <w:rPr>
          <w:lang w:val="es-EC"/>
        </w:rPr>
        <w:t>Gráfico de Barras - Diseño Arquitectónico (Lux)</w:t>
      </w:r>
    </w:p>
    <w:p w:rsidR="00282603" w:rsidRDefault="00282603" w:rsidP="00282603">
      <w:r>
        <w:rPr>
          <w:noProof/>
          <w:lang w:val="es-EC" w:eastAsia="es-EC"/>
        </w:rPr>
        <w:drawing>
          <wp:inline distT="0" distB="0" distL="0" distR="0" wp14:anchorId="3FC710E4" wp14:editId="52DFC202">
            <wp:extent cx="5029200" cy="3352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seño_Arquitectónico_Lux_barras_etiquetas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2603" w:rsidRPr="00282603" w:rsidRDefault="00282603" w:rsidP="00282603">
      <w:pPr>
        <w:pStyle w:val="Ttulo2"/>
        <w:rPr>
          <w:lang w:val="es-EC"/>
        </w:rPr>
      </w:pPr>
      <w:r w:rsidRPr="00282603">
        <w:rPr>
          <w:lang w:val="es-EC"/>
        </w:rPr>
        <w:t>Polígono de Frecuencia - Diseño Arquitectónico (Lux)</w:t>
      </w:r>
    </w:p>
    <w:p w:rsidR="00282603" w:rsidRDefault="00282603" w:rsidP="00282603">
      <w:r>
        <w:rPr>
          <w:noProof/>
          <w:lang w:val="es-EC" w:eastAsia="es-EC"/>
        </w:rPr>
        <w:drawing>
          <wp:inline distT="0" distB="0" distL="0" distR="0" wp14:anchorId="6D22B5FE" wp14:editId="67ACC75C">
            <wp:extent cx="5029200" cy="3352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seño_Arquitectónico_Lux_poligono_etiquetas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2603" w:rsidRPr="00282603" w:rsidRDefault="00282603" w:rsidP="00282603">
      <w:pPr>
        <w:pStyle w:val="Ttulo2"/>
        <w:rPr>
          <w:lang w:val="es-EC"/>
        </w:rPr>
      </w:pPr>
      <w:r w:rsidRPr="00282603">
        <w:rPr>
          <w:lang w:val="es-EC"/>
        </w:rPr>
        <w:t>Gráfico de Barras - Sistemas Constructivos (cm bloque)</w:t>
      </w:r>
    </w:p>
    <w:p w:rsidR="00282603" w:rsidRDefault="00282603" w:rsidP="00282603">
      <w:r>
        <w:rPr>
          <w:noProof/>
          <w:lang w:val="es-EC" w:eastAsia="es-EC"/>
        </w:rPr>
        <w:drawing>
          <wp:inline distT="0" distB="0" distL="0" distR="0" wp14:anchorId="6A68F873" wp14:editId="5810406C">
            <wp:extent cx="5029200" cy="33528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stemas_Constructivos_cm_blo_barras_etiquetas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2603" w:rsidRPr="00282603" w:rsidRDefault="00282603" w:rsidP="00282603">
      <w:pPr>
        <w:pStyle w:val="Ttulo2"/>
        <w:rPr>
          <w:lang w:val="es-EC"/>
        </w:rPr>
      </w:pPr>
      <w:r w:rsidRPr="00282603">
        <w:rPr>
          <w:lang w:val="es-EC"/>
        </w:rPr>
        <w:t>Polígono de Frecuencia - Sistemas Constructivos (cm bloque)</w:t>
      </w:r>
    </w:p>
    <w:p w:rsidR="00282603" w:rsidRDefault="00282603" w:rsidP="00282603">
      <w:r>
        <w:rPr>
          <w:noProof/>
          <w:lang w:val="es-EC" w:eastAsia="es-EC"/>
        </w:rPr>
        <w:drawing>
          <wp:inline distT="0" distB="0" distL="0" distR="0" wp14:anchorId="0284579D" wp14:editId="2A21D67D">
            <wp:extent cx="5029200" cy="33528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stemas_Constructivos_cm_blo_poligono_etiquetas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2603" w:rsidRPr="00282603" w:rsidRDefault="00282603" w:rsidP="00282603">
      <w:pPr>
        <w:pStyle w:val="Ttulo2"/>
        <w:rPr>
          <w:lang w:val="es-EC"/>
        </w:rPr>
      </w:pPr>
      <w:r w:rsidRPr="00282603">
        <w:rPr>
          <w:lang w:val="es-EC"/>
        </w:rPr>
        <w:t>Gráfico de Barras - Diseño Urbano (m²/ habitante)</w:t>
      </w:r>
    </w:p>
    <w:p w:rsidR="00282603" w:rsidRDefault="00282603" w:rsidP="00282603">
      <w:r>
        <w:rPr>
          <w:noProof/>
          <w:lang w:val="es-EC" w:eastAsia="es-EC"/>
        </w:rPr>
        <w:drawing>
          <wp:inline distT="0" distB="0" distL="0" distR="0" wp14:anchorId="6F2E3295" wp14:editId="5A575F4F">
            <wp:extent cx="5029200" cy="33528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seño_Urbano_m²_habitante_barras_etiquetas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2603" w:rsidRPr="00282603" w:rsidRDefault="00282603" w:rsidP="00282603">
      <w:pPr>
        <w:pStyle w:val="Ttulo2"/>
        <w:rPr>
          <w:lang w:val="es-EC"/>
        </w:rPr>
      </w:pPr>
      <w:r w:rsidRPr="00282603">
        <w:rPr>
          <w:lang w:val="es-EC"/>
        </w:rPr>
        <w:t>Polígono de Frecuencia - Diseño Urbano (m²/ habitante)</w:t>
      </w:r>
    </w:p>
    <w:p w:rsidR="00282603" w:rsidRDefault="00282603" w:rsidP="00282603">
      <w:r>
        <w:rPr>
          <w:noProof/>
          <w:lang w:val="es-EC" w:eastAsia="es-EC"/>
        </w:rPr>
        <w:drawing>
          <wp:inline distT="0" distB="0" distL="0" distR="0" wp14:anchorId="64F04A2A" wp14:editId="715A1FBF">
            <wp:extent cx="5029200" cy="33528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seño_Urbano_m²_habitante_poligono_etiquetas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2603" w:rsidRDefault="00282603">
      <w:bookmarkStart w:id="0" w:name="_GoBack"/>
      <w:bookmarkEnd w:id="0"/>
    </w:p>
    <w:sectPr w:rsidR="0028260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82603"/>
    <w:rsid w:val="0029639D"/>
    <w:rsid w:val="002B1E4A"/>
    <w:rsid w:val="00326F90"/>
    <w:rsid w:val="004C497E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FBF5CDBE-7904-4626-A6D5-5E93DC478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uesto">
    <w:name w:val="Title"/>
    <w:basedOn w:val="Normal"/>
    <w:next w:val="Normal"/>
    <w:link w:val="Puest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9A2DEF2-1DBA-409B-9DC6-F0A621626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185</Words>
  <Characters>1020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1203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Cuenta Microsoft</cp:lastModifiedBy>
  <cp:revision>2</cp:revision>
  <dcterms:created xsi:type="dcterms:W3CDTF">2025-05-05T20:19:00Z</dcterms:created>
  <dcterms:modified xsi:type="dcterms:W3CDTF">2025-05-05T20:19:00Z</dcterms:modified>
  <cp:category/>
</cp:coreProperties>
</file>