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248F0209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835F8D">
              <w:t>Ciencias de la Salud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29AE8249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835F8D">
              <w:t>Psicología Clínica</w:t>
            </w:r>
            <w:r w:rsidR="00186FAC">
              <w:t xml:space="preserve"> (R)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706A0C8C" w:rsidR="005638CC" w:rsidRPr="000734ED" w:rsidRDefault="00835F8D" w:rsidP="000D26BB">
            <w:pPr>
              <w:pStyle w:val="Titulo3-Portada"/>
            </w:pPr>
            <w:r>
              <w:rPr>
                <w:b/>
              </w:rPr>
              <w:t>202</w:t>
            </w:r>
            <w:r w:rsidR="00F67364"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r w:rsidR="00F67364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5369EA77" w14:textId="27A37D22" w:rsidR="006F5F2A" w:rsidRDefault="006F5F2A" w:rsidP="00297ABC">
      <w:pPr>
        <w:pStyle w:val="Ttulo1"/>
        <w:ind w:left="357" w:hanging="357"/>
        <w:rPr>
          <w:caps w:val="0"/>
          <w:szCs w:val="20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402794FE" w14:textId="77777777" w:rsidR="005F663F" w:rsidRDefault="005F663F" w:rsidP="005F663F">
      <w:pPr>
        <w:pStyle w:val="Prrafodelista"/>
        <w:numPr>
          <w:ilvl w:val="0"/>
          <w:numId w:val="29"/>
        </w:numPr>
      </w:pPr>
      <w:bookmarkStart w:id="1" w:name="_Toc57015677"/>
      <w:r>
        <w:t>Arroba Martinez Maria Jose</w:t>
      </w:r>
    </w:p>
    <w:p w14:paraId="498BAF03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Avila Maldonado Ronald Antony</w:t>
      </w:r>
    </w:p>
    <w:p w14:paraId="0EC5DEA9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Ayala Yanchaliquin Anderson Marlon</w:t>
      </w:r>
    </w:p>
    <w:p w14:paraId="57FBA155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Barrio España Eliana Adamaris</w:t>
      </w:r>
    </w:p>
    <w:p w14:paraId="6B690C99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Carrera Rogel Ayrton Isaac</w:t>
      </w:r>
    </w:p>
    <w:p w14:paraId="381537CD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Chaca Andrade Kerly Abigail</w:t>
      </w:r>
    </w:p>
    <w:p w14:paraId="210A94CF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Cordova Chiquito Amelia Thaiz</w:t>
      </w:r>
    </w:p>
    <w:p w14:paraId="2DFB7ACE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Guanga Chacha Nataly Mishell</w:t>
      </w:r>
    </w:p>
    <w:p w14:paraId="23A2EDC1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Leon Fuentes Victor Adriel</w:t>
      </w:r>
    </w:p>
    <w:p w14:paraId="3C87D271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Llumiquinga Achi Marlon David</w:t>
      </w:r>
    </w:p>
    <w:p w14:paraId="41A0FDE9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Lopez Rodriguez Slather Alexander</w:t>
      </w:r>
    </w:p>
    <w:p w14:paraId="5839AAB6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Maza Mendoza Malena Paola</w:t>
      </w:r>
    </w:p>
    <w:p w14:paraId="3756E481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Mora Elizalde Nathaly Nayely</w:t>
      </w:r>
    </w:p>
    <w:p w14:paraId="1B890148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Najera Guarango Gabriel Alexander</w:t>
      </w:r>
    </w:p>
    <w:p w14:paraId="7202E784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Ochoa Robayo Scarlett Nahomi</w:t>
      </w:r>
    </w:p>
    <w:p w14:paraId="7478B447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Olmedo Sislema Jessica Dayana</w:t>
      </w:r>
    </w:p>
    <w:p w14:paraId="55A8F569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Pilco Pilco Dayana Lucia</w:t>
      </w:r>
    </w:p>
    <w:p w14:paraId="4DDBB375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Quingui Cayambe Martha Susana</w:t>
      </w:r>
    </w:p>
    <w:p w14:paraId="00806214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Rios Erazo Kerry Natasha</w:t>
      </w:r>
    </w:p>
    <w:p w14:paraId="583F532F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Ruiz Freire Rosa Angelica</w:t>
      </w:r>
    </w:p>
    <w:p w14:paraId="10671B94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Sopalo Imbaquingo Norma Yeseña</w:t>
      </w:r>
    </w:p>
    <w:p w14:paraId="5E99B21D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Valle Quilumbaquin Suri Jaudely</w:t>
      </w:r>
    </w:p>
    <w:p w14:paraId="4952E8F6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Villarreal Gallo Geovanna Lorena</w:t>
      </w:r>
    </w:p>
    <w:p w14:paraId="0CC00AD3" w14:textId="77777777" w:rsidR="005F663F" w:rsidRDefault="005F663F" w:rsidP="005F663F">
      <w:pPr>
        <w:pStyle w:val="Prrafodelista"/>
        <w:numPr>
          <w:ilvl w:val="0"/>
          <w:numId w:val="29"/>
        </w:numPr>
      </w:pPr>
      <w:r>
        <w:t>Yadaicela Vargas Matheo Andres</w:t>
      </w:r>
    </w:p>
    <w:p w14:paraId="2154C142" w14:textId="408B56DB" w:rsidR="006F5F2A" w:rsidRPr="006F5F2A" w:rsidRDefault="006F5F2A" w:rsidP="006F5F2A">
      <w:pPr>
        <w:pStyle w:val="Ttulo1"/>
      </w:pPr>
      <w:r w:rsidRPr="006F5F2A">
        <w:t>Personal Académico</w:t>
      </w:r>
      <w:bookmarkEnd w:id="1"/>
    </w:p>
    <w:p w14:paraId="4B86B547" w14:textId="31494898" w:rsidR="006F5F2A" w:rsidRPr="006F5F2A" w:rsidRDefault="00297ABC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Mgs. </w:t>
      </w:r>
      <w:r w:rsidR="0083320D">
        <w:rPr>
          <w:szCs w:val="16"/>
        </w:rPr>
        <w:t>Lilian Granizo</w:t>
      </w:r>
    </w:p>
    <w:p w14:paraId="09E53665" w14:textId="44D82FB6" w:rsidR="006F5F2A" w:rsidRDefault="00297ABC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>Msc. Jennyfer Llanga</w:t>
      </w:r>
    </w:p>
    <w:p w14:paraId="6E0E795A" w14:textId="124D59CC" w:rsidR="005A17FC" w:rsidRPr="006F5F2A" w:rsidRDefault="005A17FC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>Dra. Isabel Cando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77941970" w14:textId="77777777" w:rsidR="0083320D" w:rsidRDefault="0083320D" w:rsidP="00CC6FCD">
      <w:pPr>
        <w:pStyle w:val="Ttulo1"/>
        <w:numPr>
          <w:ilvl w:val="0"/>
          <w:numId w:val="28"/>
        </w:numPr>
        <w:rPr>
          <w:rFonts w:eastAsiaTheme="minorHAnsi" w:cstheme="minorBidi"/>
          <w:b w:val="0"/>
          <w:bCs w:val="0"/>
          <w:caps w:val="0"/>
          <w:szCs w:val="22"/>
        </w:rPr>
      </w:pPr>
      <w:bookmarkStart w:id="3" w:name="_Toc57015679"/>
      <w:r w:rsidRPr="0083320D">
        <w:rPr>
          <w:rFonts w:eastAsiaTheme="minorHAnsi" w:cstheme="minorBidi"/>
          <w:b w:val="0"/>
          <w:bCs w:val="0"/>
          <w:caps w:val="0"/>
          <w:szCs w:val="22"/>
        </w:rPr>
        <w:t xml:space="preserve">Desarrolla habilidades investigativas sistemáticas que contribuya a la resolución de problemas. </w:t>
      </w:r>
    </w:p>
    <w:p w14:paraId="70D5B2E4" w14:textId="77777777" w:rsidR="0083320D" w:rsidRDefault="0083320D" w:rsidP="00CC6FCD">
      <w:pPr>
        <w:pStyle w:val="Ttulo1"/>
        <w:numPr>
          <w:ilvl w:val="0"/>
          <w:numId w:val="28"/>
        </w:numPr>
        <w:rPr>
          <w:rFonts w:eastAsiaTheme="minorHAnsi" w:cstheme="minorBidi"/>
          <w:b w:val="0"/>
          <w:bCs w:val="0"/>
          <w:caps w:val="0"/>
          <w:szCs w:val="22"/>
        </w:rPr>
      </w:pPr>
      <w:r w:rsidRPr="0083320D">
        <w:rPr>
          <w:rFonts w:eastAsiaTheme="minorHAnsi" w:cstheme="minorBidi"/>
          <w:b w:val="0"/>
          <w:bCs w:val="0"/>
          <w:caps w:val="0"/>
          <w:szCs w:val="22"/>
        </w:rPr>
        <w:t>Desarrolla habilidades cognitivas,</w:t>
      </w:r>
      <w:r>
        <w:rPr>
          <w:rFonts w:eastAsiaTheme="minorHAnsi" w:cstheme="minorBidi"/>
          <w:b w:val="0"/>
          <w:bCs w:val="0"/>
          <w:caps w:val="0"/>
          <w:szCs w:val="22"/>
        </w:rPr>
        <w:t xml:space="preserve"> </w:t>
      </w:r>
      <w:r w:rsidRPr="0083320D">
        <w:rPr>
          <w:rFonts w:eastAsiaTheme="minorHAnsi" w:cstheme="minorBidi"/>
          <w:b w:val="0"/>
          <w:bCs w:val="0"/>
          <w:caps w:val="0"/>
          <w:szCs w:val="22"/>
        </w:rPr>
        <w:t>afectivas y sociales que le permiten una interacción con el entorno.</w:t>
      </w:r>
    </w:p>
    <w:p w14:paraId="5CACD418" w14:textId="3F1A7343" w:rsidR="006F5F2A" w:rsidRPr="0083320D" w:rsidRDefault="006F5F2A" w:rsidP="0083320D">
      <w:pPr>
        <w:pStyle w:val="Ttulo1"/>
        <w:rPr>
          <w:rFonts w:eastAsiaTheme="minorHAnsi" w:cstheme="minorBidi"/>
          <w:szCs w:val="22"/>
        </w:rPr>
      </w:pPr>
      <w:r w:rsidRPr="006F5F2A">
        <w:t>Tema de la Actividad de la Investigación Formativa:</w:t>
      </w:r>
      <w:bookmarkEnd w:id="3"/>
    </w:p>
    <w:p w14:paraId="010215EC" w14:textId="77777777" w:rsidR="0083320D" w:rsidRPr="0083320D" w:rsidRDefault="0083320D" w:rsidP="0083320D">
      <w:pPr>
        <w:pStyle w:val="Ttulo1"/>
        <w:numPr>
          <w:ilvl w:val="0"/>
          <w:numId w:val="0"/>
        </w:numPr>
        <w:ind w:left="360"/>
      </w:pPr>
      <w:bookmarkStart w:id="4" w:name="_Toc57015680"/>
      <w:r w:rsidRPr="0083320D">
        <w:rPr>
          <w:rFonts w:eastAsiaTheme="minorHAnsi" w:cstheme="minorBidi"/>
          <w:b w:val="0"/>
          <w:bCs w:val="0"/>
          <w:caps w:val="0"/>
          <w:szCs w:val="22"/>
        </w:rPr>
        <w:t>Salud mental en estudiantes universitarios</w:t>
      </w:r>
    </w:p>
    <w:p w14:paraId="6D518E75" w14:textId="1D708745" w:rsidR="006F5F2A" w:rsidRDefault="006F5F2A" w:rsidP="006F5F2A">
      <w:pPr>
        <w:pStyle w:val="Ttulo1"/>
      </w:pPr>
      <w:r w:rsidRPr="006F5F2A">
        <w:t>Objetivos de la(s) actividad(es):</w:t>
      </w:r>
      <w:bookmarkEnd w:id="4"/>
    </w:p>
    <w:p w14:paraId="4E9B0206" w14:textId="0FACD11E" w:rsidR="0083320D" w:rsidRDefault="00797323" w:rsidP="00797323">
      <w:r w:rsidRPr="00797323">
        <w:t xml:space="preserve">- </w:t>
      </w:r>
      <w:r w:rsidR="0083320D" w:rsidRPr="0083320D">
        <w:t>Determinar los niveles de estrés, ansiedad, depresión</w:t>
      </w:r>
      <w:r w:rsidR="0083320D">
        <w:t xml:space="preserve"> </w:t>
      </w:r>
      <w:r w:rsidR="0083320D" w:rsidRPr="0083320D">
        <w:t>de estudiantes de pregrado</w:t>
      </w:r>
      <w:r w:rsidR="0083320D">
        <w:t xml:space="preserve">. </w:t>
      </w:r>
    </w:p>
    <w:p w14:paraId="3C78D2D0" w14:textId="63050A80" w:rsidR="00797323" w:rsidRPr="00797323" w:rsidRDefault="0083320D" w:rsidP="00797323">
      <w:r>
        <w:t>- Establecer</w:t>
      </w:r>
      <w:r w:rsidRPr="0083320D">
        <w:t xml:space="preserve"> los niveles de autoestima de estudiantes de pregrado</w:t>
      </w:r>
      <w:r>
        <w:t xml:space="preserve">. </w:t>
      </w:r>
    </w:p>
    <w:p w14:paraId="6CD3145D" w14:textId="69C61395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296A2BDD" w14:textId="24D65B2B" w:rsidR="00797323" w:rsidRPr="00797323" w:rsidRDefault="0083320D" w:rsidP="00797323">
      <w:r>
        <w:t>12 de mayo de 2025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CA601BE" w14:textId="77777777" w:rsidR="0083320D" w:rsidRPr="0083320D" w:rsidRDefault="0083320D" w:rsidP="0083320D"/>
    <w:p w14:paraId="589F4AFD" w14:textId="04ED4373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4FA4A425" w14:textId="12DFCA79" w:rsidR="004B56EC" w:rsidRPr="004B56EC" w:rsidRDefault="004B56EC" w:rsidP="004B56EC">
      <w:pPr>
        <w:rPr>
          <w:b/>
          <w:bCs/>
        </w:rPr>
      </w:pPr>
      <w:r w:rsidRPr="004B56EC">
        <w:rPr>
          <w:b/>
          <w:bCs/>
        </w:rPr>
        <w:t>Tipo de investigación</w:t>
      </w:r>
    </w:p>
    <w:p w14:paraId="7A39F5AE" w14:textId="77777777" w:rsidR="004B56EC" w:rsidRDefault="004B56EC" w:rsidP="004B56EC">
      <w:r>
        <w:t xml:space="preserve">     Documental.</w:t>
      </w:r>
    </w:p>
    <w:p w14:paraId="5970CFEF" w14:textId="7488F192" w:rsidR="004B56EC" w:rsidRPr="004B56EC" w:rsidRDefault="004B56EC" w:rsidP="004B56EC">
      <w:pPr>
        <w:rPr>
          <w:b/>
          <w:bCs/>
        </w:rPr>
      </w:pPr>
      <w:r w:rsidRPr="004B56EC">
        <w:rPr>
          <w:b/>
          <w:bCs/>
        </w:rPr>
        <w:t xml:space="preserve">Diseño de la investigación </w:t>
      </w:r>
    </w:p>
    <w:p w14:paraId="7CA1E551" w14:textId="3A8AA92D" w:rsidR="004B56EC" w:rsidRDefault="004B56EC" w:rsidP="004B56EC">
      <w:r>
        <w:t xml:space="preserve">     Transversal.</w:t>
      </w:r>
    </w:p>
    <w:p w14:paraId="79A80B51" w14:textId="44A86028" w:rsidR="004B56EC" w:rsidRDefault="004B56EC" w:rsidP="004B56EC">
      <w:r>
        <w:t xml:space="preserve">     No experimental.</w:t>
      </w:r>
    </w:p>
    <w:p w14:paraId="76046933" w14:textId="0A7DAA96" w:rsidR="004B56EC" w:rsidRPr="004B56EC" w:rsidRDefault="004B56EC" w:rsidP="004B56EC">
      <w:pPr>
        <w:rPr>
          <w:b/>
          <w:bCs/>
        </w:rPr>
      </w:pPr>
      <w:r w:rsidRPr="004B56EC">
        <w:rPr>
          <w:b/>
          <w:bCs/>
        </w:rPr>
        <w:lastRenderedPageBreak/>
        <w:t>Nivel de la investigación</w:t>
      </w:r>
    </w:p>
    <w:p w14:paraId="2D46602A" w14:textId="4789215E" w:rsidR="004B56EC" w:rsidRDefault="008B2471" w:rsidP="008B2471">
      <w:r>
        <w:t xml:space="preserve">     </w:t>
      </w:r>
      <w:r w:rsidR="004B56EC">
        <w:t>Descriptivo.</w:t>
      </w:r>
    </w:p>
    <w:p w14:paraId="6817B399" w14:textId="0AED5696" w:rsidR="004B56EC" w:rsidRPr="004B56EC" w:rsidRDefault="004B56EC" w:rsidP="004B56EC">
      <w:pPr>
        <w:rPr>
          <w:b/>
          <w:bCs/>
        </w:rPr>
      </w:pPr>
      <w:r w:rsidRPr="004B56EC">
        <w:rPr>
          <w:b/>
          <w:bCs/>
        </w:rPr>
        <w:t xml:space="preserve">Población y muestra </w:t>
      </w:r>
    </w:p>
    <w:p w14:paraId="0016B7CE" w14:textId="0AEB58F8" w:rsidR="004B56EC" w:rsidRDefault="008B2471" w:rsidP="004B56EC">
      <w:r>
        <w:t xml:space="preserve">     </w:t>
      </w:r>
      <w:r w:rsidR="004B56EC">
        <w:t xml:space="preserve">Población: Se estableció una población de …….. </w:t>
      </w:r>
    </w:p>
    <w:p w14:paraId="7DF3CD3B" w14:textId="1E5C263E" w:rsidR="004B56EC" w:rsidRDefault="008B2471" w:rsidP="004B56EC">
      <w:r>
        <w:t xml:space="preserve">     </w:t>
      </w:r>
      <w:r w:rsidR="004B56EC">
        <w:t>Muestra: La presente investigación contó con una muestra no probabilística por conveniencia, conformada por … estudiantes de…………… tomando en cuenta criterios de inclusión y exclusión propuestos por los investigadores.</w:t>
      </w:r>
    </w:p>
    <w:p w14:paraId="5A72C4CD" w14:textId="25E44F81" w:rsidR="004B56EC" w:rsidRDefault="004B56EC" w:rsidP="001C3666">
      <w:pPr>
        <w:pStyle w:val="Prrafodelista"/>
        <w:numPr>
          <w:ilvl w:val="0"/>
          <w:numId w:val="26"/>
        </w:numPr>
      </w:pPr>
      <w:r>
        <w:t>Criterios de inclusión.</w:t>
      </w:r>
    </w:p>
    <w:p w14:paraId="03F6EAF4" w14:textId="4AA90188" w:rsidR="004B56EC" w:rsidRDefault="004B56EC" w:rsidP="004B56EC">
      <w:pPr>
        <w:pStyle w:val="Prrafodelista"/>
        <w:numPr>
          <w:ilvl w:val="0"/>
          <w:numId w:val="26"/>
        </w:numPr>
      </w:pPr>
      <w:r>
        <w:t>Criterios de exclusión.</w:t>
      </w:r>
    </w:p>
    <w:p w14:paraId="32A049B7" w14:textId="77777777" w:rsidR="004B56EC" w:rsidRPr="004B56EC" w:rsidRDefault="004B56EC" w:rsidP="004B56EC">
      <w:pPr>
        <w:rPr>
          <w:b/>
          <w:bCs/>
        </w:rPr>
      </w:pPr>
      <w:r w:rsidRPr="004B56EC">
        <w:rPr>
          <w:b/>
          <w:bCs/>
        </w:rPr>
        <w:t>Técnicas e instrumentos</w:t>
      </w:r>
    </w:p>
    <w:p w14:paraId="439ABE0A" w14:textId="77777777" w:rsidR="00EB2FF8" w:rsidRPr="00797323" w:rsidRDefault="00EB2FF8" w:rsidP="00797323"/>
    <w:p w14:paraId="720CB482" w14:textId="12692B23" w:rsid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tbl>
      <w:tblPr>
        <w:tblStyle w:val="Tablaconcuadrcula"/>
        <w:tblW w:w="8778" w:type="dxa"/>
        <w:tblLook w:val="04A0" w:firstRow="1" w:lastRow="0" w:firstColumn="1" w:lastColumn="0" w:noHBand="0" w:noVBand="1"/>
      </w:tblPr>
      <w:tblGrid>
        <w:gridCol w:w="2906"/>
        <w:gridCol w:w="2914"/>
        <w:gridCol w:w="969"/>
        <w:gridCol w:w="1101"/>
        <w:gridCol w:w="888"/>
      </w:tblGrid>
      <w:tr w:rsidR="00797323" w:rsidRPr="00BD01F9" w14:paraId="36674FE6" w14:textId="77777777" w:rsidTr="006C2F04">
        <w:tc>
          <w:tcPr>
            <w:tcW w:w="8778" w:type="dxa"/>
            <w:gridSpan w:val="5"/>
          </w:tcPr>
          <w:p w14:paraId="7665B1EA" w14:textId="77777777" w:rsidR="00797323" w:rsidRPr="00BD01F9" w:rsidRDefault="00797323" w:rsidP="006C2F04">
            <w:pPr>
              <w:jc w:val="center"/>
              <w:rPr>
                <w:b/>
                <w:bCs/>
              </w:rPr>
            </w:pPr>
            <w:r w:rsidRPr="00BD01F9">
              <w:rPr>
                <w:b/>
                <w:bCs/>
              </w:rPr>
              <w:t>DESCRIPCIÓN DE LA ACTIVIDAD REALIZADA</w:t>
            </w:r>
          </w:p>
        </w:tc>
      </w:tr>
      <w:tr w:rsidR="00797323" w:rsidRPr="00560743" w14:paraId="215F4362" w14:textId="77777777" w:rsidTr="006C2F04">
        <w:trPr>
          <w:trHeight w:val="294"/>
        </w:trPr>
        <w:tc>
          <w:tcPr>
            <w:tcW w:w="2906" w:type="dxa"/>
            <w:vMerge w:val="restart"/>
          </w:tcPr>
          <w:p w14:paraId="347107FE" w14:textId="77777777" w:rsidR="00797323" w:rsidRPr="00560743" w:rsidRDefault="00797323" w:rsidP="006C2F04">
            <w:pPr>
              <w:jc w:val="center"/>
              <w:rPr>
                <w:b/>
                <w:bCs/>
              </w:rPr>
            </w:pPr>
            <w:r w:rsidRPr="00560743">
              <w:rPr>
                <w:b/>
                <w:bCs/>
              </w:rPr>
              <w:t>Etapas del proceso de investigación</w:t>
            </w:r>
          </w:p>
        </w:tc>
        <w:tc>
          <w:tcPr>
            <w:tcW w:w="2914" w:type="dxa"/>
            <w:vMerge w:val="restart"/>
          </w:tcPr>
          <w:p w14:paraId="6F4C6227" w14:textId="77777777" w:rsidR="00797323" w:rsidRPr="00560743" w:rsidRDefault="00797323" w:rsidP="006C2F04">
            <w:pPr>
              <w:jc w:val="center"/>
              <w:rPr>
                <w:b/>
                <w:bCs/>
              </w:rPr>
            </w:pPr>
            <w:r w:rsidRPr="00560743">
              <w:rPr>
                <w:b/>
                <w:bCs/>
              </w:rPr>
              <w:t>Actividades realizadas</w:t>
            </w:r>
          </w:p>
        </w:tc>
        <w:tc>
          <w:tcPr>
            <w:tcW w:w="2958" w:type="dxa"/>
            <w:gridSpan w:val="3"/>
          </w:tcPr>
          <w:p w14:paraId="605E6BED" w14:textId="77777777" w:rsidR="00797323" w:rsidRPr="00560743" w:rsidRDefault="00797323" w:rsidP="006C2F04">
            <w:pPr>
              <w:jc w:val="center"/>
              <w:rPr>
                <w:b/>
                <w:bCs/>
              </w:rPr>
            </w:pPr>
            <w:r w:rsidRPr="00560743">
              <w:rPr>
                <w:b/>
                <w:bCs/>
              </w:rPr>
              <w:t>Fecha</w:t>
            </w:r>
          </w:p>
        </w:tc>
      </w:tr>
      <w:tr w:rsidR="00797323" w:rsidRPr="00560743" w14:paraId="114E68D7" w14:textId="77777777" w:rsidTr="006C2F04">
        <w:trPr>
          <w:trHeight w:val="294"/>
        </w:trPr>
        <w:tc>
          <w:tcPr>
            <w:tcW w:w="2906" w:type="dxa"/>
            <w:vMerge/>
          </w:tcPr>
          <w:p w14:paraId="5EA8C9BC" w14:textId="77777777" w:rsidR="00797323" w:rsidRDefault="00797323" w:rsidP="006C2F04">
            <w:pPr>
              <w:rPr>
                <w:b/>
                <w:bCs/>
              </w:rPr>
            </w:pPr>
          </w:p>
        </w:tc>
        <w:tc>
          <w:tcPr>
            <w:tcW w:w="2914" w:type="dxa"/>
            <w:vMerge/>
          </w:tcPr>
          <w:p w14:paraId="0C5027E9" w14:textId="77777777" w:rsidR="00797323" w:rsidRPr="00BD01F9" w:rsidRDefault="00797323" w:rsidP="006C2F04">
            <w:pPr>
              <w:rPr>
                <w:b/>
                <w:bCs/>
              </w:rPr>
            </w:pPr>
          </w:p>
        </w:tc>
        <w:tc>
          <w:tcPr>
            <w:tcW w:w="969" w:type="dxa"/>
          </w:tcPr>
          <w:p w14:paraId="7A17DDB9" w14:textId="77777777" w:rsidR="00797323" w:rsidRPr="00560743" w:rsidRDefault="00797323" w:rsidP="006C2F04">
            <w:pPr>
              <w:rPr>
                <w:b/>
                <w:bCs/>
              </w:rPr>
            </w:pPr>
            <w:r w:rsidRPr="00560743">
              <w:rPr>
                <w:b/>
                <w:bCs/>
              </w:rPr>
              <w:t>Día</w:t>
            </w:r>
          </w:p>
        </w:tc>
        <w:tc>
          <w:tcPr>
            <w:tcW w:w="1101" w:type="dxa"/>
          </w:tcPr>
          <w:p w14:paraId="00A1F860" w14:textId="77777777" w:rsidR="00797323" w:rsidRPr="00560743" w:rsidRDefault="00797323" w:rsidP="006C2F04">
            <w:pPr>
              <w:rPr>
                <w:b/>
                <w:bCs/>
              </w:rPr>
            </w:pPr>
            <w:r w:rsidRPr="00560743">
              <w:rPr>
                <w:b/>
                <w:bCs/>
              </w:rPr>
              <w:t>Mes</w:t>
            </w:r>
          </w:p>
        </w:tc>
        <w:tc>
          <w:tcPr>
            <w:tcW w:w="888" w:type="dxa"/>
          </w:tcPr>
          <w:p w14:paraId="60C21938" w14:textId="77777777" w:rsidR="00797323" w:rsidRPr="00560743" w:rsidRDefault="00797323" w:rsidP="006C2F04">
            <w:pPr>
              <w:rPr>
                <w:b/>
                <w:bCs/>
              </w:rPr>
            </w:pPr>
            <w:r w:rsidRPr="00560743">
              <w:rPr>
                <w:b/>
                <w:bCs/>
              </w:rPr>
              <w:t>Año</w:t>
            </w:r>
          </w:p>
        </w:tc>
      </w:tr>
      <w:tr w:rsidR="00797323" w:rsidRPr="00911141" w14:paraId="68B1B3BC" w14:textId="77777777" w:rsidTr="006C2F04">
        <w:tc>
          <w:tcPr>
            <w:tcW w:w="2906" w:type="dxa"/>
          </w:tcPr>
          <w:p w14:paraId="0818C9D7" w14:textId="77777777" w:rsidR="00797323" w:rsidRDefault="00797323" w:rsidP="006C2F04">
            <w:r>
              <w:t xml:space="preserve">Fase de ejecución y seguimiento </w:t>
            </w:r>
          </w:p>
        </w:tc>
        <w:tc>
          <w:tcPr>
            <w:tcW w:w="2914" w:type="dxa"/>
          </w:tcPr>
          <w:p w14:paraId="3A03E664" w14:textId="77777777" w:rsidR="00797323" w:rsidRDefault="00797323" w:rsidP="00797323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9" w:hanging="142"/>
            </w:pPr>
            <w:r w:rsidRPr="5AE4704D">
              <w:rPr>
                <w:b/>
                <w:bCs/>
              </w:rPr>
              <w:t xml:space="preserve">Asignación de temas a cada grupo: </w:t>
            </w:r>
            <w:r>
              <w:t>se realizó una reunión con los representantes de cada uno de los grupos, creados por afinidad. La reunión tuvo como finalidad asignar a cada grupo el tema asignado para ejecutarlo.</w:t>
            </w:r>
          </w:p>
          <w:p w14:paraId="42AA6764" w14:textId="77777777" w:rsidR="00797323" w:rsidRDefault="00797323" w:rsidP="00797323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9" w:hanging="142"/>
            </w:pPr>
            <w:r w:rsidRPr="5AE4704D">
              <w:rPr>
                <w:b/>
                <w:bCs/>
              </w:rPr>
              <w:t xml:space="preserve">Elaboración de la investigación formativa: </w:t>
            </w:r>
            <w:r>
              <w:t>posterior a la asignación de temas a cada grupo, cada uno procedió con la búsqueda de información, elaboración del caso clínico y plan terapéutico de intervención enfocado en la terapia sistémica familiar.</w:t>
            </w:r>
          </w:p>
          <w:p w14:paraId="1E4D31BC" w14:textId="77777777" w:rsidR="00797323" w:rsidRPr="00E20478" w:rsidRDefault="00797323" w:rsidP="00797323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9" w:hanging="142"/>
            </w:pPr>
            <w:r w:rsidRPr="0CEA213E">
              <w:rPr>
                <w:b/>
                <w:bCs/>
              </w:rPr>
              <w:t xml:space="preserve">Presentación del borrador de la investigación formativa: </w:t>
            </w:r>
            <w:r>
              <w:t xml:space="preserve">se presentó la investigación completa con cada apartado asignado, elaborado por cada grupo. </w:t>
            </w:r>
          </w:p>
          <w:p w14:paraId="1279BAF0" w14:textId="77777777" w:rsidR="00797323" w:rsidRPr="00F64A00" w:rsidRDefault="00797323" w:rsidP="00797323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9" w:hanging="142"/>
            </w:pPr>
            <w:r w:rsidRPr="5AE4704D">
              <w:rPr>
                <w:b/>
                <w:bCs/>
              </w:rPr>
              <w:t>Revisión del avance de la investigación formativa:</w:t>
            </w:r>
            <w:r>
              <w:t xml:space="preserve"> se revisó el avance de la investigación con el profesor en el aula de clases: con el objetivo de realizar correcciones (primer borrador); la revisión permitió agregar y </w:t>
            </w:r>
            <w:r>
              <w:lastRenderedPageBreak/>
              <w:t xml:space="preserve">corregir aspectos como la redacción, citas (normas APA) del tema de investigación. </w:t>
            </w:r>
          </w:p>
          <w:p w14:paraId="63054128" w14:textId="77777777" w:rsidR="00797323" w:rsidRDefault="00797323" w:rsidP="006C2F04">
            <w:pPr>
              <w:spacing w:before="120" w:after="120"/>
              <w:ind w:left="79" w:hanging="142"/>
              <w:rPr>
                <w:rFonts w:eastAsia="Century Gothic" w:cs="Century Gothic"/>
                <w:szCs w:val="16"/>
              </w:rPr>
            </w:pPr>
            <w:r w:rsidRPr="008A7924">
              <w:rPr>
                <w:b/>
                <w:bCs/>
              </w:rPr>
              <w:t>Finalización y entrega de la investigación formativa</w:t>
            </w:r>
            <w:r>
              <w:rPr>
                <w:b/>
                <w:bCs/>
              </w:rPr>
              <w:t xml:space="preserve">: </w:t>
            </w:r>
            <w:r w:rsidRPr="4C4A1194">
              <w:rPr>
                <w:rFonts w:eastAsia="Century Gothic" w:cs="Century Gothic"/>
                <w:color w:val="000000" w:themeColor="text1"/>
                <w:szCs w:val="16"/>
              </w:rPr>
              <w:t xml:space="preserve">una vez socializado el trabajo en el aula de clases, estructurado el plan de investigación y realizados los cambios necesarios, se realizó la edición del documento y se estableció la fecha de entrega de la investigación formativa para cargarlo en la plataforma del </w:t>
            </w:r>
            <w:r>
              <w:rPr>
                <w:rFonts w:eastAsia="Century Gothic" w:cs="Century Gothic"/>
                <w:color w:val="000000" w:themeColor="text1"/>
                <w:szCs w:val="16"/>
              </w:rPr>
              <w:t>SICOA</w:t>
            </w:r>
            <w:r w:rsidRPr="4C4A1194">
              <w:rPr>
                <w:rFonts w:eastAsia="Century Gothic" w:cs="Century Gothic"/>
                <w:color w:val="000000" w:themeColor="text1"/>
                <w:szCs w:val="16"/>
              </w:rPr>
              <w:t xml:space="preserve">. </w:t>
            </w:r>
          </w:p>
        </w:tc>
        <w:tc>
          <w:tcPr>
            <w:tcW w:w="969" w:type="dxa"/>
          </w:tcPr>
          <w:p w14:paraId="78017880" w14:textId="2892D5E6" w:rsidR="00797323" w:rsidRPr="00911141" w:rsidRDefault="0083320D" w:rsidP="006C2F04">
            <w:r>
              <w:lastRenderedPageBreak/>
              <w:t>16</w:t>
            </w:r>
          </w:p>
        </w:tc>
        <w:tc>
          <w:tcPr>
            <w:tcW w:w="1101" w:type="dxa"/>
          </w:tcPr>
          <w:p w14:paraId="27BA98C5" w14:textId="29E8F766" w:rsidR="00797323" w:rsidRPr="00911141" w:rsidRDefault="0083320D" w:rsidP="006C2F04">
            <w:r>
              <w:t>05</w:t>
            </w:r>
          </w:p>
        </w:tc>
        <w:tc>
          <w:tcPr>
            <w:tcW w:w="888" w:type="dxa"/>
          </w:tcPr>
          <w:p w14:paraId="1EDEE987" w14:textId="73D406C4" w:rsidR="00797323" w:rsidRPr="00911141" w:rsidRDefault="0083320D" w:rsidP="006C2F04">
            <w:r>
              <w:t>2025</w:t>
            </w:r>
          </w:p>
        </w:tc>
      </w:tr>
      <w:tr w:rsidR="00797323" w14:paraId="3F25A05C" w14:textId="77777777" w:rsidTr="006C2F04">
        <w:tc>
          <w:tcPr>
            <w:tcW w:w="2906" w:type="dxa"/>
          </w:tcPr>
          <w:p w14:paraId="04492F62" w14:textId="77777777" w:rsidR="00797323" w:rsidRPr="006B6E93" w:rsidRDefault="00797323" w:rsidP="006C2F04">
            <w:pPr>
              <w:rPr>
                <w:b/>
                <w:bCs/>
              </w:rPr>
            </w:pPr>
            <w:r w:rsidRPr="006B6E93">
              <w:rPr>
                <w:b/>
                <w:bCs/>
              </w:rPr>
              <w:t xml:space="preserve">Fase de socialización </w:t>
            </w:r>
          </w:p>
        </w:tc>
        <w:tc>
          <w:tcPr>
            <w:tcW w:w="2914" w:type="dxa"/>
          </w:tcPr>
          <w:p w14:paraId="06AB6E4A" w14:textId="449B696C" w:rsidR="00797323" w:rsidRDefault="00797323" w:rsidP="00797323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sz w:val="16"/>
                <w:szCs w:val="16"/>
              </w:rPr>
            </w:pPr>
            <w:r w:rsidRPr="5AE4704D">
              <w:rPr>
                <w:sz w:val="16"/>
                <w:szCs w:val="16"/>
              </w:rPr>
              <w:t xml:space="preserve">El docente socializó con todos los estudiantes del curso el tema y las actividades a desarrollar para la ejecución de la investigación formativa, la cual estaría vinculada a la </w:t>
            </w:r>
            <w:r w:rsidR="006564CF">
              <w:rPr>
                <w:sz w:val="16"/>
                <w:szCs w:val="16"/>
              </w:rPr>
              <w:t xml:space="preserve">práctica laboral </w:t>
            </w:r>
            <w:r w:rsidRPr="5AE4704D">
              <w:rPr>
                <w:sz w:val="16"/>
                <w:szCs w:val="16"/>
              </w:rPr>
              <w:t>y la aplicación de ésta</w:t>
            </w:r>
            <w:r w:rsidR="006564CF">
              <w:rPr>
                <w:sz w:val="16"/>
                <w:szCs w:val="16"/>
              </w:rPr>
              <w:t xml:space="preserve"> en el ámbito clínico</w:t>
            </w:r>
            <w:r w:rsidRPr="5AE4704D">
              <w:rPr>
                <w:sz w:val="16"/>
                <w:szCs w:val="16"/>
              </w:rPr>
              <w:t>.</w:t>
            </w:r>
          </w:p>
          <w:p w14:paraId="79B2BC62" w14:textId="7543F6EA" w:rsidR="00797323" w:rsidRDefault="00797323" w:rsidP="00797323">
            <w:pPr>
              <w:pStyle w:val="Default"/>
              <w:numPr>
                <w:ilvl w:val="0"/>
                <w:numId w:val="22"/>
              </w:num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y el docente socializaron </w:t>
            </w:r>
            <w:r w:rsidR="006564CF">
              <w:rPr>
                <w:sz w:val="16"/>
                <w:szCs w:val="16"/>
              </w:rPr>
              <w:t>el plan de intervención y la técnicas seleccionadas en base a la necesidad social.</w:t>
            </w:r>
          </w:p>
          <w:p w14:paraId="58F201F2" w14:textId="77777777" w:rsidR="00797323" w:rsidRDefault="00797323" w:rsidP="00797323">
            <w:pPr>
              <w:pStyle w:val="Default"/>
              <w:numPr>
                <w:ilvl w:val="0"/>
                <w:numId w:val="22"/>
              </w:numPr>
              <w:spacing w:line="360" w:lineRule="auto"/>
              <w:jc w:val="both"/>
              <w:rPr>
                <w:sz w:val="16"/>
                <w:szCs w:val="16"/>
              </w:rPr>
            </w:pPr>
            <w:r w:rsidRPr="5AE4704D">
              <w:rPr>
                <w:sz w:val="16"/>
                <w:szCs w:val="16"/>
              </w:rPr>
              <w:t xml:space="preserve">Para el desarrollo de la investigación formativa, los encargados de ésta procedieron a socializar los apartados que debía desarrollar cada estudiante, y se envió un enlace compartido en Word para describir cada sección. </w:t>
            </w:r>
          </w:p>
          <w:p w14:paraId="574194FA" w14:textId="77777777" w:rsidR="00797323" w:rsidRPr="00C033D5" w:rsidRDefault="00797323" w:rsidP="00797323">
            <w:pPr>
              <w:pStyle w:val="Default"/>
              <w:numPr>
                <w:ilvl w:val="0"/>
                <w:numId w:val="22"/>
              </w:numPr>
              <w:spacing w:line="360" w:lineRule="auto"/>
              <w:jc w:val="both"/>
              <w:rPr>
                <w:sz w:val="16"/>
                <w:szCs w:val="16"/>
              </w:rPr>
            </w:pPr>
            <w:r w:rsidRPr="5AE4704D">
              <w:rPr>
                <w:sz w:val="16"/>
                <w:szCs w:val="16"/>
              </w:rPr>
              <w:t xml:space="preserve">Finalmente, se socializó el documento entre compañeros y docente; se consensuó, al concluir que la investigación </w:t>
            </w:r>
            <w:r w:rsidRPr="5AE4704D">
              <w:rPr>
                <w:sz w:val="16"/>
                <w:szCs w:val="16"/>
              </w:rPr>
              <w:lastRenderedPageBreak/>
              <w:t>formativa estaba bien elaborada, por lo que se envió al docente para cargarlo en el sistema SICOA.</w:t>
            </w:r>
          </w:p>
        </w:tc>
        <w:tc>
          <w:tcPr>
            <w:tcW w:w="969" w:type="dxa"/>
          </w:tcPr>
          <w:p w14:paraId="1B1679F6" w14:textId="611BEC29" w:rsidR="00797323" w:rsidRDefault="00797323" w:rsidP="006C2F04"/>
        </w:tc>
        <w:tc>
          <w:tcPr>
            <w:tcW w:w="1101" w:type="dxa"/>
          </w:tcPr>
          <w:p w14:paraId="28A7E331" w14:textId="2B25B84B" w:rsidR="00797323" w:rsidRDefault="00797323" w:rsidP="006C2F04"/>
        </w:tc>
        <w:tc>
          <w:tcPr>
            <w:tcW w:w="888" w:type="dxa"/>
          </w:tcPr>
          <w:p w14:paraId="7AB2F9C9" w14:textId="1D42EA5D" w:rsidR="00797323" w:rsidRDefault="00797323" w:rsidP="006C2F04"/>
        </w:tc>
      </w:tr>
      <w:tr w:rsidR="00797323" w14:paraId="7811ADD0" w14:textId="77777777" w:rsidTr="006C2F04">
        <w:tc>
          <w:tcPr>
            <w:tcW w:w="2906" w:type="dxa"/>
          </w:tcPr>
          <w:p w14:paraId="2185CB81" w14:textId="77777777" w:rsidR="00797323" w:rsidRDefault="00797323" w:rsidP="006C2F04">
            <w:r>
              <w:t xml:space="preserve">Fase de reflexión </w:t>
            </w:r>
          </w:p>
        </w:tc>
        <w:tc>
          <w:tcPr>
            <w:tcW w:w="2914" w:type="dxa"/>
          </w:tcPr>
          <w:p w14:paraId="24DCE4CA" w14:textId="6425BB86" w:rsidR="00797323" w:rsidRDefault="0080427E" w:rsidP="006C2F04">
            <w:r w:rsidRPr="0080427E">
              <w:rPr>
                <w:highlight w:val="yellow"/>
              </w:rPr>
              <w:t>INCLUIR LA REFLEXIÓN DE LA INVESTIGACIÓN FORMATIVA</w:t>
            </w:r>
          </w:p>
        </w:tc>
        <w:tc>
          <w:tcPr>
            <w:tcW w:w="969" w:type="dxa"/>
          </w:tcPr>
          <w:p w14:paraId="4941D374" w14:textId="20938A45" w:rsidR="00797323" w:rsidRDefault="00797323" w:rsidP="006C2F04">
            <w:pPr>
              <w:jc w:val="center"/>
            </w:pPr>
          </w:p>
        </w:tc>
        <w:tc>
          <w:tcPr>
            <w:tcW w:w="1101" w:type="dxa"/>
          </w:tcPr>
          <w:p w14:paraId="7D59DA36" w14:textId="2503DF20" w:rsidR="00797323" w:rsidRDefault="00797323" w:rsidP="006C2F04">
            <w:pPr>
              <w:jc w:val="center"/>
            </w:pPr>
          </w:p>
        </w:tc>
        <w:tc>
          <w:tcPr>
            <w:tcW w:w="888" w:type="dxa"/>
          </w:tcPr>
          <w:p w14:paraId="7B1537FC" w14:textId="36F6616A" w:rsidR="00797323" w:rsidRDefault="00797323" w:rsidP="006C2F04">
            <w:pPr>
              <w:jc w:val="center"/>
            </w:pPr>
          </w:p>
        </w:tc>
      </w:tr>
    </w:tbl>
    <w:p w14:paraId="381EF03A" w14:textId="77777777" w:rsidR="00797323" w:rsidRPr="00797323" w:rsidRDefault="00797323" w:rsidP="00797323"/>
    <w:p w14:paraId="3581F78D" w14:textId="15E757BE" w:rsidR="0083320D" w:rsidRDefault="006F5F2A" w:rsidP="0083320D">
      <w:pPr>
        <w:pStyle w:val="Ttulo2"/>
      </w:pPr>
      <w:bookmarkStart w:id="10" w:name="_Toc57015686"/>
      <w:r w:rsidRPr="006F5F2A">
        <w:t>Resultados</w:t>
      </w:r>
      <w:bookmarkEnd w:id="10"/>
    </w:p>
    <w:p w14:paraId="5A34166D" w14:textId="4D75D2EC" w:rsidR="00A053BD" w:rsidRDefault="00A053BD" w:rsidP="002F612D">
      <w:pPr>
        <w:pStyle w:val="Ttulo3"/>
      </w:pPr>
      <w:r>
        <w:t>Definición</w:t>
      </w:r>
      <w:r w:rsidR="0080427E">
        <w:t xml:space="preserve"> básicas</w:t>
      </w:r>
      <w:r>
        <w:t xml:space="preserve">  </w:t>
      </w:r>
      <w:r w:rsidR="0080427E" w:rsidRPr="0080427E">
        <w:rPr>
          <w:highlight w:val="yellow"/>
        </w:rPr>
        <w:t xml:space="preserve">( incluir las definiciones de </w:t>
      </w:r>
      <w:r w:rsidRPr="0080427E">
        <w:rPr>
          <w:highlight w:val="yellow"/>
        </w:rPr>
        <w:t>estrés, ansiedad y depresión</w:t>
      </w:r>
      <w:r w:rsidR="0080427E" w:rsidRPr="0080427E">
        <w:rPr>
          <w:highlight w:val="yellow"/>
        </w:rPr>
        <w:t>)</w:t>
      </w:r>
    </w:p>
    <w:p w14:paraId="26374E6C" w14:textId="77777777" w:rsidR="002F612D" w:rsidRDefault="002F612D" w:rsidP="002F612D">
      <w:pPr>
        <w:pStyle w:val="Ttulo3"/>
      </w:pPr>
      <w:r>
        <w:t>Consecuencias del estrés, ansiedad y depresión en estudiantes</w:t>
      </w:r>
    </w:p>
    <w:p w14:paraId="1CB67871" w14:textId="0739E373" w:rsidR="002F612D" w:rsidRDefault="002F612D" w:rsidP="002F612D">
      <w:pPr>
        <w:pStyle w:val="Ttulo3"/>
      </w:pPr>
      <w:r>
        <w:t>Autoestima como factor protector</w:t>
      </w:r>
    </w:p>
    <w:p w14:paraId="2F65FBA9" w14:textId="3F5DD6A1" w:rsidR="002F612D" w:rsidRPr="002F612D" w:rsidRDefault="002F612D" w:rsidP="002F612D">
      <w:pPr>
        <w:pStyle w:val="Ttulo3"/>
      </w:pPr>
      <w:r>
        <w:t>Resultados de los instrumentos de evaluación</w:t>
      </w:r>
    </w:p>
    <w:p w14:paraId="56D043CF" w14:textId="71E66901" w:rsidR="009A3B04" w:rsidRDefault="009A3B04" w:rsidP="009A3B04">
      <w:r>
        <w:t>La muestra se encontraba constituida por</w:t>
      </w:r>
      <w:r w:rsidR="002F612D">
        <w:t xml:space="preserve"> 926</w:t>
      </w:r>
      <w:r>
        <w:t xml:space="preserve"> estudiantes </w:t>
      </w:r>
      <w:r w:rsidR="002F612D">
        <w:t xml:space="preserve">de la Universidad Nacional de Chimborazo, pertenecientes a </w:t>
      </w:r>
      <w:r>
        <w:t>4 facultades</w:t>
      </w:r>
      <w:r w:rsidR="002F612D">
        <w:t xml:space="preserve">: </w:t>
      </w:r>
      <w:r>
        <w:t xml:space="preserve">ingeniería, salud, educación, ciencias políticas y administrativas. El 65,4% se encontraba constituida por mujeres, solteras, que se encuentran actualmente cursando un estudio de pregrado en modalidad presencial (Ver Tabla 1). </w:t>
      </w:r>
    </w:p>
    <w:p w14:paraId="2E93660A" w14:textId="77777777" w:rsidR="00AC133F" w:rsidRDefault="00AC133F" w:rsidP="009A3B04"/>
    <w:p w14:paraId="64D4B226" w14:textId="5E76E806" w:rsidR="009A3B04" w:rsidRPr="008E5D58" w:rsidRDefault="009A3B04" w:rsidP="009A3B04">
      <w:pPr>
        <w:rPr>
          <w:b/>
          <w:bCs/>
        </w:rPr>
      </w:pPr>
      <w:r w:rsidRPr="008E5D58">
        <w:rPr>
          <w:b/>
          <w:bCs/>
        </w:rPr>
        <w:t>Tabla 1</w:t>
      </w:r>
    </w:p>
    <w:p w14:paraId="09A5D1A9" w14:textId="7E02318C" w:rsidR="009A3B04" w:rsidRPr="008E5D58" w:rsidRDefault="009A3B04" w:rsidP="009A3B04">
      <w:pPr>
        <w:rPr>
          <w:i/>
          <w:iCs/>
        </w:rPr>
      </w:pPr>
      <w:r w:rsidRPr="008E5D58">
        <w:rPr>
          <w:i/>
          <w:iCs/>
        </w:rPr>
        <w:t>Datos sociodemográficos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744"/>
        <w:gridCol w:w="2268"/>
        <w:gridCol w:w="1843"/>
      </w:tblGrid>
      <w:tr w:rsidR="009A3B04" w14:paraId="05CB448B" w14:textId="73B69A16" w:rsidTr="00EB2FF8">
        <w:trPr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120B4" w14:textId="41B7AFBD" w:rsidR="009A3B04" w:rsidRPr="008E5D58" w:rsidRDefault="009A3B04" w:rsidP="009A3B04">
            <w:pPr>
              <w:rPr>
                <w:b/>
                <w:bCs/>
              </w:rPr>
            </w:pPr>
            <w:r w:rsidRPr="008E5D58">
              <w:rPr>
                <w:b/>
                <w:bCs/>
              </w:rPr>
              <w:t xml:space="preserve">Variables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406765" w14:textId="3067D810" w:rsidR="009A3B04" w:rsidRPr="008E5D58" w:rsidRDefault="009A3B04" w:rsidP="008E5D58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422342" w14:textId="7EC2A07E" w:rsidR="009A3B04" w:rsidRPr="008E5D58" w:rsidRDefault="009A3B04" w:rsidP="008E5D58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Porcentaje</w:t>
            </w:r>
          </w:p>
        </w:tc>
      </w:tr>
      <w:tr w:rsidR="008E5D58" w14:paraId="0FA2AB69" w14:textId="674F745D" w:rsidTr="00EB2FF8">
        <w:trPr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bottom w:val="nil"/>
            </w:tcBorders>
          </w:tcPr>
          <w:p w14:paraId="62113A79" w14:textId="735E0736" w:rsidR="008E5D58" w:rsidRDefault="008E5D58" w:rsidP="009A3B04">
            <w:r>
              <w:t>Género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49FD13B7" w14:textId="27604CED" w:rsidR="008E5D58" w:rsidRDefault="008E5D58" w:rsidP="009A3B04">
            <w:r>
              <w:t>Femenino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EA3291" w14:textId="5ED828DF" w:rsidR="008E5D58" w:rsidRDefault="008E5D58" w:rsidP="008E5D58">
            <w:pPr>
              <w:jc w:val="center"/>
            </w:pPr>
            <w:r>
              <w:t>606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E30085F" w14:textId="621731AE" w:rsidR="008E5D58" w:rsidRDefault="008E5D58" w:rsidP="008E5D58">
            <w:pPr>
              <w:jc w:val="center"/>
            </w:pPr>
            <w:r>
              <w:t>65.4</w:t>
            </w:r>
          </w:p>
        </w:tc>
      </w:tr>
      <w:tr w:rsidR="008E5D58" w14:paraId="37282D1D" w14:textId="43BE16A1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single" w:sz="4" w:space="0" w:color="auto"/>
            </w:tcBorders>
          </w:tcPr>
          <w:p w14:paraId="6E96A09A" w14:textId="77777777" w:rsidR="008E5D58" w:rsidRDefault="008E5D58" w:rsidP="009A3B04"/>
        </w:tc>
        <w:tc>
          <w:tcPr>
            <w:tcW w:w="1744" w:type="dxa"/>
            <w:tcBorders>
              <w:top w:val="nil"/>
              <w:bottom w:val="single" w:sz="4" w:space="0" w:color="auto"/>
            </w:tcBorders>
          </w:tcPr>
          <w:p w14:paraId="239C1C66" w14:textId="55D98B5B" w:rsidR="008E5D58" w:rsidRDefault="008E5D58" w:rsidP="009A3B04">
            <w:r>
              <w:t>Masculino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FA30A0" w14:textId="2302CA2F" w:rsidR="008E5D58" w:rsidRDefault="008E5D58" w:rsidP="008E5D58">
            <w:pPr>
              <w:jc w:val="center"/>
            </w:pPr>
            <w:r>
              <w:t>320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E76EA8A" w14:textId="2ED9D819" w:rsidR="008E5D58" w:rsidRDefault="008E5D58" w:rsidP="008E5D58">
            <w:pPr>
              <w:jc w:val="center"/>
            </w:pPr>
            <w:r>
              <w:t>34.6</w:t>
            </w:r>
          </w:p>
        </w:tc>
      </w:tr>
      <w:tr w:rsidR="008E5D58" w14:paraId="184B94CF" w14:textId="631097FB" w:rsidTr="00EB2FF8">
        <w:trPr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bottom w:val="nil"/>
            </w:tcBorders>
          </w:tcPr>
          <w:p w14:paraId="1B5773D9" w14:textId="4C14ABBF" w:rsidR="008E5D58" w:rsidRDefault="008E5D58" w:rsidP="008E5D58">
            <w:pPr>
              <w:jc w:val="left"/>
            </w:pPr>
            <w:r>
              <w:t>Facultad a la que pertenece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05041C29" w14:textId="0F5F8537" w:rsidR="008E5D58" w:rsidRDefault="008E5D58" w:rsidP="008E5D58">
            <w:r w:rsidRPr="008E5D58">
              <w:rPr>
                <w:lang w:val="es-EC"/>
              </w:rPr>
              <w:t>Salud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9B8F996" w14:textId="76107D10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0EA36F19" w14:textId="719AB875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58.3</w:t>
            </w:r>
          </w:p>
        </w:tc>
      </w:tr>
      <w:tr w:rsidR="008E5D58" w14:paraId="1AE7226E" w14:textId="2EE9CFAD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26988E36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45946C42" w14:textId="5F703ECB" w:rsidR="008E5D58" w:rsidRDefault="008E5D58" w:rsidP="008E5D58">
            <w:r w:rsidRPr="008E5D58">
              <w:rPr>
                <w:lang w:val="es-EC"/>
              </w:rPr>
              <w:t>Ingeniería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A09F41E" w14:textId="57A36533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81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D0DF29" w14:textId="326E49BE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8.7</w:t>
            </w:r>
          </w:p>
        </w:tc>
      </w:tr>
      <w:tr w:rsidR="008E5D58" w14:paraId="3ABFDAAE" w14:textId="1A0E1465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30208F48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6C259545" w14:textId="61739FDF" w:rsidR="008E5D58" w:rsidRDefault="008E5D58" w:rsidP="008E5D58">
            <w:r w:rsidRPr="008E5D58">
              <w:rPr>
                <w:lang w:val="es-EC"/>
              </w:rPr>
              <w:t>Educación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8DC6948" w14:textId="4C0FCD4C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156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9311AC5" w14:textId="1543BD32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16.8</w:t>
            </w:r>
          </w:p>
        </w:tc>
      </w:tr>
      <w:tr w:rsidR="008E5D58" w14:paraId="77E98AED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single" w:sz="4" w:space="0" w:color="auto"/>
            </w:tcBorders>
          </w:tcPr>
          <w:p w14:paraId="4E38064D" w14:textId="77777777" w:rsidR="008E5D58" w:rsidRDefault="008E5D58" w:rsidP="008E5D58"/>
        </w:tc>
        <w:tc>
          <w:tcPr>
            <w:tcW w:w="1744" w:type="dxa"/>
            <w:tcBorders>
              <w:top w:val="nil"/>
              <w:bottom w:val="single" w:sz="4" w:space="0" w:color="auto"/>
            </w:tcBorders>
          </w:tcPr>
          <w:p w14:paraId="56568E37" w14:textId="14AC42C3" w:rsidR="008E5D58" w:rsidRDefault="008E5D58" w:rsidP="008E5D58">
            <w:r>
              <w:rPr>
                <w:lang w:val="es-EC"/>
              </w:rPr>
              <w:t>Ciencias políticas y administrativas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519AB071" w14:textId="62BDDFCF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149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66FBE6F" w14:textId="293FEE54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16.1</w:t>
            </w:r>
          </w:p>
        </w:tc>
      </w:tr>
      <w:tr w:rsidR="008E5D58" w14:paraId="2043B379" w14:textId="77777777" w:rsidTr="00EB2FF8">
        <w:trPr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bottom w:val="nil"/>
            </w:tcBorders>
          </w:tcPr>
          <w:p w14:paraId="18B53226" w14:textId="10763BAB" w:rsidR="008E5D58" w:rsidRDefault="008E5D58" w:rsidP="008E5D58">
            <w:r>
              <w:t xml:space="preserve">Etnia </w:t>
            </w:r>
          </w:p>
        </w:tc>
        <w:tc>
          <w:tcPr>
            <w:tcW w:w="1744" w:type="dxa"/>
            <w:tcBorders>
              <w:top w:val="single" w:sz="4" w:space="0" w:color="auto"/>
              <w:bottom w:val="nil"/>
            </w:tcBorders>
          </w:tcPr>
          <w:p w14:paraId="7A5187C9" w14:textId="7364DEFD" w:rsidR="008E5D58" w:rsidRDefault="008E5D58" w:rsidP="008E5D58">
            <w:r w:rsidRPr="008E5D58">
              <w:rPr>
                <w:lang w:val="es-EC"/>
              </w:rPr>
              <w:t>Mestizo/a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24D31BC3" w14:textId="7FCB876B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786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51DCD77D" w14:textId="3E170949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84.9</w:t>
            </w:r>
          </w:p>
        </w:tc>
      </w:tr>
      <w:tr w:rsidR="008E5D58" w14:paraId="39512440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5A77228E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2775841E" w14:textId="14CC0146" w:rsidR="008E5D58" w:rsidRDefault="008E5D58" w:rsidP="008E5D58">
            <w:r w:rsidRPr="008E5D58">
              <w:rPr>
                <w:lang w:val="es-EC"/>
              </w:rPr>
              <w:t>Blanco/a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5A4744" w14:textId="7159A667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C6CE9C6" w14:textId="1751C4AB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1.4</w:t>
            </w:r>
          </w:p>
        </w:tc>
      </w:tr>
      <w:tr w:rsidR="008E5D58" w14:paraId="69D331D0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619B504E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1E649874" w14:textId="36F2825A" w:rsidR="008E5D58" w:rsidRDefault="008E5D58" w:rsidP="008E5D58">
            <w:r w:rsidRPr="008E5D58">
              <w:rPr>
                <w:lang w:val="es-EC"/>
              </w:rPr>
              <w:t>Indígena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43964FF" w14:textId="107F934F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96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8E44FB8" w14:textId="094304A9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10.4</w:t>
            </w:r>
          </w:p>
        </w:tc>
      </w:tr>
      <w:tr w:rsidR="008E5D58" w14:paraId="4D3A3640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5052E4BE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171E38B3" w14:textId="6B167B64" w:rsidR="008E5D58" w:rsidRDefault="008E5D58" w:rsidP="008E5D58">
            <w:r w:rsidRPr="008E5D58">
              <w:rPr>
                <w:lang w:val="es-EC"/>
              </w:rPr>
              <w:t>Montubio/a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71DF2D" w14:textId="5888ADC7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48BAB60" w14:textId="0E7F8E47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1.5</w:t>
            </w:r>
          </w:p>
        </w:tc>
      </w:tr>
      <w:tr w:rsidR="008E5D58" w14:paraId="79E36753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 w14:paraId="1D649434" w14:textId="77777777" w:rsidR="008E5D58" w:rsidRDefault="008E5D58" w:rsidP="008E5D58"/>
        </w:tc>
        <w:tc>
          <w:tcPr>
            <w:tcW w:w="1744" w:type="dxa"/>
            <w:tcBorders>
              <w:top w:val="nil"/>
              <w:bottom w:val="nil"/>
            </w:tcBorders>
          </w:tcPr>
          <w:p w14:paraId="36965FE4" w14:textId="4E81EB3F" w:rsidR="008E5D58" w:rsidRDefault="008E5D58" w:rsidP="008E5D58">
            <w:r w:rsidRPr="008E5D58">
              <w:rPr>
                <w:lang w:val="es-EC"/>
              </w:rPr>
              <w:t>Afroecuatoriano/a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1E96EDE" w14:textId="692AA53A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34F079A" w14:textId="24119E01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1.7</w:t>
            </w:r>
          </w:p>
        </w:tc>
      </w:tr>
      <w:tr w:rsidR="008E5D58" w14:paraId="7405052F" w14:textId="77777777" w:rsidTr="00EB2FF8">
        <w:trPr>
          <w:jc w:val="center"/>
        </w:trPr>
        <w:tc>
          <w:tcPr>
            <w:tcW w:w="2333" w:type="dxa"/>
            <w:vMerge/>
            <w:tcBorders>
              <w:top w:val="nil"/>
              <w:bottom w:val="single" w:sz="4" w:space="0" w:color="auto"/>
            </w:tcBorders>
          </w:tcPr>
          <w:p w14:paraId="017DCE18" w14:textId="77777777" w:rsidR="008E5D58" w:rsidRDefault="008E5D58" w:rsidP="008E5D58"/>
        </w:tc>
        <w:tc>
          <w:tcPr>
            <w:tcW w:w="1744" w:type="dxa"/>
            <w:tcBorders>
              <w:top w:val="nil"/>
              <w:bottom w:val="single" w:sz="4" w:space="0" w:color="auto"/>
            </w:tcBorders>
          </w:tcPr>
          <w:p w14:paraId="52581741" w14:textId="52E75079" w:rsidR="008E5D58" w:rsidRDefault="008E5D58" w:rsidP="008E5D58">
            <w:r w:rsidRPr="008E5D58">
              <w:rPr>
                <w:lang w:val="es-EC"/>
              </w:rPr>
              <w:t>Otras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880FCB9" w14:textId="0F071012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76BF790" w14:textId="1D003B69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.1</w:t>
            </w:r>
          </w:p>
        </w:tc>
      </w:tr>
      <w:tr w:rsidR="008E5D58" w14:paraId="537A8D6E" w14:textId="77777777" w:rsidTr="00EB2FF8">
        <w:trPr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</w:tcBorders>
          </w:tcPr>
          <w:p w14:paraId="25022930" w14:textId="7206DA3A" w:rsidR="008E5D58" w:rsidRDefault="008E5D58" w:rsidP="008E5D58">
            <w:r>
              <w:t>Trabaja actualmente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5EF2DBBF" w14:textId="67411E36" w:rsidR="008E5D58" w:rsidRDefault="008E5D58" w:rsidP="008E5D58">
            <w:r>
              <w:t>Si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E508E7" w14:textId="093B23C9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934994" w14:textId="3CD89975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14.7</w:t>
            </w:r>
          </w:p>
        </w:tc>
      </w:tr>
      <w:tr w:rsidR="008E5D58" w14:paraId="3967BC9D" w14:textId="77777777" w:rsidTr="00EB2FF8">
        <w:trPr>
          <w:jc w:val="center"/>
        </w:trPr>
        <w:tc>
          <w:tcPr>
            <w:tcW w:w="2333" w:type="dxa"/>
            <w:vMerge/>
          </w:tcPr>
          <w:p w14:paraId="2DD0D479" w14:textId="77777777" w:rsidR="008E5D58" w:rsidRDefault="008E5D58" w:rsidP="008E5D58"/>
        </w:tc>
        <w:tc>
          <w:tcPr>
            <w:tcW w:w="1744" w:type="dxa"/>
          </w:tcPr>
          <w:p w14:paraId="3F74008C" w14:textId="17477857" w:rsidR="008E5D58" w:rsidRDefault="008E5D58" w:rsidP="008E5D58">
            <w:r>
              <w:t>No</w:t>
            </w:r>
          </w:p>
        </w:tc>
        <w:tc>
          <w:tcPr>
            <w:tcW w:w="2268" w:type="dxa"/>
            <w:vAlign w:val="center"/>
          </w:tcPr>
          <w:p w14:paraId="6045C57C" w14:textId="5C83E343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790</w:t>
            </w:r>
          </w:p>
        </w:tc>
        <w:tc>
          <w:tcPr>
            <w:tcW w:w="1843" w:type="dxa"/>
            <w:vAlign w:val="center"/>
          </w:tcPr>
          <w:p w14:paraId="6FB622F3" w14:textId="4AB25F4D" w:rsidR="008E5D58" w:rsidRDefault="008E5D58" w:rsidP="008E5D58">
            <w:pPr>
              <w:jc w:val="center"/>
            </w:pPr>
            <w:r w:rsidRPr="008E5D58">
              <w:rPr>
                <w:lang w:val="es-EC"/>
              </w:rPr>
              <w:t>85.3</w:t>
            </w:r>
          </w:p>
        </w:tc>
      </w:tr>
    </w:tbl>
    <w:p w14:paraId="33F33556" w14:textId="77777777" w:rsidR="009A3B04" w:rsidRDefault="009A3B04" w:rsidP="009A3B04"/>
    <w:p w14:paraId="5A9F725F" w14:textId="4EC34321" w:rsidR="009A3B04" w:rsidRDefault="009A3B04" w:rsidP="009A3B04">
      <w:r>
        <w:t xml:space="preserve">  Tras la aplicación de los instrumentos psicométricos, los estudiantes del área de salud de una universidad pública, indican los siguientes resultados: </w:t>
      </w:r>
    </w:p>
    <w:p w14:paraId="755FC496" w14:textId="6BE7D85C" w:rsidR="008E5D58" w:rsidRPr="008E5D58" w:rsidRDefault="008E5D58" w:rsidP="008E5D58">
      <w:pPr>
        <w:rPr>
          <w:b/>
          <w:bCs/>
        </w:rPr>
      </w:pPr>
      <w:r w:rsidRPr="008E5D58">
        <w:rPr>
          <w:b/>
          <w:bCs/>
        </w:rPr>
        <w:t xml:space="preserve">Tabla </w:t>
      </w:r>
      <w:r>
        <w:rPr>
          <w:b/>
          <w:bCs/>
        </w:rPr>
        <w:t>2</w:t>
      </w:r>
    </w:p>
    <w:p w14:paraId="76059CEF" w14:textId="1DF27F71" w:rsidR="008E5D58" w:rsidRDefault="008E5D58" w:rsidP="008E5D58">
      <w:pPr>
        <w:rPr>
          <w:i/>
          <w:iCs/>
        </w:rPr>
      </w:pPr>
      <w:r>
        <w:rPr>
          <w:i/>
          <w:iCs/>
        </w:rPr>
        <w:t>Nivel de depresión, ansiedad y depresión de estudiantes universitarios</w:t>
      </w:r>
    </w:p>
    <w:p w14:paraId="44A73ADF" w14:textId="77777777" w:rsidR="008E5D58" w:rsidRDefault="008E5D58" w:rsidP="008E5D58">
      <w:pPr>
        <w:rPr>
          <w:i/>
          <w:iCs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260"/>
        <w:gridCol w:w="1967"/>
        <w:gridCol w:w="1843"/>
      </w:tblGrid>
      <w:tr w:rsidR="004E2552" w14:paraId="4C54B350" w14:textId="77777777" w:rsidTr="00EB2FF8">
        <w:trPr>
          <w:jc w:val="center"/>
        </w:trPr>
        <w:tc>
          <w:tcPr>
            <w:tcW w:w="4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BEA33" w14:textId="77777777" w:rsidR="004E2552" w:rsidRPr="008E5D58" w:rsidRDefault="004E2552" w:rsidP="008702FF">
            <w:pPr>
              <w:rPr>
                <w:b/>
                <w:bCs/>
              </w:rPr>
            </w:pPr>
            <w:r w:rsidRPr="008E5D58">
              <w:rPr>
                <w:b/>
                <w:bCs/>
              </w:rPr>
              <w:t xml:space="preserve">Variables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124491C1" w14:textId="77777777" w:rsidR="004E2552" w:rsidRPr="008E5D58" w:rsidRDefault="004E2552" w:rsidP="008702FF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9849D0" w14:textId="77777777" w:rsidR="004E2552" w:rsidRPr="008E5D58" w:rsidRDefault="004E2552" w:rsidP="008702FF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Porcentaje</w:t>
            </w:r>
          </w:p>
        </w:tc>
      </w:tr>
      <w:tr w:rsidR="004E2552" w14:paraId="470144A5" w14:textId="77777777" w:rsidTr="00EB2FF8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nil"/>
            </w:tcBorders>
          </w:tcPr>
          <w:p w14:paraId="686FDC8D" w14:textId="6707DA90" w:rsidR="004E2552" w:rsidRDefault="004E2552" w:rsidP="004E2552">
            <w:r>
              <w:t>Depresión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66CFAEB" w14:textId="645A1D7E" w:rsidR="004E2552" w:rsidRDefault="004E2552" w:rsidP="004E2552">
            <w:r w:rsidRPr="004E2552">
              <w:rPr>
                <w:i/>
                <w:iCs/>
                <w:lang w:val="es-EC"/>
              </w:rPr>
              <w:t>Sin depresión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  <w:vAlign w:val="center"/>
          </w:tcPr>
          <w:p w14:paraId="3DE2E037" w14:textId="702A63C8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3C06576" w14:textId="2542D6E9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29.2</w:t>
            </w:r>
          </w:p>
        </w:tc>
      </w:tr>
      <w:tr w:rsidR="004E2552" w14:paraId="783D35A6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16B3538C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7898E105" w14:textId="6FCFD102" w:rsidR="004E2552" w:rsidRDefault="004E2552" w:rsidP="004E2552">
            <w:r w:rsidRPr="004E2552">
              <w:rPr>
                <w:i/>
                <w:iCs/>
                <w:lang w:val="es-EC"/>
              </w:rPr>
              <w:t>Depresión leve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1BFD81BE" w14:textId="520A4EC2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767127D" w14:textId="707C4B28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14.7</w:t>
            </w:r>
          </w:p>
        </w:tc>
      </w:tr>
      <w:tr w:rsidR="004E2552" w14:paraId="5D84CA9D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3186256D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025690DB" w14:textId="0E243874" w:rsidR="004E2552" w:rsidRDefault="004E2552" w:rsidP="004E2552">
            <w:r w:rsidRPr="004E2552">
              <w:rPr>
                <w:i/>
                <w:iCs/>
                <w:lang w:val="es-EC"/>
              </w:rPr>
              <w:t>Depresión moderada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4DFFD542" w14:textId="483E3A92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293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AA52B8E" w14:textId="1659C730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31.6</w:t>
            </w:r>
          </w:p>
        </w:tc>
      </w:tr>
      <w:tr w:rsidR="004E2552" w14:paraId="1264A28F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5BFBB130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61C977E5" w14:textId="0D092BCA" w:rsidR="004E2552" w:rsidRDefault="004E2552" w:rsidP="004E2552">
            <w:r w:rsidRPr="004E2552">
              <w:rPr>
                <w:i/>
                <w:iCs/>
                <w:lang w:val="es-EC"/>
              </w:rPr>
              <w:t>Depresión severa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090976E5" w14:textId="329016D8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112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B22D57B" w14:textId="5CC93495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12.1</w:t>
            </w:r>
          </w:p>
        </w:tc>
      </w:tr>
      <w:tr w:rsidR="004E2552" w14:paraId="2A5562E5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single" w:sz="4" w:space="0" w:color="auto"/>
            </w:tcBorders>
          </w:tcPr>
          <w:p w14:paraId="42F8FFC3" w14:textId="77777777" w:rsidR="004E2552" w:rsidRDefault="004E2552" w:rsidP="004E2552"/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6578A7F7" w14:textId="6F4C92F2" w:rsidR="004E2552" w:rsidRDefault="004E2552" w:rsidP="004E2552">
            <w:r w:rsidRPr="004E2552">
              <w:rPr>
                <w:i/>
                <w:iCs/>
                <w:lang w:val="es-EC"/>
              </w:rPr>
              <w:t>Depresión extremadamente severa.</w:t>
            </w: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  <w:vAlign w:val="center"/>
          </w:tcPr>
          <w:p w14:paraId="60D09D8C" w14:textId="6486006A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115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E38F680" w14:textId="03CACE7C" w:rsidR="004E2552" w:rsidRDefault="004E2552" w:rsidP="004E2552">
            <w:pPr>
              <w:jc w:val="center"/>
            </w:pPr>
            <w:r w:rsidRPr="004E2552">
              <w:rPr>
                <w:i/>
                <w:iCs/>
                <w:lang w:val="es-EC"/>
              </w:rPr>
              <w:t>12.4</w:t>
            </w:r>
          </w:p>
        </w:tc>
      </w:tr>
      <w:tr w:rsidR="004E2552" w14:paraId="0A17F500" w14:textId="77777777" w:rsidTr="00EB2FF8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bottom w:val="nil"/>
            </w:tcBorders>
          </w:tcPr>
          <w:p w14:paraId="508CAE80" w14:textId="203CFA79" w:rsidR="004E2552" w:rsidRDefault="004E2552" w:rsidP="004E2552">
            <w:r>
              <w:t>Ansiedad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400F3619" w14:textId="32296005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Sin ansiedad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  <w:vAlign w:val="center"/>
          </w:tcPr>
          <w:p w14:paraId="229B2F81" w14:textId="78557322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367A3A36" w14:textId="012EDEF5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27.1</w:t>
            </w:r>
          </w:p>
        </w:tc>
      </w:tr>
      <w:tr w:rsidR="004E2552" w14:paraId="1FF75534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518EA361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681E90DC" w14:textId="24764C8B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Ansiedad leve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77A832D7" w14:textId="7D6F7A1C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58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AB36A07" w14:textId="38AC7D2F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6.3</w:t>
            </w:r>
          </w:p>
        </w:tc>
      </w:tr>
      <w:tr w:rsidR="004E2552" w14:paraId="6A573B45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02AF1194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1142027B" w14:textId="1C78ECD8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Ansiedad moderada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2C65E681" w14:textId="7C3E869D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271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C48A7B9" w14:textId="05BF27E7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29.3</w:t>
            </w:r>
          </w:p>
        </w:tc>
      </w:tr>
      <w:tr w:rsidR="004E2552" w14:paraId="1B9A8326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nil"/>
            </w:tcBorders>
          </w:tcPr>
          <w:p w14:paraId="23118A94" w14:textId="77777777" w:rsidR="004E2552" w:rsidRDefault="004E2552" w:rsidP="004E2552"/>
        </w:tc>
        <w:tc>
          <w:tcPr>
            <w:tcW w:w="3260" w:type="dxa"/>
            <w:tcBorders>
              <w:top w:val="nil"/>
              <w:bottom w:val="nil"/>
            </w:tcBorders>
          </w:tcPr>
          <w:p w14:paraId="72FE11C6" w14:textId="64C43AB9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Ansiedad severa</w:t>
            </w:r>
          </w:p>
        </w:tc>
        <w:tc>
          <w:tcPr>
            <w:tcW w:w="1967" w:type="dxa"/>
            <w:tcBorders>
              <w:top w:val="nil"/>
              <w:bottom w:val="nil"/>
            </w:tcBorders>
            <w:vAlign w:val="center"/>
          </w:tcPr>
          <w:p w14:paraId="17FCDA1C" w14:textId="3FD3A21A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103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481D57" w14:textId="34FE9397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11.1</w:t>
            </w:r>
          </w:p>
        </w:tc>
      </w:tr>
      <w:tr w:rsidR="004E2552" w14:paraId="2A75FC64" w14:textId="77777777" w:rsidTr="00EB2FF8">
        <w:trPr>
          <w:jc w:val="center"/>
        </w:trPr>
        <w:tc>
          <w:tcPr>
            <w:tcW w:w="1118" w:type="dxa"/>
            <w:vMerge/>
            <w:tcBorders>
              <w:top w:val="nil"/>
              <w:bottom w:val="single" w:sz="4" w:space="0" w:color="auto"/>
            </w:tcBorders>
          </w:tcPr>
          <w:p w14:paraId="2B7B4332" w14:textId="77777777" w:rsidR="004E2552" w:rsidRDefault="004E2552" w:rsidP="004E2552"/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32CDAE2E" w14:textId="46BFF2A3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Ansiedad extremadamente severa.</w:t>
            </w: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  <w:vAlign w:val="center"/>
          </w:tcPr>
          <w:p w14:paraId="179FEC76" w14:textId="76755C7F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243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D3F24DC" w14:textId="0F6A729E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26.2</w:t>
            </w:r>
          </w:p>
        </w:tc>
      </w:tr>
      <w:tr w:rsidR="004E2552" w14:paraId="6FB0BA76" w14:textId="77777777" w:rsidTr="00EB2FF8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14:paraId="5E0AA3A5" w14:textId="06FD9887" w:rsidR="004E2552" w:rsidRDefault="004E2552" w:rsidP="004E2552">
            <w:r>
              <w:t xml:space="preserve">Estrés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934D9EA" w14:textId="2FEDC91F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Sin estrés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5B98D234" w14:textId="287441D6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433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C4F9D2" w14:textId="0F0E7BB2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46.8</w:t>
            </w:r>
          </w:p>
        </w:tc>
      </w:tr>
      <w:tr w:rsidR="004E2552" w14:paraId="0CCBD85F" w14:textId="77777777" w:rsidTr="00EB2FF8">
        <w:trPr>
          <w:jc w:val="center"/>
        </w:trPr>
        <w:tc>
          <w:tcPr>
            <w:tcW w:w="1118" w:type="dxa"/>
            <w:vMerge/>
          </w:tcPr>
          <w:p w14:paraId="0778AF93" w14:textId="77777777" w:rsidR="004E2552" w:rsidRDefault="004E2552" w:rsidP="004E2552"/>
        </w:tc>
        <w:tc>
          <w:tcPr>
            <w:tcW w:w="3260" w:type="dxa"/>
          </w:tcPr>
          <w:p w14:paraId="3BF447BC" w14:textId="4F7D2387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Estrés leve</w:t>
            </w:r>
          </w:p>
        </w:tc>
        <w:tc>
          <w:tcPr>
            <w:tcW w:w="1967" w:type="dxa"/>
            <w:vAlign w:val="center"/>
          </w:tcPr>
          <w:p w14:paraId="2570CD04" w14:textId="1BEFA5AC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154</w:t>
            </w:r>
          </w:p>
        </w:tc>
        <w:tc>
          <w:tcPr>
            <w:tcW w:w="1843" w:type="dxa"/>
            <w:vAlign w:val="center"/>
          </w:tcPr>
          <w:p w14:paraId="7375E47F" w14:textId="53B36BA2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16.6</w:t>
            </w:r>
          </w:p>
        </w:tc>
      </w:tr>
      <w:tr w:rsidR="004E2552" w14:paraId="073A53A7" w14:textId="77777777" w:rsidTr="00EB2FF8">
        <w:trPr>
          <w:jc w:val="center"/>
        </w:trPr>
        <w:tc>
          <w:tcPr>
            <w:tcW w:w="1118" w:type="dxa"/>
            <w:vMerge/>
          </w:tcPr>
          <w:p w14:paraId="7CBE0311" w14:textId="77777777" w:rsidR="004E2552" w:rsidRDefault="004E2552" w:rsidP="004E2552"/>
        </w:tc>
        <w:tc>
          <w:tcPr>
            <w:tcW w:w="3260" w:type="dxa"/>
          </w:tcPr>
          <w:p w14:paraId="2088AD7F" w14:textId="46E69E6C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Estrés moderado</w:t>
            </w:r>
          </w:p>
        </w:tc>
        <w:tc>
          <w:tcPr>
            <w:tcW w:w="1967" w:type="dxa"/>
            <w:vAlign w:val="center"/>
          </w:tcPr>
          <w:p w14:paraId="3674A09A" w14:textId="7FAEDF09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147</w:t>
            </w:r>
          </w:p>
        </w:tc>
        <w:tc>
          <w:tcPr>
            <w:tcW w:w="1843" w:type="dxa"/>
            <w:vAlign w:val="center"/>
          </w:tcPr>
          <w:p w14:paraId="33420804" w14:textId="72AF543A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15.9</w:t>
            </w:r>
          </w:p>
        </w:tc>
      </w:tr>
      <w:tr w:rsidR="004E2552" w14:paraId="29BCB78C" w14:textId="77777777" w:rsidTr="00EB2FF8">
        <w:trPr>
          <w:jc w:val="center"/>
        </w:trPr>
        <w:tc>
          <w:tcPr>
            <w:tcW w:w="1118" w:type="dxa"/>
            <w:vMerge/>
          </w:tcPr>
          <w:p w14:paraId="28A8E4FC" w14:textId="77777777" w:rsidR="004E2552" w:rsidRDefault="004E2552" w:rsidP="004E2552"/>
        </w:tc>
        <w:tc>
          <w:tcPr>
            <w:tcW w:w="3260" w:type="dxa"/>
          </w:tcPr>
          <w:p w14:paraId="726552D0" w14:textId="1395DE7C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Estrés severo</w:t>
            </w:r>
          </w:p>
        </w:tc>
        <w:tc>
          <w:tcPr>
            <w:tcW w:w="1967" w:type="dxa"/>
            <w:vAlign w:val="center"/>
          </w:tcPr>
          <w:p w14:paraId="3426E967" w14:textId="51D1DCDA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138</w:t>
            </w:r>
          </w:p>
        </w:tc>
        <w:tc>
          <w:tcPr>
            <w:tcW w:w="1843" w:type="dxa"/>
            <w:vAlign w:val="center"/>
          </w:tcPr>
          <w:p w14:paraId="53D4E75D" w14:textId="7B12656B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14.9</w:t>
            </w:r>
          </w:p>
        </w:tc>
      </w:tr>
      <w:tr w:rsidR="004E2552" w14:paraId="7C91D460" w14:textId="77777777" w:rsidTr="00EB2FF8">
        <w:trPr>
          <w:jc w:val="center"/>
        </w:trPr>
        <w:tc>
          <w:tcPr>
            <w:tcW w:w="1118" w:type="dxa"/>
            <w:vMerge/>
          </w:tcPr>
          <w:p w14:paraId="0208DEA3" w14:textId="77777777" w:rsidR="004E2552" w:rsidRDefault="004E2552" w:rsidP="004E2552"/>
        </w:tc>
        <w:tc>
          <w:tcPr>
            <w:tcW w:w="3260" w:type="dxa"/>
          </w:tcPr>
          <w:p w14:paraId="2951B1A3" w14:textId="40410D8D" w:rsidR="004E2552" w:rsidRPr="004E2552" w:rsidRDefault="004E2552" w:rsidP="004E2552">
            <w:pPr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Estrés extremadamente severo.</w:t>
            </w:r>
          </w:p>
        </w:tc>
        <w:tc>
          <w:tcPr>
            <w:tcW w:w="1967" w:type="dxa"/>
            <w:vAlign w:val="center"/>
          </w:tcPr>
          <w:p w14:paraId="3E188A51" w14:textId="52D7D4F6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54</w:t>
            </w:r>
          </w:p>
        </w:tc>
        <w:tc>
          <w:tcPr>
            <w:tcW w:w="1843" w:type="dxa"/>
            <w:vAlign w:val="center"/>
          </w:tcPr>
          <w:p w14:paraId="4E7F1693" w14:textId="3D11C938" w:rsidR="004E2552" w:rsidRPr="004E2552" w:rsidRDefault="004E2552" w:rsidP="004E2552">
            <w:pPr>
              <w:jc w:val="center"/>
              <w:rPr>
                <w:i/>
                <w:iCs/>
                <w:lang w:val="es-EC"/>
              </w:rPr>
            </w:pPr>
            <w:r w:rsidRPr="004E2552">
              <w:rPr>
                <w:i/>
                <w:iCs/>
                <w:lang w:val="es-EC"/>
              </w:rPr>
              <w:t>5.8</w:t>
            </w:r>
          </w:p>
        </w:tc>
      </w:tr>
    </w:tbl>
    <w:p w14:paraId="7DDF0798" w14:textId="77777777" w:rsidR="008E5D58" w:rsidRDefault="008E5D58" w:rsidP="008E5D58">
      <w:pPr>
        <w:rPr>
          <w:i/>
          <w:iCs/>
        </w:rPr>
      </w:pPr>
    </w:p>
    <w:p w14:paraId="58E92C7C" w14:textId="7B7A99D8" w:rsidR="00AC133F" w:rsidRDefault="00AC133F" w:rsidP="008E5D58">
      <w:r>
        <w:t>Los estudiantes indican en gran parte niveles de depresión moderada (31.6%),  ansiedad moderada (29.3%) y nulos niveles de estrés  (46.8%) (Ver Tabla 2).</w:t>
      </w:r>
    </w:p>
    <w:p w14:paraId="093A0DE1" w14:textId="77777777" w:rsidR="00AC133F" w:rsidRPr="00AC133F" w:rsidRDefault="00AC133F" w:rsidP="008E5D58"/>
    <w:p w14:paraId="3D1E64B7" w14:textId="0838CA8C" w:rsidR="008E5D58" w:rsidRPr="008E5D58" w:rsidRDefault="008E5D58" w:rsidP="008E5D58">
      <w:pPr>
        <w:rPr>
          <w:b/>
          <w:bCs/>
        </w:rPr>
      </w:pPr>
      <w:r w:rsidRPr="008E5D58">
        <w:rPr>
          <w:b/>
          <w:bCs/>
        </w:rPr>
        <w:t xml:space="preserve">Tabla </w:t>
      </w:r>
      <w:r>
        <w:rPr>
          <w:b/>
          <w:bCs/>
        </w:rPr>
        <w:t>3</w:t>
      </w:r>
    </w:p>
    <w:p w14:paraId="520AA1A9" w14:textId="40918E30" w:rsidR="008E5D58" w:rsidRDefault="008E5D58" w:rsidP="008E5D58">
      <w:pPr>
        <w:rPr>
          <w:i/>
          <w:iCs/>
        </w:rPr>
      </w:pPr>
      <w:r>
        <w:rPr>
          <w:i/>
          <w:iCs/>
        </w:rPr>
        <w:t>Nivel de autoestima de estudiantes universitarios</w:t>
      </w:r>
    </w:p>
    <w:p w14:paraId="48C71157" w14:textId="77777777" w:rsidR="009A3B04" w:rsidRPr="009A3B04" w:rsidRDefault="009A3B04" w:rsidP="009A3B04">
      <w:pPr>
        <w:rPr>
          <w:lang w:val="es-EC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67"/>
        <w:gridCol w:w="1843"/>
      </w:tblGrid>
      <w:tr w:rsidR="002E5764" w14:paraId="00063A21" w14:textId="77777777" w:rsidTr="00EB2FF8">
        <w:trPr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76EEF58" w14:textId="3DB42C8D" w:rsidR="002E5764" w:rsidRPr="008E5D58" w:rsidRDefault="002E5764" w:rsidP="002E5764">
            <w:pPr>
              <w:rPr>
                <w:b/>
                <w:bCs/>
              </w:rPr>
            </w:pPr>
            <w:r>
              <w:rPr>
                <w:b/>
                <w:bCs/>
              </w:rPr>
              <w:t>Niveles de autoestima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2986A450" w14:textId="2E45D0FB" w:rsidR="002E5764" w:rsidRPr="008E5D58" w:rsidRDefault="002E5764" w:rsidP="008702FF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5A65F5" w14:textId="77777777" w:rsidR="002E5764" w:rsidRPr="008E5D58" w:rsidRDefault="002E5764" w:rsidP="008702FF">
            <w:pPr>
              <w:jc w:val="center"/>
              <w:rPr>
                <w:b/>
                <w:bCs/>
              </w:rPr>
            </w:pPr>
            <w:r w:rsidRPr="008E5D58">
              <w:rPr>
                <w:b/>
                <w:bCs/>
              </w:rPr>
              <w:t>Porcentaje</w:t>
            </w:r>
          </w:p>
        </w:tc>
      </w:tr>
      <w:tr w:rsidR="00AC133F" w14:paraId="74D288F4" w14:textId="77777777" w:rsidTr="00EB2FF8">
        <w:trPr>
          <w:jc w:val="center"/>
        </w:trPr>
        <w:tc>
          <w:tcPr>
            <w:tcW w:w="3260" w:type="dxa"/>
            <w:tcBorders>
              <w:top w:val="single" w:sz="4" w:space="0" w:color="auto"/>
            </w:tcBorders>
          </w:tcPr>
          <w:p w14:paraId="732E1CBA" w14:textId="3DB1BEEE" w:rsidR="00AC133F" w:rsidRDefault="00AC133F" w:rsidP="00AC133F">
            <w:r w:rsidRPr="00AC133F">
              <w:rPr>
                <w:lang w:val="es-EC"/>
              </w:rPr>
              <w:t>Autoestima baja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4B110D97" w14:textId="66F673E3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433198" w14:textId="17C8A84E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39.0</w:t>
            </w:r>
          </w:p>
        </w:tc>
      </w:tr>
      <w:tr w:rsidR="00AC133F" w14:paraId="34E50082" w14:textId="77777777" w:rsidTr="00EB2FF8">
        <w:trPr>
          <w:jc w:val="center"/>
        </w:trPr>
        <w:tc>
          <w:tcPr>
            <w:tcW w:w="3260" w:type="dxa"/>
          </w:tcPr>
          <w:p w14:paraId="773D8879" w14:textId="07ED6DD7" w:rsidR="00AC133F" w:rsidRDefault="00AC133F" w:rsidP="00AC133F">
            <w:r w:rsidRPr="00AC133F">
              <w:rPr>
                <w:lang w:val="es-EC"/>
              </w:rPr>
              <w:t>Autoestima media</w:t>
            </w:r>
          </w:p>
        </w:tc>
        <w:tc>
          <w:tcPr>
            <w:tcW w:w="1967" w:type="dxa"/>
            <w:vAlign w:val="center"/>
          </w:tcPr>
          <w:p w14:paraId="0EA9728F" w14:textId="3A9B78BE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233</w:t>
            </w:r>
          </w:p>
        </w:tc>
        <w:tc>
          <w:tcPr>
            <w:tcW w:w="1843" w:type="dxa"/>
            <w:vAlign w:val="center"/>
          </w:tcPr>
          <w:p w14:paraId="159CA14F" w14:textId="7973EE3B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25.2</w:t>
            </w:r>
          </w:p>
        </w:tc>
      </w:tr>
      <w:tr w:rsidR="00AC133F" w14:paraId="28B162FE" w14:textId="77777777" w:rsidTr="00EB2FF8">
        <w:trPr>
          <w:jc w:val="center"/>
        </w:trPr>
        <w:tc>
          <w:tcPr>
            <w:tcW w:w="3260" w:type="dxa"/>
          </w:tcPr>
          <w:p w14:paraId="590B97F0" w14:textId="6F874C22" w:rsidR="00AC133F" w:rsidRDefault="00AC133F" w:rsidP="00AC133F">
            <w:r w:rsidRPr="00AC133F">
              <w:rPr>
                <w:lang w:val="es-EC"/>
              </w:rPr>
              <w:t>Autoestima elevada</w:t>
            </w:r>
          </w:p>
        </w:tc>
        <w:tc>
          <w:tcPr>
            <w:tcW w:w="1967" w:type="dxa"/>
            <w:vAlign w:val="center"/>
          </w:tcPr>
          <w:p w14:paraId="2CD0A56F" w14:textId="3480BA8D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332</w:t>
            </w:r>
          </w:p>
        </w:tc>
        <w:tc>
          <w:tcPr>
            <w:tcW w:w="1843" w:type="dxa"/>
            <w:vAlign w:val="center"/>
          </w:tcPr>
          <w:p w14:paraId="5B676598" w14:textId="498172FD" w:rsidR="00AC133F" w:rsidRDefault="00AC133F" w:rsidP="00AC133F">
            <w:pPr>
              <w:jc w:val="center"/>
            </w:pPr>
            <w:r w:rsidRPr="00AC133F">
              <w:rPr>
                <w:lang w:val="es-EC"/>
              </w:rPr>
              <w:t>35.9</w:t>
            </w:r>
          </w:p>
        </w:tc>
      </w:tr>
    </w:tbl>
    <w:p w14:paraId="229494ED" w14:textId="77777777" w:rsidR="00AC133F" w:rsidRDefault="00AC133F" w:rsidP="009A3B04"/>
    <w:p w14:paraId="1CCE723A" w14:textId="50AC9014" w:rsidR="00B67B0E" w:rsidRPr="009A3B04" w:rsidRDefault="00AC133F" w:rsidP="009A3B04">
      <w:r>
        <w:t xml:space="preserve">Mientras los estudiantes universitarios muestran en gran parte un nivel de autoestima baja (39.0%) (Ver Tabla 3).  </w:t>
      </w:r>
    </w:p>
    <w:p w14:paraId="65A8D808" w14:textId="77777777" w:rsidR="009A3B04" w:rsidRPr="009A3B04" w:rsidRDefault="009A3B04" w:rsidP="009A3B04"/>
    <w:p w14:paraId="126D23B7" w14:textId="47C7E82B" w:rsidR="00B67D11" w:rsidRDefault="00B67D11" w:rsidP="004A69EA">
      <w:pPr>
        <w:pStyle w:val="Ttulo3"/>
      </w:pPr>
      <w:r>
        <w:t xml:space="preserve">Conclusiones </w:t>
      </w:r>
    </w:p>
    <w:p w14:paraId="2717BD69" w14:textId="77777777" w:rsidR="009A3B04" w:rsidRPr="009A3B04" w:rsidRDefault="009A3B04" w:rsidP="009A3B04"/>
    <w:p w14:paraId="3B6DB54A" w14:textId="4B0AB909" w:rsidR="00B67D11" w:rsidRDefault="00B67D11" w:rsidP="00B67D11">
      <w:pPr>
        <w:pStyle w:val="Ttulo3"/>
      </w:pPr>
      <w:r>
        <w:t xml:space="preserve">Recomendaciones </w:t>
      </w:r>
    </w:p>
    <w:p w14:paraId="3B49CA62" w14:textId="77777777" w:rsidR="00B67D11" w:rsidRPr="00B67D11" w:rsidRDefault="00B67D11" w:rsidP="00B67D11"/>
    <w:p w14:paraId="68A64203" w14:textId="7CA696F9" w:rsidR="00B67D11" w:rsidRDefault="006F5F2A" w:rsidP="00B67D11">
      <w:pPr>
        <w:pStyle w:val="Ttulo2"/>
      </w:pPr>
      <w:bookmarkStart w:id="11" w:name="_Toc57015687"/>
      <w:r w:rsidRPr="006F5F2A">
        <w:t>Bibliografía</w:t>
      </w:r>
      <w:bookmarkEnd w:id="11"/>
    </w:p>
    <w:p w14:paraId="4846B70F" w14:textId="77777777" w:rsidR="00B67D11" w:rsidRPr="00B67D11" w:rsidRDefault="00B67D11" w:rsidP="00B67D11"/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3BCA3FB4" w:rsidR="006F5F2A" w:rsidRDefault="0083320D" w:rsidP="00DD4064">
      <w:pPr>
        <w:rPr>
          <w:szCs w:val="16"/>
        </w:rPr>
      </w:pPr>
      <w:r>
        <w:rPr>
          <w:szCs w:val="16"/>
        </w:rPr>
        <w:t>Incluir capturas o imágenes de los estudiantes realizando el trabajo</w:t>
      </w: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87E4" w14:textId="77777777" w:rsidR="00797A6E" w:rsidRDefault="00797A6E" w:rsidP="005B7590">
      <w:pPr>
        <w:spacing w:line="240" w:lineRule="auto"/>
      </w:pPr>
      <w:r>
        <w:separator/>
      </w:r>
    </w:p>
  </w:endnote>
  <w:endnote w:type="continuationSeparator" w:id="0">
    <w:p w14:paraId="152EF662" w14:textId="77777777" w:rsidR="00797A6E" w:rsidRDefault="00797A6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2669" w14:textId="77777777" w:rsidR="00797A6E" w:rsidRDefault="00797A6E" w:rsidP="005B7590">
      <w:pPr>
        <w:spacing w:line="240" w:lineRule="auto"/>
      </w:pPr>
      <w:r>
        <w:separator/>
      </w:r>
    </w:p>
  </w:footnote>
  <w:footnote w:type="continuationSeparator" w:id="0">
    <w:p w14:paraId="1BA3B9BE" w14:textId="77777777" w:rsidR="00797A6E" w:rsidRDefault="00797A6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2F14"/>
    <w:multiLevelType w:val="hybridMultilevel"/>
    <w:tmpl w:val="93FCB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A0A"/>
    <w:multiLevelType w:val="hybridMultilevel"/>
    <w:tmpl w:val="5620A3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0E5"/>
    <w:multiLevelType w:val="hybridMultilevel"/>
    <w:tmpl w:val="2A4CF0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528"/>
    <w:multiLevelType w:val="hybridMultilevel"/>
    <w:tmpl w:val="205CBD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6C5B"/>
    <w:multiLevelType w:val="hybridMultilevel"/>
    <w:tmpl w:val="4E3E1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573EB"/>
    <w:multiLevelType w:val="hybridMultilevel"/>
    <w:tmpl w:val="A482A4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6FCF"/>
    <w:multiLevelType w:val="hybridMultilevel"/>
    <w:tmpl w:val="6980AA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5050"/>
    <w:multiLevelType w:val="hybridMultilevel"/>
    <w:tmpl w:val="15A6EC04"/>
    <w:lvl w:ilvl="0" w:tplc="544C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64F93"/>
    <w:multiLevelType w:val="hybridMultilevel"/>
    <w:tmpl w:val="F968CA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622">
    <w:abstractNumId w:val="19"/>
  </w:num>
  <w:num w:numId="2" w16cid:durableId="37291420">
    <w:abstractNumId w:val="2"/>
  </w:num>
  <w:num w:numId="3" w16cid:durableId="1418819727">
    <w:abstractNumId w:val="22"/>
  </w:num>
  <w:num w:numId="4" w16cid:durableId="2044821230">
    <w:abstractNumId w:val="15"/>
  </w:num>
  <w:num w:numId="5" w16cid:durableId="2035422648">
    <w:abstractNumId w:val="23"/>
  </w:num>
  <w:num w:numId="6" w16cid:durableId="1532887213">
    <w:abstractNumId w:val="24"/>
  </w:num>
  <w:num w:numId="7" w16cid:durableId="1876965243">
    <w:abstractNumId w:val="16"/>
  </w:num>
  <w:num w:numId="8" w16cid:durableId="1617788750">
    <w:abstractNumId w:val="9"/>
  </w:num>
  <w:num w:numId="9" w16cid:durableId="1263683386">
    <w:abstractNumId w:val="20"/>
  </w:num>
  <w:num w:numId="10" w16cid:durableId="1923029376">
    <w:abstractNumId w:val="3"/>
  </w:num>
  <w:num w:numId="11" w16cid:durableId="905796506">
    <w:abstractNumId w:val="14"/>
  </w:num>
  <w:num w:numId="12" w16cid:durableId="2114399278">
    <w:abstractNumId w:val="10"/>
  </w:num>
  <w:num w:numId="13" w16cid:durableId="2063016496">
    <w:abstractNumId w:val="19"/>
  </w:num>
  <w:num w:numId="14" w16cid:durableId="1801418321">
    <w:abstractNumId w:val="19"/>
  </w:num>
  <w:num w:numId="15" w16cid:durableId="429158490">
    <w:abstractNumId w:val="6"/>
  </w:num>
  <w:num w:numId="16" w16cid:durableId="1948808750">
    <w:abstractNumId w:val="8"/>
  </w:num>
  <w:num w:numId="17" w16cid:durableId="1610353072">
    <w:abstractNumId w:val="19"/>
  </w:num>
  <w:num w:numId="18" w16cid:durableId="473572094">
    <w:abstractNumId w:val="21"/>
  </w:num>
  <w:num w:numId="19" w16cid:durableId="574357584">
    <w:abstractNumId w:val="0"/>
  </w:num>
  <w:num w:numId="20" w16cid:durableId="325280731">
    <w:abstractNumId w:val="5"/>
  </w:num>
  <w:num w:numId="21" w16cid:durableId="1717776852">
    <w:abstractNumId w:val="17"/>
  </w:num>
  <w:num w:numId="22" w16cid:durableId="180509750">
    <w:abstractNumId w:val="13"/>
  </w:num>
  <w:num w:numId="23" w16cid:durableId="957178556">
    <w:abstractNumId w:val="4"/>
  </w:num>
  <w:num w:numId="24" w16cid:durableId="1026449169">
    <w:abstractNumId w:val="18"/>
  </w:num>
  <w:num w:numId="25" w16cid:durableId="716389617">
    <w:abstractNumId w:val="11"/>
  </w:num>
  <w:num w:numId="26" w16cid:durableId="1671056365">
    <w:abstractNumId w:val="1"/>
  </w:num>
  <w:num w:numId="27" w16cid:durableId="1299847577">
    <w:abstractNumId w:val="12"/>
  </w:num>
  <w:num w:numId="28" w16cid:durableId="499852654">
    <w:abstractNumId w:val="7"/>
  </w:num>
  <w:num w:numId="29" w16cid:durableId="895902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1785D"/>
    <w:rsid w:val="00021A6B"/>
    <w:rsid w:val="0004634D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86FAC"/>
    <w:rsid w:val="00195E7F"/>
    <w:rsid w:val="001979E5"/>
    <w:rsid w:val="001A2BFD"/>
    <w:rsid w:val="001A79E8"/>
    <w:rsid w:val="001B409E"/>
    <w:rsid w:val="001C3666"/>
    <w:rsid w:val="001D3C3A"/>
    <w:rsid w:val="001D7B73"/>
    <w:rsid w:val="00227F13"/>
    <w:rsid w:val="00231ACF"/>
    <w:rsid w:val="00234DE9"/>
    <w:rsid w:val="00241505"/>
    <w:rsid w:val="0024522A"/>
    <w:rsid w:val="00245FD1"/>
    <w:rsid w:val="00246E34"/>
    <w:rsid w:val="00247A60"/>
    <w:rsid w:val="002639C4"/>
    <w:rsid w:val="0026780A"/>
    <w:rsid w:val="00274D8D"/>
    <w:rsid w:val="00297ABC"/>
    <w:rsid w:val="002A009E"/>
    <w:rsid w:val="002B53BD"/>
    <w:rsid w:val="002C1ECA"/>
    <w:rsid w:val="002D12A5"/>
    <w:rsid w:val="002E0E7F"/>
    <w:rsid w:val="002E50A2"/>
    <w:rsid w:val="002E5764"/>
    <w:rsid w:val="002F040F"/>
    <w:rsid w:val="002F612D"/>
    <w:rsid w:val="00300128"/>
    <w:rsid w:val="00300873"/>
    <w:rsid w:val="0030317F"/>
    <w:rsid w:val="0030492E"/>
    <w:rsid w:val="00320781"/>
    <w:rsid w:val="00325C0F"/>
    <w:rsid w:val="0033405B"/>
    <w:rsid w:val="00337022"/>
    <w:rsid w:val="00340CD9"/>
    <w:rsid w:val="00341789"/>
    <w:rsid w:val="003450CB"/>
    <w:rsid w:val="00345894"/>
    <w:rsid w:val="00365A9E"/>
    <w:rsid w:val="00373F75"/>
    <w:rsid w:val="00377058"/>
    <w:rsid w:val="003864E9"/>
    <w:rsid w:val="003B4F08"/>
    <w:rsid w:val="003D1491"/>
    <w:rsid w:val="0041017E"/>
    <w:rsid w:val="004130C1"/>
    <w:rsid w:val="00414328"/>
    <w:rsid w:val="004162FE"/>
    <w:rsid w:val="004209AF"/>
    <w:rsid w:val="00422FB4"/>
    <w:rsid w:val="00425661"/>
    <w:rsid w:val="004353D3"/>
    <w:rsid w:val="00442AFE"/>
    <w:rsid w:val="00451D1F"/>
    <w:rsid w:val="00452B11"/>
    <w:rsid w:val="00452BA8"/>
    <w:rsid w:val="0045715F"/>
    <w:rsid w:val="0046028F"/>
    <w:rsid w:val="00461EA0"/>
    <w:rsid w:val="00463375"/>
    <w:rsid w:val="004748E5"/>
    <w:rsid w:val="004873FC"/>
    <w:rsid w:val="004A669C"/>
    <w:rsid w:val="004B56EC"/>
    <w:rsid w:val="004B5F09"/>
    <w:rsid w:val="004E2552"/>
    <w:rsid w:val="004E4E3E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A17FC"/>
    <w:rsid w:val="005B7590"/>
    <w:rsid w:val="005C1A87"/>
    <w:rsid w:val="005E2CF5"/>
    <w:rsid w:val="005F663F"/>
    <w:rsid w:val="005F7077"/>
    <w:rsid w:val="00601D97"/>
    <w:rsid w:val="00605415"/>
    <w:rsid w:val="006113DF"/>
    <w:rsid w:val="006206CA"/>
    <w:rsid w:val="006309FD"/>
    <w:rsid w:val="00633FF4"/>
    <w:rsid w:val="00641DC6"/>
    <w:rsid w:val="00647823"/>
    <w:rsid w:val="006564CF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070D0"/>
    <w:rsid w:val="00712A54"/>
    <w:rsid w:val="007155C8"/>
    <w:rsid w:val="00722DDE"/>
    <w:rsid w:val="007671D3"/>
    <w:rsid w:val="00767F8B"/>
    <w:rsid w:val="0078617A"/>
    <w:rsid w:val="00797323"/>
    <w:rsid w:val="00797A6E"/>
    <w:rsid w:val="007B19B2"/>
    <w:rsid w:val="007B669D"/>
    <w:rsid w:val="007C085C"/>
    <w:rsid w:val="007C3A9F"/>
    <w:rsid w:val="007E2476"/>
    <w:rsid w:val="0080427E"/>
    <w:rsid w:val="008056A1"/>
    <w:rsid w:val="0083320D"/>
    <w:rsid w:val="00835F8D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B2471"/>
    <w:rsid w:val="008C13AA"/>
    <w:rsid w:val="008C15DE"/>
    <w:rsid w:val="008C17ED"/>
    <w:rsid w:val="008E5D58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A3B04"/>
    <w:rsid w:val="009B5C83"/>
    <w:rsid w:val="009D05CE"/>
    <w:rsid w:val="009D4058"/>
    <w:rsid w:val="009D589C"/>
    <w:rsid w:val="009E66B7"/>
    <w:rsid w:val="009E78EE"/>
    <w:rsid w:val="00A053BD"/>
    <w:rsid w:val="00A13C64"/>
    <w:rsid w:val="00A312D7"/>
    <w:rsid w:val="00A37EFA"/>
    <w:rsid w:val="00A64345"/>
    <w:rsid w:val="00A750F7"/>
    <w:rsid w:val="00AA18FF"/>
    <w:rsid w:val="00AA5235"/>
    <w:rsid w:val="00AC133F"/>
    <w:rsid w:val="00AC4661"/>
    <w:rsid w:val="00AD364C"/>
    <w:rsid w:val="00AD4F68"/>
    <w:rsid w:val="00AD7E8D"/>
    <w:rsid w:val="00AF3AA8"/>
    <w:rsid w:val="00AF5555"/>
    <w:rsid w:val="00B220BE"/>
    <w:rsid w:val="00B227F0"/>
    <w:rsid w:val="00B3342D"/>
    <w:rsid w:val="00B33DC6"/>
    <w:rsid w:val="00B67B0E"/>
    <w:rsid w:val="00B67D11"/>
    <w:rsid w:val="00B775AC"/>
    <w:rsid w:val="00B93170"/>
    <w:rsid w:val="00BA40E5"/>
    <w:rsid w:val="00BB2BA7"/>
    <w:rsid w:val="00BC086C"/>
    <w:rsid w:val="00BC15AD"/>
    <w:rsid w:val="00BC489D"/>
    <w:rsid w:val="00BC4A6C"/>
    <w:rsid w:val="00BF4E5B"/>
    <w:rsid w:val="00C04052"/>
    <w:rsid w:val="00C04667"/>
    <w:rsid w:val="00C05225"/>
    <w:rsid w:val="00C15A33"/>
    <w:rsid w:val="00C21976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C6FCD"/>
    <w:rsid w:val="00CD0183"/>
    <w:rsid w:val="00CE00C9"/>
    <w:rsid w:val="00CF3C6F"/>
    <w:rsid w:val="00CF7AF0"/>
    <w:rsid w:val="00D113EA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5334"/>
    <w:rsid w:val="00E46A94"/>
    <w:rsid w:val="00E478DC"/>
    <w:rsid w:val="00E52AB7"/>
    <w:rsid w:val="00E8106B"/>
    <w:rsid w:val="00E91D95"/>
    <w:rsid w:val="00E9266C"/>
    <w:rsid w:val="00EB1DAF"/>
    <w:rsid w:val="00EB2FF8"/>
    <w:rsid w:val="00EB6899"/>
    <w:rsid w:val="00EC560F"/>
    <w:rsid w:val="00EE7775"/>
    <w:rsid w:val="00EF0C9D"/>
    <w:rsid w:val="00EF653A"/>
    <w:rsid w:val="00F012C4"/>
    <w:rsid w:val="00F0182A"/>
    <w:rsid w:val="00F04179"/>
    <w:rsid w:val="00F06571"/>
    <w:rsid w:val="00F12178"/>
    <w:rsid w:val="00F13305"/>
    <w:rsid w:val="00F36987"/>
    <w:rsid w:val="00F36C52"/>
    <w:rsid w:val="00F42629"/>
    <w:rsid w:val="00F45658"/>
    <w:rsid w:val="00F67364"/>
    <w:rsid w:val="00F72B98"/>
    <w:rsid w:val="00F7724A"/>
    <w:rsid w:val="00F86A3B"/>
    <w:rsid w:val="00F87EF3"/>
    <w:rsid w:val="00F909F7"/>
    <w:rsid w:val="00F91E63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CE72"/>
  <w15:docId w15:val="{26368C6C-1FE8-4E1F-88F1-36D6362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Default">
    <w:name w:val="Default"/>
    <w:rsid w:val="007973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D8-70C4-4A41-AE64-55DE12D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Jennyfer Katheryne Llanga Gavilanez</cp:lastModifiedBy>
  <cp:revision>28</cp:revision>
  <cp:lastPrinted>2019-07-04T20:28:00Z</cp:lastPrinted>
  <dcterms:created xsi:type="dcterms:W3CDTF">2020-12-10T03:11:00Z</dcterms:created>
  <dcterms:modified xsi:type="dcterms:W3CDTF">2025-06-22T16:35:00Z</dcterms:modified>
</cp:coreProperties>
</file>