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7936A6" w14:textId="77777777" w:rsidR="003F246F" w:rsidRPr="00D9293D" w:rsidRDefault="003F246F">
      <w:pPr>
        <w:rPr>
          <w:lang w:val="es-ES"/>
        </w:rPr>
      </w:pPr>
    </w:p>
    <w:tbl>
      <w:tblPr>
        <w:tblW w:w="10060" w:type="dxa"/>
        <w:tblInd w:w="-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3"/>
        <w:gridCol w:w="6662"/>
        <w:gridCol w:w="1985"/>
      </w:tblGrid>
      <w:tr w:rsidR="009A3DBC" w:rsidRPr="001A5E94" w14:paraId="2B50C562" w14:textId="77777777" w:rsidTr="009A3DBC">
        <w:trPr>
          <w:trHeight w:val="1409"/>
        </w:trPr>
        <w:tc>
          <w:tcPr>
            <w:tcW w:w="8075" w:type="dxa"/>
            <w:gridSpan w:val="2"/>
          </w:tcPr>
          <w:p w14:paraId="7AA0098D" w14:textId="77777777" w:rsidR="009A3DBC" w:rsidRDefault="009A3DBC" w:rsidP="006D65B1">
            <w:pPr>
              <w:pStyle w:val="Encabezado"/>
              <w:tabs>
                <w:tab w:val="clear" w:pos="4252"/>
                <w:tab w:val="clear" w:pos="8504"/>
                <w:tab w:val="left" w:pos="2355"/>
              </w:tabs>
            </w:pP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3111E51F" wp14:editId="78663781">
                      <wp:simplePos x="0" y="0"/>
                      <wp:positionH relativeFrom="column">
                        <wp:posOffset>1061085</wp:posOffset>
                      </wp:positionH>
                      <wp:positionV relativeFrom="paragraph">
                        <wp:posOffset>111125</wp:posOffset>
                      </wp:positionV>
                      <wp:extent cx="3691255" cy="1117600"/>
                      <wp:effectExtent l="0" t="0" r="23495" b="25400"/>
                      <wp:wrapSquare wrapText="bothSides"/>
                      <wp:docPr id="3" name="Cuadro de texto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91255" cy="1117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13C249" w14:textId="77777777" w:rsidR="009A3DBC" w:rsidRDefault="009A3DBC" w:rsidP="00DA72B8">
                                  <w:pPr>
                                    <w:pStyle w:val="Encabezado"/>
                                    <w:tabs>
                                      <w:tab w:val="clear" w:pos="4252"/>
                                      <w:tab w:val="clear" w:pos="8504"/>
                                      <w:tab w:val="left" w:pos="2355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lang w:val="es-EC" w:eastAsia="es-EC"/>
                                    </w:rPr>
                                  </w:pPr>
                                  <w:r w:rsidRPr="00B267D9"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lang w:val="es-EC" w:eastAsia="es-EC"/>
                                    </w:rPr>
                                    <w:t>UNIVERSIDAD NACIONAL DE CHIMBORAZO</w:t>
                                  </w:r>
                                </w:p>
                                <w:p w14:paraId="2A115CA3" w14:textId="77777777" w:rsidR="009A3DBC" w:rsidRDefault="009A3DBC" w:rsidP="00DA72B8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lang w:val="es-EC" w:eastAsia="es-EC"/>
                                    </w:rPr>
                                  </w:pPr>
                                  <w:r w:rsidRPr="00B267D9"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lang w:val="es-EC" w:eastAsia="es-EC"/>
                                    </w:rPr>
                                    <w:t>FACULTAD DE INGENIERIA</w:t>
                                  </w:r>
                                </w:p>
                                <w:p w14:paraId="2C67B9BE" w14:textId="7C7FAB0B" w:rsidR="009A3DBC" w:rsidRPr="006F5F92" w:rsidRDefault="009A3DBC" w:rsidP="00DA72B8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0"/>
                                      <w:szCs w:val="18"/>
                                      <w:lang w:val="es-EC" w:eastAsia="es-EC"/>
                                    </w:rPr>
                                  </w:pPr>
                                  <w:r w:rsidRPr="006F5F92"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0"/>
                                      <w:szCs w:val="18"/>
                                      <w:lang w:val="es-EC" w:eastAsia="es-EC"/>
                                    </w:rPr>
                                    <w:t>CARRERA DE TELECOMUNICACIONES</w:t>
                                  </w:r>
                                </w:p>
                                <w:p w14:paraId="49B2F4A6" w14:textId="2E4F2636" w:rsidR="006F5F92" w:rsidRPr="006F5F92" w:rsidRDefault="00342B3C" w:rsidP="00DA72B8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0"/>
                                      <w:szCs w:val="18"/>
                                      <w:lang w:val="es-EC" w:eastAsia="es-EC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0"/>
                                      <w:szCs w:val="18"/>
                                      <w:lang w:val="es-EC" w:eastAsia="es-EC"/>
                                    </w:rPr>
                                    <w:t>PROPAGACION Y ANTENAS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111E51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3" o:spid="_x0000_s1026" type="#_x0000_t202" style="position:absolute;margin-left:83.55pt;margin-top:8.75pt;width:290.65pt;height:8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" strokecolor="white">
                      <v:textbox>
                        <w:txbxContent>
                          <w:p w14:paraId="6D13C249" w14:textId="77777777" w:rsidR="009A3DBC" w:rsidRDefault="009A3DBC" w:rsidP="00DA72B8">
                            <w:pPr>
                              <w:pStyle w:val="Encabezado"/>
                              <w:tabs>
                                <w:tab w:val="clear" w:pos="4252"/>
                                <w:tab w:val="clear" w:pos="8504"/>
                                <w:tab w:val="left" w:pos="2355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lang w:val="es-EC" w:eastAsia="es-EC"/>
                              </w:rPr>
                            </w:pPr>
                            <w:r w:rsidRPr="00B267D9"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lang w:val="es-EC" w:eastAsia="es-EC"/>
                              </w:rPr>
                              <w:t>UNIVERSIDAD NACIONAL DE CHIMBORAZO</w:t>
                            </w:r>
                          </w:p>
                          <w:p w14:paraId="2A115CA3" w14:textId="77777777" w:rsidR="009A3DBC" w:rsidRDefault="009A3DBC" w:rsidP="00DA72B8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lang w:val="es-EC" w:eastAsia="es-EC"/>
                              </w:rPr>
                            </w:pPr>
                            <w:r w:rsidRPr="00B267D9"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lang w:val="es-EC" w:eastAsia="es-EC"/>
                              </w:rPr>
                              <w:t>FACULTAD DE INGENIERIA</w:t>
                            </w:r>
                          </w:p>
                          <w:p w14:paraId="2C67B9BE" w14:textId="7C7FAB0B" w:rsidR="009A3DBC" w:rsidRPr="006F5F92" w:rsidRDefault="009A3DBC" w:rsidP="00DA72B8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18"/>
                                <w:lang w:val="es-EC" w:eastAsia="es-EC"/>
                              </w:rPr>
                            </w:pPr>
                            <w:r w:rsidRPr="006F5F92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18"/>
                                <w:lang w:val="es-EC" w:eastAsia="es-EC"/>
                              </w:rPr>
                              <w:t>CARRERA DE TELECOMUNICACIONES</w:t>
                            </w:r>
                          </w:p>
                          <w:p w14:paraId="49B2F4A6" w14:textId="2E4F2636" w:rsidR="006F5F92" w:rsidRPr="006F5F92" w:rsidRDefault="00342B3C" w:rsidP="00DA72B8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18"/>
                                <w:lang w:val="es-EC" w:eastAsia="es-EC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18"/>
                                <w:lang w:val="es-EC" w:eastAsia="es-EC"/>
                              </w:rPr>
                              <w:t>PROPAGACION Y ANTENAS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E14467">
              <w:rPr>
                <w:rFonts w:ascii="Arial" w:hAnsi="Arial" w:cs="Arial"/>
                <w:noProof/>
                <w:lang w:eastAsia="es-ES"/>
              </w:rPr>
              <w:drawing>
                <wp:anchor distT="0" distB="0" distL="114300" distR="114300" simplePos="0" relativeHeight="251660288" behindDoc="0" locked="0" layoutInCell="1" allowOverlap="1" wp14:anchorId="1FE27873" wp14:editId="4E3395F0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77470</wp:posOffset>
                  </wp:positionV>
                  <wp:extent cx="782625" cy="771525"/>
                  <wp:effectExtent l="0" t="0" r="0" b="0"/>
                  <wp:wrapNone/>
                  <wp:docPr id="4" name="Imagen 4" descr="C:\Users\SebSan\Pictures\una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C:\Users\SebSan\Pictures\una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6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  <w:vAlign w:val="center"/>
          </w:tcPr>
          <w:p w14:paraId="689B5D22" w14:textId="77777777" w:rsidR="009A3DBC" w:rsidRPr="0004387E" w:rsidRDefault="009A3DBC" w:rsidP="006D65B1">
            <w:pPr>
              <w:pStyle w:val="Encabezado"/>
              <w:spacing w:before="100" w:after="100"/>
              <w:rPr>
                <w:rFonts w:ascii="Arial" w:hAnsi="Arial" w:cs="Arial"/>
                <w:b/>
                <w:sz w:val="20"/>
              </w:rPr>
            </w:pPr>
          </w:p>
        </w:tc>
      </w:tr>
      <w:tr w:rsidR="009A3DBC" w:rsidRPr="0048137D" w14:paraId="14A042E3" w14:textId="77777777" w:rsidTr="006F5F92">
        <w:trPr>
          <w:trHeight w:val="621"/>
        </w:trPr>
        <w:tc>
          <w:tcPr>
            <w:tcW w:w="8075" w:type="dxa"/>
            <w:gridSpan w:val="2"/>
            <w:vAlign w:val="center"/>
          </w:tcPr>
          <w:p w14:paraId="54B106E2" w14:textId="122525F1" w:rsidR="009A3DBC" w:rsidRPr="006F5F92" w:rsidRDefault="009A3DBC" w:rsidP="006D65B1">
            <w:pPr>
              <w:spacing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6F5F92">
              <w:rPr>
                <w:rFonts w:ascii="Arial" w:hAnsi="Arial" w:cs="Arial"/>
                <w:b/>
                <w:sz w:val="18"/>
                <w:szCs w:val="18"/>
                <w:lang w:val="es-ES"/>
              </w:rPr>
              <w:t xml:space="preserve">PRUEBA </w:t>
            </w:r>
            <w:r w:rsidR="00342B3C">
              <w:rPr>
                <w:rFonts w:ascii="Arial" w:hAnsi="Arial" w:cs="Arial"/>
                <w:b/>
                <w:sz w:val="18"/>
                <w:szCs w:val="18"/>
                <w:lang w:val="es-ES"/>
              </w:rPr>
              <w:t>PRIMER PARCIAL</w:t>
            </w:r>
          </w:p>
          <w:p w14:paraId="2661F47B" w14:textId="7263FE0B" w:rsidR="009A3DBC" w:rsidRPr="003573EE" w:rsidRDefault="009A3DBC" w:rsidP="006D65B1">
            <w:pPr>
              <w:spacing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  <w:r w:rsidRPr="006F5F92">
              <w:rPr>
                <w:b/>
                <w:sz w:val="18"/>
                <w:szCs w:val="18"/>
                <w:lang w:val="es-ES"/>
              </w:rPr>
              <w:t>PERIODO ACADÉMICO: 202</w:t>
            </w:r>
            <w:r w:rsidR="00342B3C">
              <w:rPr>
                <w:b/>
                <w:sz w:val="18"/>
                <w:szCs w:val="18"/>
                <w:lang w:val="es-ES"/>
              </w:rPr>
              <w:t>5</w:t>
            </w:r>
            <w:r w:rsidRPr="006F5F92">
              <w:rPr>
                <w:b/>
                <w:sz w:val="18"/>
                <w:szCs w:val="18"/>
                <w:lang w:val="es-ES"/>
              </w:rPr>
              <w:t xml:space="preserve"> – </w:t>
            </w:r>
            <w:r w:rsidR="00342B3C">
              <w:rPr>
                <w:b/>
                <w:sz w:val="18"/>
                <w:szCs w:val="18"/>
                <w:lang w:val="es-ES"/>
              </w:rPr>
              <w:t>1</w:t>
            </w:r>
            <w:r w:rsidRPr="006F5F92">
              <w:rPr>
                <w:b/>
                <w:sz w:val="18"/>
                <w:szCs w:val="18"/>
                <w:lang w:val="es-ES"/>
              </w:rPr>
              <w:t>S</w:t>
            </w:r>
          </w:p>
        </w:tc>
        <w:tc>
          <w:tcPr>
            <w:tcW w:w="1985" w:type="dxa"/>
            <w:vAlign w:val="center"/>
          </w:tcPr>
          <w:p w14:paraId="16ECC723" w14:textId="29E4A97D" w:rsidR="009A3DBC" w:rsidRPr="003573EE" w:rsidRDefault="009A3DBC" w:rsidP="006F5F92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CALIFICACION</w:t>
            </w:r>
          </w:p>
        </w:tc>
      </w:tr>
      <w:tr w:rsidR="009A3DBC" w:rsidRPr="00B86425" w14:paraId="6BC85366" w14:textId="77777777" w:rsidTr="009A3DBC">
        <w:tblPrEx>
          <w:tblLook w:val="04A0" w:firstRow="1" w:lastRow="0" w:firstColumn="1" w:lastColumn="0" w:noHBand="0" w:noVBand="1"/>
        </w:tblPrEx>
        <w:trPr>
          <w:trHeight w:val="256"/>
        </w:trPr>
        <w:tc>
          <w:tcPr>
            <w:tcW w:w="1413" w:type="dxa"/>
            <w:shd w:val="clear" w:color="auto" w:fill="auto"/>
          </w:tcPr>
          <w:p w14:paraId="294E7442" w14:textId="05F70F7A" w:rsidR="009A3DBC" w:rsidRPr="00A73AE7" w:rsidRDefault="009A3DBC" w:rsidP="006D65B1">
            <w:pPr>
              <w:spacing w:after="0"/>
              <w:rPr>
                <w:b/>
              </w:rPr>
            </w:pPr>
            <w:r>
              <w:rPr>
                <w:b/>
              </w:rPr>
              <w:t>DOCENTE:</w:t>
            </w:r>
          </w:p>
        </w:tc>
        <w:tc>
          <w:tcPr>
            <w:tcW w:w="8647" w:type="dxa"/>
            <w:gridSpan w:val="2"/>
            <w:shd w:val="clear" w:color="auto" w:fill="auto"/>
          </w:tcPr>
          <w:p w14:paraId="78CD01BB" w14:textId="16238498" w:rsidR="009A3DBC" w:rsidRDefault="009A3DBC" w:rsidP="006D65B1">
            <w:pPr>
              <w:spacing w:after="0"/>
              <w:rPr>
                <w:b/>
              </w:rPr>
            </w:pPr>
            <w:r>
              <w:rPr>
                <w:b/>
              </w:rPr>
              <w:t>Ing. Leonardo Renteria</w:t>
            </w:r>
          </w:p>
        </w:tc>
      </w:tr>
      <w:tr w:rsidR="009A3DBC" w:rsidRPr="009A3DBC" w14:paraId="6BBAFCB9" w14:textId="77777777" w:rsidTr="009A3DBC">
        <w:tblPrEx>
          <w:tblLook w:val="04A0" w:firstRow="1" w:lastRow="0" w:firstColumn="1" w:lastColumn="0" w:noHBand="0" w:noVBand="1"/>
        </w:tblPrEx>
        <w:trPr>
          <w:trHeight w:val="232"/>
        </w:trPr>
        <w:tc>
          <w:tcPr>
            <w:tcW w:w="1413" w:type="dxa"/>
            <w:shd w:val="clear" w:color="auto" w:fill="auto"/>
          </w:tcPr>
          <w:p w14:paraId="17B83D43" w14:textId="3EA20410" w:rsidR="009A3DBC" w:rsidRPr="009A3DBC" w:rsidRDefault="009A3DBC" w:rsidP="006D65B1">
            <w:pPr>
              <w:spacing w:after="0"/>
              <w:rPr>
                <w:b/>
              </w:rPr>
            </w:pPr>
            <w:proofErr w:type="spellStart"/>
            <w:r>
              <w:rPr>
                <w:b/>
              </w:rPr>
              <w:t>Estudiante</w:t>
            </w:r>
            <w:proofErr w:type="spellEnd"/>
            <w:r>
              <w:rPr>
                <w:b/>
              </w:rPr>
              <w:t>:</w:t>
            </w:r>
          </w:p>
        </w:tc>
        <w:tc>
          <w:tcPr>
            <w:tcW w:w="8647" w:type="dxa"/>
            <w:gridSpan w:val="2"/>
            <w:shd w:val="clear" w:color="auto" w:fill="auto"/>
          </w:tcPr>
          <w:p w14:paraId="436DF0C8" w14:textId="77777777" w:rsidR="009A3DBC" w:rsidRPr="009A3DBC" w:rsidRDefault="009A3DBC" w:rsidP="009A3DBC">
            <w:pPr>
              <w:spacing w:after="0"/>
              <w:rPr>
                <w:b/>
                <w:lang w:val="es-ES"/>
              </w:rPr>
            </w:pPr>
          </w:p>
        </w:tc>
      </w:tr>
      <w:tr w:rsidR="009A3DBC" w:rsidRPr="006341B0" w14:paraId="6D18AB2C" w14:textId="77777777" w:rsidTr="001C28DE">
        <w:tblPrEx>
          <w:tblLook w:val="04A0" w:firstRow="1" w:lastRow="0" w:firstColumn="1" w:lastColumn="0" w:noHBand="0" w:noVBand="1"/>
        </w:tblPrEx>
        <w:trPr>
          <w:trHeight w:val="258"/>
        </w:trPr>
        <w:tc>
          <w:tcPr>
            <w:tcW w:w="1413" w:type="dxa"/>
            <w:shd w:val="clear" w:color="auto" w:fill="auto"/>
          </w:tcPr>
          <w:p w14:paraId="29146C16" w14:textId="4AD5C518" w:rsidR="009A3DBC" w:rsidRPr="009A3DBC" w:rsidRDefault="009A3DBC" w:rsidP="006D65B1">
            <w:pPr>
              <w:spacing w:after="120"/>
              <w:rPr>
                <w:b/>
                <w:lang w:val="es-EC"/>
              </w:rPr>
            </w:pPr>
            <w:r>
              <w:rPr>
                <w:b/>
                <w:lang w:val="es-EC"/>
              </w:rPr>
              <w:t>Fecha:</w:t>
            </w:r>
          </w:p>
        </w:tc>
        <w:tc>
          <w:tcPr>
            <w:tcW w:w="8647" w:type="dxa"/>
            <w:gridSpan w:val="2"/>
            <w:shd w:val="clear" w:color="auto" w:fill="auto"/>
          </w:tcPr>
          <w:p w14:paraId="10A6E129" w14:textId="7F056921" w:rsidR="009A3DBC" w:rsidRPr="00D27721" w:rsidRDefault="009A3DBC" w:rsidP="006D65B1">
            <w:pPr>
              <w:spacing w:after="120"/>
              <w:rPr>
                <w:sz w:val="18"/>
                <w:lang w:val="es-ES"/>
              </w:rPr>
            </w:pPr>
          </w:p>
        </w:tc>
      </w:tr>
      <w:tr w:rsidR="009A3DBC" w:rsidRPr="00D27721" w14:paraId="5FEC6001" w14:textId="77777777" w:rsidTr="009A3DBC">
        <w:tblPrEx>
          <w:tblLook w:val="04A0" w:firstRow="1" w:lastRow="0" w:firstColumn="1" w:lastColumn="0" w:noHBand="0" w:noVBand="1"/>
        </w:tblPrEx>
        <w:tc>
          <w:tcPr>
            <w:tcW w:w="10060" w:type="dxa"/>
            <w:gridSpan w:val="3"/>
            <w:shd w:val="clear" w:color="auto" w:fill="auto"/>
          </w:tcPr>
          <w:p w14:paraId="4FFAB486" w14:textId="45789B82" w:rsidR="009A3DBC" w:rsidRPr="009A3DBC" w:rsidRDefault="009A3DBC" w:rsidP="009A3DBC">
            <w:pPr>
              <w:spacing w:after="0"/>
              <w:rPr>
                <w:b/>
                <w:lang w:val="es-ES"/>
              </w:rPr>
            </w:pPr>
            <w:r>
              <w:rPr>
                <w:b/>
                <w:lang w:val="es-ES"/>
              </w:rPr>
              <w:t>INSTRUCCIONES</w:t>
            </w:r>
            <w:r w:rsidRPr="00D27721">
              <w:rPr>
                <w:b/>
                <w:lang w:val="es-ES"/>
              </w:rPr>
              <w:t>:</w:t>
            </w:r>
          </w:p>
        </w:tc>
      </w:tr>
      <w:tr w:rsidR="009A3DBC" w:rsidRPr="008F0F1B" w14:paraId="7B0B114A" w14:textId="77777777" w:rsidTr="00605A3D">
        <w:tblPrEx>
          <w:tblLook w:val="04A0" w:firstRow="1" w:lastRow="0" w:firstColumn="1" w:lastColumn="0" w:noHBand="0" w:noVBand="1"/>
        </w:tblPrEx>
        <w:trPr>
          <w:trHeight w:val="1489"/>
        </w:trPr>
        <w:tc>
          <w:tcPr>
            <w:tcW w:w="10060" w:type="dxa"/>
            <w:gridSpan w:val="3"/>
            <w:shd w:val="clear" w:color="auto" w:fill="auto"/>
          </w:tcPr>
          <w:p w14:paraId="7E6A9016" w14:textId="52A99E7B" w:rsidR="009A3DBC" w:rsidRPr="009A3DBC" w:rsidRDefault="009A3DBC" w:rsidP="009A3DBC">
            <w:pPr>
              <w:pStyle w:val="Prrafodelista"/>
              <w:numPr>
                <w:ilvl w:val="0"/>
                <w:numId w:val="1"/>
              </w:numPr>
              <w:spacing w:after="0"/>
              <w:rPr>
                <w:b/>
                <w:lang w:val="es-ES"/>
              </w:rPr>
            </w:pPr>
            <w:proofErr w:type="gramStart"/>
            <w:r w:rsidRPr="009A3DBC">
              <w:rPr>
                <w:b/>
                <w:lang w:val="es-ES"/>
              </w:rPr>
              <w:t>El test</w:t>
            </w:r>
            <w:proofErr w:type="gramEnd"/>
            <w:r w:rsidRPr="009A3DBC">
              <w:rPr>
                <w:b/>
                <w:lang w:val="es-ES"/>
              </w:rPr>
              <w:t xml:space="preserve"> consta de</w:t>
            </w:r>
            <w:r w:rsidR="00450164">
              <w:rPr>
                <w:b/>
                <w:lang w:val="es-ES"/>
              </w:rPr>
              <w:t xml:space="preserve"> </w:t>
            </w:r>
            <w:r w:rsidR="00342B3C">
              <w:rPr>
                <w:b/>
                <w:lang w:val="es-ES"/>
              </w:rPr>
              <w:t>10</w:t>
            </w:r>
            <w:r w:rsidRPr="009A3DBC">
              <w:rPr>
                <w:b/>
                <w:lang w:val="es-ES"/>
              </w:rPr>
              <w:t xml:space="preserve"> preguntas</w:t>
            </w:r>
            <w:r w:rsidR="000E0706">
              <w:rPr>
                <w:b/>
                <w:lang w:val="es-ES"/>
              </w:rPr>
              <w:t>.</w:t>
            </w:r>
          </w:p>
          <w:p w14:paraId="59268EAA" w14:textId="5B6A1418" w:rsidR="009A3DBC" w:rsidRPr="009A3DBC" w:rsidRDefault="009A3DBC" w:rsidP="009A3DBC">
            <w:pPr>
              <w:pStyle w:val="Prrafodelista"/>
              <w:numPr>
                <w:ilvl w:val="0"/>
                <w:numId w:val="1"/>
              </w:numPr>
              <w:spacing w:after="0"/>
              <w:rPr>
                <w:b/>
                <w:lang w:val="es-ES"/>
              </w:rPr>
            </w:pPr>
            <w:r w:rsidRPr="009A3DBC">
              <w:rPr>
                <w:b/>
                <w:lang w:val="es-ES"/>
              </w:rPr>
              <w:t xml:space="preserve">El tiempo para realizar </w:t>
            </w:r>
            <w:proofErr w:type="gramStart"/>
            <w:r w:rsidRPr="009A3DBC">
              <w:rPr>
                <w:b/>
                <w:lang w:val="es-ES"/>
              </w:rPr>
              <w:t>el test</w:t>
            </w:r>
            <w:proofErr w:type="gramEnd"/>
            <w:r w:rsidRPr="009A3DBC">
              <w:rPr>
                <w:b/>
                <w:lang w:val="es-ES"/>
              </w:rPr>
              <w:t xml:space="preserve"> es de </w:t>
            </w:r>
            <w:r w:rsidR="00450164">
              <w:rPr>
                <w:b/>
                <w:lang w:val="es-ES"/>
              </w:rPr>
              <w:t>60</w:t>
            </w:r>
            <w:r w:rsidRPr="009A3DBC">
              <w:rPr>
                <w:b/>
                <w:lang w:val="es-ES"/>
              </w:rPr>
              <w:t xml:space="preserve"> minutos</w:t>
            </w:r>
            <w:r w:rsidR="000E0706">
              <w:rPr>
                <w:b/>
                <w:lang w:val="es-ES"/>
              </w:rPr>
              <w:t>.</w:t>
            </w:r>
          </w:p>
          <w:p w14:paraId="373BF549" w14:textId="0635DCF3" w:rsidR="009A3DBC" w:rsidRPr="009A3DBC" w:rsidRDefault="009A3DBC" w:rsidP="009A3DBC">
            <w:pPr>
              <w:pStyle w:val="Prrafodelista"/>
              <w:numPr>
                <w:ilvl w:val="0"/>
                <w:numId w:val="1"/>
              </w:numPr>
              <w:spacing w:after="0"/>
              <w:rPr>
                <w:b/>
                <w:lang w:val="es-ES"/>
              </w:rPr>
            </w:pPr>
            <w:proofErr w:type="gramStart"/>
            <w:r w:rsidRPr="009A3DBC">
              <w:rPr>
                <w:b/>
                <w:lang w:val="es-ES"/>
              </w:rPr>
              <w:t>El test</w:t>
            </w:r>
            <w:proofErr w:type="gramEnd"/>
            <w:r w:rsidRPr="009A3DBC">
              <w:rPr>
                <w:b/>
                <w:lang w:val="es-ES"/>
              </w:rPr>
              <w:t xml:space="preserve"> es evaluado </w:t>
            </w:r>
            <w:r w:rsidR="00450164">
              <w:rPr>
                <w:b/>
                <w:lang w:val="es-ES"/>
              </w:rPr>
              <w:t>sobre</w:t>
            </w:r>
            <w:r w:rsidRPr="009A3DBC">
              <w:rPr>
                <w:b/>
                <w:lang w:val="es-ES"/>
              </w:rPr>
              <w:t xml:space="preserve"> </w:t>
            </w:r>
            <w:r w:rsidR="00882E0F">
              <w:rPr>
                <w:b/>
                <w:lang w:val="es-ES"/>
              </w:rPr>
              <w:t xml:space="preserve">3.5 </w:t>
            </w:r>
            <w:r w:rsidRPr="009A3DBC">
              <w:rPr>
                <w:b/>
                <w:lang w:val="es-ES"/>
              </w:rPr>
              <w:t>puntos</w:t>
            </w:r>
            <w:r w:rsidR="000E0706">
              <w:rPr>
                <w:b/>
                <w:lang w:val="es-ES"/>
              </w:rPr>
              <w:t>.</w:t>
            </w:r>
          </w:p>
          <w:p w14:paraId="4BD9583A" w14:textId="42B52FB5" w:rsidR="00882E0F" w:rsidRDefault="00882E0F" w:rsidP="009A3DBC">
            <w:pPr>
              <w:pStyle w:val="Prrafodelista"/>
              <w:numPr>
                <w:ilvl w:val="0"/>
                <w:numId w:val="1"/>
              </w:numPr>
              <w:spacing w:after="0"/>
              <w:rPr>
                <w:b/>
                <w:lang w:val="es-ES"/>
              </w:rPr>
            </w:pPr>
            <w:r>
              <w:rPr>
                <w:b/>
                <w:lang w:val="es-ES"/>
              </w:rPr>
              <w:t>Antes de empezar la prueba lea detenidamente todas las preguntas y realice las consultas necesarias.</w:t>
            </w:r>
          </w:p>
          <w:p w14:paraId="1AF047C6" w14:textId="2BB0B9B6" w:rsidR="00882E0F" w:rsidRDefault="00882E0F" w:rsidP="009A3DBC">
            <w:pPr>
              <w:pStyle w:val="Prrafodelista"/>
              <w:numPr>
                <w:ilvl w:val="0"/>
                <w:numId w:val="1"/>
              </w:numPr>
              <w:spacing w:after="0"/>
              <w:rPr>
                <w:b/>
                <w:lang w:val="es-ES"/>
              </w:rPr>
            </w:pPr>
            <w:r>
              <w:rPr>
                <w:b/>
                <w:lang w:val="es-ES"/>
              </w:rPr>
              <w:t>Responda las preguntas con esferográfico, de lo contrario no se aceptan impugnaciones.</w:t>
            </w:r>
          </w:p>
          <w:p w14:paraId="39AE9EB3" w14:textId="1D9458D6" w:rsidR="009A3DBC" w:rsidRPr="00882E0F" w:rsidRDefault="009A3DBC" w:rsidP="00882E0F">
            <w:pPr>
              <w:pStyle w:val="Prrafodelista"/>
              <w:numPr>
                <w:ilvl w:val="0"/>
                <w:numId w:val="1"/>
              </w:numPr>
              <w:spacing w:after="0"/>
              <w:rPr>
                <w:b/>
                <w:lang w:val="es-ES"/>
              </w:rPr>
            </w:pPr>
            <w:r w:rsidRPr="009A3DBC">
              <w:rPr>
                <w:b/>
                <w:lang w:val="es-ES"/>
              </w:rPr>
              <w:t xml:space="preserve">La </w:t>
            </w:r>
            <w:r w:rsidR="00882E0F" w:rsidRPr="009A3DBC">
              <w:rPr>
                <w:b/>
                <w:lang w:val="es-ES"/>
              </w:rPr>
              <w:t xml:space="preserve">COPIA </w:t>
            </w:r>
            <w:r w:rsidR="00882E0F">
              <w:rPr>
                <w:b/>
                <w:lang w:val="es-ES"/>
              </w:rPr>
              <w:t>o</w:t>
            </w:r>
            <w:r w:rsidR="00882E0F" w:rsidRPr="009A3DBC">
              <w:rPr>
                <w:b/>
                <w:lang w:val="es-ES"/>
              </w:rPr>
              <w:t xml:space="preserve"> INTENTO </w:t>
            </w:r>
            <w:r w:rsidRPr="009A3DBC">
              <w:rPr>
                <w:b/>
                <w:lang w:val="es-ES"/>
              </w:rPr>
              <w:t>de copia es sancionado con la nota de 0</w:t>
            </w:r>
            <w:r w:rsidR="000E0706">
              <w:rPr>
                <w:b/>
                <w:lang w:val="es-ES"/>
              </w:rPr>
              <w:t>.</w:t>
            </w:r>
            <w:r w:rsidR="00882E0F" w:rsidRPr="009A3DBC">
              <w:rPr>
                <w:b/>
                <w:lang w:val="es-ES"/>
              </w:rPr>
              <w:t xml:space="preserve"> </w:t>
            </w:r>
          </w:p>
        </w:tc>
      </w:tr>
    </w:tbl>
    <w:p w14:paraId="3F621716" w14:textId="77777777" w:rsidR="00882E0F" w:rsidRDefault="00882E0F" w:rsidP="00882E0F">
      <w:pPr>
        <w:rPr>
          <w:lang w:val="es-ES"/>
        </w:rPr>
      </w:pPr>
    </w:p>
    <w:p w14:paraId="37AE3E0F" w14:textId="60911228" w:rsidR="0045095D" w:rsidRPr="0078180C" w:rsidRDefault="00342B3C" w:rsidP="00A95F6C">
      <w:pPr>
        <w:pStyle w:val="Prrafodelista"/>
        <w:numPr>
          <w:ilvl w:val="0"/>
          <w:numId w:val="2"/>
        </w:numPr>
        <w:jc w:val="both"/>
        <w:rPr>
          <w:b/>
          <w:bCs/>
          <w:lang w:val="es-ES"/>
        </w:rPr>
      </w:pPr>
      <w:r>
        <w:rPr>
          <w:lang w:val="es-ES"/>
        </w:rPr>
        <w:t>U</w:t>
      </w:r>
      <w:r w:rsidRPr="00342B3C">
        <w:rPr>
          <w:lang w:val="es-ES"/>
        </w:rPr>
        <w:t>na antena resonante tiene una resistencia de radiación de 75 Ω, una eficiencia de 0,8</w:t>
      </w:r>
      <w:r>
        <w:rPr>
          <w:lang w:val="es-ES"/>
        </w:rPr>
        <w:t>0</w:t>
      </w:r>
      <w:r w:rsidRPr="00342B3C">
        <w:rPr>
          <w:lang w:val="es-ES"/>
        </w:rPr>
        <w:t xml:space="preserve"> y se conecta a una línea de transmisión de 50 Ω. </w:t>
      </w:r>
      <w:r w:rsidRPr="0078180C">
        <w:rPr>
          <w:b/>
          <w:bCs/>
          <w:lang w:val="es-ES"/>
        </w:rPr>
        <w:t>¿Cuánto vale el coeficiente de reflexión? ¿Cuánto vale su resistencia de pérdidas?</w:t>
      </w:r>
      <w:r w:rsidR="00DA72B8" w:rsidRPr="0078180C">
        <w:rPr>
          <w:b/>
          <w:bCs/>
          <w:lang w:val="es-ES"/>
        </w:rPr>
        <w:t xml:space="preserve"> (</w:t>
      </w:r>
      <w:r w:rsidRPr="0078180C">
        <w:rPr>
          <w:b/>
          <w:bCs/>
          <w:lang w:val="es-ES"/>
        </w:rPr>
        <w:t>0.5</w:t>
      </w:r>
      <w:r w:rsidR="00DA72B8" w:rsidRPr="0078180C">
        <w:rPr>
          <w:b/>
          <w:bCs/>
          <w:lang w:val="es-ES"/>
        </w:rPr>
        <w:t>pt</w:t>
      </w:r>
      <w:r w:rsidR="00D9293D" w:rsidRPr="0078180C">
        <w:rPr>
          <w:b/>
          <w:bCs/>
          <w:lang w:val="es-ES"/>
        </w:rPr>
        <w:t>s</w:t>
      </w:r>
      <w:r w:rsidR="00DA72B8" w:rsidRPr="0078180C">
        <w:rPr>
          <w:b/>
          <w:bCs/>
          <w:lang w:val="es-ES"/>
        </w:rPr>
        <w:t>)</w:t>
      </w:r>
    </w:p>
    <w:p w14:paraId="3C61CA0D" w14:textId="77777777" w:rsidR="0078180C" w:rsidRDefault="0078180C" w:rsidP="0078180C">
      <w:pPr>
        <w:pStyle w:val="Prrafodelista"/>
        <w:ind w:left="-491"/>
        <w:jc w:val="both"/>
        <w:rPr>
          <w:lang w:val="es-ES"/>
        </w:rPr>
      </w:pPr>
    </w:p>
    <w:p w14:paraId="600178AA" w14:textId="77777777" w:rsidR="00C947B4" w:rsidRDefault="00C947B4" w:rsidP="0078180C">
      <w:pPr>
        <w:pStyle w:val="Prrafodelista"/>
        <w:ind w:left="-491"/>
        <w:jc w:val="both"/>
        <w:rPr>
          <w:lang w:val="es-ES"/>
        </w:rPr>
      </w:pPr>
    </w:p>
    <w:p w14:paraId="2B17D09A" w14:textId="77777777" w:rsidR="00C947B4" w:rsidRDefault="00C947B4" w:rsidP="0078180C">
      <w:pPr>
        <w:pStyle w:val="Prrafodelista"/>
        <w:ind w:left="-491"/>
        <w:jc w:val="both"/>
        <w:rPr>
          <w:lang w:val="es-ES"/>
        </w:rPr>
      </w:pPr>
    </w:p>
    <w:p w14:paraId="670CF52A" w14:textId="03C0942C" w:rsidR="00C947B4" w:rsidRDefault="008F0F1B" w:rsidP="0078180C">
      <w:pPr>
        <w:pStyle w:val="Prrafodelista"/>
        <w:ind w:left="-491"/>
        <w:jc w:val="both"/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29D3945A" wp14:editId="1EF14609">
            <wp:extent cx="3514725" cy="3373120"/>
            <wp:effectExtent l="0" t="0" r="9525" b="0"/>
            <wp:docPr id="59546907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169" cy="33831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E0AFA0" w14:textId="77777777" w:rsidR="00C947B4" w:rsidRDefault="00C947B4" w:rsidP="0078180C">
      <w:pPr>
        <w:pStyle w:val="Prrafodelista"/>
        <w:ind w:left="-491"/>
        <w:jc w:val="both"/>
        <w:rPr>
          <w:lang w:val="es-ES"/>
        </w:rPr>
      </w:pPr>
    </w:p>
    <w:p w14:paraId="29F1BDFF" w14:textId="77777777" w:rsidR="00CF30C5" w:rsidRDefault="00CF30C5" w:rsidP="0078180C">
      <w:pPr>
        <w:pStyle w:val="Prrafodelista"/>
        <w:ind w:left="-491"/>
        <w:jc w:val="both"/>
        <w:rPr>
          <w:lang w:val="es-ES"/>
        </w:rPr>
      </w:pPr>
    </w:p>
    <w:p w14:paraId="77B65947" w14:textId="77777777" w:rsidR="00CF30C5" w:rsidRDefault="00CF30C5" w:rsidP="0078180C">
      <w:pPr>
        <w:pStyle w:val="Prrafodelista"/>
        <w:ind w:left="-491"/>
        <w:jc w:val="both"/>
        <w:rPr>
          <w:lang w:val="es-ES"/>
        </w:rPr>
      </w:pPr>
    </w:p>
    <w:p w14:paraId="7A85B8D3" w14:textId="77777777" w:rsidR="00CF30C5" w:rsidRDefault="00CF30C5" w:rsidP="0078180C">
      <w:pPr>
        <w:pStyle w:val="Prrafodelista"/>
        <w:ind w:left="-491"/>
        <w:jc w:val="both"/>
        <w:rPr>
          <w:lang w:val="es-ES"/>
        </w:rPr>
      </w:pPr>
    </w:p>
    <w:p w14:paraId="0C2E09B0" w14:textId="77777777" w:rsidR="00C947B4" w:rsidRDefault="00C947B4" w:rsidP="0078180C">
      <w:pPr>
        <w:pStyle w:val="Prrafodelista"/>
        <w:ind w:left="-491"/>
        <w:jc w:val="both"/>
        <w:rPr>
          <w:lang w:val="es-ES"/>
        </w:rPr>
      </w:pPr>
    </w:p>
    <w:p w14:paraId="66C7D4EE" w14:textId="382733FF" w:rsidR="00DA72B8" w:rsidRDefault="0078180C" w:rsidP="0078180C">
      <w:pPr>
        <w:pStyle w:val="Prrafodelista"/>
        <w:numPr>
          <w:ilvl w:val="0"/>
          <w:numId w:val="2"/>
        </w:numPr>
        <w:jc w:val="both"/>
        <w:rPr>
          <w:lang w:val="es-ES"/>
        </w:rPr>
      </w:pPr>
      <w:r w:rsidRPr="0078180C">
        <w:rPr>
          <w:lang w:val="es-ES"/>
        </w:rPr>
        <w:t>Cuál e</w:t>
      </w:r>
      <w:r>
        <w:rPr>
          <w:lang w:val="es-ES"/>
        </w:rPr>
        <w:t>s</w:t>
      </w:r>
      <w:r w:rsidRPr="0078180C">
        <w:rPr>
          <w:lang w:val="es-ES"/>
        </w:rPr>
        <w:t xml:space="preserve"> el t</w:t>
      </w:r>
      <w:r>
        <w:rPr>
          <w:lang w:val="es-ES"/>
        </w:rPr>
        <w:t>érm</w:t>
      </w:r>
      <w:r w:rsidRPr="0078180C">
        <w:rPr>
          <w:lang w:val="es-ES"/>
        </w:rPr>
        <w:t>ino al que corresponde el siguiente concepto: “</w:t>
      </w:r>
      <w:r w:rsidRPr="0078180C">
        <w:rPr>
          <w:b/>
          <w:bCs/>
          <w:lang w:val="es-ES"/>
        </w:rPr>
        <w:t>Pérdida de potencia que ocurre cuando dos antenas con diferentes polarizaciones transmiten y reciben señales</w:t>
      </w:r>
      <w:r>
        <w:rPr>
          <w:lang w:val="es-ES"/>
        </w:rPr>
        <w:t>”</w:t>
      </w:r>
      <w:r w:rsidRPr="0078180C">
        <w:rPr>
          <w:lang w:val="es-ES"/>
        </w:rPr>
        <w:t>.</w:t>
      </w:r>
      <w:r>
        <w:rPr>
          <w:lang w:val="es-ES"/>
        </w:rPr>
        <w:t xml:space="preserve"> (0.5pts)</w:t>
      </w:r>
    </w:p>
    <w:p w14:paraId="2E1CE60C" w14:textId="48989C9E" w:rsidR="0078180C" w:rsidRPr="003304A3" w:rsidRDefault="00DD0A0A" w:rsidP="0078180C">
      <w:pPr>
        <w:pStyle w:val="Prrafodelista"/>
        <w:ind w:left="-491"/>
        <w:jc w:val="both"/>
        <w:rPr>
          <w:color w:val="EE0000"/>
          <w:lang w:val="es-ES"/>
        </w:rPr>
      </w:pPr>
      <w:r w:rsidRPr="003304A3">
        <w:rPr>
          <w:color w:val="EE0000"/>
          <w:lang w:val="es-ES"/>
        </w:rPr>
        <w:t xml:space="preserve">Coeficiente de desadaptación de polarización </w:t>
      </w:r>
    </w:p>
    <w:p w14:paraId="0255CA6A" w14:textId="77777777" w:rsidR="00C947B4" w:rsidRDefault="00C947B4" w:rsidP="00C947B4">
      <w:pPr>
        <w:pStyle w:val="Prrafodelista"/>
        <w:ind w:left="-491"/>
        <w:jc w:val="both"/>
        <w:rPr>
          <w:lang w:val="es-ES"/>
        </w:rPr>
      </w:pPr>
    </w:p>
    <w:p w14:paraId="4922CE0C" w14:textId="5787730E" w:rsidR="0078180C" w:rsidRDefault="0078180C" w:rsidP="00C947B4">
      <w:pPr>
        <w:pStyle w:val="Prrafodelista"/>
        <w:numPr>
          <w:ilvl w:val="0"/>
          <w:numId w:val="2"/>
        </w:numPr>
        <w:jc w:val="both"/>
        <w:rPr>
          <w:lang w:val="es-ES"/>
        </w:rPr>
      </w:pPr>
      <w:r w:rsidRPr="0078180C">
        <w:rPr>
          <w:lang w:val="es-ES"/>
        </w:rPr>
        <w:t xml:space="preserve">Cuál es el término al que corresponde el siguiente concepto: </w:t>
      </w:r>
      <w:r w:rsidRPr="0078180C">
        <w:rPr>
          <w:b/>
          <w:bCs/>
          <w:lang w:val="es-ES"/>
        </w:rPr>
        <w:t>“Se define como la relación entre la potencia que entrega la antena su carga (suponiendo una antena sin perdidas y adaptada a la carga) y la densidad de potencia de la onda incidente.</w:t>
      </w:r>
      <w:r w:rsidRPr="0078180C">
        <w:rPr>
          <w:lang w:val="es-ES"/>
        </w:rPr>
        <w:t>” (0.5pts)</w:t>
      </w:r>
    </w:p>
    <w:p w14:paraId="66D6BFC2" w14:textId="64FF9724" w:rsidR="00C947B4" w:rsidRPr="003304A3" w:rsidRDefault="00DD0A0A" w:rsidP="00C947B4">
      <w:pPr>
        <w:pStyle w:val="Prrafodelista"/>
        <w:ind w:left="-491"/>
        <w:jc w:val="both"/>
        <w:rPr>
          <w:color w:val="EE0000"/>
          <w:lang w:val="es-ES"/>
        </w:rPr>
      </w:pPr>
      <w:proofErr w:type="spellStart"/>
      <w:r w:rsidRPr="003304A3">
        <w:rPr>
          <w:color w:val="EE0000"/>
          <w:lang w:val="es-ES"/>
        </w:rPr>
        <w:t>Area</w:t>
      </w:r>
      <w:proofErr w:type="spellEnd"/>
      <w:r w:rsidRPr="003304A3">
        <w:rPr>
          <w:color w:val="EE0000"/>
          <w:lang w:val="es-ES"/>
        </w:rPr>
        <w:t xml:space="preserve"> efectiva</w:t>
      </w:r>
    </w:p>
    <w:p w14:paraId="4AA99613" w14:textId="77777777" w:rsidR="00C947B4" w:rsidRPr="00C947B4" w:rsidRDefault="00C947B4" w:rsidP="00C947B4">
      <w:pPr>
        <w:pStyle w:val="Prrafodelista"/>
        <w:ind w:left="-491"/>
        <w:jc w:val="both"/>
        <w:rPr>
          <w:lang w:val="es-ES"/>
        </w:rPr>
      </w:pPr>
    </w:p>
    <w:p w14:paraId="12763BE1" w14:textId="745D96B4" w:rsidR="00E34DF6" w:rsidRDefault="0078180C" w:rsidP="0078180C">
      <w:pPr>
        <w:pStyle w:val="Prrafodelista"/>
        <w:numPr>
          <w:ilvl w:val="0"/>
          <w:numId w:val="2"/>
        </w:numPr>
        <w:jc w:val="both"/>
        <w:rPr>
          <w:lang w:val="es-ES"/>
        </w:rPr>
      </w:pPr>
      <w:r w:rsidRPr="0078180C">
        <w:rPr>
          <w:lang w:val="es-ES"/>
        </w:rPr>
        <w:t xml:space="preserve">Un enlace de comunicaciones está formado por una antena parabólica transmisora de </w:t>
      </w:r>
      <w:r w:rsidRPr="0078180C">
        <w:rPr>
          <w:b/>
          <w:bCs/>
          <w:lang w:val="es-ES"/>
        </w:rPr>
        <w:t>3 dB</w:t>
      </w:r>
      <w:r w:rsidRPr="0078180C">
        <w:rPr>
          <w:lang w:val="es-ES"/>
        </w:rPr>
        <w:t xml:space="preserve"> de directividad y una antena receptora formada por un dipolo resonante de </w:t>
      </w:r>
      <w:r w:rsidRPr="0078180C">
        <w:t>λ</w:t>
      </w:r>
      <w:r w:rsidRPr="0078180C">
        <w:rPr>
          <w:b/>
          <w:bCs/>
          <w:lang w:val="es-ES"/>
        </w:rPr>
        <w:t>/</w:t>
      </w:r>
      <w:r w:rsidRPr="0078180C">
        <w:rPr>
          <w:lang w:val="es-ES"/>
        </w:rPr>
        <w:t xml:space="preserve">2, </w:t>
      </w:r>
      <w:r w:rsidR="00221B57">
        <w:rPr>
          <w:lang w:val="es-ES"/>
        </w:rPr>
        <w:t xml:space="preserve">ubicados en dos </w:t>
      </w:r>
      <w:r w:rsidR="00E34DF6">
        <w:rPr>
          <w:lang w:val="es-ES"/>
        </w:rPr>
        <w:t>torres</w:t>
      </w:r>
      <w:r w:rsidR="00221B57">
        <w:rPr>
          <w:lang w:val="es-ES"/>
        </w:rPr>
        <w:t xml:space="preserve"> </w:t>
      </w:r>
      <w:r w:rsidRPr="0078180C">
        <w:rPr>
          <w:lang w:val="es-ES"/>
        </w:rPr>
        <w:t>separad</w:t>
      </w:r>
      <w:r w:rsidR="00E34DF6">
        <w:rPr>
          <w:lang w:val="es-ES"/>
        </w:rPr>
        <w:t>a</w:t>
      </w:r>
      <w:r w:rsidRPr="0078180C">
        <w:rPr>
          <w:lang w:val="es-ES"/>
        </w:rPr>
        <w:t>s 1</w:t>
      </w:r>
      <w:r w:rsidR="001A5FB0">
        <w:rPr>
          <w:lang w:val="es-ES"/>
        </w:rPr>
        <w:t>.5</w:t>
      </w:r>
      <w:r w:rsidRPr="0078180C">
        <w:rPr>
          <w:lang w:val="es-ES"/>
        </w:rPr>
        <w:t xml:space="preserve"> km</w:t>
      </w:r>
      <w:r w:rsidR="00221B57">
        <w:rPr>
          <w:lang w:val="es-ES"/>
        </w:rPr>
        <w:t xml:space="preserve"> como se muestra en la figura</w:t>
      </w:r>
      <w:r w:rsidRPr="0078180C">
        <w:rPr>
          <w:lang w:val="es-ES"/>
        </w:rPr>
        <w:t xml:space="preserve">. El equipo transmisor entrega una potencia de 30 </w:t>
      </w:r>
      <w:proofErr w:type="spellStart"/>
      <w:r w:rsidRPr="0078180C">
        <w:rPr>
          <w:lang w:val="es-ES"/>
        </w:rPr>
        <w:t>dBW</w:t>
      </w:r>
      <w:proofErr w:type="spellEnd"/>
      <w:r w:rsidRPr="0078180C">
        <w:rPr>
          <w:lang w:val="es-ES"/>
        </w:rPr>
        <w:t xml:space="preserve"> y opera a una frecuencia de 470Mhz. Calcular la potencia entregada por la antena al receptor, si este presenta una impedancia de entrada de 50</w:t>
      </w:r>
      <w:proofErr w:type="gramStart"/>
      <w:r w:rsidRPr="0078180C">
        <w:rPr>
          <w:lang w:val="es-ES"/>
        </w:rPr>
        <w:t xml:space="preserve">Ω </w:t>
      </w:r>
      <w:r w:rsidR="00221B57">
        <w:rPr>
          <w:lang w:val="es-ES"/>
        </w:rPr>
        <w:t>.</w:t>
      </w:r>
      <w:proofErr w:type="gramEnd"/>
      <w:r w:rsidR="00221B57">
        <w:rPr>
          <w:lang w:val="es-ES"/>
        </w:rPr>
        <w:t xml:space="preserve"> (1 </w:t>
      </w:r>
      <w:proofErr w:type="spellStart"/>
      <w:r w:rsidR="00221B57">
        <w:rPr>
          <w:lang w:val="es-ES"/>
        </w:rPr>
        <w:t>pts</w:t>
      </w:r>
      <w:proofErr w:type="spellEnd"/>
      <w:r w:rsidR="00221B57">
        <w:rPr>
          <w:lang w:val="es-ES"/>
        </w:rPr>
        <w:t>)</w:t>
      </w:r>
    </w:p>
    <w:p w14:paraId="7DCE84F1" w14:textId="1FA7494D" w:rsidR="00E34DF6" w:rsidRPr="00E34DF6" w:rsidRDefault="001A5FB0" w:rsidP="00E34DF6">
      <w:pPr>
        <w:pStyle w:val="Prrafodelista"/>
        <w:rPr>
          <w:lang w:val="es-ES"/>
        </w:rPr>
      </w:pPr>
      <w:r>
        <w:rPr>
          <w:noProof/>
          <w:lang w:val="es-ES"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B716BC" wp14:editId="6FB3C9DD">
                <wp:simplePos x="0" y="0"/>
                <wp:positionH relativeFrom="column">
                  <wp:posOffset>7765960</wp:posOffset>
                </wp:positionH>
                <wp:positionV relativeFrom="paragraph">
                  <wp:posOffset>1152525</wp:posOffset>
                </wp:positionV>
                <wp:extent cx="635000" cy="257629"/>
                <wp:effectExtent l="0" t="0" r="0" b="9525"/>
                <wp:wrapNone/>
                <wp:docPr id="664050008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" cy="2576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8D48B9" w14:textId="77777777" w:rsidR="001A5FB0" w:rsidRDefault="001A5FB0">
                            <w:r>
                              <w:t>500m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716BC" id="Cuadro de texto 6" o:spid="_x0000_s1027" type="#_x0000_t202" style="position:absolute;left:0;text-align:left;margin-left:611.5pt;margin-top:90.75pt;width:50pt;height:20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" fillcolor="white [3201]" stroked="f" strokeweight=".5pt">
                <v:textbox>
                  <w:txbxContent>
                    <w:p w14:paraId="3A8D48B9" w14:textId="77777777" w:rsidR="001A5FB0" w:rsidRDefault="001A5FB0">
                      <w:r>
                        <w:t>500m</w:t>
                      </w:r>
                    </w:p>
                  </w:txbxContent>
                </v:textbox>
              </v:shape>
            </w:pict>
          </mc:Fallback>
        </mc:AlternateContent>
      </w:r>
    </w:p>
    <w:p w14:paraId="6CD9E261" w14:textId="329754CF" w:rsidR="00E34DF6" w:rsidRDefault="00C947B4" w:rsidP="00E34DF6">
      <w:pPr>
        <w:pStyle w:val="Prrafodelista"/>
        <w:ind w:left="-491"/>
        <w:jc w:val="both"/>
        <w:rPr>
          <w:lang w:val="es-ES"/>
        </w:rPr>
      </w:pPr>
      <w:r w:rsidRPr="00C947B4">
        <w:rPr>
          <w:noProof/>
          <w:lang w:val="es-ES"/>
        </w:rPr>
        <w:drawing>
          <wp:inline distT="0" distB="0" distL="0" distR="0" wp14:anchorId="729D54B9" wp14:editId="1ED2EA3D">
            <wp:extent cx="2886636" cy="1713865"/>
            <wp:effectExtent l="0" t="0" r="9525" b="635"/>
            <wp:docPr id="434558920" name="Imagen 1" descr="Imagen que contiene 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558920" name="Imagen 1" descr="Imagen que contiene Diagrama&#10;&#10;El contenido generado por IA puede ser incorrecto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96375" cy="1719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3EAC6" w14:textId="2453E426" w:rsidR="00E34DF6" w:rsidRDefault="00E34DF6" w:rsidP="00E34DF6">
      <w:pPr>
        <w:pStyle w:val="Prrafodelista"/>
        <w:rPr>
          <w:lang w:val="es-ES"/>
        </w:rPr>
      </w:pPr>
    </w:p>
    <w:p w14:paraId="4DC0A079" w14:textId="77777777" w:rsidR="00CF30C5" w:rsidRDefault="00CF30C5" w:rsidP="00E34DF6">
      <w:pPr>
        <w:pStyle w:val="Prrafodelista"/>
        <w:rPr>
          <w:lang w:val="es-ES"/>
        </w:rPr>
      </w:pPr>
    </w:p>
    <w:p w14:paraId="0D8951EF" w14:textId="05B99CE4" w:rsidR="008F0F1B" w:rsidRDefault="008F0F1B" w:rsidP="00E34DF6">
      <w:pPr>
        <w:pStyle w:val="Prrafodelista"/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60730C9B" wp14:editId="0FF00926">
            <wp:extent cx="4408432" cy="7504430"/>
            <wp:effectExtent l="0" t="0" r="0" b="1270"/>
            <wp:docPr id="1011628150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356" cy="7536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818AF3" w14:textId="77777777" w:rsidR="00CF30C5" w:rsidRDefault="00CF30C5" w:rsidP="00E34DF6">
      <w:pPr>
        <w:pStyle w:val="Prrafodelista"/>
        <w:rPr>
          <w:lang w:val="es-ES"/>
        </w:rPr>
      </w:pPr>
    </w:p>
    <w:p w14:paraId="1E1C64C8" w14:textId="77777777" w:rsidR="00CF30C5" w:rsidRPr="00E34DF6" w:rsidRDefault="00CF30C5" w:rsidP="00E34DF6">
      <w:pPr>
        <w:pStyle w:val="Prrafodelista"/>
        <w:rPr>
          <w:lang w:val="es-ES"/>
        </w:rPr>
      </w:pPr>
    </w:p>
    <w:p w14:paraId="640E893B" w14:textId="1C70E254" w:rsidR="001A5FB0" w:rsidRDefault="001A5FB0" w:rsidP="001A5FB0">
      <w:pPr>
        <w:pStyle w:val="Prrafodelista"/>
        <w:ind w:left="-491"/>
        <w:jc w:val="both"/>
        <w:rPr>
          <w:lang w:val="es-ES"/>
        </w:rPr>
      </w:pPr>
    </w:p>
    <w:p w14:paraId="3373DD0A" w14:textId="1A0BEB21" w:rsidR="001A5FB0" w:rsidRDefault="004E1CC2" w:rsidP="002D3AC0">
      <w:pPr>
        <w:pStyle w:val="Prrafodelista"/>
        <w:numPr>
          <w:ilvl w:val="0"/>
          <w:numId w:val="2"/>
        </w:numPr>
        <w:jc w:val="both"/>
        <w:rPr>
          <w:lang w:val="es-ES"/>
        </w:rPr>
      </w:pPr>
      <w:r w:rsidRPr="001A5FB0">
        <w:rPr>
          <w:lang w:val="es-ES"/>
        </w:rPr>
        <w:t xml:space="preserve"> </w:t>
      </w:r>
      <w:r w:rsidR="001A5FB0" w:rsidRPr="001A5FB0">
        <w:rPr>
          <w:lang w:val="es-ES"/>
        </w:rPr>
        <w:t xml:space="preserve">¿Por qué el desvanecimiento por </w:t>
      </w:r>
      <w:proofErr w:type="spellStart"/>
      <w:r w:rsidR="001A5FB0" w:rsidRPr="001A5FB0">
        <w:rPr>
          <w:lang w:val="es-ES"/>
        </w:rPr>
        <w:t>multitrayectoria</w:t>
      </w:r>
      <w:proofErr w:type="spellEnd"/>
      <w:r w:rsidR="001A5FB0" w:rsidRPr="001A5FB0">
        <w:rPr>
          <w:lang w:val="es-ES"/>
        </w:rPr>
        <w:t xml:space="preserve"> puede causar pérdidas de señal superiores a</w:t>
      </w:r>
      <w:r w:rsidR="001A5FB0">
        <w:rPr>
          <w:lang w:val="es-ES"/>
        </w:rPr>
        <w:t xml:space="preserve"> </w:t>
      </w:r>
      <w:r w:rsidR="001A5FB0" w:rsidRPr="001A5FB0">
        <w:rPr>
          <w:lang w:val="es-ES"/>
        </w:rPr>
        <w:t xml:space="preserve">30 </w:t>
      </w:r>
      <w:proofErr w:type="gramStart"/>
      <w:r w:rsidR="001A5FB0" w:rsidRPr="001A5FB0">
        <w:rPr>
          <w:lang w:val="es-ES"/>
        </w:rPr>
        <w:t>dB</w:t>
      </w:r>
      <w:proofErr w:type="gramEnd"/>
      <w:r w:rsidR="001A5FB0" w:rsidRPr="001A5FB0">
        <w:rPr>
          <w:lang w:val="es-ES"/>
        </w:rPr>
        <w:t xml:space="preserve"> aunque la distancia entre transmisor y receptor no varíe significativamente?</w:t>
      </w:r>
      <w:r w:rsidR="00C947B4">
        <w:rPr>
          <w:lang w:val="es-ES"/>
        </w:rPr>
        <w:t xml:space="preserve"> (0.25 </w:t>
      </w:r>
      <w:proofErr w:type="spellStart"/>
      <w:r w:rsidR="00C947B4">
        <w:rPr>
          <w:lang w:val="es-ES"/>
        </w:rPr>
        <w:t>pts</w:t>
      </w:r>
      <w:proofErr w:type="spellEnd"/>
      <w:r w:rsidR="00C947B4">
        <w:rPr>
          <w:lang w:val="es-ES"/>
        </w:rPr>
        <w:t>)</w:t>
      </w:r>
    </w:p>
    <w:p w14:paraId="6229E7F5" w14:textId="34A63E0C" w:rsidR="001A5FB0" w:rsidRPr="00DD0A0A" w:rsidRDefault="00DD0A0A" w:rsidP="001A5FB0">
      <w:pPr>
        <w:pStyle w:val="Prrafodelista"/>
        <w:ind w:left="-491"/>
        <w:jc w:val="both"/>
        <w:rPr>
          <w:color w:val="EE0000"/>
          <w:lang w:val="es-ES"/>
        </w:rPr>
      </w:pPr>
      <w:r w:rsidRPr="00DD0A0A">
        <w:rPr>
          <w:color w:val="EE0000"/>
          <w:lang w:val="es-ES"/>
        </w:rPr>
        <w:t>Porque distintas trayectorias provocan interferencias constructivas o destructivas según la fase con que llegan al receptor.</w:t>
      </w:r>
    </w:p>
    <w:p w14:paraId="30252A42" w14:textId="03617E11" w:rsidR="001A5FB0" w:rsidRDefault="001A5FB0" w:rsidP="002D3AC0">
      <w:pPr>
        <w:pStyle w:val="Prrafodelista"/>
        <w:numPr>
          <w:ilvl w:val="0"/>
          <w:numId w:val="2"/>
        </w:numPr>
        <w:jc w:val="both"/>
        <w:rPr>
          <w:lang w:val="es-ES"/>
        </w:rPr>
      </w:pPr>
      <w:r w:rsidRPr="001A5FB0">
        <w:rPr>
          <w:lang w:val="es-ES"/>
        </w:rPr>
        <w:t>¿Cuál es la principal diferencia entre la propagación en espacio libre y en entorno terrestre?</w:t>
      </w:r>
      <w:r w:rsidR="00C947B4" w:rsidRPr="00C947B4">
        <w:rPr>
          <w:lang w:val="es-ES"/>
        </w:rPr>
        <w:t xml:space="preserve"> </w:t>
      </w:r>
      <w:r w:rsidR="00C947B4">
        <w:rPr>
          <w:lang w:val="es-ES"/>
        </w:rPr>
        <w:t xml:space="preserve">(0.25 </w:t>
      </w:r>
      <w:proofErr w:type="spellStart"/>
      <w:r w:rsidR="00C947B4">
        <w:rPr>
          <w:lang w:val="es-ES"/>
        </w:rPr>
        <w:t>pts</w:t>
      </w:r>
      <w:proofErr w:type="spellEnd"/>
      <w:r w:rsidR="00C947B4">
        <w:rPr>
          <w:lang w:val="es-ES"/>
        </w:rPr>
        <w:t>)</w:t>
      </w:r>
    </w:p>
    <w:p w14:paraId="1F356591" w14:textId="1FFFD985" w:rsidR="00C947B4" w:rsidRPr="00DD0A0A" w:rsidRDefault="00DD0A0A" w:rsidP="00C947B4">
      <w:pPr>
        <w:pStyle w:val="Prrafodelista"/>
        <w:ind w:left="-491"/>
        <w:jc w:val="both"/>
        <w:rPr>
          <w:color w:val="EE0000"/>
          <w:lang w:val="es-ES"/>
        </w:rPr>
      </w:pPr>
      <w:r w:rsidRPr="00DD0A0A">
        <w:rPr>
          <w:color w:val="EE0000"/>
          <w:lang w:val="es-ES"/>
        </w:rPr>
        <w:lastRenderedPageBreak/>
        <w:t>En espacio libre no hay obstáculos; en entorno terrestre, el terreno y objetos interfieren con la señal.</w:t>
      </w:r>
    </w:p>
    <w:p w14:paraId="107B11B7" w14:textId="77777777" w:rsidR="001A5FB0" w:rsidRPr="001A5FB0" w:rsidRDefault="001A5FB0" w:rsidP="001A5FB0">
      <w:pPr>
        <w:pStyle w:val="Prrafodelista"/>
        <w:rPr>
          <w:lang w:val="es-ES"/>
        </w:rPr>
      </w:pPr>
    </w:p>
    <w:p w14:paraId="1A06C5D2" w14:textId="2BE73E05" w:rsidR="008C2450" w:rsidRDefault="00DD0A0A" w:rsidP="002D3AC0">
      <w:pPr>
        <w:pStyle w:val="Prrafodelista"/>
        <w:numPr>
          <w:ilvl w:val="0"/>
          <w:numId w:val="2"/>
        </w:numPr>
        <w:jc w:val="both"/>
        <w:rPr>
          <w:lang w:val="es-ES"/>
        </w:rPr>
      </w:pPr>
      <w:r w:rsidRPr="00DD0A0A">
        <w:rPr>
          <w:lang w:val="es-ES"/>
        </w:rPr>
        <w:t>En la ionósfera,</w:t>
      </w:r>
      <w:r>
        <w:rPr>
          <w:lang w:val="es-ES"/>
        </w:rPr>
        <w:t xml:space="preserve"> </w:t>
      </w:r>
      <w:r w:rsidR="00164FE1" w:rsidRPr="00164FE1">
        <w:rPr>
          <w:lang w:val="es-ES"/>
        </w:rPr>
        <w:t xml:space="preserve">¿En qué bandas de frecuencias se introducen los efectos no deseados en las señales de </w:t>
      </w:r>
      <w:r w:rsidR="00C947B4" w:rsidRPr="00164FE1">
        <w:rPr>
          <w:lang w:val="es-ES"/>
        </w:rPr>
        <w:t>telecomunicaciones</w:t>
      </w:r>
      <w:r w:rsidR="00164FE1" w:rsidRPr="00164FE1">
        <w:rPr>
          <w:lang w:val="es-ES"/>
        </w:rPr>
        <w:t>?</w:t>
      </w:r>
      <w:r w:rsidR="00C947B4" w:rsidRPr="00C947B4">
        <w:rPr>
          <w:lang w:val="es-ES"/>
        </w:rPr>
        <w:t xml:space="preserve"> </w:t>
      </w:r>
      <w:r w:rsidR="00C947B4">
        <w:rPr>
          <w:lang w:val="es-ES"/>
        </w:rPr>
        <w:t xml:space="preserve">(0.25 </w:t>
      </w:r>
      <w:proofErr w:type="spellStart"/>
      <w:r w:rsidR="00C947B4">
        <w:rPr>
          <w:lang w:val="es-ES"/>
        </w:rPr>
        <w:t>pts</w:t>
      </w:r>
      <w:proofErr w:type="spellEnd"/>
      <w:r w:rsidR="00C947B4">
        <w:rPr>
          <w:lang w:val="es-ES"/>
        </w:rPr>
        <w:t>)</w:t>
      </w:r>
    </w:p>
    <w:p w14:paraId="04682271" w14:textId="109B764F" w:rsidR="00C947B4" w:rsidRPr="003304A3" w:rsidRDefault="003304A3" w:rsidP="00C947B4">
      <w:pPr>
        <w:pStyle w:val="Prrafodelista"/>
        <w:ind w:left="-491"/>
        <w:jc w:val="both"/>
        <w:rPr>
          <w:color w:val="EE0000"/>
          <w:lang w:val="es-ES"/>
        </w:rPr>
      </w:pPr>
      <w:r>
        <w:rPr>
          <w:color w:val="EE0000"/>
          <w:lang w:val="es-ES"/>
        </w:rPr>
        <w:t xml:space="preserve">En las </w:t>
      </w:r>
      <w:r w:rsidRPr="003304A3">
        <w:rPr>
          <w:color w:val="EE0000"/>
          <w:lang w:val="es-ES"/>
        </w:rPr>
        <w:t>bandas altas como VHF, UHF y microondas, que son utilizadas por satélites, GPS y enlaces de microondas terrestres.</w:t>
      </w:r>
    </w:p>
    <w:p w14:paraId="032DEB8C" w14:textId="77777777" w:rsidR="008C2450" w:rsidRDefault="008C2450" w:rsidP="008C2450">
      <w:pPr>
        <w:pStyle w:val="Prrafodelista"/>
        <w:ind w:left="-491"/>
        <w:jc w:val="both"/>
        <w:rPr>
          <w:lang w:val="es-ES"/>
        </w:rPr>
      </w:pPr>
    </w:p>
    <w:p w14:paraId="5B1B04C8" w14:textId="16AA611B" w:rsidR="008C2450" w:rsidRDefault="008C2450" w:rsidP="00232E45">
      <w:pPr>
        <w:pStyle w:val="Prrafodelista"/>
        <w:numPr>
          <w:ilvl w:val="0"/>
          <w:numId w:val="2"/>
        </w:numPr>
        <w:jc w:val="both"/>
        <w:rPr>
          <w:lang w:val="es-ES"/>
        </w:rPr>
      </w:pPr>
      <w:r w:rsidRPr="008C2450">
        <w:rPr>
          <w:lang w:val="es-ES"/>
        </w:rPr>
        <w:t>En una comunicación ionosférica, la Frecuencia Máxima Utilizable (MUF) es la frecuencia más alta en la que una onda puede reflejarse en la ionosfera y regresar a la Tierra. Si se usa una frecuencia mayor a la MUF, la onda atravesará la ionosfera sin reflejarse. Dado un ángulo de incidencia de (30◦) y una frecuencia de plasma de (4, MHz), Calcular la MUF.</w:t>
      </w:r>
      <w:r w:rsidR="00C947B4">
        <w:rPr>
          <w:lang w:val="es-ES"/>
        </w:rPr>
        <w:t xml:space="preserve"> (0.25 </w:t>
      </w:r>
      <w:proofErr w:type="spellStart"/>
      <w:r w:rsidR="00C947B4">
        <w:rPr>
          <w:lang w:val="es-ES"/>
        </w:rPr>
        <w:t>pts</w:t>
      </w:r>
      <w:proofErr w:type="spellEnd"/>
      <w:r w:rsidR="00C947B4">
        <w:rPr>
          <w:lang w:val="es-ES"/>
        </w:rPr>
        <w:t>)</w:t>
      </w:r>
    </w:p>
    <w:p w14:paraId="2D1565D9" w14:textId="77777777" w:rsidR="008C2450" w:rsidRDefault="008C2450" w:rsidP="008C2450">
      <w:pPr>
        <w:pStyle w:val="Prrafodelista"/>
        <w:ind w:left="-491"/>
        <w:jc w:val="both"/>
        <w:rPr>
          <w:lang w:val="es-ES"/>
        </w:rPr>
      </w:pPr>
    </w:p>
    <w:p w14:paraId="2307A28B" w14:textId="77777777" w:rsidR="003304A3" w:rsidRDefault="003304A3" w:rsidP="008C2450">
      <w:pPr>
        <w:pStyle w:val="Prrafodelista"/>
        <w:ind w:left="-491"/>
        <w:jc w:val="both"/>
        <w:rPr>
          <w:lang w:val="es-ES"/>
        </w:rPr>
      </w:pPr>
      <w:r w:rsidRPr="003304A3">
        <w:rPr>
          <w:noProof/>
          <w:lang w:val="es-ES"/>
        </w:rPr>
        <w:drawing>
          <wp:inline distT="0" distB="0" distL="0" distR="0" wp14:anchorId="102B0661" wp14:editId="549916C5">
            <wp:extent cx="5400040" cy="862965"/>
            <wp:effectExtent l="0" t="0" r="0" b="0"/>
            <wp:docPr id="574339722" name="Imagen 1" descr="Gráf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339722" name="Imagen 1" descr="Gráfico&#10;&#10;El contenido generado por IA puede ser incorrecto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6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886E8" w14:textId="16AC2CA1" w:rsidR="00DA72B8" w:rsidRDefault="003304A3" w:rsidP="008C2450">
      <w:pPr>
        <w:pStyle w:val="Prrafodelista"/>
        <w:ind w:left="-491"/>
        <w:jc w:val="both"/>
        <w:rPr>
          <w:lang w:val="es-ES"/>
        </w:rPr>
      </w:pPr>
      <w:r w:rsidRPr="003304A3">
        <w:rPr>
          <w:noProof/>
          <w:lang w:val="es-ES"/>
        </w:rPr>
        <w:drawing>
          <wp:inline distT="0" distB="0" distL="0" distR="0" wp14:anchorId="6638CC4A" wp14:editId="408D1334">
            <wp:extent cx="5400040" cy="1122680"/>
            <wp:effectExtent l="0" t="0" r="0" b="1270"/>
            <wp:docPr id="283210923" name="Imagen 1" descr="Interfaz de usuario gráfica, Texto, Aplicación, Word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210923" name="Imagen 1" descr="Interfaz de usuario gráfica, Texto, Aplicación, Word&#10;&#10;El contenido generado por IA puede ser incorrecto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5FB0" w:rsidRPr="001A5FB0">
        <w:rPr>
          <w:lang w:val="es-ES"/>
        </w:rPr>
        <w:cr/>
      </w:r>
      <w:r w:rsidR="004E1CC2" w:rsidRPr="001A5FB0">
        <w:rPr>
          <w:lang w:val="es-ES"/>
        </w:rPr>
        <w:t xml:space="preserve">                   </w:t>
      </w:r>
    </w:p>
    <w:sectPr w:rsidR="00DA72B8" w:rsidSect="006F5F92">
      <w:pgSz w:w="11906" w:h="16838"/>
      <w:pgMar w:top="56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25DF4F" w14:textId="77777777" w:rsidR="007506ED" w:rsidRDefault="007506ED" w:rsidP="009A3DBC">
      <w:pPr>
        <w:spacing w:after="0" w:line="240" w:lineRule="auto"/>
      </w:pPr>
      <w:r>
        <w:separator/>
      </w:r>
    </w:p>
  </w:endnote>
  <w:endnote w:type="continuationSeparator" w:id="0">
    <w:p w14:paraId="76462F9D" w14:textId="77777777" w:rsidR="007506ED" w:rsidRDefault="007506ED" w:rsidP="009A3D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F296EA" w14:textId="77777777" w:rsidR="007506ED" w:rsidRDefault="007506ED" w:rsidP="009A3DBC">
      <w:pPr>
        <w:spacing w:after="0" w:line="240" w:lineRule="auto"/>
      </w:pPr>
      <w:r>
        <w:separator/>
      </w:r>
    </w:p>
  </w:footnote>
  <w:footnote w:type="continuationSeparator" w:id="0">
    <w:p w14:paraId="3D0AD606" w14:textId="77777777" w:rsidR="007506ED" w:rsidRDefault="007506ED" w:rsidP="009A3D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F5063F"/>
    <w:multiLevelType w:val="hybridMultilevel"/>
    <w:tmpl w:val="1CF650D0"/>
    <w:lvl w:ilvl="0" w:tplc="141CD8BC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229" w:hanging="360"/>
      </w:pPr>
    </w:lvl>
    <w:lvl w:ilvl="2" w:tplc="0C0A001B" w:tentative="1">
      <w:start w:val="1"/>
      <w:numFmt w:val="lowerRoman"/>
      <w:lvlText w:val="%3."/>
      <w:lvlJc w:val="right"/>
      <w:pPr>
        <w:ind w:left="949" w:hanging="180"/>
      </w:pPr>
    </w:lvl>
    <w:lvl w:ilvl="3" w:tplc="0C0A000F" w:tentative="1">
      <w:start w:val="1"/>
      <w:numFmt w:val="decimal"/>
      <w:lvlText w:val="%4."/>
      <w:lvlJc w:val="left"/>
      <w:pPr>
        <w:ind w:left="1669" w:hanging="360"/>
      </w:pPr>
    </w:lvl>
    <w:lvl w:ilvl="4" w:tplc="0C0A0019" w:tentative="1">
      <w:start w:val="1"/>
      <w:numFmt w:val="lowerLetter"/>
      <w:lvlText w:val="%5."/>
      <w:lvlJc w:val="left"/>
      <w:pPr>
        <w:ind w:left="2389" w:hanging="360"/>
      </w:pPr>
    </w:lvl>
    <w:lvl w:ilvl="5" w:tplc="0C0A001B" w:tentative="1">
      <w:start w:val="1"/>
      <w:numFmt w:val="lowerRoman"/>
      <w:lvlText w:val="%6."/>
      <w:lvlJc w:val="right"/>
      <w:pPr>
        <w:ind w:left="3109" w:hanging="180"/>
      </w:pPr>
    </w:lvl>
    <w:lvl w:ilvl="6" w:tplc="0C0A000F" w:tentative="1">
      <w:start w:val="1"/>
      <w:numFmt w:val="decimal"/>
      <w:lvlText w:val="%7."/>
      <w:lvlJc w:val="left"/>
      <w:pPr>
        <w:ind w:left="3829" w:hanging="360"/>
      </w:pPr>
    </w:lvl>
    <w:lvl w:ilvl="7" w:tplc="0C0A0019" w:tentative="1">
      <w:start w:val="1"/>
      <w:numFmt w:val="lowerLetter"/>
      <w:lvlText w:val="%8."/>
      <w:lvlJc w:val="left"/>
      <w:pPr>
        <w:ind w:left="4549" w:hanging="360"/>
      </w:pPr>
    </w:lvl>
    <w:lvl w:ilvl="8" w:tplc="0C0A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" w15:restartNumberingAfterBreak="0">
    <w:nsid w:val="67BF6AAA"/>
    <w:multiLevelType w:val="hybridMultilevel"/>
    <w:tmpl w:val="A9909EC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BB4675"/>
    <w:multiLevelType w:val="hybridMultilevel"/>
    <w:tmpl w:val="63D2DD12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665469368">
    <w:abstractNumId w:val="1"/>
  </w:num>
  <w:num w:numId="2" w16cid:durableId="838081347">
    <w:abstractNumId w:val="0"/>
  </w:num>
  <w:num w:numId="3" w16cid:durableId="5690685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DBC"/>
    <w:rsid w:val="000E0706"/>
    <w:rsid w:val="001219BD"/>
    <w:rsid w:val="00160A61"/>
    <w:rsid w:val="00164FE1"/>
    <w:rsid w:val="001A5FB0"/>
    <w:rsid w:val="001C28DE"/>
    <w:rsid w:val="00221B57"/>
    <w:rsid w:val="0022534F"/>
    <w:rsid w:val="0028331C"/>
    <w:rsid w:val="003304A3"/>
    <w:rsid w:val="00342B3C"/>
    <w:rsid w:val="003F246F"/>
    <w:rsid w:val="00450164"/>
    <w:rsid w:val="0045095D"/>
    <w:rsid w:val="004E1CC2"/>
    <w:rsid w:val="004F1F79"/>
    <w:rsid w:val="006F5F92"/>
    <w:rsid w:val="007506ED"/>
    <w:rsid w:val="0078180C"/>
    <w:rsid w:val="007C6D33"/>
    <w:rsid w:val="0084145D"/>
    <w:rsid w:val="00882E0F"/>
    <w:rsid w:val="008C2450"/>
    <w:rsid w:val="008F0F1B"/>
    <w:rsid w:val="009422A0"/>
    <w:rsid w:val="00991102"/>
    <w:rsid w:val="009A3DBC"/>
    <w:rsid w:val="009A5877"/>
    <w:rsid w:val="00A95F6C"/>
    <w:rsid w:val="00B94E91"/>
    <w:rsid w:val="00BA17FF"/>
    <w:rsid w:val="00BD0AB1"/>
    <w:rsid w:val="00C947B4"/>
    <w:rsid w:val="00CF30C5"/>
    <w:rsid w:val="00D06E11"/>
    <w:rsid w:val="00D17DB0"/>
    <w:rsid w:val="00D60A2A"/>
    <w:rsid w:val="00D7515F"/>
    <w:rsid w:val="00D9293D"/>
    <w:rsid w:val="00DA69C5"/>
    <w:rsid w:val="00DA72B8"/>
    <w:rsid w:val="00DD0A0A"/>
    <w:rsid w:val="00E34DF6"/>
    <w:rsid w:val="00EB7365"/>
    <w:rsid w:val="00EE7F35"/>
    <w:rsid w:val="00F33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FBF12F"/>
  <w15:chartTrackingRefBased/>
  <w15:docId w15:val="{14248DAA-AF8A-45CA-A667-8FFBDF4D6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3DBC"/>
    <w:rPr>
      <w:kern w:val="0"/>
      <w:lang w:val="en-U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9A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A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A3DB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A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A3DB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A3DB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A3DB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A3DB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A3DB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A3DB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A3DB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A3DB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A3DB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A3DB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A3DB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A3DB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A3DB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A3DB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A3DB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A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A3DB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A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A3DB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A3DB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A3DB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A3DB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A3DB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A3DB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A3DBC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nhideWhenUsed/>
    <w:rsid w:val="009A3DBC"/>
    <w:pPr>
      <w:tabs>
        <w:tab w:val="center" w:pos="4252"/>
        <w:tab w:val="right" w:pos="8504"/>
      </w:tabs>
      <w:spacing w:beforeAutospacing="1" w:after="0" w:afterAutospacing="1" w:line="240" w:lineRule="auto"/>
    </w:pPr>
    <w:rPr>
      <w:rFonts w:ascii="Calibri" w:eastAsia="Calibri" w:hAnsi="Calibri" w:cs="Times New Roman"/>
      <w:lang w:val="es-ES"/>
    </w:rPr>
  </w:style>
  <w:style w:type="character" w:customStyle="1" w:styleId="EncabezadoCar">
    <w:name w:val="Encabezado Car"/>
    <w:basedOn w:val="Fuentedeprrafopredeter"/>
    <w:link w:val="Encabezado"/>
    <w:rsid w:val="009A3DBC"/>
    <w:rPr>
      <w:rFonts w:ascii="Calibri" w:eastAsia="Calibri" w:hAnsi="Calibri" w:cs="Times New Roman"/>
      <w:kern w:val="0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9A3DB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3DBC"/>
    <w:rPr>
      <w:kern w:val="0"/>
      <w:lang w:val="en-US"/>
      <w14:ligatures w14:val="none"/>
    </w:rPr>
  </w:style>
  <w:style w:type="character" w:styleId="Hipervnculo">
    <w:name w:val="Hyperlink"/>
    <w:basedOn w:val="Fuentedeprrafopredeter"/>
    <w:uiPriority w:val="99"/>
    <w:unhideWhenUsed/>
    <w:rsid w:val="009A3DBC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A3D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199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7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443</Words>
  <Characters>2437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Titulación Carrera de Telecomunicaciones UNACH</dc:creator>
  <cp:keywords/>
  <dc:description/>
  <cp:lastModifiedBy>Titulación Carrera de Telecomunicaciones UNACH</cp:lastModifiedBy>
  <cp:revision>5</cp:revision>
  <cp:lastPrinted>2025-02-19T14:09:00Z</cp:lastPrinted>
  <dcterms:created xsi:type="dcterms:W3CDTF">2025-06-03T02:39:00Z</dcterms:created>
  <dcterms:modified xsi:type="dcterms:W3CDTF">2025-06-04T15:59:00Z</dcterms:modified>
</cp:coreProperties>
</file>