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7321" w14:textId="77777777" w:rsidR="000718B2" w:rsidRPr="00BE7170" w:rsidRDefault="000718B2" w:rsidP="000718B2">
      <w:pPr>
        <w:spacing w:after="0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813"/>
        <w:gridCol w:w="1553"/>
        <w:gridCol w:w="1117"/>
        <w:gridCol w:w="364"/>
        <w:gridCol w:w="1479"/>
        <w:gridCol w:w="339"/>
        <w:gridCol w:w="1911"/>
      </w:tblGrid>
      <w:tr w:rsidR="00C7164F" w:rsidRPr="001A5E94" w14:paraId="467E7324" w14:textId="77777777" w:rsidTr="006A025D">
        <w:trPr>
          <w:trHeight w:val="1409"/>
        </w:trPr>
        <w:tc>
          <w:tcPr>
            <w:tcW w:w="8075" w:type="dxa"/>
            <w:gridSpan w:val="7"/>
          </w:tcPr>
          <w:p w14:paraId="467E7322" w14:textId="77777777" w:rsidR="006A025D" w:rsidRDefault="006A025D" w:rsidP="005F4917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67E736F" wp14:editId="467E73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E7375" w14:textId="77777777" w:rsidR="005F4917" w:rsidRDefault="005F4917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467E7376" w14:textId="77777777" w:rsidR="005F4917" w:rsidRDefault="005F4917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E7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" strokecolor="white">
                      <v:textbox>
                        <w:txbxContent>
                          <w:p w14:paraId="467E7375" w14:textId="77777777" w:rsidR="005F4917" w:rsidRDefault="005F4917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467E7376" w14:textId="77777777" w:rsidR="005F4917" w:rsidRDefault="005F4917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14467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66432" behindDoc="0" locked="0" layoutInCell="1" allowOverlap="1" wp14:anchorId="467E7371" wp14:editId="467E73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14:paraId="467E7323" w14:textId="77777777" w:rsidR="006A025D" w:rsidRPr="0004387E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</w:tr>
      <w:tr w:rsidR="00C7164F" w:rsidRPr="0048137D" w14:paraId="467E7328" w14:textId="77777777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14:paraId="467E7325" w14:textId="77777777" w:rsidR="006A025D" w:rsidRDefault="006A025D" w:rsidP="005F4917">
            <w:pPr>
              <w:spacing w:line="240" w:lineRule="auto"/>
              <w:jc w:val="center"/>
              <w:rPr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  <w:r w:rsidRPr="003573EE">
              <w:rPr>
                <w:b/>
                <w:lang w:val="es-ES"/>
              </w:rPr>
              <w:t xml:space="preserve"> </w:t>
            </w:r>
          </w:p>
          <w:p w14:paraId="467E7326" w14:textId="06448ADA" w:rsidR="006A025D" w:rsidRPr="003573EE" w:rsidRDefault="008F1F88" w:rsidP="008F1F88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ACADÉMICO: </w:t>
            </w:r>
            <w:r w:rsidR="00F14250">
              <w:rPr>
                <w:b/>
                <w:lang w:val="es-ES"/>
              </w:rPr>
              <w:t>202</w:t>
            </w:r>
            <w:r w:rsidR="00216779">
              <w:rPr>
                <w:b/>
                <w:lang w:val="es-ES"/>
              </w:rPr>
              <w:t>5</w:t>
            </w:r>
            <w:r w:rsidR="00F14250">
              <w:rPr>
                <w:b/>
                <w:lang w:val="es-ES"/>
              </w:rPr>
              <w:t xml:space="preserve"> </w:t>
            </w:r>
            <w:r w:rsidR="00CD53AA">
              <w:rPr>
                <w:b/>
                <w:lang w:val="es-ES"/>
              </w:rPr>
              <w:t>1</w:t>
            </w:r>
            <w:r w:rsidR="00F14250">
              <w:rPr>
                <w:b/>
                <w:lang w:val="es-ES"/>
              </w:rPr>
              <w:t>S</w:t>
            </w:r>
          </w:p>
        </w:tc>
        <w:tc>
          <w:tcPr>
            <w:tcW w:w="1985" w:type="dxa"/>
            <w:vAlign w:val="center"/>
          </w:tcPr>
          <w:p w14:paraId="467E7327" w14:textId="77777777" w:rsidR="006A025D" w:rsidRPr="003573EE" w:rsidRDefault="006A025D" w:rsidP="005F49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C7164F" w:rsidRPr="0048137D" w14:paraId="467E732B" w14:textId="77777777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14:paraId="467E7329" w14:textId="77777777" w:rsidR="006A025D" w:rsidRPr="003573EE" w:rsidRDefault="006A025D" w:rsidP="005F4917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67E732A" w14:textId="5122B3EA" w:rsidR="006A025D" w:rsidRPr="0004387E" w:rsidRDefault="006A025D" w:rsidP="005F49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61BD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61BD4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A2CD5" w:rsidRPr="00B86425" w14:paraId="467E7332" w14:textId="77777777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14:paraId="467E732D" w14:textId="6F95D6D5" w:rsidR="00B27F40" w:rsidRPr="00A73AE7" w:rsidRDefault="000718B2" w:rsidP="005F4917">
            <w:pPr>
              <w:spacing w:after="0"/>
              <w:rPr>
                <w:b/>
              </w:rPr>
            </w:pPr>
            <w:r>
              <w:rPr>
                <w:b/>
              </w:rPr>
              <w:t>CARRERA:</w:t>
            </w:r>
            <w:r w:rsidR="002D028E">
              <w:rPr>
                <w:b/>
              </w:rPr>
              <w:t xml:space="preserve"> </w:t>
            </w:r>
            <w:r w:rsidR="008F1F88">
              <w:rPr>
                <w:b/>
              </w:rPr>
              <w:t>TELECOMUNICACIONES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2E" w14:textId="77777777" w:rsidR="000718B2" w:rsidRDefault="000718B2" w:rsidP="005F4917">
            <w:pPr>
              <w:spacing w:after="0"/>
              <w:rPr>
                <w:b/>
              </w:rPr>
            </w:pPr>
            <w:r>
              <w:rPr>
                <w:b/>
              </w:rPr>
              <w:t>DOCENTE:</w:t>
            </w:r>
          </w:p>
          <w:p w14:paraId="467E732F" w14:textId="77777777" w:rsidR="000718B2" w:rsidRPr="00A73AE7" w:rsidRDefault="008F1F88" w:rsidP="005F4917">
            <w:pPr>
              <w:spacing w:after="0"/>
              <w:rPr>
                <w:b/>
              </w:rPr>
            </w:pPr>
            <w:r>
              <w:rPr>
                <w:b/>
              </w:rPr>
              <w:t>LEONARDO RENTERIA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0" w14:textId="1370532A" w:rsidR="000718B2" w:rsidRDefault="006A025D" w:rsidP="005F4917">
            <w:pPr>
              <w:spacing w:after="0"/>
              <w:rPr>
                <w:b/>
              </w:rPr>
            </w:pPr>
            <w:r>
              <w:rPr>
                <w:b/>
              </w:rPr>
              <w:t>SEMESTRE</w:t>
            </w:r>
            <w:r w:rsidR="000718B2">
              <w:rPr>
                <w:b/>
              </w:rPr>
              <w:t>:</w:t>
            </w:r>
            <w:r w:rsidR="008F1F88">
              <w:rPr>
                <w:b/>
              </w:rPr>
              <w:t xml:space="preserve"> </w:t>
            </w:r>
            <w:r w:rsidR="001D7C5A">
              <w:rPr>
                <w:b/>
              </w:rPr>
              <w:t>QUINTO</w:t>
            </w:r>
          </w:p>
          <w:p w14:paraId="467E7331" w14:textId="77777777" w:rsidR="00B27F40" w:rsidRDefault="006A025D" w:rsidP="005F4917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PARALELO: </w:t>
            </w:r>
            <w:r w:rsidR="008F1F88">
              <w:rPr>
                <w:b/>
              </w:rPr>
              <w:t>A</w:t>
            </w:r>
          </w:p>
        </w:tc>
      </w:tr>
      <w:tr w:rsidR="007A2CD5" w:rsidRPr="00B86425" w14:paraId="467E7339" w14:textId="77777777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14:paraId="467E7333" w14:textId="77777777" w:rsidR="000718B2" w:rsidRPr="008F1F88" w:rsidRDefault="000718B2" w:rsidP="005F4917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NOMBRE DE LA ASIGNATURA:</w:t>
            </w:r>
          </w:p>
          <w:p w14:paraId="467E7334" w14:textId="6A532855" w:rsidR="000718B2" w:rsidRPr="008F1F88" w:rsidRDefault="0074733C" w:rsidP="008F1F88">
            <w:pPr>
              <w:spacing w:after="0"/>
              <w:rPr>
                <w:lang w:val="es-MX"/>
              </w:rPr>
            </w:pPr>
            <w:r>
              <w:rPr>
                <w:sz w:val="18"/>
                <w:lang w:val="es-MX"/>
              </w:rPr>
              <w:t>SISTEMAS</w:t>
            </w:r>
            <w:r w:rsidR="00DA4210">
              <w:rPr>
                <w:sz w:val="18"/>
                <w:lang w:val="es-MX"/>
              </w:rPr>
              <w:t xml:space="preserve"> EMBEBIDOS.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35" w14:textId="77777777" w:rsidR="000718B2" w:rsidRPr="008F1F88" w:rsidRDefault="000718B2" w:rsidP="005F4917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CÓDIGO DE LA ASIGNATURA:</w:t>
            </w:r>
          </w:p>
          <w:p w14:paraId="467E7336" w14:textId="610151D2" w:rsidR="000718B2" w:rsidRPr="008F1F88" w:rsidRDefault="0074733C" w:rsidP="008F1F88">
            <w:pPr>
              <w:rPr>
                <w:lang w:val="es-MX"/>
              </w:rPr>
            </w:pPr>
            <w:r w:rsidRPr="00E73F6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/>
              </w:rPr>
              <w:t>TEP120355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7" w14:textId="77777777" w:rsidR="000718B2" w:rsidRDefault="000718B2" w:rsidP="005F4917">
            <w:pPr>
              <w:spacing w:after="0"/>
              <w:rPr>
                <w:b/>
              </w:rPr>
            </w:pPr>
            <w:r>
              <w:rPr>
                <w:b/>
              </w:rPr>
              <w:t>LABORATORIO A UTILIZAR:</w:t>
            </w:r>
          </w:p>
          <w:p w14:paraId="467E7338" w14:textId="77777777" w:rsidR="00B27F40" w:rsidRPr="008F1F88" w:rsidRDefault="008F1F88" w:rsidP="005F4917">
            <w:pPr>
              <w:spacing w:after="0"/>
            </w:pPr>
            <w:r w:rsidRPr="008F1F88">
              <w:t>ELECTRONICA</w:t>
            </w:r>
          </w:p>
        </w:tc>
      </w:tr>
      <w:tr w:rsidR="007A2CD5" w:rsidRPr="006341B0" w14:paraId="467E7344" w14:textId="77777777" w:rsidTr="00B27F40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14:paraId="467E733A" w14:textId="77777777" w:rsidR="000718B2" w:rsidRDefault="00B27F40" w:rsidP="005F4917">
            <w:pPr>
              <w:spacing w:after="120"/>
              <w:rPr>
                <w:b/>
                <w:lang w:val="es-EC"/>
              </w:rPr>
            </w:pPr>
            <w:r w:rsidRPr="00B27F40">
              <w:rPr>
                <w:b/>
                <w:lang w:val="es-EC"/>
              </w:rPr>
              <w:t>Práctica No.:</w:t>
            </w:r>
          </w:p>
          <w:p w14:paraId="467E733B" w14:textId="33858383" w:rsidR="00B27F40" w:rsidRPr="00D4671C" w:rsidRDefault="00216779" w:rsidP="008F1F88">
            <w:pPr>
              <w:spacing w:after="120"/>
              <w:jc w:val="center"/>
              <w:rPr>
                <w:b/>
                <w:u w:val="single"/>
                <w:lang w:val="es-EC"/>
              </w:rPr>
            </w:pPr>
            <w:r>
              <w:rPr>
                <w:b/>
                <w:u w:val="single"/>
                <w:lang w:val="es-EC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67E733C" w14:textId="77777777" w:rsidR="00B27F40" w:rsidRPr="00D27721" w:rsidRDefault="00B27F40" w:rsidP="00B27F40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Tema:</w:t>
            </w:r>
          </w:p>
          <w:p w14:paraId="467E733D" w14:textId="76B857BE" w:rsidR="000718B2" w:rsidRPr="008F1F88" w:rsidRDefault="00E73F6F" w:rsidP="005F4917">
            <w:pPr>
              <w:spacing w:after="120"/>
              <w:rPr>
                <w:lang w:val="es-MX"/>
              </w:rPr>
            </w:pPr>
            <w:proofErr w:type="spellStart"/>
            <w:r>
              <w:rPr>
                <w:rFonts w:cstheme="minorHAnsi"/>
                <w:lang w:val="es-ES"/>
              </w:rPr>
              <w:t>Broker</w:t>
            </w:r>
            <w:proofErr w:type="spellEnd"/>
            <w:r>
              <w:rPr>
                <w:rFonts w:cstheme="minorHAnsi"/>
                <w:lang w:val="es-ES"/>
              </w:rPr>
              <w:t xml:space="preserve"> MQTT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7E733E" w14:textId="77777777" w:rsidR="000718B2" w:rsidRPr="00D27721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467E733F" w14:textId="373CD32E" w:rsidR="000718B2" w:rsidRPr="00D27721" w:rsidRDefault="008A7F79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67E7340" w14:textId="77777777" w:rsidR="000718B2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467E7341" w14:textId="5484B67C" w:rsidR="00B27F40" w:rsidRPr="00D27721" w:rsidRDefault="00C240E4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7E7342" w14:textId="77777777" w:rsidR="00B27F40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  <w:p w14:paraId="467E7343" w14:textId="77777777" w:rsidR="005E39E5" w:rsidRPr="00D27721" w:rsidRDefault="005E39E5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</w:tr>
      <w:tr w:rsidR="000718B2" w:rsidRPr="00216779" w14:paraId="467E7347" w14:textId="77777777" w:rsidTr="005F491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5" w14:textId="77777777" w:rsidR="000718B2" w:rsidRPr="00D27721" w:rsidRDefault="000718B2" w:rsidP="005F4917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14:paraId="467E7346" w14:textId="277BCD53" w:rsidR="000718B2" w:rsidRPr="000418CF" w:rsidRDefault="00E73F6F" w:rsidP="005F4917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Configurar un bróker MQTT para aplicaciones </w:t>
            </w:r>
            <w:proofErr w:type="spellStart"/>
            <w:r>
              <w:rPr>
                <w:lang w:val="es-EC"/>
              </w:rPr>
              <w:t>IoT</w:t>
            </w:r>
            <w:proofErr w:type="spellEnd"/>
            <w:r w:rsidR="009C47C3" w:rsidRPr="009C47C3">
              <w:rPr>
                <w:lang w:val="es-EC"/>
              </w:rPr>
              <w:t xml:space="preserve"> </w:t>
            </w:r>
          </w:p>
        </w:tc>
      </w:tr>
      <w:tr w:rsidR="000718B2" w:rsidRPr="009C47C3" w14:paraId="467E7351" w14:textId="77777777" w:rsidTr="005F491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8" w14:textId="77777777" w:rsidR="000718B2" w:rsidRPr="00D27721" w:rsidRDefault="000718B2" w:rsidP="005F4917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</w:p>
          <w:p w14:paraId="467E734D" w14:textId="77777777" w:rsidR="000718B2" w:rsidRDefault="009C47C3" w:rsidP="005F4917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9C47C3">
              <w:rPr>
                <w:b/>
              </w:rPr>
              <w:t>Pc</w:t>
            </w:r>
            <w:r>
              <w:rPr>
                <w:b/>
              </w:rPr>
              <w:t xml:space="preserve"> </w:t>
            </w:r>
          </w:p>
          <w:p w14:paraId="7A1FADAF" w14:textId="77777777" w:rsidR="006E4593" w:rsidRDefault="00E73F6F" w:rsidP="005F4917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Internet </w:t>
            </w:r>
          </w:p>
          <w:p w14:paraId="467E7350" w14:textId="03D447E2" w:rsidR="00C7164F" w:rsidRPr="009C47C3" w:rsidRDefault="00C7164F" w:rsidP="005F4917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Navegador web </w:t>
            </w:r>
            <w:r w:rsidRPr="00C7164F">
              <w:rPr>
                <w:b/>
              </w:rPr>
              <w:t>Google Chrome</w:t>
            </w:r>
          </w:p>
        </w:tc>
      </w:tr>
      <w:tr w:rsidR="000718B2" w:rsidRPr="00216779" w14:paraId="467E735A" w14:textId="77777777" w:rsidTr="005F491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2" w14:textId="77777777" w:rsidR="000718B2" w:rsidRPr="00D27721" w:rsidRDefault="000718B2" w:rsidP="005F4917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47747827" w14:textId="2DF64913" w:rsidR="007F1712" w:rsidRDefault="00297ECE" w:rsidP="00E73F6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Describa el paradigma de comunicación</w:t>
            </w:r>
            <w:r w:rsidR="0086466C">
              <w:t xml:space="preserve"> de servicios</w:t>
            </w:r>
            <w:r>
              <w:t xml:space="preserve">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PubSub</w:t>
            </w:r>
            <w:proofErr w:type="spellEnd"/>
            <w:r>
              <w:t>.</w:t>
            </w:r>
          </w:p>
          <w:p w14:paraId="4C5A3D4C" w14:textId="462ECE1E" w:rsidR="00297ECE" w:rsidRDefault="00297ECE" w:rsidP="00E73F6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Describa el paradigma de comunicación </w:t>
            </w:r>
            <w:r w:rsidR="0086466C">
              <w:t xml:space="preserve">de </w:t>
            </w:r>
            <w:r w:rsidR="0086466C">
              <w:t xml:space="preserve">servicios </w:t>
            </w:r>
            <w:proofErr w:type="spellStart"/>
            <w:r w:rsidR="0086466C">
              <w:t>IoT</w:t>
            </w:r>
            <w:proofErr w:type="spellEnd"/>
            <w:r>
              <w:t xml:space="preserve"> RPC.</w:t>
            </w:r>
          </w:p>
          <w:p w14:paraId="734F7E1B" w14:textId="08D4C63C" w:rsidR="00297ECE" w:rsidRDefault="00297ECE" w:rsidP="00E73F6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Realice una tabla comparativa entre las características de los paradigmas de comunicación</w:t>
            </w:r>
            <w:r w:rsidR="0086466C">
              <w:t xml:space="preserve"> </w:t>
            </w:r>
            <w:r w:rsidR="0086466C">
              <w:t>de servicios</w:t>
            </w:r>
            <w:r>
              <w:t xml:space="preserve">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PubSub</w:t>
            </w:r>
            <w:proofErr w:type="spellEnd"/>
            <w:r>
              <w:t xml:space="preserve"> y RPC.</w:t>
            </w:r>
          </w:p>
          <w:p w14:paraId="7A04356A" w14:textId="7A493DEF" w:rsidR="007F1712" w:rsidRDefault="007F1712" w:rsidP="00E73F6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Realice una tabla comparativa entre los diferentes </w:t>
            </w:r>
            <w:r w:rsidR="0086466C">
              <w:t xml:space="preserve">protocolos </w:t>
            </w:r>
            <w:proofErr w:type="spellStart"/>
            <w:r w:rsidR="0086466C">
              <w:t>IoT</w:t>
            </w:r>
            <w:proofErr w:type="spellEnd"/>
            <w:r>
              <w:t>.</w:t>
            </w:r>
          </w:p>
          <w:p w14:paraId="467E7354" w14:textId="05E6601D" w:rsidR="009C47C3" w:rsidRDefault="00E73F6F" w:rsidP="00E73F6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Ingrese al sitio web </w:t>
            </w:r>
            <w:hyperlink r:id="rId6" w:history="1">
              <w:r w:rsidRPr="002A4733">
                <w:rPr>
                  <w:rStyle w:val="Hipervnculo"/>
                </w:rPr>
                <w:t>https://www.ma</w:t>
              </w:r>
              <w:r w:rsidRPr="002A4733">
                <w:rPr>
                  <w:rStyle w:val="Hipervnculo"/>
                </w:rPr>
                <w:t>q</w:t>
              </w:r>
              <w:r w:rsidRPr="002A4733">
                <w:rPr>
                  <w:rStyle w:val="Hipervnculo"/>
                </w:rPr>
                <w:t>iatto.com/</w:t>
              </w:r>
            </w:hyperlink>
            <w:r>
              <w:t xml:space="preserve"> y cree una cuenta</w:t>
            </w:r>
            <w:r w:rsidR="00297ECE">
              <w:t>.</w:t>
            </w:r>
          </w:p>
          <w:p w14:paraId="3036CFA5" w14:textId="77777777" w:rsidR="00E73F6F" w:rsidRDefault="00E73F6F" w:rsidP="00E73F6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Seleccione configuración del bróker</w:t>
            </w:r>
          </w:p>
          <w:p w14:paraId="28A54162" w14:textId="555125D4" w:rsidR="00E73F6F" w:rsidRDefault="00E73F6F" w:rsidP="00E73F6F">
            <w:pPr>
              <w:spacing w:after="0"/>
              <w:jc w:val="center"/>
            </w:pPr>
            <w:r w:rsidRPr="00E73F6F">
              <w:rPr>
                <w:noProof/>
              </w:rPr>
              <w:drawing>
                <wp:inline distT="0" distB="0" distL="0" distR="0" wp14:anchorId="10D067A0" wp14:editId="0D7B7C03">
                  <wp:extent cx="6091702" cy="1283228"/>
                  <wp:effectExtent l="0" t="0" r="444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247" cy="12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D2E4E" w14:textId="48A65151" w:rsidR="00C7164F" w:rsidRDefault="00C7164F" w:rsidP="002675A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Agregue un nuevo tópico</w:t>
            </w:r>
            <w:r w:rsidR="007A2CD5">
              <w:t xml:space="preserve"> y asegúrese que este en la lista de tópicos disponibles. </w:t>
            </w:r>
          </w:p>
          <w:p w14:paraId="784E5C51" w14:textId="32316419" w:rsidR="00207FEE" w:rsidRDefault="001A00AF" w:rsidP="001A00AF">
            <w:pPr>
              <w:spacing w:after="0"/>
              <w:jc w:val="center"/>
            </w:pPr>
            <w:r w:rsidRPr="001A00AF">
              <w:rPr>
                <w:noProof/>
              </w:rPr>
              <w:lastRenderedPageBreak/>
              <w:drawing>
                <wp:inline distT="0" distB="0" distL="0" distR="0" wp14:anchorId="2BD9E2BB" wp14:editId="60DBFCFE">
                  <wp:extent cx="6390640" cy="2323465"/>
                  <wp:effectExtent l="0" t="0" r="0" b="63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232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DC8B8" w14:textId="67D52DE3" w:rsidR="00C7164F" w:rsidRDefault="00C7164F" w:rsidP="00C7164F">
            <w:pPr>
              <w:spacing w:after="0"/>
              <w:ind w:left="360"/>
            </w:pPr>
          </w:p>
          <w:p w14:paraId="66CCBBFD" w14:textId="1A6A7F2B" w:rsidR="00C7164F" w:rsidRDefault="00C7164F" w:rsidP="002675A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Configure la clave de conexión al bróker MQQT. La clave por defecto es la misma de su registro</w:t>
            </w:r>
          </w:p>
          <w:p w14:paraId="65B6BC01" w14:textId="50BEA25A" w:rsidR="00C7164F" w:rsidRDefault="00C7164F" w:rsidP="00C7164F">
            <w:pPr>
              <w:spacing w:after="0"/>
              <w:ind w:left="360"/>
            </w:pPr>
            <w:r w:rsidRPr="00C7164F">
              <w:rPr>
                <w:noProof/>
              </w:rPr>
              <w:drawing>
                <wp:inline distT="0" distB="0" distL="0" distR="0" wp14:anchorId="3C6732DC" wp14:editId="3D475A0E">
                  <wp:extent cx="5827933" cy="2760508"/>
                  <wp:effectExtent l="0" t="0" r="1905" b="190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963" cy="2768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F00F4" w14:textId="7372856E" w:rsidR="00C7164F" w:rsidRDefault="00C7164F" w:rsidP="002675A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Verifique los puertos de comunicación del </w:t>
            </w:r>
            <w:proofErr w:type="spellStart"/>
            <w:r>
              <w:t>broker</w:t>
            </w:r>
            <w:proofErr w:type="spellEnd"/>
          </w:p>
          <w:p w14:paraId="0DE2BC30" w14:textId="5E33123A" w:rsidR="00C7164F" w:rsidRDefault="00C7164F" w:rsidP="00C7164F">
            <w:pPr>
              <w:spacing w:after="0"/>
              <w:jc w:val="center"/>
            </w:pPr>
            <w:r w:rsidRPr="00C7164F">
              <w:rPr>
                <w:noProof/>
              </w:rPr>
              <w:drawing>
                <wp:inline distT="0" distB="0" distL="0" distR="0" wp14:anchorId="11425601" wp14:editId="2A08BC64">
                  <wp:extent cx="5523328" cy="2356437"/>
                  <wp:effectExtent l="0" t="0" r="1270" b="635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74" cy="236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F5A76" w14:textId="0C8E2F10" w:rsidR="00C7164F" w:rsidRPr="00C7164F" w:rsidRDefault="00C7164F" w:rsidP="00C7164F">
            <w:pPr>
              <w:spacing w:after="0"/>
              <w:rPr>
                <w:lang w:val="es-ES"/>
              </w:rPr>
            </w:pPr>
            <w:r w:rsidRPr="00C7164F">
              <w:rPr>
                <w:lang w:val="es-ES"/>
              </w:rPr>
              <w:t>El Puerto</w:t>
            </w:r>
            <w:r w:rsidRPr="0086466C">
              <w:rPr>
                <w:b/>
                <w:bCs/>
                <w:lang w:val="es-ES"/>
              </w:rPr>
              <w:t xml:space="preserve"> TCP</w:t>
            </w:r>
            <w:r w:rsidRPr="00C7164F">
              <w:rPr>
                <w:lang w:val="es-ES"/>
              </w:rPr>
              <w:t xml:space="preserve"> se c</w:t>
            </w:r>
            <w:r>
              <w:rPr>
                <w:lang w:val="es-ES"/>
              </w:rPr>
              <w:t xml:space="preserve">onfigura en los dispositivos electrónicos, el puerto </w:t>
            </w:r>
            <w:proofErr w:type="spellStart"/>
            <w:r w:rsidRPr="0086466C">
              <w:rPr>
                <w:b/>
                <w:bCs/>
                <w:lang w:val="es-ES"/>
              </w:rPr>
              <w:t>Websocket</w:t>
            </w:r>
            <w:proofErr w:type="spellEnd"/>
            <w:r>
              <w:rPr>
                <w:lang w:val="es-ES"/>
              </w:rPr>
              <w:t xml:space="preserve"> se utiliza</w:t>
            </w:r>
            <w:r w:rsidR="00207FEE">
              <w:rPr>
                <w:lang w:val="es-ES"/>
              </w:rPr>
              <w:t xml:space="preserve"> en</w:t>
            </w:r>
            <w:r>
              <w:rPr>
                <w:lang w:val="es-ES"/>
              </w:rPr>
              <w:t xml:space="preserve"> los navegadores web y el puerto MQTT sobre TLS/SSL es similar al web con el uso de un certificado.</w:t>
            </w:r>
          </w:p>
          <w:p w14:paraId="2675C6E4" w14:textId="77777777" w:rsidR="00B27E60" w:rsidRPr="00B27E60" w:rsidRDefault="00C7164F" w:rsidP="002675A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lastRenderedPageBreak/>
              <w:t xml:space="preserve">Instale la </w:t>
            </w:r>
            <w:r w:rsidR="00B27E60">
              <w:t xml:space="preserve">aplicación </w:t>
            </w:r>
            <w:proofErr w:type="spellStart"/>
            <w:r w:rsidR="007A2CD5" w:rsidRPr="007A2CD5">
              <w:rPr>
                <w:b/>
                <w:bCs/>
              </w:rPr>
              <w:t>MQQTBox</w:t>
            </w:r>
            <w:proofErr w:type="spellEnd"/>
          </w:p>
          <w:p w14:paraId="2FEA4DF8" w14:textId="2D22ADE4" w:rsidR="00C7164F" w:rsidRDefault="007A2CD5" w:rsidP="00B27E60">
            <w:pPr>
              <w:pStyle w:val="Prrafodelista"/>
              <w:spacing w:after="0"/>
            </w:pPr>
            <w:r w:rsidRPr="007A2CD5">
              <w:rPr>
                <w:b/>
                <w:bCs/>
              </w:rPr>
              <w:t xml:space="preserve"> </w:t>
            </w:r>
            <w:hyperlink r:id="rId11" w:history="1">
              <w:r w:rsidR="00B27E60" w:rsidRPr="00493997">
                <w:rPr>
                  <w:rStyle w:val="Hipervnculo"/>
                </w:rPr>
                <w:t>https://apps.mic</w:t>
              </w:r>
              <w:r w:rsidR="00B27E60" w:rsidRPr="00493997">
                <w:rPr>
                  <w:rStyle w:val="Hipervnculo"/>
                </w:rPr>
                <w:t>r</w:t>
              </w:r>
              <w:r w:rsidR="00B27E60" w:rsidRPr="00493997">
                <w:rPr>
                  <w:rStyle w:val="Hipervnculo"/>
                </w:rPr>
                <w:t>osoft.com/detail/9NBLGGH55JZG?hl=es-hn&amp;gl=HN</w:t>
              </w:r>
            </w:hyperlink>
          </w:p>
          <w:p w14:paraId="149F8D8A" w14:textId="77777777" w:rsidR="00207FEE" w:rsidRDefault="00207FEE" w:rsidP="00207FEE">
            <w:pPr>
              <w:pStyle w:val="Prrafodelista"/>
              <w:spacing w:after="0"/>
            </w:pPr>
          </w:p>
          <w:p w14:paraId="38B53CDA" w14:textId="46B7A6D6" w:rsidR="00C7164F" w:rsidRDefault="00C7164F" w:rsidP="002675A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Abra</w:t>
            </w:r>
            <w:r w:rsidR="007A2CD5">
              <w:t xml:space="preserve"> </w:t>
            </w:r>
            <w:proofErr w:type="spellStart"/>
            <w:r w:rsidR="007A2CD5">
              <w:t>MQTTBox</w:t>
            </w:r>
            <w:proofErr w:type="spellEnd"/>
            <w:r w:rsidR="007A2CD5">
              <w:t xml:space="preserve"> y cree un nuevo cliente MQTT</w:t>
            </w:r>
          </w:p>
          <w:p w14:paraId="0E883278" w14:textId="49DDC82A" w:rsidR="007A2CD5" w:rsidRDefault="007A2CD5" w:rsidP="007A2CD5">
            <w:pPr>
              <w:spacing w:after="0"/>
              <w:ind w:left="360"/>
            </w:pPr>
            <w:r w:rsidRPr="007A2CD5">
              <w:rPr>
                <w:noProof/>
              </w:rPr>
              <w:drawing>
                <wp:inline distT="0" distB="0" distL="0" distR="0" wp14:anchorId="5C54CB99" wp14:editId="25715FB3">
                  <wp:extent cx="5687256" cy="1807783"/>
                  <wp:effectExtent l="0" t="0" r="0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501" cy="18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F261A" w14:textId="17A216DA" w:rsidR="007A2CD5" w:rsidRDefault="007A2CD5" w:rsidP="002675A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Configure las opciones del cliente MQTT y guarde.</w:t>
            </w:r>
          </w:p>
          <w:p w14:paraId="710F6A03" w14:textId="52EBFDB9" w:rsidR="007A2CD5" w:rsidRDefault="007A2CD5" w:rsidP="007A2CD5">
            <w:pPr>
              <w:spacing w:after="0"/>
              <w:jc w:val="center"/>
            </w:pPr>
            <w:r w:rsidRPr="007A2CD5">
              <w:rPr>
                <w:noProof/>
              </w:rPr>
              <w:drawing>
                <wp:inline distT="0" distB="0" distL="0" distR="0" wp14:anchorId="427185C9" wp14:editId="18265939">
                  <wp:extent cx="6390640" cy="258000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258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AED56" w14:textId="4B8C0D12" w:rsidR="007A2CD5" w:rsidRDefault="007A2CD5" w:rsidP="007A2CD5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>Compruebe la conexión con el bróker MQTT. Si el cliente no se conecta, verifique y corrija la configuración.</w:t>
            </w:r>
          </w:p>
          <w:p w14:paraId="22EDA516" w14:textId="234A5E3A" w:rsidR="007A2CD5" w:rsidRDefault="007A2CD5" w:rsidP="007A2CD5">
            <w:pPr>
              <w:spacing w:after="0"/>
            </w:pPr>
            <w:r w:rsidRPr="007A2CD5">
              <w:rPr>
                <w:noProof/>
              </w:rPr>
              <w:drawing>
                <wp:inline distT="0" distB="0" distL="0" distR="0" wp14:anchorId="770D8C44" wp14:editId="4AF064DE">
                  <wp:extent cx="6330461" cy="1230923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942" b="29868"/>
                          <a:stretch/>
                        </pic:blipFill>
                        <pic:spPr bwMode="auto">
                          <a:xfrm>
                            <a:off x="0" y="0"/>
                            <a:ext cx="6330461" cy="123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6C1F2E" w14:textId="42D79FD1" w:rsidR="007A2CD5" w:rsidRDefault="00207FEE" w:rsidP="002675A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Suscríbase a uno de los tópicos configurados anteriormente en su cuenta.</w:t>
            </w:r>
          </w:p>
          <w:p w14:paraId="651AEFA9" w14:textId="4E90B2CE" w:rsidR="00207FEE" w:rsidRDefault="001A00AF" w:rsidP="001A00AF">
            <w:pPr>
              <w:pStyle w:val="Prrafodelista"/>
              <w:spacing w:after="0"/>
              <w:jc w:val="center"/>
            </w:pPr>
            <w:r>
              <w:object w:dxaOrig="5952" w:dyaOrig="2928" w14:anchorId="2082A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55pt;height:146.45pt" o:ole="">
                  <v:imagedata r:id="rId15" o:title=""/>
                </v:shape>
                <o:OLEObject Type="Embed" ProgID="PBrush" ShapeID="_x0000_i1025" DrawAspect="Content" ObjectID="_1809880699" r:id="rId16"/>
              </w:object>
            </w:r>
          </w:p>
          <w:p w14:paraId="30D0ED47" w14:textId="77777777" w:rsidR="00207FEE" w:rsidRDefault="00207FEE" w:rsidP="00207FEE">
            <w:pPr>
              <w:pStyle w:val="Prrafodelista"/>
              <w:spacing w:after="0"/>
            </w:pPr>
          </w:p>
          <w:p w14:paraId="0832A7E4" w14:textId="77777777" w:rsidR="00207FEE" w:rsidRDefault="00207FEE" w:rsidP="00207FEE">
            <w:pPr>
              <w:pStyle w:val="Prrafodelista"/>
              <w:spacing w:after="0"/>
            </w:pPr>
          </w:p>
          <w:p w14:paraId="534B5103" w14:textId="470FFC36" w:rsidR="0086466C" w:rsidRDefault="0086466C" w:rsidP="002675A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En un equipo diferente, repita el numeral 12 y 13.</w:t>
            </w:r>
          </w:p>
          <w:p w14:paraId="467E7356" w14:textId="66D9F9A6" w:rsidR="009C47C3" w:rsidRDefault="00207FEE" w:rsidP="002675A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Publique un mensaje de texto con un tópico al cual está subscrito con un cliente</w:t>
            </w:r>
          </w:p>
          <w:p w14:paraId="00F67F05" w14:textId="569230E5" w:rsidR="00207FEE" w:rsidRDefault="001A00AF" w:rsidP="001A00AF">
            <w:pPr>
              <w:pStyle w:val="Prrafodelista"/>
              <w:spacing w:after="0"/>
              <w:jc w:val="center"/>
            </w:pPr>
            <w:r>
              <w:object w:dxaOrig="5688" w:dyaOrig="6480" w14:anchorId="03DD299D">
                <v:shape id="_x0000_i1026" type="#_x0000_t75" style="width:284.45pt;height:324pt" o:ole="">
                  <v:imagedata r:id="rId17" o:title=""/>
                </v:shape>
                <o:OLEObject Type="Embed" ProgID="PBrush" ShapeID="_x0000_i1026" DrawAspect="Content" ObjectID="_1809880700" r:id="rId18"/>
              </w:object>
            </w:r>
          </w:p>
          <w:p w14:paraId="25945ADC" w14:textId="77777777" w:rsidR="00207FEE" w:rsidRDefault="00207FEE" w:rsidP="00207FEE">
            <w:pPr>
              <w:pStyle w:val="Prrafodelista"/>
              <w:spacing w:after="0"/>
            </w:pPr>
          </w:p>
          <w:p w14:paraId="467E7357" w14:textId="170159F7" w:rsidR="009C47C3" w:rsidRDefault="001A00AF" w:rsidP="002675A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Verifique que el mensaje publicado llegó en el cliente subscrito al tópico correspondiente.</w:t>
            </w:r>
          </w:p>
          <w:p w14:paraId="29E513B3" w14:textId="50647EF4" w:rsidR="001A00AF" w:rsidRDefault="001A00AF" w:rsidP="001A00AF">
            <w:pPr>
              <w:pStyle w:val="Prrafodelista"/>
              <w:spacing w:after="0"/>
            </w:pPr>
            <w:r w:rsidRPr="001A00AF">
              <w:rPr>
                <w:noProof/>
              </w:rPr>
              <w:drawing>
                <wp:inline distT="0" distB="0" distL="0" distR="0" wp14:anchorId="3A673DBE" wp14:editId="25B87977">
                  <wp:extent cx="4724809" cy="2270957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809" cy="2270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E35F5" w14:textId="77777777" w:rsidR="001A00AF" w:rsidRDefault="001A00AF" w:rsidP="001A00AF">
            <w:pPr>
              <w:pStyle w:val="Prrafodelista"/>
              <w:spacing w:after="0"/>
            </w:pPr>
          </w:p>
          <w:p w14:paraId="31DE9C13" w14:textId="77777777" w:rsidR="00207FEE" w:rsidRDefault="00207FEE" w:rsidP="00207FEE">
            <w:pPr>
              <w:pStyle w:val="Prrafodelista"/>
              <w:spacing w:after="0"/>
            </w:pPr>
          </w:p>
          <w:p w14:paraId="467E7359" w14:textId="05B5DE94" w:rsidR="002675A6" w:rsidRPr="00D27721" w:rsidRDefault="001A00AF" w:rsidP="004D4ED5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Agregue nuevos tópicos y clientes. Publique mensajes con diferentes tópicos y contenidos. </w:t>
            </w:r>
          </w:p>
        </w:tc>
      </w:tr>
      <w:tr w:rsidR="000718B2" w:rsidRPr="00216779" w14:paraId="467E7360" w14:textId="77777777" w:rsidTr="005F491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B" w14:textId="77777777" w:rsidR="000718B2" w:rsidRPr="00A64976" w:rsidRDefault="000718B2" w:rsidP="005F4917">
            <w:pPr>
              <w:spacing w:after="0"/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  <w:p w14:paraId="467E735C" w14:textId="4F59E961" w:rsidR="000718B2" w:rsidRPr="009C47C3" w:rsidRDefault="001A00AF" w:rsidP="005F4917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Aprender a configurar bróker MQTT para enviar y recibir mensajes</w:t>
            </w:r>
          </w:p>
          <w:p w14:paraId="467E735F" w14:textId="77777777" w:rsidR="000718B2" w:rsidRPr="00D27721" w:rsidRDefault="000718B2" w:rsidP="005F4917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D27721" w14:paraId="467E7364" w14:textId="77777777" w:rsidTr="005F491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61" w14:textId="77777777" w:rsidR="000718B2" w:rsidRPr="00D27721" w:rsidRDefault="000718B2" w:rsidP="005F4917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  <w:p w14:paraId="467E7362" w14:textId="77777777" w:rsidR="000718B2" w:rsidRPr="00D27721" w:rsidRDefault="000718B2" w:rsidP="005F4917">
            <w:pPr>
              <w:spacing w:after="0"/>
              <w:rPr>
                <w:b/>
                <w:lang w:val="es-ES"/>
              </w:rPr>
            </w:pPr>
          </w:p>
          <w:p w14:paraId="467E7363" w14:textId="77777777" w:rsidR="000718B2" w:rsidRPr="00D27721" w:rsidRDefault="000718B2" w:rsidP="005F4917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B86425" w14:paraId="467E7368" w14:textId="77777777" w:rsidTr="005F491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7365" w14:textId="77777777" w:rsidR="000718B2" w:rsidRPr="00C930FD" w:rsidRDefault="000718B2" w:rsidP="005F4917">
            <w:pPr>
              <w:spacing w:after="0"/>
              <w:rPr>
                <w:b/>
              </w:rPr>
            </w:pPr>
            <w:proofErr w:type="spellStart"/>
            <w:r w:rsidRPr="00D27721">
              <w:rPr>
                <w:b/>
                <w:lang w:val="es-ES"/>
              </w:rPr>
              <w:t>Referen</w:t>
            </w:r>
            <w:r>
              <w:rPr>
                <w:b/>
              </w:rPr>
              <w:t>cias</w:t>
            </w:r>
            <w:proofErr w:type="spellEnd"/>
            <w:r w:rsidRPr="00C930FD">
              <w:rPr>
                <w:b/>
              </w:rPr>
              <w:t xml:space="preserve"> </w:t>
            </w:r>
            <w:proofErr w:type="spellStart"/>
            <w:r w:rsidRPr="00C930FD">
              <w:rPr>
                <w:b/>
              </w:rPr>
              <w:t>bibliográficas</w:t>
            </w:r>
            <w:proofErr w:type="spellEnd"/>
            <w:r w:rsidRPr="00C930FD">
              <w:rPr>
                <w:b/>
              </w:rPr>
              <w:t>:</w:t>
            </w:r>
          </w:p>
          <w:p w14:paraId="467E7366" w14:textId="77777777" w:rsidR="000718B2" w:rsidRPr="006341B0" w:rsidRDefault="000718B2" w:rsidP="005F4917">
            <w:pPr>
              <w:spacing w:after="0"/>
              <w:rPr>
                <w:b/>
              </w:rPr>
            </w:pPr>
          </w:p>
          <w:p w14:paraId="467E7367" w14:textId="77777777" w:rsidR="000718B2" w:rsidRPr="006341B0" w:rsidRDefault="000718B2" w:rsidP="005F4917">
            <w:pPr>
              <w:spacing w:after="0"/>
              <w:rPr>
                <w:b/>
              </w:rPr>
            </w:pPr>
          </w:p>
        </w:tc>
      </w:tr>
    </w:tbl>
    <w:p w14:paraId="467E7369" w14:textId="77777777" w:rsidR="000718B2" w:rsidRPr="00D27721" w:rsidRDefault="000718B2" w:rsidP="000718B2">
      <w:pPr>
        <w:rPr>
          <w:b/>
          <w:sz w:val="10"/>
          <w:lang w:val="es-ES"/>
        </w:rPr>
      </w:pPr>
    </w:p>
    <w:p w14:paraId="467E736B" w14:textId="2F907774" w:rsidR="00C92C07" w:rsidRDefault="000718B2" w:rsidP="000718B2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  <w:r w:rsidR="00CD53AA">
        <w:rPr>
          <w:lang w:val="es-ES"/>
        </w:rPr>
        <w:t>01/</w:t>
      </w:r>
      <w:r w:rsidR="00F8798A">
        <w:rPr>
          <w:lang w:val="es-ES"/>
        </w:rPr>
        <w:t>04/202</w:t>
      </w:r>
      <w:r w:rsidR="00216779">
        <w:rPr>
          <w:lang w:val="es-ES"/>
        </w:rPr>
        <w:t>5</w:t>
      </w:r>
    </w:p>
    <w:p w14:paraId="467E736C" w14:textId="77777777" w:rsidR="00B27F40" w:rsidRDefault="00B27F40" w:rsidP="000718B2">
      <w:pPr>
        <w:rPr>
          <w:lang w:val="es-ES"/>
        </w:rPr>
      </w:pPr>
    </w:p>
    <w:p w14:paraId="467E736D" w14:textId="77777777" w:rsidR="00DD1182" w:rsidRDefault="00B27F40" w:rsidP="000718B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__________________</w:t>
      </w:r>
    </w:p>
    <w:p w14:paraId="467E736E" w14:textId="77777777" w:rsidR="00E94ACC" w:rsidRPr="008F1F88" w:rsidRDefault="000718B2" w:rsidP="00DD1182">
      <w:pPr>
        <w:spacing w:after="0"/>
        <w:ind w:left="708" w:firstLine="708"/>
        <w:rPr>
          <w:lang w:val="es-MX"/>
        </w:rPr>
      </w:pPr>
      <w:r>
        <w:rPr>
          <w:b/>
          <w:lang w:val="es-ES"/>
        </w:rPr>
        <w:t xml:space="preserve">Firma </w:t>
      </w:r>
      <w:proofErr w:type="gramStart"/>
      <w:r w:rsidRPr="006341B0">
        <w:rPr>
          <w:b/>
          <w:lang w:val="es-ES"/>
        </w:rPr>
        <w:t>Director</w:t>
      </w:r>
      <w:proofErr w:type="gramEnd"/>
      <w:r w:rsidRPr="006341B0">
        <w:rPr>
          <w:b/>
          <w:lang w:val="es-ES"/>
        </w:rPr>
        <w:t xml:space="preserve">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="00B27F40">
        <w:rPr>
          <w:b/>
          <w:lang w:val="es-ES"/>
        </w:rPr>
        <w:t xml:space="preserve"> </w:t>
      </w:r>
      <w:r>
        <w:rPr>
          <w:b/>
          <w:lang w:val="es-ES"/>
        </w:rPr>
        <w:t xml:space="preserve">Firma Docente </w:t>
      </w:r>
    </w:p>
    <w:sectPr w:rsidR="00E94ACC" w:rsidRPr="008F1F88" w:rsidSect="005F4917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AA9"/>
    <w:multiLevelType w:val="hybridMultilevel"/>
    <w:tmpl w:val="0010A6D2"/>
    <w:lvl w:ilvl="0" w:tplc="74D21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95534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450569">
    <w:abstractNumId w:val="0"/>
  </w:num>
  <w:num w:numId="2" w16cid:durableId="30639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10296"/>
    <w:rsid w:val="00061BD4"/>
    <w:rsid w:val="000718B2"/>
    <w:rsid w:val="000D591C"/>
    <w:rsid w:val="000F414D"/>
    <w:rsid w:val="00192C84"/>
    <w:rsid w:val="001A00AF"/>
    <w:rsid w:val="001D7C5A"/>
    <w:rsid w:val="00207FEE"/>
    <w:rsid w:val="00216779"/>
    <w:rsid w:val="002675A6"/>
    <w:rsid w:val="00297ECE"/>
    <w:rsid w:val="002C0015"/>
    <w:rsid w:val="002D028E"/>
    <w:rsid w:val="002D515B"/>
    <w:rsid w:val="0037148C"/>
    <w:rsid w:val="003F032A"/>
    <w:rsid w:val="00440CB1"/>
    <w:rsid w:val="00444404"/>
    <w:rsid w:val="00457CA9"/>
    <w:rsid w:val="004D4ED5"/>
    <w:rsid w:val="00526282"/>
    <w:rsid w:val="00532A7E"/>
    <w:rsid w:val="005E39E5"/>
    <w:rsid w:val="005F4917"/>
    <w:rsid w:val="00603043"/>
    <w:rsid w:val="006A025D"/>
    <w:rsid w:val="006E4593"/>
    <w:rsid w:val="006F0E9A"/>
    <w:rsid w:val="0074733C"/>
    <w:rsid w:val="007A2CD5"/>
    <w:rsid w:val="007F1712"/>
    <w:rsid w:val="00832A6C"/>
    <w:rsid w:val="0086466C"/>
    <w:rsid w:val="008A7F79"/>
    <w:rsid w:val="008F1F88"/>
    <w:rsid w:val="009C47C3"/>
    <w:rsid w:val="00A117AB"/>
    <w:rsid w:val="00A64976"/>
    <w:rsid w:val="00AC4A02"/>
    <w:rsid w:val="00B27E60"/>
    <w:rsid w:val="00B27F40"/>
    <w:rsid w:val="00B6333C"/>
    <w:rsid w:val="00BE7170"/>
    <w:rsid w:val="00C240E4"/>
    <w:rsid w:val="00C7164F"/>
    <w:rsid w:val="00C92C07"/>
    <w:rsid w:val="00C9674C"/>
    <w:rsid w:val="00CD53AA"/>
    <w:rsid w:val="00D4671C"/>
    <w:rsid w:val="00DA4210"/>
    <w:rsid w:val="00DD1182"/>
    <w:rsid w:val="00E155F9"/>
    <w:rsid w:val="00E67D3C"/>
    <w:rsid w:val="00E73F6F"/>
    <w:rsid w:val="00E94ACC"/>
    <w:rsid w:val="00F14250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7321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Fuentedeprrafopredeter"/>
    <w:rsid w:val="008F1F8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3F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3F6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64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qiatto.com/" TargetMode="External"/><Relationship Id="rId11" Type="http://schemas.openxmlformats.org/officeDocument/2006/relationships/hyperlink" Target="https://apps.microsoft.com/detail/9NBLGGH55JZG?hl=es-hn&amp;gl=HN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Titulación Carrera de Telecomunicaciones UNACH</cp:lastModifiedBy>
  <cp:revision>26</cp:revision>
  <cp:lastPrinted>2023-05-10T16:17:00Z</cp:lastPrinted>
  <dcterms:created xsi:type="dcterms:W3CDTF">2020-05-09T04:14:00Z</dcterms:created>
  <dcterms:modified xsi:type="dcterms:W3CDTF">2025-05-28T00:52:00Z</dcterms:modified>
</cp:coreProperties>
</file>