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52849" w14:textId="40FEB0C8" w:rsidR="00CA6DCE" w:rsidRDefault="00CA6DCE" w:rsidP="00CA6DCE">
      <w:pPr>
        <w:spacing w:before="90"/>
        <w:ind w:left="0" w:right="212"/>
        <w:rPr>
          <w:b/>
          <w:sz w:val="24"/>
        </w:rPr>
      </w:pPr>
      <w:bookmarkStart w:id="0" w:name="_GoBack"/>
      <w:bookmarkEnd w:id="0"/>
    </w:p>
    <w:p w14:paraId="68657B1C" w14:textId="77777777" w:rsidR="00CA6DCE" w:rsidRDefault="00CA6DCE">
      <w:pPr>
        <w:spacing w:before="90"/>
        <w:ind w:left="952" w:right="212"/>
        <w:jc w:val="center"/>
        <w:rPr>
          <w:b/>
          <w:sz w:val="24"/>
        </w:rPr>
      </w:pPr>
    </w:p>
    <w:p w14:paraId="0EB10274" w14:textId="11F97E79" w:rsidR="00CC6326" w:rsidRPr="001962F5" w:rsidRDefault="00CA6DCE" w:rsidP="00767155">
      <w:pPr>
        <w:spacing w:before="90"/>
        <w:ind w:left="0" w:right="212" w:firstLine="0"/>
        <w:jc w:val="center"/>
        <w:rPr>
          <w:b/>
          <w:sz w:val="24"/>
        </w:rPr>
      </w:pPr>
      <w:r>
        <w:rPr>
          <w:b/>
          <w:sz w:val="24"/>
        </w:rPr>
        <w:t>Aplicación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</w:t>
      </w:r>
    </w:p>
    <w:p w14:paraId="37B7D41D" w14:textId="77777777" w:rsidR="00CC6326" w:rsidRDefault="00CC6326">
      <w:pPr>
        <w:pStyle w:val="Textoindependiente"/>
        <w:spacing w:before="10"/>
        <w:rPr>
          <w:b/>
          <w:sz w:val="21"/>
        </w:rPr>
      </w:pPr>
    </w:p>
    <w:p w14:paraId="0D8542D1" w14:textId="77777777" w:rsidR="00767155" w:rsidRDefault="004F113B" w:rsidP="00767155">
      <w:pPr>
        <w:pStyle w:val="Textoindependiente"/>
        <w:ind w:left="0" w:right="212" w:firstLine="0"/>
        <w:jc w:val="center"/>
      </w:pPr>
      <w:r>
        <w:t>Cristina</w:t>
      </w:r>
      <w:r>
        <w:rPr>
          <w:spacing w:val="-3"/>
        </w:rPr>
        <w:t xml:space="preserve"> </w:t>
      </w:r>
      <w:r>
        <w:t>Tipan</w:t>
      </w:r>
    </w:p>
    <w:p w14:paraId="03982CF3" w14:textId="614FE9B6" w:rsidR="00767155" w:rsidRDefault="00767155" w:rsidP="00767155">
      <w:pPr>
        <w:pStyle w:val="Textoindependiente"/>
        <w:ind w:left="0" w:right="212" w:firstLine="0"/>
        <w:jc w:val="center"/>
      </w:pPr>
      <w:r>
        <w:t>Universidad Nacional de Chimborazo: Comunicación Académica</w:t>
      </w:r>
    </w:p>
    <w:p w14:paraId="225AE0AB" w14:textId="148313B8" w:rsidR="00CC6326" w:rsidRPr="00F42E59" w:rsidRDefault="00103C19" w:rsidP="00767155">
      <w:pPr>
        <w:pStyle w:val="Textoindependiente"/>
        <w:ind w:left="0" w:right="212" w:firstLine="0"/>
        <w:jc w:val="center"/>
      </w:pPr>
      <w:r>
        <w:t xml:space="preserve">Ing. </w:t>
      </w:r>
      <w:r w:rsidR="004F113B">
        <w:t>Janneth</w:t>
      </w:r>
      <w:r w:rsidR="004F113B">
        <w:rPr>
          <w:spacing w:val="-2"/>
        </w:rPr>
        <w:t xml:space="preserve"> </w:t>
      </w:r>
      <w:r w:rsidR="004F113B">
        <w:t>Nina</w:t>
      </w:r>
      <w:r>
        <w:t xml:space="preserve"> MsC.</w:t>
      </w:r>
    </w:p>
    <w:p w14:paraId="1369B7F2" w14:textId="1C5CAB41" w:rsidR="00CC6326" w:rsidRDefault="00103C19" w:rsidP="00767155">
      <w:pPr>
        <w:pStyle w:val="Textoindependiente"/>
        <w:ind w:left="0" w:right="212" w:firstLine="0"/>
        <w:jc w:val="center"/>
      </w:pPr>
      <w:r>
        <w:t>01</w:t>
      </w:r>
      <w:r w:rsidR="004F113B">
        <w:rPr>
          <w:spacing w:val="-1"/>
        </w:rPr>
        <w:t xml:space="preserve"> </w:t>
      </w:r>
      <w:r w:rsidR="004F113B">
        <w:t xml:space="preserve">de </w:t>
      </w:r>
      <w:r>
        <w:t xml:space="preserve">noviembre </w:t>
      </w:r>
      <w:r w:rsidR="004F113B">
        <w:t>de 202</w:t>
      </w:r>
      <w:r w:rsidR="00CA6DCE">
        <w:t>2</w:t>
      </w:r>
    </w:p>
    <w:p w14:paraId="59C27EC0" w14:textId="77777777" w:rsidR="00CC6326" w:rsidRDefault="00CC6326">
      <w:pPr>
        <w:jc w:val="center"/>
      </w:pPr>
    </w:p>
    <w:p w14:paraId="3DF27159" w14:textId="77777777" w:rsidR="0004583A" w:rsidRDefault="0004583A">
      <w:pPr>
        <w:jc w:val="center"/>
      </w:pPr>
    </w:p>
    <w:p w14:paraId="18F34903" w14:textId="77777777" w:rsidR="0004583A" w:rsidRDefault="0004583A">
      <w:pPr>
        <w:jc w:val="center"/>
      </w:pPr>
    </w:p>
    <w:p w14:paraId="4844BE39" w14:textId="77777777" w:rsidR="0004583A" w:rsidRDefault="0004583A">
      <w:pPr>
        <w:jc w:val="center"/>
      </w:pPr>
    </w:p>
    <w:p w14:paraId="10426B26" w14:textId="77777777" w:rsidR="0004583A" w:rsidRDefault="0004583A">
      <w:pPr>
        <w:jc w:val="center"/>
      </w:pPr>
    </w:p>
    <w:p w14:paraId="5F154D7F" w14:textId="77777777" w:rsidR="0004583A" w:rsidRDefault="0004583A">
      <w:pPr>
        <w:jc w:val="center"/>
      </w:pPr>
    </w:p>
    <w:p w14:paraId="4F4ADFEC" w14:textId="77777777" w:rsidR="0004583A" w:rsidRDefault="0004583A">
      <w:pPr>
        <w:jc w:val="center"/>
      </w:pPr>
    </w:p>
    <w:p w14:paraId="181AA1AF" w14:textId="42EAFE9F" w:rsidR="0004583A" w:rsidRDefault="0004583A" w:rsidP="001962F5">
      <w:pPr>
        <w:ind w:left="0" w:firstLine="0"/>
      </w:pPr>
    </w:p>
    <w:p w14:paraId="73F56897" w14:textId="77777777" w:rsidR="0004583A" w:rsidRPr="0004583A" w:rsidRDefault="0004583A" w:rsidP="002324D7">
      <w:pPr>
        <w:pStyle w:val="Ttulo1"/>
        <w:rPr>
          <w:b w:val="0"/>
        </w:rPr>
      </w:pPr>
      <w:r w:rsidRPr="0004583A">
        <w:lastRenderedPageBreak/>
        <w:t xml:space="preserve">Unidad </w:t>
      </w:r>
      <w:commentRangeStart w:id="1"/>
      <w:r w:rsidRPr="0004583A">
        <w:t>1</w:t>
      </w:r>
      <w:commentRangeEnd w:id="1"/>
      <w:r>
        <w:rPr>
          <w:rStyle w:val="Refdecomentario"/>
        </w:rPr>
        <w:commentReference w:id="1"/>
      </w:r>
    </w:p>
    <w:p w14:paraId="28BA61F1" w14:textId="77777777" w:rsidR="0004583A" w:rsidRPr="0004583A" w:rsidRDefault="0004583A" w:rsidP="0017104B">
      <w:pPr>
        <w:pStyle w:val="Ttulo2"/>
        <w:ind w:left="0" w:firstLine="0"/>
        <w:rPr>
          <w:b w:val="0"/>
        </w:rPr>
      </w:pPr>
      <w:r w:rsidRPr="0004583A">
        <w:t>La Depresión</w:t>
      </w:r>
    </w:p>
    <w:p w14:paraId="114C2269" w14:textId="4A706B96" w:rsidR="0004583A" w:rsidRPr="0004583A" w:rsidRDefault="0017104B" w:rsidP="0017104B">
      <w:pPr>
        <w:pStyle w:val="Ttulo3"/>
        <w:ind w:left="0" w:firstLine="0"/>
      </w:pPr>
      <w:r>
        <w:t>Una Revisión a la Enfermedad del M</w:t>
      </w:r>
      <w:r w:rsidR="0004583A" w:rsidRPr="0004583A">
        <w:t xml:space="preserve">omento </w:t>
      </w:r>
    </w:p>
    <w:p w14:paraId="742954DE" w14:textId="4044487C" w:rsidR="001962F5" w:rsidRDefault="007B75CA" w:rsidP="001962F5">
      <w:pPr>
        <w:pStyle w:val="Textoindependiente"/>
        <w:spacing w:before="80"/>
      </w:pPr>
      <w:r>
        <w:t xml:space="preserve">De acuerdo a la publicación de la </w:t>
      </w:r>
      <w:r w:rsidRPr="00F42E59">
        <w:t>Universidad Nacional de Chimborazo (2013)</w:t>
      </w:r>
      <w:r>
        <w:t xml:space="preserve"> </w:t>
      </w:r>
      <w:r w:rsidR="004F113B" w:rsidRPr="00326E30">
        <w:t>La depresión que habitualmente tiene la población es muy creciente, pero la causa por</w:t>
      </w:r>
      <w:r w:rsidR="004F113B">
        <w:t xml:space="preserve"> la</w:t>
      </w:r>
      <w:r w:rsidR="004F113B">
        <w:rPr>
          <w:spacing w:val="1"/>
        </w:rPr>
        <w:t xml:space="preserve"> </w:t>
      </w:r>
      <w:r w:rsidR="004F113B">
        <w:t>cual se desarrolla este trastorno a pesar de las múltiples investigaciones e hipótesis siguen siendo</w:t>
      </w:r>
      <w:r w:rsidR="004F113B">
        <w:rPr>
          <w:spacing w:val="-57"/>
        </w:rPr>
        <w:t xml:space="preserve"> </w:t>
      </w:r>
      <w:r w:rsidR="004F113B">
        <w:t>desconocidas. Uno de los factores posibles más habituales que tiene la mayoría de las personas</w:t>
      </w:r>
      <w:r w:rsidR="004F113B">
        <w:rPr>
          <w:spacing w:val="1"/>
        </w:rPr>
        <w:t xml:space="preserve"> </w:t>
      </w:r>
      <w:r w:rsidR="004F113B">
        <w:t>melancólicas, la cual sufren este trastorno es la frustración que sienten frente al amor, sin ser</w:t>
      </w:r>
      <w:r w:rsidR="004F113B">
        <w:rPr>
          <w:spacing w:val="1"/>
        </w:rPr>
        <w:t xml:space="preserve"> </w:t>
      </w:r>
      <w:r w:rsidR="004F113B">
        <w:t>amados, ni amarse a ellos mismos, la poca personalidad y falta de autoestima genera que el</w:t>
      </w:r>
      <w:r w:rsidR="004F113B">
        <w:rPr>
          <w:spacing w:val="1"/>
        </w:rPr>
        <w:t xml:space="preserve"> </w:t>
      </w:r>
      <w:r w:rsidR="004F113B">
        <w:t>individuo</w:t>
      </w:r>
      <w:r w:rsidR="004F113B">
        <w:rPr>
          <w:spacing w:val="-3"/>
        </w:rPr>
        <w:t xml:space="preserve"> </w:t>
      </w:r>
      <w:r w:rsidR="004F113B">
        <w:t>sienta frustración, tristeza</w:t>
      </w:r>
      <w:r w:rsidR="004F113B">
        <w:rPr>
          <w:spacing w:val="-1"/>
        </w:rPr>
        <w:t xml:space="preserve"> </w:t>
      </w:r>
      <w:r w:rsidR="004F113B">
        <w:t>y</w:t>
      </w:r>
      <w:r w:rsidR="004F113B">
        <w:rPr>
          <w:spacing w:val="-1"/>
        </w:rPr>
        <w:t xml:space="preserve"> </w:t>
      </w:r>
      <w:r w:rsidR="001C68CA">
        <w:t>temor</w:t>
      </w:r>
      <w:r>
        <w:rPr>
          <w:spacing w:val="-2"/>
        </w:rPr>
        <w:t>.</w:t>
      </w:r>
    </w:p>
    <w:p w14:paraId="1352A419" w14:textId="66FF42E9" w:rsidR="001C68CA" w:rsidRDefault="008B02DB" w:rsidP="008B02DB">
      <w:pPr>
        <w:pStyle w:val="Textoindependiente"/>
        <w:spacing w:before="80"/>
      </w:pPr>
      <w:r>
        <w:t xml:space="preserve">Hoy en día la depresión es una condición social en donde muchas personas consideran que es falta de carácter, en otras palabras, esto significa debilidad en la personalidad (UNACH, </w:t>
      </w:r>
      <w:commentRangeStart w:id="2"/>
      <w:r>
        <w:t>2013</w:t>
      </w:r>
      <w:commentRangeEnd w:id="2"/>
      <w:r w:rsidR="00F42E59">
        <w:rPr>
          <w:rStyle w:val="Refdecomentario"/>
        </w:rPr>
        <w:commentReference w:id="2"/>
      </w:r>
      <w:r>
        <w:t>)</w:t>
      </w:r>
      <w:r w:rsidR="00F42E59">
        <w:t xml:space="preserve"> ……</w:t>
      </w:r>
    </w:p>
    <w:p w14:paraId="1591CDA5" w14:textId="77777777" w:rsidR="001C68CA" w:rsidRDefault="001C68CA" w:rsidP="001962F5">
      <w:pPr>
        <w:pStyle w:val="Textoindependiente"/>
        <w:spacing w:before="80"/>
      </w:pPr>
    </w:p>
    <w:p w14:paraId="70809FDD" w14:textId="4FD7992F" w:rsidR="001962F5" w:rsidRDefault="0017104B" w:rsidP="0017104B">
      <w:pPr>
        <w:pStyle w:val="Ttulo3"/>
        <w:ind w:left="0" w:firstLine="0"/>
      </w:pPr>
      <w:r>
        <w:t>Tipos de D</w:t>
      </w:r>
      <w:r w:rsidR="001962F5" w:rsidRPr="001962F5">
        <w:t xml:space="preserve">epresión </w:t>
      </w:r>
    </w:p>
    <w:p w14:paraId="6ECC39C3" w14:textId="395396EE" w:rsidR="001962F5" w:rsidRPr="00767155" w:rsidRDefault="001962F5" w:rsidP="001962F5">
      <w:pPr>
        <w:pStyle w:val="Textoindependiente"/>
        <w:spacing w:before="80"/>
        <w:ind w:left="0" w:firstLine="0"/>
        <w:rPr>
          <w:b/>
          <w:sz w:val="20"/>
        </w:rPr>
      </w:pPr>
      <w:r w:rsidRPr="00767155">
        <w:rPr>
          <w:b/>
          <w:sz w:val="20"/>
        </w:rPr>
        <w:t>Tabla 1.</w:t>
      </w:r>
    </w:p>
    <w:p w14:paraId="56D1F27D" w14:textId="6FD97F2E" w:rsidR="001962F5" w:rsidRPr="00767155" w:rsidRDefault="001962F5" w:rsidP="001962F5">
      <w:pPr>
        <w:pStyle w:val="Textoindependiente"/>
        <w:spacing w:before="80"/>
        <w:ind w:left="0" w:firstLine="0"/>
        <w:rPr>
          <w:i/>
          <w:sz w:val="20"/>
        </w:rPr>
      </w:pPr>
      <w:r w:rsidRPr="00767155">
        <w:rPr>
          <w:i/>
          <w:sz w:val="20"/>
        </w:rPr>
        <w:t xml:space="preserve">Tipos de depresión </w:t>
      </w:r>
    </w:p>
    <w:tbl>
      <w:tblPr>
        <w:tblStyle w:val="Tablaconcuadrcula"/>
        <w:tblW w:w="0" w:type="auto"/>
        <w:tblInd w:w="11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2323"/>
        <w:gridCol w:w="2306"/>
        <w:gridCol w:w="2317"/>
      </w:tblGrid>
      <w:tr w:rsidR="001962F5" w14:paraId="22A2B0BF" w14:textId="77777777" w:rsidTr="004067FD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4A5DDBF" w14:textId="7F0186A7" w:rsidR="001962F5" w:rsidRPr="004067FD" w:rsidRDefault="001962F5" w:rsidP="001962F5">
            <w:pPr>
              <w:pStyle w:val="Textoindependiente"/>
              <w:spacing w:before="80"/>
              <w:ind w:left="0" w:firstLine="0"/>
              <w:rPr>
                <w:b/>
              </w:rPr>
            </w:pPr>
            <w:r w:rsidRPr="004067FD">
              <w:rPr>
                <w:b/>
              </w:rPr>
              <w:t>Episodio Depresivo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A38DD93" w14:textId="0D98EE56" w:rsidR="001962F5" w:rsidRPr="004067FD" w:rsidRDefault="001962F5" w:rsidP="001962F5">
            <w:pPr>
              <w:pStyle w:val="Textoindependiente"/>
              <w:spacing w:before="80"/>
              <w:ind w:left="0" w:firstLine="0"/>
              <w:rPr>
                <w:b/>
              </w:rPr>
            </w:pPr>
            <w:r w:rsidRPr="004067FD">
              <w:rPr>
                <w:b/>
              </w:rPr>
              <w:t>Bipolaridad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2992D8B" w14:textId="001E4F7B" w:rsidR="001962F5" w:rsidRPr="004067FD" w:rsidRDefault="001962F5" w:rsidP="001962F5">
            <w:pPr>
              <w:pStyle w:val="Textoindependiente"/>
              <w:spacing w:before="80"/>
              <w:ind w:left="0" w:firstLine="0"/>
              <w:rPr>
                <w:b/>
              </w:rPr>
            </w:pPr>
            <w:r w:rsidRPr="004067FD">
              <w:rPr>
                <w:b/>
              </w:rPr>
              <w:t xml:space="preserve">Depresión postparto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974D881" w14:textId="49673F92" w:rsidR="001962F5" w:rsidRPr="004067FD" w:rsidRDefault="001962F5" w:rsidP="001962F5">
            <w:pPr>
              <w:pStyle w:val="Textoindependiente"/>
              <w:spacing w:before="80"/>
              <w:ind w:left="0" w:firstLine="0"/>
              <w:rPr>
                <w:b/>
              </w:rPr>
            </w:pPr>
            <w:r w:rsidRPr="004067FD">
              <w:rPr>
                <w:b/>
              </w:rPr>
              <w:t>Recurrente</w:t>
            </w:r>
          </w:p>
        </w:tc>
      </w:tr>
      <w:tr w:rsidR="001962F5" w14:paraId="505735B9" w14:textId="77777777" w:rsidTr="004067FD">
        <w:tc>
          <w:tcPr>
            <w:tcW w:w="2340" w:type="dxa"/>
            <w:tcBorders>
              <w:top w:val="single" w:sz="4" w:space="0" w:color="auto"/>
            </w:tcBorders>
          </w:tcPr>
          <w:p w14:paraId="1D3DF451" w14:textId="287ED9BB" w:rsidR="001962F5" w:rsidRDefault="001962F5" w:rsidP="001962F5">
            <w:pPr>
              <w:pStyle w:val="Textoindependiente"/>
              <w:spacing w:before="80"/>
              <w:ind w:left="0" w:firstLine="0"/>
            </w:pPr>
            <w:r>
              <w:t xml:space="preserve">Síntomas continuos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CD290EE" w14:textId="3B9E324C" w:rsidR="001962F5" w:rsidRDefault="001962F5" w:rsidP="001962F5">
            <w:pPr>
              <w:pStyle w:val="Textoindependiente"/>
              <w:spacing w:before="80"/>
              <w:ind w:left="0" w:firstLine="0"/>
            </w:pPr>
            <w:r>
              <w:t>Saltos de humor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50EDB91" w14:textId="79C848AF" w:rsidR="001962F5" w:rsidRDefault="001962F5" w:rsidP="001962F5">
            <w:pPr>
              <w:pStyle w:val="Textoindependiente"/>
              <w:spacing w:before="80"/>
              <w:ind w:left="0" w:firstLine="0"/>
            </w:pPr>
            <w:r>
              <w:t xml:space="preserve">Después </w:t>
            </w:r>
            <w:r w:rsidR="004067FD">
              <w:t>del part</w:t>
            </w:r>
            <w:r>
              <w:t xml:space="preserve">o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60A331B" w14:textId="277C7A50" w:rsidR="001962F5" w:rsidRDefault="001962F5" w:rsidP="001962F5">
            <w:pPr>
              <w:pStyle w:val="Textoindependiente"/>
              <w:spacing w:before="80"/>
              <w:ind w:left="0" w:firstLine="0"/>
            </w:pPr>
            <w:r>
              <w:t xml:space="preserve">Con frecuencia depresiva </w:t>
            </w:r>
          </w:p>
        </w:tc>
      </w:tr>
    </w:tbl>
    <w:p w14:paraId="2E56AAE9" w14:textId="7B14789B" w:rsidR="004067FD" w:rsidRPr="00767155" w:rsidRDefault="001962F5" w:rsidP="00F42E59">
      <w:pPr>
        <w:pStyle w:val="Textoindependiente"/>
        <w:spacing w:before="80"/>
        <w:ind w:left="0" w:firstLine="0"/>
        <w:rPr>
          <w:sz w:val="20"/>
        </w:rPr>
      </w:pPr>
      <w:r w:rsidRPr="00767155">
        <w:rPr>
          <w:sz w:val="20"/>
        </w:rPr>
        <w:t xml:space="preserve">Nota: La depresión tiene más allá de 7 tipologías, sin embargo, existen 4 que son las más relevantes. </w:t>
      </w:r>
    </w:p>
    <w:p w14:paraId="1B9A1B12" w14:textId="77777777" w:rsidR="00767155" w:rsidRDefault="00767155" w:rsidP="004067FD">
      <w:pPr>
        <w:pStyle w:val="Textoindependiente"/>
        <w:spacing w:before="80"/>
        <w:ind w:left="0" w:firstLine="0"/>
        <w:rPr>
          <w:b/>
          <w:sz w:val="20"/>
        </w:rPr>
      </w:pPr>
    </w:p>
    <w:p w14:paraId="1BFE10B4" w14:textId="77777777" w:rsidR="00767155" w:rsidRDefault="00767155" w:rsidP="004067FD">
      <w:pPr>
        <w:pStyle w:val="Textoindependiente"/>
        <w:spacing w:before="80"/>
        <w:ind w:left="0" w:firstLine="0"/>
        <w:rPr>
          <w:b/>
          <w:sz w:val="20"/>
        </w:rPr>
      </w:pPr>
    </w:p>
    <w:p w14:paraId="7FA10720" w14:textId="14E478E1" w:rsidR="001962F5" w:rsidRPr="00F42E59" w:rsidRDefault="004067FD" w:rsidP="004067FD">
      <w:pPr>
        <w:pStyle w:val="Textoindependiente"/>
        <w:spacing w:before="80"/>
        <w:ind w:left="0" w:firstLine="0"/>
        <w:rPr>
          <w:b/>
          <w:sz w:val="20"/>
        </w:rPr>
      </w:pPr>
      <w:r w:rsidRPr="00F42E59">
        <w:rPr>
          <w:b/>
          <w:sz w:val="20"/>
        </w:rPr>
        <w:lastRenderedPageBreak/>
        <w:t xml:space="preserve">Gráfico 1. </w:t>
      </w:r>
    </w:p>
    <w:p w14:paraId="2F13F82B" w14:textId="4F7F5586" w:rsidR="004067FD" w:rsidRPr="00F42E59" w:rsidRDefault="004067FD" w:rsidP="004067FD">
      <w:pPr>
        <w:pStyle w:val="Textoindependiente"/>
        <w:spacing w:before="80"/>
        <w:ind w:left="0" w:firstLine="0"/>
        <w:rPr>
          <w:i/>
          <w:sz w:val="20"/>
        </w:rPr>
      </w:pPr>
      <w:r w:rsidRPr="00F42E59">
        <w:rPr>
          <w:i/>
          <w:sz w:val="20"/>
        </w:rPr>
        <w:t xml:space="preserve">Índices de depresión en hombres y mujeres </w:t>
      </w:r>
    </w:p>
    <w:p w14:paraId="6300D3F0" w14:textId="6438D457" w:rsidR="004067FD" w:rsidRPr="00F42E59" w:rsidRDefault="004067FD" w:rsidP="00F42E59">
      <w:pPr>
        <w:pStyle w:val="Textoindependiente"/>
        <w:spacing w:before="80"/>
        <w:ind w:left="0" w:firstLine="0"/>
        <w:jc w:val="center"/>
        <w:rPr>
          <w:sz w:val="20"/>
        </w:rPr>
      </w:pPr>
      <w:r w:rsidRPr="00F42E59">
        <w:rPr>
          <w:noProof/>
          <w:sz w:val="20"/>
          <w:lang w:val="es-MX" w:eastAsia="es-MX"/>
        </w:rPr>
        <w:drawing>
          <wp:inline distT="0" distB="0" distL="0" distR="0" wp14:anchorId="410227FE" wp14:editId="15CEC7A1">
            <wp:extent cx="4476750" cy="1974850"/>
            <wp:effectExtent l="0" t="0" r="0" b="63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AA6E47" w14:textId="3CE5CABD" w:rsidR="002324D7" w:rsidRPr="00F42E59" w:rsidRDefault="002324D7" w:rsidP="004067FD">
      <w:pPr>
        <w:pStyle w:val="Textoindependiente"/>
        <w:spacing w:before="80"/>
        <w:ind w:left="0" w:firstLine="0"/>
        <w:rPr>
          <w:sz w:val="20"/>
        </w:rPr>
      </w:pPr>
      <w:r w:rsidRPr="00F42E59">
        <w:rPr>
          <w:sz w:val="20"/>
        </w:rPr>
        <w:t xml:space="preserve">Nota: Este gráfico refiere al que los hombres son el género que más predomina en tipos de depresión. Elaboración propia. </w:t>
      </w:r>
    </w:p>
    <w:p w14:paraId="7ABE6B99" w14:textId="30F7BD08" w:rsidR="004067FD" w:rsidRPr="00767155" w:rsidRDefault="002324D7" w:rsidP="004067FD">
      <w:pPr>
        <w:pStyle w:val="Textoindependiente"/>
        <w:spacing w:before="80"/>
        <w:ind w:left="0" w:firstLine="0"/>
        <w:rPr>
          <w:b/>
          <w:sz w:val="20"/>
        </w:rPr>
      </w:pPr>
      <w:r w:rsidRPr="00767155">
        <w:rPr>
          <w:b/>
          <w:sz w:val="20"/>
        </w:rPr>
        <w:t xml:space="preserve">Ilustración 1. </w:t>
      </w:r>
    </w:p>
    <w:p w14:paraId="2B1BAEEE" w14:textId="4F08B2E6" w:rsidR="002324D7" w:rsidRPr="00767155" w:rsidRDefault="002324D7" w:rsidP="004067FD">
      <w:pPr>
        <w:pStyle w:val="Textoindependiente"/>
        <w:spacing w:before="80"/>
        <w:ind w:left="0" w:firstLine="0"/>
        <w:rPr>
          <w:i/>
          <w:sz w:val="20"/>
        </w:rPr>
      </w:pPr>
      <w:r w:rsidRPr="00767155">
        <w:rPr>
          <w:i/>
          <w:sz w:val="20"/>
        </w:rPr>
        <w:t xml:space="preserve">Tipo de depresión </w:t>
      </w:r>
    </w:p>
    <w:p w14:paraId="4E11A074" w14:textId="1BC3F960" w:rsidR="002324D7" w:rsidRDefault="00F42E59" w:rsidP="004067FD">
      <w:pPr>
        <w:pStyle w:val="Textoindependiente"/>
        <w:spacing w:before="80"/>
        <w:ind w:left="0" w:firstLine="0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B8D3DD1" wp14:editId="3B3C5521">
            <wp:simplePos x="0" y="0"/>
            <wp:positionH relativeFrom="column">
              <wp:posOffset>1276350</wp:posOffset>
            </wp:positionH>
            <wp:positionV relativeFrom="paragraph">
              <wp:posOffset>17145</wp:posOffset>
            </wp:positionV>
            <wp:extent cx="3035300" cy="2428240"/>
            <wp:effectExtent l="0" t="0" r="0" b="0"/>
            <wp:wrapNone/>
            <wp:docPr id="6" name="Imagen 6" descr="Tipos de de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s de depres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F6821" w14:textId="77777777" w:rsidR="004067FD" w:rsidRDefault="004067FD" w:rsidP="004067FD">
      <w:pPr>
        <w:pStyle w:val="Textoindependiente"/>
        <w:spacing w:before="80"/>
        <w:ind w:left="0" w:firstLine="0"/>
      </w:pPr>
    </w:p>
    <w:p w14:paraId="7572EA18" w14:textId="3EBF890A" w:rsidR="001962F5" w:rsidRDefault="001962F5" w:rsidP="001962F5">
      <w:pPr>
        <w:pStyle w:val="Textoindependiente"/>
        <w:spacing w:before="80"/>
      </w:pPr>
    </w:p>
    <w:p w14:paraId="5C871608" w14:textId="012704E2" w:rsidR="001962F5" w:rsidRDefault="001962F5" w:rsidP="00503A65">
      <w:pPr>
        <w:pStyle w:val="Textoindependiente"/>
        <w:spacing w:before="80"/>
        <w:ind w:left="0" w:firstLine="0"/>
      </w:pPr>
    </w:p>
    <w:p w14:paraId="52208E1B" w14:textId="3C654C2C" w:rsidR="001962F5" w:rsidRDefault="001962F5" w:rsidP="001962F5">
      <w:pPr>
        <w:pStyle w:val="Textoindependiente"/>
        <w:spacing w:before="80"/>
      </w:pPr>
    </w:p>
    <w:p w14:paraId="36DB7F2C" w14:textId="1CCF558C" w:rsidR="00F42E59" w:rsidRDefault="00F42E59" w:rsidP="001962F5">
      <w:pPr>
        <w:pStyle w:val="Textoindependiente"/>
        <w:spacing w:before="80"/>
      </w:pPr>
    </w:p>
    <w:p w14:paraId="65E6A173" w14:textId="4A760E90" w:rsidR="001962F5" w:rsidRDefault="001962F5" w:rsidP="001962F5">
      <w:pPr>
        <w:pStyle w:val="Textoindependiente"/>
        <w:spacing w:before="80"/>
      </w:pPr>
    </w:p>
    <w:p w14:paraId="6C8F8623" w14:textId="1BF5C046" w:rsidR="002324D7" w:rsidRPr="00F42E59" w:rsidRDefault="002324D7" w:rsidP="00F42E59">
      <w:pPr>
        <w:pStyle w:val="Textoindependiente"/>
        <w:spacing w:before="80"/>
        <w:ind w:firstLine="0"/>
        <w:rPr>
          <w:sz w:val="20"/>
        </w:rPr>
      </w:pPr>
      <w:r w:rsidRPr="00F42E59">
        <w:rPr>
          <w:sz w:val="20"/>
        </w:rPr>
        <w:t>Nota: Los mayores tipos de depresión culminan en la muerte. Tomado de: Mediline Plus [Fotografía], 2022</w:t>
      </w:r>
    </w:p>
    <w:p w14:paraId="55F03DA1" w14:textId="1583964A" w:rsidR="00E9794B" w:rsidRDefault="004F113B" w:rsidP="001962F5">
      <w:pPr>
        <w:pStyle w:val="Textoindependiente"/>
        <w:spacing w:before="80"/>
      </w:pPr>
      <w:r w:rsidRPr="00326E30">
        <w:t>Realizar un tratamiento es esencial para las personas que padecen depresión</w:t>
      </w:r>
      <w:r w:rsidRPr="00326E30">
        <w:rPr>
          <w:spacing w:val="1"/>
        </w:rPr>
        <w:t xml:space="preserve"> </w:t>
      </w:r>
      <w:r w:rsidRPr="00326E30">
        <w:t>ya que</w:t>
      </w:r>
      <w:r>
        <w:t xml:space="preserve"> crea</w:t>
      </w:r>
      <w:r>
        <w:rPr>
          <w:spacing w:val="1"/>
        </w:rPr>
        <w:t xml:space="preserve"> </w:t>
      </w:r>
      <w:r>
        <w:t>autoconfianza y no tener ganas de nada , al igual que auto</w:t>
      </w:r>
      <w:r w:rsidR="00E9794B">
        <w:t xml:space="preserve"> </w:t>
      </w:r>
      <w:r>
        <w:t xml:space="preserve">ayudarse, así se </w:t>
      </w:r>
      <w:r>
        <w:lastRenderedPageBreak/>
        <w:t>favorecerá más rápido</w:t>
      </w:r>
      <w:r>
        <w:rPr>
          <w:spacing w:val="-57"/>
        </w:rPr>
        <w:t xml:space="preserve"> </w:t>
      </w:r>
      <w:r>
        <w:t>y eficazmente el tratamiento, acelerando la curación y evitando que reaparezcan nuevamente</w:t>
      </w:r>
      <w:r>
        <w:rPr>
          <w:spacing w:val="1"/>
        </w:rPr>
        <w:t xml:space="preserve"> </w:t>
      </w:r>
      <w:r>
        <w:t>síntomas; por lo que aceptar ayuda de otras personas, expresar sentimientos reprimidos,</w:t>
      </w:r>
      <w:r>
        <w:rPr>
          <w:spacing w:val="1"/>
        </w:rPr>
        <w:t xml:space="preserve"> </w:t>
      </w:r>
      <w:r>
        <w:t>practicando alguna actividad física, mejorar la alimentación, relacionarse con otras personas, y</w:t>
      </w:r>
      <w:r>
        <w:rPr>
          <w:spacing w:val="1"/>
        </w:rPr>
        <w:t xml:space="preserve"> </w:t>
      </w:r>
      <w:r>
        <w:t>mantener una vida activa hará sentir a la personas capaz de realizar cualquier cosa, ayudando así</w:t>
      </w:r>
      <w:r>
        <w:rPr>
          <w:spacing w:val="-57"/>
        </w:rPr>
        <w:t xml:space="preserve"> </w:t>
      </w:r>
      <w:r>
        <w:t>a la confianza en sí mismo produciendo que el padecer de esta enfermedad vaya desapareciendo.</w:t>
      </w:r>
      <w:r>
        <w:rPr>
          <w:spacing w:val="-57"/>
        </w:rPr>
        <w:t xml:space="preserve"> </w:t>
      </w:r>
      <w:r>
        <w:t>(Herrera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 xml:space="preserve">Noruegas, </w:t>
      </w:r>
      <w:commentRangeStart w:id="3"/>
      <w:r>
        <w:t>2013</w:t>
      </w:r>
      <w:commentRangeEnd w:id="3"/>
      <w:r w:rsidR="00F42E59">
        <w:rPr>
          <w:rStyle w:val="Refdecomentario"/>
        </w:rPr>
        <w:commentReference w:id="3"/>
      </w:r>
      <w:r>
        <w:t>)</w:t>
      </w:r>
    </w:p>
    <w:p w14:paraId="4B5820D0" w14:textId="2AFE6019" w:rsidR="00CC6326" w:rsidRPr="00326E30" w:rsidRDefault="004F113B" w:rsidP="001C68CA">
      <w:pPr>
        <w:pStyle w:val="Textoindependiente"/>
        <w:spacing w:before="80"/>
        <w:ind w:left="120" w:right="114"/>
        <w:jc w:val="both"/>
      </w:pPr>
      <w:r>
        <w:t>La depresión es una condición comórbida concurrente que complica la busca de ayuda, se</w:t>
      </w:r>
      <w:r>
        <w:rPr>
          <w:spacing w:val="-57"/>
        </w:rPr>
        <w:t xml:space="preserve"> </w:t>
      </w:r>
      <w:r>
        <w:t>debe considerar que la depresión no es un signo de debilidad; debe ser tratada con terapia de</w:t>
      </w:r>
      <w:r>
        <w:rPr>
          <w:spacing w:val="1"/>
        </w:rPr>
        <w:t xml:space="preserve"> </w:t>
      </w:r>
      <w:r>
        <w:t>conversación, con medicación antidepresiva o combinado. Existe evidencia de que la depresión</w:t>
      </w:r>
      <w:r>
        <w:rPr>
          <w:spacing w:val="1"/>
        </w:rPr>
        <w:t xml:space="preserve"> </w:t>
      </w:r>
      <w:r>
        <w:t>afecta a la salud, así produciendo un ataque cardiaco y la diabetes, muchos factores influencian</w:t>
      </w:r>
      <w:r>
        <w:rPr>
          <w:spacing w:val="1"/>
        </w:rPr>
        <w:t xml:space="preserve"> </w:t>
      </w:r>
      <w:r>
        <w:t>en la depresión como factor económico, consumo de bebidas alcohólicas y el estrés son los más</w:t>
      </w:r>
      <w:r>
        <w:rPr>
          <w:spacing w:val="1"/>
        </w:rPr>
        <w:t xml:space="preserve"> </w:t>
      </w:r>
      <w:r>
        <w:t>comunes en este trastorno afectando no solo a la salud mental, si no que un daño colateral es la</w:t>
      </w:r>
      <w:r>
        <w:rPr>
          <w:spacing w:val="1"/>
        </w:rPr>
        <w:t xml:space="preserve"> </w:t>
      </w:r>
      <w:r>
        <w:t>salud física, cabe recalcar que esta</w:t>
      </w:r>
      <w:r w:rsidR="001C68CA">
        <w:t xml:space="preserve"> enfermedad no es transmisible </w:t>
      </w:r>
      <w:r>
        <w:t>(</w:t>
      </w:r>
      <w:r w:rsidR="001C68CA">
        <w:t>Organización</w:t>
      </w:r>
      <w:r>
        <w:t xml:space="preserve"> Panamericana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Salud</w:t>
      </w:r>
      <w:r w:rsidR="00F42E59">
        <w:t xml:space="preserve"> [OPS]</w:t>
      </w:r>
      <w:r>
        <w:t>,</w:t>
      </w:r>
      <w:r>
        <w:rPr>
          <w:spacing w:val="-2"/>
        </w:rPr>
        <w:t xml:space="preserve"> </w:t>
      </w:r>
      <w:commentRangeStart w:id="4"/>
      <w:r>
        <w:t>2013</w:t>
      </w:r>
      <w:commentRangeEnd w:id="4"/>
      <w:r w:rsidR="00F42E59">
        <w:rPr>
          <w:rStyle w:val="Refdecomentario"/>
        </w:rPr>
        <w:commentReference w:id="4"/>
      </w:r>
      <w:r>
        <w:t>)</w:t>
      </w:r>
      <w:r w:rsidR="001C68CA">
        <w:t>.</w:t>
      </w:r>
    </w:p>
    <w:p w14:paraId="0EEFA21C" w14:textId="00FEB5B5" w:rsidR="00CC6326" w:rsidRDefault="004F113B" w:rsidP="001962F5">
      <w:pPr>
        <w:pStyle w:val="Textoindependiente"/>
        <w:ind w:right="132"/>
      </w:pPr>
      <w:r>
        <w:t>Los individuos que sufren depresión muestran continuamente dificultad para reconocer la</w:t>
      </w:r>
      <w:r>
        <w:rPr>
          <w:spacing w:val="-57"/>
        </w:rPr>
        <w:t xml:space="preserve"> </w:t>
      </w:r>
      <w:r>
        <w:t>situación de autocriticarse y compartir sus propios sentimientos, por lo tanto, es necesario</w:t>
      </w:r>
      <w:r>
        <w:rPr>
          <w:spacing w:val="1"/>
        </w:rPr>
        <w:t xml:space="preserve"> </w:t>
      </w:r>
      <w:r>
        <w:t xml:space="preserve">orientar el trabajo con el terapeuta especializado, hacia la reconstrucción del estado de </w:t>
      </w:r>
      <w:r w:rsidR="0004583A">
        <w:t>ánimo</w:t>
      </w:r>
      <w:r>
        <w:t xml:space="preserve"> del</w:t>
      </w:r>
      <w:r>
        <w:rPr>
          <w:spacing w:val="-57"/>
        </w:rPr>
        <w:t xml:space="preserve"> </w:t>
      </w:r>
      <w:r>
        <w:t>paciente, un aspecto esencial es llevar al individuo a observar el problema presentado como algo</w:t>
      </w:r>
      <w:r>
        <w:rPr>
          <w:spacing w:val="1"/>
        </w:rPr>
        <w:t xml:space="preserve"> </w:t>
      </w:r>
      <w:r>
        <w:t>externo así percibiendo la experiencia de otras pers</w:t>
      </w:r>
      <w:r w:rsidR="00F42E59">
        <w:t>onas que padecen la enfermedad.</w:t>
      </w:r>
      <w:r>
        <w:t>(Reda,</w:t>
      </w:r>
      <w:r w:rsidR="00F42E59">
        <w:t xml:space="preserve"> </w:t>
      </w:r>
      <w:r>
        <w:t>2003</w:t>
      </w:r>
      <w:r>
        <w:rPr>
          <w:spacing w:val="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 xml:space="preserve">por Nardi, </w:t>
      </w:r>
      <w:commentRangeStart w:id="5"/>
      <w:r>
        <w:t>2004</w:t>
      </w:r>
      <w:commentRangeEnd w:id="5"/>
      <w:r w:rsidR="00F42E59">
        <w:rPr>
          <w:rStyle w:val="Refdecomentario"/>
        </w:rPr>
        <w:commentReference w:id="5"/>
      </w:r>
      <w:r>
        <w:t>)</w:t>
      </w:r>
    </w:p>
    <w:p w14:paraId="1A2AB7C8" w14:textId="3797B2BC" w:rsidR="00944292" w:rsidRDefault="0017104B" w:rsidP="0017104B">
      <w:pPr>
        <w:pStyle w:val="Ttulo2"/>
        <w:ind w:left="0" w:firstLine="0"/>
      </w:pPr>
      <w:r>
        <w:lastRenderedPageBreak/>
        <w:t xml:space="preserve">La personalidad y la depresión </w:t>
      </w:r>
    </w:p>
    <w:p w14:paraId="42D251CB" w14:textId="519413E5" w:rsidR="00937187" w:rsidRPr="007B75CA" w:rsidRDefault="00A2456E" w:rsidP="007B75CA">
      <w:pPr>
        <w:pStyle w:val="Textoindependiente"/>
        <w:ind w:left="120" w:right="132"/>
        <w:rPr>
          <w:color w:val="000000"/>
          <w:shd w:val="clear" w:color="auto" w:fill="FFFFFF"/>
        </w:rPr>
      </w:pPr>
      <w:r w:rsidRPr="00375EB1">
        <w:rPr>
          <w:color w:val="000000"/>
          <w:shd w:val="clear" w:color="auto" w:fill="FFFFFF"/>
        </w:rPr>
        <w:t xml:space="preserve">Según el criterio </w:t>
      </w:r>
      <w:r w:rsidR="00375EB1" w:rsidRPr="00375EB1">
        <w:rPr>
          <w:color w:val="000000"/>
          <w:shd w:val="clear" w:color="auto" w:fill="FFFFFF"/>
        </w:rPr>
        <w:t xml:space="preserve">de </w:t>
      </w:r>
      <w:r w:rsidRPr="00375EB1">
        <w:rPr>
          <w:color w:val="000000"/>
          <w:shd w:val="clear" w:color="auto" w:fill="FFFFFF"/>
        </w:rPr>
        <w:t xml:space="preserve">Botto </w:t>
      </w:r>
      <w:commentRangeStart w:id="6"/>
      <w:r w:rsidRPr="00375EB1">
        <w:rPr>
          <w:color w:val="000000"/>
          <w:shd w:val="clear" w:color="auto" w:fill="FFFFFF"/>
        </w:rPr>
        <w:t>et at.,</w:t>
      </w:r>
      <w:r w:rsidR="00375EB1" w:rsidRPr="00375EB1">
        <w:rPr>
          <w:color w:val="000000"/>
          <w:shd w:val="clear" w:color="auto" w:fill="FFFFFF"/>
        </w:rPr>
        <w:t xml:space="preserve"> (2014)</w:t>
      </w:r>
      <w:r w:rsidRPr="00375EB1">
        <w:rPr>
          <w:color w:val="000000"/>
          <w:shd w:val="clear" w:color="auto" w:fill="FFFFFF"/>
        </w:rPr>
        <w:t xml:space="preserve"> </w:t>
      </w:r>
      <w:commentRangeEnd w:id="6"/>
      <w:r w:rsidR="00375EB1" w:rsidRPr="00375EB1">
        <w:rPr>
          <w:rStyle w:val="Refdecomentario"/>
        </w:rPr>
        <w:commentReference w:id="6"/>
      </w:r>
      <w:r w:rsidRPr="00375EB1">
        <w:rPr>
          <w:color w:val="000000"/>
          <w:shd w:val="clear" w:color="auto" w:fill="FFFFFF"/>
        </w:rPr>
        <w:t xml:space="preserve"> </w:t>
      </w:r>
      <w:r w:rsidR="006A0EF6" w:rsidRPr="00375EB1">
        <w:rPr>
          <w:color w:val="000000"/>
          <w:shd w:val="clear" w:color="auto" w:fill="FFFFFF"/>
        </w:rPr>
        <w:t>“</w:t>
      </w:r>
      <w:r w:rsidR="0017104B" w:rsidRPr="00375EB1">
        <w:rPr>
          <w:color w:val="000000"/>
          <w:shd w:val="clear" w:color="auto" w:fill="FFFFFF"/>
        </w:rPr>
        <w:t>La relación entre el temperamento como manifestación de la personalidad y las alteraciones del ánimo proviene de la antigüedad griega</w:t>
      </w:r>
      <w:r w:rsidR="006A0EF6" w:rsidRPr="00375EB1">
        <w:rPr>
          <w:color w:val="000000"/>
          <w:shd w:val="clear" w:color="auto" w:fill="FFFFFF"/>
        </w:rPr>
        <w:t>”</w:t>
      </w:r>
      <w:r w:rsidRPr="00375EB1">
        <w:rPr>
          <w:color w:val="000000"/>
          <w:shd w:val="clear" w:color="auto" w:fill="FFFFFF"/>
        </w:rPr>
        <w:t xml:space="preserve"> </w:t>
      </w:r>
      <w:r w:rsidR="00375EB1" w:rsidRPr="00375EB1">
        <w:rPr>
          <w:color w:val="000000"/>
          <w:shd w:val="clear" w:color="auto" w:fill="FFFFFF"/>
        </w:rPr>
        <w:t xml:space="preserve">(p.1300) </w:t>
      </w:r>
      <w:commentRangeStart w:id="7"/>
      <w:r w:rsidR="006A0EF6" w:rsidRPr="00375EB1">
        <w:rPr>
          <w:color w:val="000000"/>
          <w:shd w:val="clear" w:color="auto" w:fill="FFFFFF"/>
        </w:rPr>
        <w:t>además</w:t>
      </w:r>
      <w:commentRangeEnd w:id="7"/>
      <w:r w:rsidR="006A0EF6" w:rsidRPr="00375EB1">
        <w:rPr>
          <w:rStyle w:val="Refdecomentario"/>
        </w:rPr>
        <w:commentReference w:id="7"/>
      </w:r>
      <w:r w:rsidR="006A0EF6">
        <w:rPr>
          <w:color w:val="000000"/>
          <w:shd w:val="clear" w:color="auto" w:fill="FFFFFF"/>
        </w:rPr>
        <w:t>….</w:t>
      </w:r>
    </w:p>
    <w:p w14:paraId="1F69CA2B" w14:textId="3E3EDDF6" w:rsidR="00375EB1" w:rsidRDefault="00937187" w:rsidP="00937187">
      <w:pPr>
        <w:pStyle w:val="Ttulo2"/>
        <w:ind w:left="0" w:firstLine="0"/>
        <w:rPr>
          <w:shd w:val="clear" w:color="auto" w:fill="FFFFFF"/>
        </w:rPr>
      </w:pPr>
      <w:r>
        <w:rPr>
          <w:shd w:val="clear" w:color="auto" w:fill="FFFFFF"/>
        </w:rPr>
        <w:t xml:space="preserve">Estimaciones mundiales </w:t>
      </w:r>
    </w:p>
    <w:p w14:paraId="7D661B54" w14:textId="59265BEB" w:rsidR="00937187" w:rsidRPr="001C68CA" w:rsidRDefault="00937187" w:rsidP="00937187">
      <w:pPr>
        <w:pStyle w:val="Textoindependiente"/>
        <w:ind w:left="720" w:right="132" w:firstLine="0"/>
      </w:pPr>
      <w:r w:rsidRPr="001C68CA">
        <w:t>El número total de personas que tienen depresión en el mundo es de 322 millones. Casi la mitad de estas personas viven en la Región de Asia Sudoriental y en la Región del Pacífico Occidental, lo que refleja las poblaciones relativamente más grandes de esas dos regiones (que incluyen India y China, por ejemplo) (O</w:t>
      </w:r>
      <w:r w:rsidR="00103C19">
        <w:t>PS</w:t>
      </w:r>
      <w:r w:rsidRPr="001C68CA">
        <w:t xml:space="preserve">, 2017, </w:t>
      </w:r>
      <w:r w:rsidR="001C68CA" w:rsidRPr="001C68CA">
        <w:t>p</w:t>
      </w:r>
      <w:r w:rsidRPr="001C68CA">
        <w:t>.</w:t>
      </w:r>
      <w:commentRangeStart w:id="8"/>
      <w:r w:rsidRPr="001C68CA">
        <w:t>8</w:t>
      </w:r>
      <w:commentRangeEnd w:id="8"/>
      <w:r w:rsidR="00F42E59">
        <w:rPr>
          <w:rStyle w:val="Refdecomentario"/>
        </w:rPr>
        <w:commentReference w:id="8"/>
      </w:r>
      <w:r w:rsidRPr="001C68CA">
        <w:t>)</w:t>
      </w:r>
      <w:r w:rsidR="001C68CA" w:rsidRPr="001C68CA">
        <w:t>.</w:t>
      </w:r>
    </w:p>
    <w:p w14:paraId="1C1A7BA1" w14:textId="4F189B6A" w:rsidR="00937187" w:rsidRPr="006A0EF6" w:rsidRDefault="001C68CA" w:rsidP="00937187">
      <w:pPr>
        <w:pStyle w:val="Textoindependiente"/>
        <w:ind w:left="0" w:right="132" w:firstLine="0"/>
      </w:pPr>
      <w:r w:rsidRPr="001C68CA">
        <w:t>Bajo el criterio de “Los trastornos mentales comunes se refieren a una variedad de trastornos depresivos y de ansiedad” (OPS, 2017, p.</w:t>
      </w:r>
      <w:commentRangeStart w:id="9"/>
      <w:r w:rsidRPr="001C68CA">
        <w:t>12</w:t>
      </w:r>
      <w:commentRangeEnd w:id="9"/>
      <w:r w:rsidR="00103C19">
        <w:rPr>
          <w:rStyle w:val="Refdecomentario"/>
        </w:rPr>
        <w:commentReference w:id="9"/>
      </w:r>
      <w:r w:rsidRPr="001C68CA">
        <w:t>).</w:t>
      </w:r>
    </w:p>
    <w:p w14:paraId="0300BDC7" w14:textId="76390BBB" w:rsidR="00980708" w:rsidRDefault="00980708" w:rsidP="007B75CA">
      <w:pPr>
        <w:pStyle w:val="Textoindependiente"/>
        <w:ind w:left="0" w:firstLine="0"/>
        <w:rPr>
          <w:sz w:val="26"/>
        </w:rPr>
      </w:pPr>
    </w:p>
    <w:p w14:paraId="05840584" w14:textId="2F952133" w:rsidR="00103C19" w:rsidRDefault="00103C19" w:rsidP="007B75CA">
      <w:pPr>
        <w:pStyle w:val="Textoindependiente"/>
        <w:ind w:left="0" w:firstLine="0"/>
        <w:rPr>
          <w:sz w:val="26"/>
        </w:rPr>
      </w:pPr>
    </w:p>
    <w:p w14:paraId="07277321" w14:textId="164A13D8" w:rsidR="00103C19" w:rsidRDefault="00103C19" w:rsidP="007B75CA">
      <w:pPr>
        <w:pStyle w:val="Textoindependiente"/>
        <w:ind w:left="0" w:firstLine="0"/>
        <w:rPr>
          <w:sz w:val="26"/>
        </w:rPr>
      </w:pPr>
    </w:p>
    <w:p w14:paraId="32E7FF80" w14:textId="3E5D9392" w:rsidR="00103C19" w:rsidRDefault="00103C19" w:rsidP="007B75CA">
      <w:pPr>
        <w:pStyle w:val="Textoindependiente"/>
        <w:ind w:left="0" w:firstLine="0"/>
        <w:rPr>
          <w:sz w:val="26"/>
        </w:rPr>
      </w:pPr>
    </w:p>
    <w:p w14:paraId="26F33031" w14:textId="56EA0548" w:rsidR="00103C19" w:rsidRDefault="00103C19" w:rsidP="007B75CA">
      <w:pPr>
        <w:pStyle w:val="Textoindependiente"/>
        <w:ind w:left="0" w:firstLine="0"/>
        <w:rPr>
          <w:sz w:val="26"/>
        </w:rPr>
      </w:pPr>
    </w:p>
    <w:p w14:paraId="6AD98879" w14:textId="77777777" w:rsidR="00103C19" w:rsidRDefault="00103C19" w:rsidP="007B75CA">
      <w:pPr>
        <w:pStyle w:val="Textoindependiente"/>
        <w:ind w:left="0" w:firstLine="0"/>
        <w:rPr>
          <w:sz w:val="26"/>
        </w:rPr>
      </w:pPr>
    </w:p>
    <w:p w14:paraId="4F171685" w14:textId="77777777" w:rsidR="00503A65" w:rsidRDefault="00503A65" w:rsidP="007B75CA">
      <w:pPr>
        <w:pStyle w:val="Textoindependiente"/>
        <w:ind w:left="0" w:firstLine="0"/>
        <w:rPr>
          <w:sz w:val="26"/>
        </w:rPr>
      </w:pPr>
    </w:p>
    <w:p w14:paraId="3444CBCA" w14:textId="175229BC" w:rsidR="00503A65" w:rsidRPr="00503A65" w:rsidRDefault="0004583A" w:rsidP="00767155">
      <w:pPr>
        <w:pStyle w:val="Ttulo2"/>
        <w:jc w:val="center"/>
      </w:pPr>
      <w:bookmarkStart w:id="10" w:name="Bibliografía"/>
      <w:bookmarkEnd w:id="10"/>
      <w:r w:rsidRPr="0004583A">
        <w:lastRenderedPageBreak/>
        <w:t xml:space="preserve">Referencias </w:t>
      </w:r>
      <w:commentRangeStart w:id="11"/>
      <w:r w:rsidRPr="0004583A">
        <w:t>bibliográficas</w:t>
      </w:r>
      <w:commentRangeEnd w:id="11"/>
      <w:r w:rsidR="00E9794B">
        <w:rPr>
          <w:rStyle w:val="Refdecomentario"/>
        </w:rPr>
        <w:commentReference w:id="11"/>
      </w:r>
    </w:p>
    <w:p w14:paraId="36B0A20C" w14:textId="37DA4E99" w:rsidR="00CC6326" w:rsidRDefault="004F113B" w:rsidP="00103C19">
      <w:pPr>
        <w:ind w:left="839" w:right="494" w:hanging="720"/>
        <w:jc w:val="both"/>
        <w:rPr>
          <w:sz w:val="24"/>
        </w:rPr>
      </w:pPr>
      <w:r>
        <w:rPr>
          <w:sz w:val="24"/>
        </w:rPr>
        <w:t xml:space="preserve">Corrales, N. (2012). </w:t>
      </w:r>
      <w:r>
        <w:rPr>
          <w:i/>
          <w:sz w:val="24"/>
        </w:rPr>
        <w:t xml:space="preserve">Amor y </w:t>
      </w:r>
      <w:r w:rsidR="00103C19">
        <w:rPr>
          <w:i/>
          <w:sz w:val="24"/>
        </w:rPr>
        <w:t>melancolía</w:t>
      </w:r>
      <w:r>
        <w:rPr>
          <w:i/>
          <w:sz w:val="24"/>
        </w:rPr>
        <w:t xml:space="preserve"> en el demoño de la </w:t>
      </w:r>
      <w:r w:rsidR="00103C19">
        <w:rPr>
          <w:i/>
          <w:sz w:val="24"/>
        </w:rPr>
        <w:t>depresión</w:t>
      </w:r>
      <w:r>
        <w:rPr>
          <w:i/>
          <w:sz w:val="24"/>
        </w:rPr>
        <w:t xml:space="preserve"> de Andrew</w:t>
      </w:r>
      <w:r>
        <w:rPr>
          <w:i/>
          <w:spacing w:val="1"/>
          <w:sz w:val="24"/>
        </w:rPr>
        <w:t xml:space="preserve"> </w:t>
      </w:r>
      <w:r w:rsidR="00103C19">
        <w:rPr>
          <w:i/>
          <w:sz w:val="24"/>
        </w:rPr>
        <w:t>Salomón</w:t>
      </w:r>
      <w:r>
        <w:rPr>
          <w:i/>
          <w:sz w:val="24"/>
        </w:rPr>
        <w:t xml:space="preserve">. </w:t>
      </w:r>
      <w:r>
        <w:rPr>
          <w:sz w:val="24"/>
        </w:rPr>
        <w:t xml:space="preserve">Obtenido de Amor y </w:t>
      </w:r>
      <w:r w:rsidR="00103C19">
        <w:rPr>
          <w:sz w:val="24"/>
        </w:rPr>
        <w:t>melancolía</w:t>
      </w:r>
      <w:r>
        <w:rPr>
          <w:sz w:val="24"/>
        </w:rPr>
        <w:t xml:space="preserve"> en el demoño de la </w:t>
      </w:r>
      <w:r w:rsidR="00103C19">
        <w:rPr>
          <w:sz w:val="24"/>
        </w:rPr>
        <w:t>depresión</w:t>
      </w:r>
      <w:r>
        <w:rPr>
          <w:sz w:val="24"/>
        </w:rPr>
        <w:t xml:space="preserve"> de Andrew</w:t>
      </w:r>
      <w:r>
        <w:rPr>
          <w:spacing w:val="1"/>
          <w:sz w:val="24"/>
        </w:rPr>
        <w:t xml:space="preserve"> </w:t>
      </w:r>
      <w:r w:rsidR="00103C19">
        <w:rPr>
          <w:spacing w:val="-1"/>
          <w:sz w:val="24"/>
        </w:rPr>
        <w:t>Salomón</w:t>
      </w:r>
      <w:r>
        <w:rPr>
          <w:spacing w:val="-1"/>
          <w:sz w:val="24"/>
        </w:rPr>
        <w:t xml:space="preserve">: </w:t>
      </w:r>
      <w:r>
        <w:rPr>
          <w:sz w:val="24"/>
        </w:rPr>
        <w:t>https:/</w:t>
      </w:r>
      <w:hyperlink r:id="rId12">
        <w:r>
          <w:rPr>
            <w:sz w:val="24"/>
          </w:rPr>
          <w:t>/w</w:t>
        </w:r>
      </w:hyperlink>
      <w:r>
        <w:rPr>
          <w:sz w:val="24"/>
        </w:rPr>
        <w:t>w</w:t>
      </w:r>
      <w:hyperlink r:id="rId13">
        <w:r>
          <w:rPr>
            <w:sz w:val="24"/>
          </w:rPr>
          <w:t>w.recercat.cat/bitstream/handle/2072/202112/TFC-CORRALES-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2012.pdf?sequence=1</w:t>
      </w:r>
    </w:p>
    <w:p w14:paraId="70CBA975" w14:textId="6BCFCE76" w:rsidR="00944292" w:rsidRPr="007B75CA" w:rsidRDefault="004F113B" w:rsidP="00103C19">
      <w:pPr>
        <w:spacing w:before="160"/>
        <w:ind w:left="839" w:right="826" w:hanging="720"/>
        <w:jc w:val="both"/>
        <w:rPr>
          <w:sz w:val="24"/>
        </w:rPr>
      </w:pPr>
      <w:r>
        <w:rPr>
          <w:sz w:val="24"/>
        </w:rPr>
        <w:t xml:space="preserve">Herrera, B., &amp; </w:t>
      </w:r>
      <w:r w:rsidR="00103C19">
        <w:rPr>
          <w:sz w:val="24"/>
        </w:rPr>
        <w:t>noruegas</w:t>
      </w:r>
      <w:r>
        <w:rPr>
          <w:sz w:val="24"/>
        </w:rPr>
        <w:t xml:space="preserve">, V. (2013). </w:t>
      </w:r>
      <w:r>
        <w:rPr>
          <w:i/>
          <w:sz w:val="24"/>
        </w:rPr>
        <w:t>C</w:t>
      </w:r>
      <w:r w:rsidR="00103C19">
        <w:rPr>
          <w:i/>
          <w:sz w:val="24"/>
        </w:rPr>
        <w:t>onsejería de salud y bienestar</w:t>
      </w:r>
      <w:r w:rsidR="00103C19">
        <w:rPr>
          <w:i/>
          <w:spacing w:val="-57"/>
          <w:sz w:val="24"/>
        </w:rPr>
        <w:t xml:space="preserve"> </w:t>
      </w:r>
      <w:r w:rsidR="00103C19">
        <w:rPr>
          <w:i/>
          <w:sz w:val="24"/>
        </w:rPr>
        <w:t>social</w:t>
      </w:r>
      <w:r w:rsidR="00103C19">
        <w:rPr>
          <w:i/>
          <w:spacing w:val="-3"/>
          <w:sz w:val="24"/>
        </w:rPr>
        <w:t xml:space="preserve"> </w:t>
      </w:r>
      <w:r w:rsidR="00103C19">
        <w:rPr>
          <w:i/>
          <w:sz w:val="24"/>
        </w:rPr>
        <w:t>junta</w:t>
      </w:r>
      <w:r w:rsidR="00103C19">
        <w:rPr>
          <w:i/>
          <w:spacing w:val="-3"/>
          <w:sz w:val="24"/>
        </w:rPr>
        <w:t xml:space="preserve"> </w:t>
      </w:r>
      <w:r w:rsidR="00103C19">
        <w:rPr>
          <w:i/>
          <w:sz w:val="24"/>
        </w:rPr>
        <w:t>de</w:t>
      </w:r>
      <w:r w:rsidR="00103C19">
        <w:rPr>
          <w:i/>
          <w:spacing w:val="-2"/>
          <w:sz w:val="24"/>
        </w:rPr>
        <w:t xml:space="preserve"> </w:t>
      </w:r>
      <w:r w:rsidR="00103C19">
        <w:rPr>
          <w:i/>
          <w:sz w:val="24"/>
        </w:rPr>
        <w:t>Andalucía</w:t>
      </w:r>
      <w:r w:rsidR="00103C19">
        <w:rPr>
          <w:i/>
          <w:spacing w:val="-1"/>
          <w:sz w:val="24"/>
        </w:rPr>
        <w:t>.</w:t>
      </w:r>
      <w:r w:rsidR="00103C19">
        <w:rPr>
          <w:i/>
          <w:spacing w:val="-3"/>
          <w:sz w:val="24"/>
        </w:rPr>
        <w:t xml:space="preserve"> </w:t>
      </w:r>
      <w:r w:rsidR="00103C19">
        <w:rPr>
          <w:sz w:val="24"/>
        </w:rPr>
        <w:t>obtenido</w:t>
      </w:r>
      <w:r w:rsidR="00103C19">
        <w:rPr>
          <w:spacing w:val="-2"/>
          <w:sz w:val="24"/>
        </w:rPr>
        <w:t xml:space="preserve"> </w:t>
      </w:r>
      <w:r w:rsidR="00103C19">
        <w:rPr>
          <w:sz w:val="24"/>
        </w:rPr>
        <w:t>de</w:t>
      </w:r>
      <w:r w:rsidR="00103C19">
        <w:rPr>
          <w:spacing w:val="-2"/>
          <w:sz w:val="24"/>
        </w:rPr>
        <w:t xml:space="preserve"> </w:t>
      </w:r>
      <w:r w:rsidR="00103C19">
        <w:rPr>
          <w:sz w:val="24"/>
        </w:rPr>
        <w:t>consejería</w:t>
      </w:r>
      <w:r w:rsidR="00103C19">
        <w:rPr>
          <w:spacing w:val="-3"/>
          <w:sz w:val="24"/>
        </w:rPr>
        <w:t xml:space="preserve"> </w:t>
      </w:r>
      <w:r w:rsidR="00103C19">
        <w:rPr>
          <w:sz w:val="24"/>
        </w:rPr>
        <w:t>de</w:t>
      </w:r>
      <w:r w:rsidR="00103C19">
        <w:rPr>
          <w:spacing w:val="-3"/>
          <w:sz w:val="24"/>
        </w:rPr>
        <w:t xml:space="preserve"> </w:t>
      </w:r>
      <w:r w:rsidR="00103C19">
        <w:rPr>
          <w:sz w:val="24"/>
        </w:rPr>
        <w:t>salud</w:t>
      </w:r>
      <w:r w:rsidR="00103C19">
        <w:rPr>
          <w:spacing w:val="-3"/>
          <w:sz w:val="24"/>
        </w:rPr>
        <w:t xml:space="preserve"> </w:t>
      </w:r>
      <w:r w:rsidR="00103C19">
        <w:rPr>
          <w:sz w:val="24"/>
        </w:rPr>
        <w:t xml:space="preserve">y </w:t>
      </w:r>
      <w:r w:rsidR="00103C19">
        <w:t>bienestar</w:t>
      </w:r>
      <w:r w:rsidR="00103C19">
        <w:rPr>
          <w:spacing w:val="-4"/>
        </w:rPr>
        <w:t xml:space="preserve"> </w:t>
      </w:r>
      <w:r w:rsidR="00103C19">
        <w:t>social</w:t>
      </w:r>
      <w:r w:rsidR="00103C19">
        <w:rPr>
          <w:spacing w:val="-2"/>
        </w:rPr>
        <w:t xml:space="preserve"> </w:t>
      </w:r>
      <w:r w:rsidR="00103C19">
        <w:t>junta</w:t>
      </w:r>
      <w:r w:rsidR="00103C19">
        <w:rPr>
          <w:spacing w:val="-2"/>
        </w:rPr>
        <w:t xml:space="preserve"> </w:t>
      </w:r>
      <w:r w:rsidR="00103C19">
        <w:t>de</w:t>
      </w:r>
      <w:r w:rsidR="00103C19">
        <w:rPr>
          <w:spacing w:val="-3"/>
        </w:rPr>
        <w:t xml:space="preserve"> </w:t>
      </w:r>
      <w:r w:rsidR="00103C19">
        <w:t>Andalucía</w:t>
      </w:r>
      <w:r w:rsidR="00103C19">
        <w:rPr>
          <w:spacing w:val="-3"/>
        </w:rPr>
        <w:t>:</w:t>
      </w:r>
      <w:r w:rsidR="00103C19">
        <w:t xml:space="preserve"> </w:t>
      </w:r>
      <w:r w:rsidR="00944292">
        <w:t>https://consaludmental.org/publicaciones/Guiasautoayudadepresionansiedad.pdf</w:t>
      </w:r>
    </w:p>
    <w:p w14:paraId="68AB5E04" w14:textId="2FBA9DD6" w:rsidR="00944292" w:rsidRPr="007B75CA" w:rsidRDefault="00944292" w:rsidP="00103C19">
      <w:pPr>
        <w:ind w:left="120"/>
        <w:jc w:val="both"/>
        <w:rPr>
          <w:sz w:val="24"/>
        </w:rPr>
      </w:pPr>
      <w:r>
        <w:rPr>
          <w:sz w:val="24"/>
        </w:rPr>
        <w:t>Nardi,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(2004).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</w:t>
      </w:r>
      <w:r w:rsidR="00103C19">
        <w:rPr>
          <w:i/>
          <w:sz w:val="24"/>
        </w:rPr>
        <w:t>a</w:t>
      </w:r>
      <w:r w:rsidR="00103C19">
        <w:rPr>
          <w:i/>
          <w:spacing w:val="-3"/>
          <w:sz w:val="24"/>
        </w:rPr>
        <w:t xml:space="preserve"> </w:t>
      </w:r>
      <w:r w:rsidR="00103C19">
        <w:rPr>
          <w:i/>
          <w:sz w:val="24"/>
        </w:rPr>
        <w:t>depresión</w:t>
      </w:r>
      <w:r w:rsidR="00103C19">
        <w:rPr>
          <w:i/>
          <w:spacing w:val="-3"/>
          <w:sz w:val="24"/>
        </w:rPr>
        <w:t xml:space="preserve"> </w:t>
      </w:r>
      <w:r w:rsidR="00103C19">
        <w:rPr>
          <w:i/>
          <w:sz w:val="24"/>
        </w:rPr>
        <w:t>adolescente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Obtenido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 w:rsidR="00103C19">
        <w:rPr>
          <w:sz w:val="24"/>
        </w:rPr>
        <w:t>a</w:t>
      </w:r>
      <w:r w:rsidR="00103C19">
        <w:rPr>
          <w:spacing w:val="-3"/>
          <w:sz w:val="24"/>
        </w:rPr>
        <w:t xml:space="preserve"> </w:t>
      </w:r>
      <w:r w:rsidR="00103C19">
        <w:rPr>
          <w:sz w:val="24"/>
        </w:rPr>
        <w:t xml:space="preserve">depresión </w:t>
      </w:r>
      <w:r>
        <w:t>A</w:t>
      </w:r>
      <w:r w:rsidR="00103C19">
        <w:t>dolescente</w:t>
      </w:r>
      <w:r>
        <w:t>:</w:t>
      </w:r>
      <w:r>
        <w:rPr>
          <w:spacing w:val="-8"/>
        </w:rPr>
        <w:t xml:space="preserve"> </w:t>
      </w:r>
      <w:r>
        <w:t>https://</w:t>
      </w:r>
      <w:hyperlink r:id="rId14">
        <w:r>
          <w:t>www.redalyc.org/pdf/1710/171017841006.pdf</w:t>
        </w:r>
      </w:hyperlink>
    </w:p>
    <w:p w14:paraId="1142A3A3" w14:textId="3566C36C" w:rsidR="00944292" w:rsidRDefault="00103C19" w:rsidP="00103C19">
      <w:pPr>
        <w:pStyle w:val="Textoindependiente"/>
        <w:ind w:left="840" w:right="292" w:hanging="720"/>
        <w:jc w:val="both"/>
      </w:pPr>
      <w:r>
        <w:t>Organización Panamericana de la Salud. (</w:t>
      </w:r>
      <w:r w:rsidR="00944292">
        <w:t xml:space="preserve">2013). </w:t>
      </w:r>
      <w:r w:rsidR="00944292">
        <w:rPr>
          <w:i/>
        </w:rPr>
        <w:t xml:space="preserve">Depresión. </w:t>
      </w:r>
      <w:r w:rsidR="00944292">
        <w:t>Obtenido de Depresión:</w:t>
      </w:r>
      <w:r w:rsidR="00944292">
        <w:rPr>
          <w:spacing w:val="-57"/>
        </w:rPr>
        <w:t xml:space="preserve"> </w:t>
      </w:r>
      <w:r w:rsidR="00944292">
        <w:t>https:</w:t>
      </w:r>
      <w:hyperlink r:id="rId15">
        <w:r w:rsidR="00944292">
          <w:t>//w</w:t>
        </w:r>
      </w:hyperlink>
      <w:r w:rsidR="00944292">
        <w:t>ww</w:t>
      </w:r>
      <w:hyperlink r:id="rId16">
        <w:r w:rsidR="00944292">
          <w:t>.paho.org/es/temas/depresion</w:t>
        </w:r>
      </w:hyperlink>
    </w:p>
    <w:p w14:paraId="56355CAC" w14:textId="0A8E6049" w:rsidR="00944292" w:rsidRPr="00103C19" w:rsidRDefault="00103C19" w:rsidP="00103C19">
      <w:pPr>
        <w:spacing w:before="160"/>
        <w:ind w:left="840" w:right="146" w:hanging="720"/>
        <w:jc w:val="both"/>
        <w:rPr>
          <w:sz w:val="24"/>
        </w:rPr>
      </w:pPr>
      <w:r>
        <w:rPr>
          <w:sz w:val="24"/>
        </w:rPr>
        <w:t>Vasquez,</w:t>
      </w:r>
      <w:r w:rsidR="00944292">
        <w:rPr>
          <w:sz w:val="24"/>
        </w:rPr>
        <w:t xml:space="preserve"> F., Muñoz, R., &amp; Becoña, E. (2000). </w:t>
      </w:r>
      <w:r w:rsidR="00944292">
        <w:rPr>
          <w:i/>
          <w:sz w:val="24"/>
        </w:rPr>
        <w:t>D</w:t>
      </w:r>
      <w:r>
        <w:rPr>
          <w:i/>
          <w:sz w:val="24"/>
        </w:rPr>
        <w:t>epresión: diagnóstico,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teóricos.</w:t>
      </w:r>
      <w:r>
        <w:rPr>
          <w:i/>
          <w:spacing w:val="-4"/>
          <w:sz w:val="24"/>
        </w:rPr>
        <w:t xml:space="preserve"> </w:t>
      </w:r>
      <w:r w:rsidR="00944292">
        <w:rPr>
          <w:sz w:val="24"/>
        </w:rPr>
        <w:t>Obtenido</w:t>
      </w:r>
      <w:r w:rsidR="00944292">
        <w:rPr>
          <w:spacing w:val="-4"/>
          <w:sz w:val="24"/>
        </w:rPr>
        <w:t xml:space="preserve"> </w:t>
      </w:r>
      <w:r w:rsidR="00944292">
        <w:rPr>
          <w:sz w:val="24"/>
        </w:rPr>
        <w:t>de</w:t>
      </w:r>
      <w:r w:rsidR="00944292">
        <w:rPr>
          <w:spacing w:val="-5"/>
          <w:sz w:val="24"/>
        </w:rPr>
        <w:t xml:space="preserve"> </w:t>
      </w:r>
      <w:r w:rsidR="00944292">
        <w:rPr>
          <w:sz w:val="24"/>
        </w:rPr>
        <w:t>D</w:t>
      </w:r>
      <w:r>
        <w:rPr>
          <w:sz w:val="24"/>
        </w:rPr>
        <w:t>epresión</w:t>
      </w:r>
      <w:r w:rsidR="00944292">
        <w:rPr>
          <w:sz w:val="24"/>
        </w:rPr>
        <w:t>:</w:t>
      </w:r>
      <w:r w:rsidR="00944292">
        <w:rPr>
          <w:spacing w:val="-5"/>
          <w:sz w:val="24"/>
        </w:rPr>
        <w:t xml:space="preserve"> </w:t>
      </w:r>
      <w:r w:rsidR="00944292">
        <w:rPr>
          <w:sz w:val="24"/>
        </w:rPr>
        <w:t>D</w:t>
      </w:r>
      <w:r>
        <w:rPr>
          <w:sz w:val="24"/>
        </w:rPr>
        <w:t>iagnóstico,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modelos </w:t>
      </w:r>
      <w:r>
        <w:t xml:space="preserve">teóricos: </w:t>
      </w:r>
      <w:r w:rsidR="00944292">
        <w:t>https://</w:t>
      </w:r>
      <w:hyperlink r:id="rId17">
        <w:r w:rsidR="00944292">
          <w:t>www.behavioralpsycho.com/wp-</w:t>
        </w:r>
      </w:hyperlink>
      <w:r w:rsidR="00944292">
        <w:rPr>
          <w:spacing w:val="-57"/>
        </w:rPr>
        <w:t xml:space="preserve"> </w:t>
      </w:r>
      <w:r w:rsidR="00944292">
        <w:t>content/</w:t>
      </w:r>
    </w:p>
    <w:p w14:paraId="58310E0C" w14:textId="77777777" w:rsidR="00CC6326" w:rsidRDefault="00CC6326">
      <w:pPr>
        <w:pStyle w:val="Textoindependiente"/>
        <w:ind w:left="840" w:right="3588"/>
      </w:pPr>
    </w:p>
    <w:sectPr w:rsidR="00CC6326" w:rsidSect="00BC3005">
      <w:headerReference w:type="default" r:id="rId18"/>
      <w:pgSz w:w="12250" w:h="15850"/>
      <w:pgMar w:top="1440" w:right="1440" w:bottom="1440" w:left="1440" w:header="720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NETH" w:date="2022-11-02T12:44:00Z" w:initials="J">
    <w:p w14:paraId="21DF5C5D" w14:textId="77777777" w:rsidR="0004583A" w:rsidRDefault="0004583A">
      <w:pPr>
        <w:pStyle w:val="Textocomentario"/>
      </w:pPr>
      <w:r>
        <w:rPr>
          <w:rStyle w:val="Refdecomentario"/>
        </w:rPr>
        <w:annotationRef/>
      </w:r>
      <w:r>
        <w:t xml:space="preserve">Nunca te olvides de revisar la jerarquía títulos APA para saber si es título 1, 2, 3, etc. </w:t>
      </w:r>
    </w:p>
    <w:p w14:paraId="10E71974" w14:textId="77777777" w:rsidR="0004583A" w:rsidRDefault="00E9794B">
      <w:pPr>
        <w:pStyle w:val="Textocomentario"/>
      </w:pPr>
      <w:r>
        <w:t xml:space="preserve">Por otro lado, si tú sabes colocar la jerarquía de títulos utilizando la barra de herramientas para estilos, tu podrás colocar en su posterior muy fácilmente el índice de contenido. </w:t>
      </w:r>
    </w:p>
    <w:p w14:paraId="0CC83D6D" w14:textId="77777777" w:rsidR="00E9794B" w:rsidRDefault="00E9794B">
      <w:pPr>
        <w:pStyle w:val="Textocomentario"/>
      </w:pPr>
      <w:r>
        <w:t xml:space="preserve">Ojo: El índice no debe ir en todo trabajo, este apartado es propio de las tesis o libros </w:t>
      </w:r>
    </w:p>
  </w:comment>
  <w:comment w:id="2" w:author="JANETH" w:date="2022-11-02T18:58:00Z" w:initials="J">
    <w:p w14:paraId="1B189D3D" w14:textId="10D3293A" w:rsidR="00F42E59" w:rsidRDefault="00F42E59">
      <w:pPr>
        <w:pStyle w:val="Textocomentario"/>
      </w:pPr>
      <w:r>
        <w:rPr>
          <w:rStyle w:val="Refdecomentario"/>
        </w:rPr>
        <w:annotationRef/>
      </w:r>
      <w:r>
        <w:t xml:space="preserve">Después de las citas se debe seguir completando con el parafraseo o análisis del tema, pues un párrafo bien estructurado está entre 6 a 8 líneas. Un buen párrafo siempre describe o parafrasea detalladamente el tema analizado. </w:t>
      </w:r>
    </w:p>
  </w:comment>
  <w:comment w:id="3" w:author="JANETH" w:date="2022-11-02T19:03:00Z" w:initials="J">
    <w:p w14:paraId="1D7C4F24" w14:textId="5D6C6FFC" w:rsidR="00F42E59" w:rsidRDefault="00F42E59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Esta es una cita parentética de dos autores. Como podemos observar, esta cita es parafraseada. </w:t>
      </w:r>
    </w:p>
  </w:comment>
  <w:comment w:id="4" w:author="JANETH" w:date="2022-11-02T19:05:00Z" w:initials="J">
    <w:p w14:paraId="27686113" w14:textId="2FAF5D0F" w:rsidR="00F42E59" w:rsidRDefault="00F42E59">
      <w:pPr>
        <w:pStyle w:val="Textocomentario"/>
      </w:pPr>
      <w:r>
        <w:rPr>
          <w:rStyle w:val="Refdecomentario"/>
        </w:rPr>
        <w:annotationRef/>
      </w:r>
      <w:r>
        <w:t>Esta cita es organizacional, parafraseada y parentética.</w:t>
      </w:r>
    </w:p>
  </w:comment>
  <w:comment w:id="5" w:author="JANETH" w:date="2022-11-02T19:05:00Z" w:initials="J">
    <w:p w14:paraId="76AB91D4" w14:textId="0AF6CF7D" w:rsidR="00F42E59" w:rsidRDefault="00F42E59">
      <w:pPr>
        <w:pStyle w:val="Textocomentario"/>
      </w:pPr>
      <w:r>
        <w:rPr>
          <w:rStyle w:val="Refdecomentario"/>
        </w:rPr>
        <w:annotationRef/>
      </w:r>
      <w:r>
        <w:t xml:space="preserve">Cita en otra cita </w:t>
      </w:r>
    </w:p>
  </w:comment>
  <w:comment w:id="6" w:author="JANETH" w:date="2022-11-02T17:41:00Z" w:initials="J">
    <w:p w14:paraId="714274F6" w14:textId="46B83293" w:rsidR="00375EB1" w:rsidRDefault="00375EB1">
      <w:pPr>
        <w:pStyle w:val="Textocomentario"/>
      </w:pPr>
      <w:r>
        <w:rPr>
          <w:rStyle w:val="Refdecomentario"/>
        </w:rPr>
        <w:annotationRef/>
      </w:r>
      <w:r>
        <w:t xml:space="preserve">Las siglas et al representan y los demás, que refieren a los apellidos paternos de los demás autores. </w:t>
      </w:r>
    </w:p>
  </w:comment>
  <w:comment w:id="7" w:author="JANETH" w:date="2022-11-02T17:27:00Z" w:initials="J">
    <w:p w14:paraId="22EB7045" w14:textId="73AB4510" w:rsidR="006A0EF6" w:rsidRDefault="006A0EF6" w:rsidP="00A2456E">
      <w:pPr>
        <w:pStyle w:val="Textocomentario"/>
      </w:pPr>
      <w:r>
        <w:rPr>
          <w:rStyle w:val="Refdecomentario"/>
        </w:rPr>
        <w:annotationRef/>
      </w:r>
      <w:r>
        <w:t>La cita textual corta tiene que ir en comillas y al final en la cita debe haber tres datos 1. Apellido paterno, año de publicación, página con su abreviatura que es solamente la letra p. y seguido de ello el número de página. Cierra paréntesis.</w:t>
      </w:r>
      <w:r w:rsidR="00A2456E">
        <w:t xml:space="preserve"> </w:t>
      </w:r>
      <w:r w:rsidR="00A2456E" w:rsidRPr="006A0EF6">
        <w:rPr>
          <w:color w:val="000000"/>
          <w:highlight w:val="yellow"/>
          <w:shd w:val="clear" w:color="auto" w:fill="FFFFFF"/>
        </w:rPr>
        <w:t>(Botto</w:t>
      </w:r>
      <w:r w:rsidR="00A2456E">
        <w:rPr>
          <w:color w:val="000000"/>
          <w:highlight w:val="yellow"/>
          <w:shd w:val="clear" w:color="auto" w:fill="FFFFFF"/>
        </w:rPr>
        <w:t xml:space="preserve"> et al.</w:t>
      </w:r>
      <w:r w:rsidR="00A2456E" w:rsidRPr="006A0EF6">
        <w:rPr>
          <w:color w:val="000000"/>
          <w:highlight w:val="yellow"/>
          <w:shd w:val="clear" w:color="auto" w:fill="FFFFFF"/>
        </w:rPr>
        <w:t>, 2014, p.1300).</w:t>
      </w:r>
    </w:p>
  </w:comment>
  <w:comment w:id="8" w:author="JANETH" w:date="2022-11-02T19:06:00Z" w:initials="J">
    <w:p w14:paraId="14458E70" w14:textId="6E0DE32E" w:rsidR="00F42E59" w:rsidRDefault="00F42E59">
      <w:pPr>
        <w:pStyle w:val="Textocomentario"/>
      </w:pPr>
      <w:r>
        <w:rPr>
          <w:rStyle w:val="Refdecomentario"/>
        </w:rPr>
        <w:annotationRef/>
      </w:r>
      <w:r>
        <w:t xml:space="preserve">La cita textual larga es la que lleva una copia y pega más de 40 palabras. </w:t>
      </w:r>
      <w:r w:rsidR="00103C19">
        <w:t xml:space="preserve">Esta cita lleva solo las siglas de la organización ya que en un párrafo anterior ya el autor especificó en la primera cita el nombre completo de la organización. </w:t>
      </w:r>
    </w:p>
    <w:p w14:paraId="25D13CBF" w14:textId="70FE6BEB" w:rsidR="00103C19" w:rsidRDefault="00103C19">
      <w:pPr>
        <w:pStyle w:val="Textocomentario"/>
      </w:pPr>
      <w:r>
        <w:t>Al ser una cita textual parentética, lleva como información el autor corporativo, año, página)</w:t>
      </w:r>
    </w:p>
  </w:comment>
  <w:comment w:id="9" w:author="JANETH" w:date="2022-11-02T19:10:00Z" w:initials="J">
    <w:p w14:paraId="28292FF5" w14:textId="32D8577B" w:rsidR="00103C19" w:rsidRDefault="00103C19">
      <w:pPr>
        <w:pStyle w:val="Textocomentario"/>
      </w:pPr>
      <w:r>
        <w:rPr>
          <w:rStyle w:val="Refdecomentario"/>
        </w:rPr>
        <w:annotationRef/>
      </w:r>
      <w:r>
        <w:t xml:space="preserve">Recuerden que la abreviatura de página es p. y la abreviatura de párrafo es párr.. </w:t>
      </w:r>
    </w:p>
  </w:comment>
  <w:comment w:id="11" w:author="JANETH" w:date="2022-11-02T12:52:00Z" w:initials="J">
    <w:p w14:paraId="4160A925" w14:textId="77777777" w:rsidR="00E9794B" w:rsidRDefault="00E9794B">
      <w:pPr>
        <w:pStyle w:val="Textocomentario"/>
      </w:pPr>
      <w:r>
        <w:rPr>
          <w:rStyle w:val="Refdecomentario"/>
        </w:rPr>
        <w:annotationRef/>
      </w:r>
      <w:r w:rsidR="00103C19">
        <w:t>S</w:t>
      </w:r>
      <w:r>
        <w:t xml:space="preserve">iempre </w:t>
      </w:r>
      <w:r w:rsidR="00103C19">
        <w:t xml:space="preserve">hay que revisar </w:t>
      </w:r>
      <w:r>
        <w:t xml:space="preserve">que las referencias o bibliografía estén ordenadas en orden alfabético y con sangría francesa. </w:t>
      </w:r>
    </w:p>
    <w:p w14:paraId="27607B7D" w14:textId="76DD8F9E" w:rsidR="00103C19" w:rsidRDefault="00103C19">
      <w:pPr>
        <w:pStyle w:val="Textocomentario"/>
      </w:pPr>
      <w:r>
        <w:t xml:space="preserve">La página de referencias va en la última hoja, al final y no debe llevar numeración. Este ejercicio lo veremos la próxima clase.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83D6D" w15:done="0"/>
  <w15:commentEx w15:paraId="1B189D3D" w15:done="0"/>
  <w15:commentEx w15:paraId="1D7C4F24" w15:done="0"/>
  <w15:commentEx w15:paraId="27686113" w15:done="0"/>
  <w15:commentEx w15:paraId="76AB91D4" w15:done="0"/>
  <w15:commentEx w15:paraId="714274F6" w15:done="0"/>
  <w15:commentEx w15:paraId="22EB7045" w15:done="0"/>
  <w15:commentEx w15:paraId="25D13CBF" w15:done="0"/>
  <w15:commentEx w15:paraId="28292FF5" w15:done="0"/>
  <w15:commentEx w15:paraId="27607B7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78B8" w14:textId="77777777" w:rsidR="00122376" w:rsidRDefault="00122376">
      <w:r>
        <w:separator/>
      </w:r>
    </w:p>
  </w:endnote>
  <w:endnote w:type="continuationSeparator" w:id="0">
    <w:p w14:paraId="4608C07C" w14:textId="77777777" w:rsidR="00122376" w:rsidRDefault="0012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B07A8" w14:textId="77777777" w:rsidR="00122376" w:rsidRDefault="00122376">
      <w:r>
        <w:separator/>
      </w:r>
    </w:p>
  </w:footnote>
  <w:footnote w:type="continuationSeparator" w:id="0">
    <w:p w14:paraId="77B04B0C" w14:textId="77777777" w:rsidR="00122376" w:rsidRDefault="0012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85339"/>
      <w:docPartObj>
        <w:docPartGallery w:val="Page Numbers (Top of Page)"/>
        <w:docPartUnique/>
      </w:docPartObj>
    </w:sdtPr>
    <w:sdtEndPr/>
    <w:sdtContent>
      <w:p w14:paraId="41D671FA" w14:textId="16AFBBBE" w:rsidR="00CA6DCE" w:rsidRDefault="00CA6DC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7D">
          <w:rPr>
            <w:noProof/>
          </w:rPr>
          <w:t>1</w:t>
        </w:r>
        <w:r>
          <w:fldChar w:fldCharType="end"/>
        </w:r>
      </w:p>
    </w:sdtContent>
  </w:sdt>
  <w:p w14:paraId="77E368A5" w14:textId="7E229AFA" w:rsidR="00CC6326" w:rsidRDefault="00CC632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767"/>
    <w:multiLevelType w:val="hybridMultilevel"/>
    <w:tmpl w:val="761A4E82"/>
    <w:lvl w:ilvl="0" w:tplc="F25692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TH">
    <w15:presenceInfo w15:providerId="None" w15:userId="JAN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26"/>
    <w:rsid w:val="0004583A"/>
    <w:rsid w:val="00103C19"/>
    <w:rsid w:val="00122376"/>
    <w:rsid w:val="0017104B"/>
    <w:rsid w:val="001962F5"/>
    <w:rsid w:val="001C68CA"/>
    <w:rsid w:val="002324D7"/>
    <w:rsid w:val="0026687C"/>
    <w:rsid w:val="00326E30"/>
    <w:rsid w:val="00375EB1"/>
    <w:rsid w:val="004067FD"/>
    <w:rsid w:val="004E4F56"/>
    <w:rsid w:val="004F113B"/>
    <w:rsid w:val="00503A65"/>
    <w:rsid w:val="006A0EF6"/>
    <w:rsid w:val="00767155"/>
    <w:rsid w:val="007B75CA"/>
    <w:rsid w:val="008B02DB"/>
    <w:rsid w:val="00937187"/>
    <w:rsid w:val="00944292"/>
    <w:rsid w:val="00980708"/>
    <w:rsid w:val="009A127D"/>
    <w:rsid w:val="00A2456E"/>
    <w:rsid w:val="00B601C0"/>
    <w:rsid w:val="00B72DEF"/>
    <w:rsid w:val="00BC3005"/>
    <w:rsid w:val="00CA6DCE"/>
    <w:rsid w:val="00CC6326"/>
    <w:rsid w:val="00E9794B"/>
    <w:rsid w:val="00F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804F4"/>
  <w15:docId w15:val="{9DE72452-EB1C-4980-B08F-33DCB01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59" w:line="480" w:lineRule="auto"/>
        <w:ind w:left="119" w:right="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4D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4D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24D7"/>
    <w:pPr>
      <w:keepNext/>
      <w:keepLines/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458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83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58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3A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458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58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583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58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583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8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83A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1962F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324D7"/>
    <w:rPr>
      <w:rFonts w:ascii="Times New Roman" w:eastAsiaTheme="majorEastAsia" w:hAnsi="Times New Roman" w:cstheme="majorBidi"/>
      <w:b/>
      <w:sz w:val="24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324D7"/>
    <w:rPr>
      <w:rFonts w:ascii="Times New Roman" w:eastAsiaTheme="majorEastAsia" w:hAnsi="Times New Roman" w:cstheme="majorBidi"/>
      <w:b/>
      <w:sz w:val="24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324D7"/>
    <w:rPr>
      <w:rFonts w:ascii="Times New Roman" w:eastAsiaTheme="majorEastAsia" w:hAnsi="Times New Roman" w:cstheme="majorBidi"/>
      <w:b/>
      <w:i/>
      <w:sz w:val="24"/>
      <w:szCs w:val="24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50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recercat.cat/bitstream/handle/2072/202112/TFC-CORRALES-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cercat.cat/bitstream/handle/2072/202112/TFC-CORRALES-" TargetMode="External"/><Relationship Id="rId17" Type="http://schemas.openxmlformats.org/officeDocument/2006/relationships/hyperlink" Target="http://www.behavioralpsycho.com/wp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ho.org/es/temas/depresion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paho.org/es/temas/depresion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redalyc.org/pdf/1710/171017841006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D9-45F7-A7D1-337F2183CB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D9-45F7-A7D1-337F2183CB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D9-45F7-A7D1-337F2183CB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2D9-45F7-A7D1-337F2183CB88}"/>
              </c:ext>
            </c:extLst>
          </c:dPt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E7-421E-ADD6-4327F77EB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UNA15</b:Tag>
    <b:SourceType>JournalArticle</b:SourceType>
    <b:Guid>{2A4BD8FA-D8E7-4796-AE1E-8B00CDA4D2E0}</b:Guid>
    <b:Author>
      <b:Author>
        <b:NameList>
          <b:Person>
            <b:Last>UNACH</b:Last>
          </b:Person>
        </b:NameList>
      </b:Author>
    </b:Author>
    <b:Title>Textos cientifcos </b:Title>
    <b:JournalName>Chaquiñan</b:JournalName>
    <b:Year>2015</b:Year>
    <b:Pages>12</b:Pages>
    <b:RefOrder>1</b:RefOrder>
  </b:Source>
</b:Sources>
</file>

<file path=customXml/itemProps1.xml><?xml version="1.0" encoding="utf-8"?>
<ds:datastoreItem xmlns:ds="http://schemas.openxmlformats.org/officeDocument/2006/customXml" ds:itemID="{831F7C82-1EBD-4716-B230-EC4FB00E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Tipan Bayas</dc:creator>
  <cp:lastModifiedBy>JANETH</cp:lastModifiedBy>
  <cp:revision>2</cp:revision>
  <dcterms:created xsi:type="dcterms:W3CDTF">2024-10-13T16:41:00Z</dcterms:created>
  <dcterms:modified xsi:type="dcterms:W3CDTF">2024-10-13T16:41:00Z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2022-11-02T00:00:00Z</vt:filetime>
  </property>
</Properties>
</file>