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30F3" w14:textId="77777777" w:rsidR="00B05503" w:rsidRPr="00A838B7" w:rsidRDefault="00B05503" w:rsidP="00B05503">
      <w:pPr>
        <w:pStyle w:val="Encabezado"/>
        <w:jc w:val="center"/>
        <w:rPr>
          <w:sz w:val="20"/>
          <w:szCs w:val="20"/>
        </w:rPr>
      </w:pPr>
      <w:r w:rsidRPr="00A838B7">
        <w:rPr>
          <w:noProof/>
          <w:sz w:val="20"/>
          <w:szCs w:val="20"/>
        </w:rPr>
        <w:drawing>
          <wp:inline distT="0" distB="0" distL="0" distR="0" wp14:anchorId="1C18723D" wp14:editId="70E34EF8">
            <wp:extent cx="1561669" cy="467360"/>
            <wp:effectExtent l="0" t="0" r="635" b="8890"/>
            <wp:docPr id="191683799" name="Imagen 1" descr="Inicio »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 »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89" cy="47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CABF" w14:textId="77777777" w:rsidR="00B05503" w:rsidRPr="00B05503" w:rsidRDefault="00B05503" w:rsidP="00B05503">
      <w:pPr>
        <w:pStyle w:val="Sinespaciado"/>
        <w:jc w:val="center"/>
        <w:rPr>
          <w:b/>
          <w:bCs/>
        </w:rPr>
      </w:pPr>
      <w:r w:rsidRPr="00B05503">
        <w:rPr>
          <w:b/>
          <w:bCs/>
        </w:rPr>
        <w:t>UNIVERSIDAD NACIONAL DE CHIMBORAZO</w:t>
      </w:r>
    </w:p>
    <w:p w14:paraId="4A14CD83" w14:textId="77777777" w:rsidR="00B05503" w:rsidRDefault="00B05503" w:rsidP="00B05503">
      <w:pPr>
        <w:pStyle w:val="Sinespaciado"/>
        <w:jc w:val="center"/>
        <w:rPr>
          <w:b/>
          <w:bCs/>
        </w:rPr>
      </w:pPr>
      <w:r w:rsidRPr="00B05503">
        <w:rPr>
          <w:b/>
          <w:bCs/>
        </w:rPr>
        <w:t>FACULTAD CIENCIAS DE LA EDUCACIÓN</w:t>
      </w:r>
    </w:p>
    <w:p w14:paraId="02A96DE6" w14:textId="62F5C649" w:rsidR="00B05503" w:rsidRPr="00B05503" w:rsidRDefault="00B05503" w:rsidP="00B05503">
      <w:pPr>
        <w:pStyle w:val="Sinespaciado"/>
        <w:jc w:val="center"/>
        <w:rPr>
          <w:b/>
          <w:bCs/>
        </w:rPr>
      </w:pPr>
      <w:r>
        <w:rPr>
          <w:b/>
          <w:bCs/>
        </w:rPr>
        <w:t>DIDÁCTICA GENERAL</w:t>
      </w:r>
    </w:p>
    <w:p w14:paraId="43FECD6C" w14:textId="77777777" w:rsidR="00B05503" w:rsidRPr="00B05503" w:rsidRDefault="00B05503" w:rsidP="00B05503">
      <w:pPr>
        <w:pStyle w:val="Sinespaciado"/>
        <w:rPr>
          <w:b/>
          <w:bCs/>
        </w:rPr>
      </w:pPr>
    </w:p>
    <w:p w14:paraId="211B7EA1" w14:textId="77777777" w:rsidR="00B05503" w:rsidRPr="00B05503" w:rsidRDefault="00B05503" w:rsidP="00B05503">
      <w:pPr>
        <w:pStyle w:val="Sinespaciado"/>
        <w:rPr>
          <w:b/>
          <w:bCs/>
        </w:rPr>
      </w:pPr>
      <w:proofErr w:type="spellStart"/>
      <w:r w:rsidRPr="00B05503">
        <w:rPr>
          <w:b/>
          <w:bCs/>
        </w:rPr>
        <w:t>Integrantes</w:t>
      </w:r>
      <w:proofErr w:type="spellEnd"/>
      <w:r w:rsidRPr="00B05503">
        <w:rPr>
          <w:b/>
          <w:bCs/>
        </w:rPr>
        <w:t>:</w:t>
      </w:r>
    </w:p>
    <w:p w14:paraId="36D5AA86" w14:textId="77777777" w:rsidR="00B05503" w:rsidRPr="00B05503" w:rsidRDefault="00B05503" w:rsidP="00B05503">
      <w:pPr>
        <w:pStyle w:val="Sinespaciado"/>
        <w:rPr>
          <w:b/>
          <w:bCs/>
        </w:rPr>
      </w:pPr>
      <w:proofErr w:type="spellStart"/>
      <w:r w:rsidRPr="00B05503">
        <w:rPr>
          <w:b/>
          <w:bCs/>
        </w:rPr>
        <w:t>Numero</w:t>
      </w:r>
      <w:proofErr w:type="spellEnd"/>
      <w:r w:rsidRPr="00B05503">
        <w:rPr>
          <w:b/>
          <w:bCs/>
        </w:rPr>
        <w:t xml:space="preserve"> de </w:t>
      </w:r>
      <w:proofErr w:type="spellStart"/>
      <w:r w:rsidRPr="00B05503">
        <w:rPr>
          <w:b/>
          <w:bCs/>
        </w:rPr>
        <w:t>grupo</w:t>
      </w:r>
      <w:proofErr w:type="spellEnd"/>
      <w:r w:rsidRPr="00B05503">
        <w:rPr>
          <w:b/>
          <w:bCs/>
        </w:rPr>
        <w:t>:</w:t>
      </w:r>
    </w:p>
    <w:p w14:paraId="3DFBADD2" w14:textId="77777777" w:rsidR="00B05503" w:rsidRPr="00B05503" w:rsidRDefault="00B05503" w:rsidP="00B05503">
      <w:pPr>
        <w:pStyle w:val="Sinespaciado"/>
        <w:rPr>
          <w:b/>
          <w:bCs/>
        </w:rPr>
      </w:pPr>
      <w:proofErr w:type="gramStart"/>
      <w:r w:rsidRPr="00B05503">
        <w:rPr>
          <w:b/>
          <w:bCs/>
        </w:rPr>
        <w:t>Tema</w:t>
      </w:r>
      <w:proofErr w:type="gramEnd"/>
      <w:r w:rsidRPr="00B05503">
        <w:rPr>
          <w:b/>
          <w:bCs/>
        </w:rPr>
        <w:t>:</w:t>
      </w:r>
    </w:p>
    <w:p w14:paraId="7B4834A4" w14:textId="77777777" w:rsidR="00B05503" w:rsidRPr="00B05503" w:rsidRDefault="00B05503" w:rsidP="00B05503">
      <w:pPr>
        <w:pStyle w:val="Sinespaciado"/>
        <w:rPr>
          <w:b/>
          <w:bCs/>
        </w:rPr>
      </w:pPr>
      <w:proofErr w:type="spellStart"/>
      <w:r w:rsidRPr="00B05503">
        <w:rPr>
          <w:b/>
          <w:bCs/>
        </w:rPr>
        <w:t>Curso</w:t>
      </w:r>
      <w:proofErr w:type="spellEnd"/>
      <w:r w:rsidRPr="00B05503">
        <w:rPr>
          <w:b/>
          <w:bCs/>
        </w:rPr>
        <w:t>:</w:t>
      </w:r>
    </w:p>
    <w:p w14:paraId="69D7FFE0" w14:textId="77777777" w:rsidR="00B05503" w:rsidRDefault="00B05503" w:rsidP="00B05503"/>
    <w:p w14:paraId="47A77635" w14:textId="7DA2CE79" w:rsidR="00813F49" w:rsidRPr="00B05503" w:rsidRDefault="00000000" w:rsidP="00B05503">
      <w:pPr>
        <w:jc w:val="center"/>
        <w:rPr>
          <w:b/>
          <w:bCs/>
        </w:rPr>
      </w:pPr>
      <w:r w:rsidRPr="00B05503">
        <w:rPr>
          <w:b/>
          <w:bCs/>
        </w:rPr>
        <w:t>Rúbrica de Evaluación</w:t>
      </w:r>
    </w:p>
    <w:p w14:paraId="7E6EA74B" w14:textId="77777777" w:rsidR="00813F49" w:rsidRDefault="00000000">
      <w:r>
        <w:t>Actividad: Diseño de un Recurso Didáctico para Psicopedagogía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813F49" w14:paraId="0B308617" w14:textId="77777777">
        <w:tc>
          <w:tcPr>
            <w:tcW w:w="2880" w:type="dxa"/>
          </w:tcPr>
          <w:p w14:paraId="7614D27E" w14:textId="77777777" w:rsidR="00813F49" w:rsidRDefault="00000000">
            <w:r>
              <w:t>Criterio</w:t>
            </w:r>
          </w:p>
        </w:tc>
        <w:tc>
          <w:tcPr>
            <w:tcW w:w="2880" w:type="dxa"/>
          </w:tcPr>
          <w:p w14:paraId="17DC1B7F" w14:textId="77777777" w:rsidR="00813F49" w:rsidRDefault="00000000">
            <w:r>
              <w:t>Descripción</w:t>
            </w:r>
          </w:p>
        </w:tc>
        <w:tc>
          <w:tcPr>
            <w:tcW w:w="2880" w:type="dxa"/>
          </w:tcPr>
          <w:p w14:paraId="72178404" w14:textId="77777777" w:rsidR="00813F49" w:rsidRDefault="00000000">
            <w:r>
              <w:t>Puntaje</w:t>
            </w:r>
          </w:p>
        </w:tc>
      </w:tr>
      <w:tr w:rsidR="00813F49" w14:paraId="7E1A3510" w14:textId="77777777">
        <w:tc>
          <w:tcPr>
            <w:tcW w:w="2880" w:type="dxa"/>
          </w:tcPr>
          <w:p w14:paraId="5F94E4EA" w14:textId="77777777" w:rsidR="00813F49" w:rsidRDefault="00000000">
            <w:r>
              <w:t>Creatividad y originalidad</w:t>
            </w:r>
          </w:p>
        </w:tc>
        <w:tc>
          <w:tcPr>
            <w:tcW w:w="2880" w:type="dxa"/>
          </w:tcPr>
          <w:p w14:paraId="6E1EC690" w14:textId="77777777" w:rsidR="00813F49" w:rsidRDefault="00000000">
            <w:r>
              <w:t>El recurso muestra innovación, originalidad y propuesta propia.</w:t>
            </w:r>
          </w:p>
        </w:tc>
        <w:tc>
          <w:tcPr>
            <w:tcW w:w="2880" w:type="dxa"/>
          </w:tcPr>
          <w:p w14:paraId="2DB46F2F" w14:textId="77777777" w:rsidR="00813F49" w:rsidRDefault="00000000">
            <w:r>
              <w:t>2 puntos</w:t>
            </w:r>
          </w:p>
        </w:tc>
      </w:tr>
      <w:tr w:rsidR="00813F49" w14:paraId="069B22B8" w14:textId="77777777">
        <w:tc>
          <w:tcPr>
            <w:tcW w:w="2880" w:type="dxa"/>
          </w:tcPr>
          <w:p w14:paraId="4E72A298" w14:textId="77777777" w:rsidR="00813F49" w:rsidRDefault="00000000">
            <w:r>
              <w:t>Aplicación correcta del tema de Psicopedagogía</w:t>
            </w:r>
          </w:p>
        </w:tc>
        <w:tc>
          <w:tcPr>
            <w:tcW w:w="2880" w:type="dxa"/>
          </w:tcPr>
          <w:p w14:paraId="1ED47DC2" w14:textId="77777777" w:rsidR="00813F49" w:rsidRDefault="00000000">
            <w:r>
              <w:t>El recurso se relaciona claramente con un tema específico de la asignatura.</w:t>
            </w:r>
          </w:p>
        </w:tc>
        <w:tc>
          <w:tcPr>
            <w:tcW w:w="2880" w:type="dxa"/>
          </w:tcPr>
          <w:p w14:paraId="58E93B77" w14:textId="77777777" w:rsidR="00813F49" w:rsidRDefault="00000000">
            <w:r>
              <w:t>2 puntos</w:t>
            </w:r>
          </w:p>
        </w:tc>
      </w:tr>
      <w:tr w:rsidR="00813F49" w14:paraId="04454246" w14:textId="77777777">
        <w:tc>
          <w:tcPr>
            <w:tcW w:w="2880" w:type="dxa"/>
          </w:tcPr>
          <w:p w14:paraId="088FA232" w14:textId="77777777" w:rsidR="00813F49" w:rsidRDefault="00000000">
            <w:r>
              <w:t>Uso adecuado de tipos y funciones del recurso</w:t>
            </w:r>
          </w:p>
        </w:tc>
        <w:tc>
          <w:tcPr>
            <w:tcW w:w="2880" w:type="dxa"/>
          </w:tcPr>
          <w:p w14:paraId="094E183B" w14:textId="77777777" w:rsidR="00813F49" w:rsidRDefault="00000000">
            <w:r>
              <w:t>El recurso refleja claramente uno o más tipos y funciones didácticas.</w:t>
            </w:r>
          </w:p>
        </w:tc>
        <w:tc>
          <w:tcPr>
            <w:tcW w:w="2880" w:type="dxa"/>
          </w:tcPr>
          <w:p w14:paraId="14044E87" w14:textId="77777777" w:rsidR="00813F49" w:rsidRDefault="00000000">
            <w:r>
              <w:t>2 puntos</w:t>
            </w:r>
          </w:p>
        </w:tc>
      </w:tr>
      <w:tr w:rsidR="00813F49" w14:paraId="7FBC6514" w14:textId="77777777">
        <w:tc>
          <w:tcPr>
            <w:tcW w:w="2880" w:type="dxa"/>
          </w:tcPr>
          <w:p w14:paraId="700C37DE" w14:textId="77777777" w:rsidR="00813F49" w:rsidRDefault="00000000">
            <w:r>
              <w:t>Claridad en la explicación del uso del recurso</w:t>
            </w:r>
          </w:p>
        </w:tc>
        <w:tc>
          <w:tcPr>
            <w:tcW w:w="2880" w:type="dxa"/>
          </w:tcPr>
          <w:p w14:paraId="1FC82195" w14:textId="77777777" w:rsidR="00813F49" w:rsidRDefault="00000000">
            <w:r>
              <w:t>La explicación sobre el uso del recurso en el aula es clara, coherente y funcional.</w:t>
            </w:r>
          </w:p>
        </w:tc>
        <w:tc>
          <w:tcPr>
            <w:tcW w:w="2880" w:type="dxa"/>
          </w:tcPr>
          <w:p w14:paraId="5BBD1430" w14:textId="77777777" w:rsidR="00813F49" w:rsidRDefault="00000000">
            <w:r>
              <w:t>2 puntos</w:t>
            </w:r>
          </w:p>
        </w:tc>
      </w:tr>
      <w:tr w:rsidR="00813F49" w14:paraId="5874B2CD" w14:textId="77777777">
        <w:tc>
          <w:tcPr>
            <w:tcW w:w="2880" w:type="dxa"/>
          </w:tcPr>
          <w:p w14:paraId="797EA2D4" w14:textId="77777777" w:rsidR="00813F49" w:rsidRDefault="00000000">
            <w:r>
              <w:t>Presentación y organización del material</w:t>
            </w:r>
          </w:p>
        </w:tc>
        <w:tc>
          <w:tcPr>
            <w:tcW w:w="2880" w:type="dxa"/>
          </w:tcPr>
          <w:p w14:paraId="0A3994E2" w14:textId="77777777" w:rsidR="00813F49" w:rsidRDefault="00000000">
            <w:r>
              <w:t>El recurso tiene una presentación cuidada, está bien estructurado y es visualmente adecuado.</w:t>
            </w:r>
          </w:p>
        </w:tc>
        <w:tc>
          <w:tcPr>
            <w:tcW w:w="2880" w:type="dxa"/>
          </w:tcPr>
          <w:p w14:paraId="5E114AF0" w14:textId="77777777" w:rsidR="00813F49" w:rsidRDefault="00000000">
            <w:r>
              <w:t>2 puntos</w:t>
            </w:r>
          </w:p>
        </w:tc>
      </w:tr>
      <w:tr w:rsidR="00B05503" w14:paraId="7B05F227" w14:textId="77777777" w:rsidTr="005F54A2">
        <w:tc>
          <w:tcPr>
            <w:tcW w:w="5760" w:type="dxa"/>
            <w:gridSpan w:val="2"/>
          </w:tcPr>
          <w:p w14:paraId="6F79EF38" w14:textId="478669BE" w:rsidR="00B05503" w:rsidRDefault="00B05503">
            <w:r>
              <w:t>Observaciones:</w:t>
            </w:r>
          </w:p>
        </w:tc>
        <w:tc>
          <w:tcPr>
            <w:tcW w:w="2880" w:type="dxa"/>
          </w:tcPr>
          <w:p w14:paraId="1BB6D57D" w14:textId="646944B1" w:rsidR="00B05503" w:rsidRDefault="00B05503">
            <w:r>
              <w:t>Total:</w:t>
            </w:r>
          </w:p>
          <w:p w14:paraId="4868ACE3" w14:textId="77777777" w:rsidR="00B05503" w:rsidRDefault="00B05503"/>
          <w:p w14:paraId="1EFE06C3" w14:textId="77777777" w:rsidR="00B05503" w:rsidRDefault="00B05503"/>
          <w:p w14:paraId="33DB317A" w14:textId="77777777" w:rsidR="00B05503" w:rsidRDefault="00B05503"/>
        </w:tc>
      </w:tr>
    </w:tbl>
    <w:p w14:paraId="0FFC459B" w14:textId="462B6836" w:rsidR="00813F49" w:rsidRDefault="00000000">
      <w:r>
        <w:br/>
      </w:r>
    </w:p>
    <w:sectPr w:rsidR="00813F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4463273">
    <w:abstractNumId w:val="8"/>
  </w:num>
  <w:num w:numId="2" w16cid:durableId="1466852111">
    <w:abstractNumId w:val="6"/>
  </w:num>
  <w:num w:numId="3" w16cid:durableId="649406357">
    <w:abstractNumId w:val="5"/>
  </w:num>
  <w:num w:numId="4" w16cid:durableId="1031883053">
    <w:abstractNumId w:val="4"/>
  </w:num>
  <w:num w:numId="5" w16cid:durableId="2019235417">
    <w:abstractNumId w:val="7"/>
  </w:num>
  <w:num w:numId="6" w16cid:durableId="1706249296">
    <w:abstractNumId w:val="3"/>
  </w:num>
  <w:num w:numId="7" w16cid:durableId="435753436">
    <w:abstractNumId w:val="2"/>
  </w:num>
  <w:num w:numId="8" w16cid:durableId="1800029384">
    <w:abstractNumId w:val="1"/>
  </w:num>
  <w:num w:numId="9" w16cid:durableId="178588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13F49"/>
    <w:rsid w:val="008B3165"/>
    <w:rsid w:val="008C1B4A"/>
    <w:rsid w:val="00AA1D8D"/>
    <w:rsid w:val="00B0550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0DC5"/>
  <w14:defaultImageDpi w14:val="300"/>
  <w15:docId w15:val="{C9FF0B10-43A5-4B58-A585-A6754EC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Diana Carolina Guambo Vallejo</cp:lastModifiedBy>
  <cp:revision>2</cp:revision>
  <dcterms:created xsi:type="dcterms:W3CDTF">2025-04-14T06:28:00Z</dcterms:created>
  <dcterms:modified xsi:type="dcterms:W3CDTF">2025-04-14T06:28:00Z</dcterms:modified>
  <cp:category/>
</cp:coreProperties>
</file>