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3CA46967" w:rsidR="00F72F47" w:rsidRPr="003B3CB9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3B3CB9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3B3CB9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3B3CB9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681412" w:rsidRPr="003B3CB9">
        <w:rPr>
          <w:rFonts w:ascii="Times New Roman" w:hAnsi="Times New Roman" w:cs="Times New Roman"/>
          <w:b/>
          <w:sz w:val="20"/>
          <w:szCs w:val="20"/>
          <w:lang w:val="es-ES"/>
        </w:rPr>
        <w:t xml:space="preserve">LABORATORIO No </w:t>
      </w:r>
      <w:r w:rsidR="00574708">
        <w:rPr>
          <w:rFonts w:ascii="Times New Roman" w:hAnsi="Times New Roman" w:cs="Times New Roman"/>
          <w:b/>
          <w:sz w:val="20"/>
          <w:szCs w:val="20"/>
          <w:lang w:val="es-ES"/>
        </w:rPr>
        <w:t>2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3B3CB9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77777777" w:rsidR="007D2959" w:rsidRPr="003B3CB9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C80C87" w:rsidRPr="003B3CB9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3B3CB9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 w:rsidRPr="003B3CB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</w:p>
        </w:tc>
      </w:tr>
      <w:tr w:rsidR="00F16864" w:rsidRPr="003B3CB9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3B3CB9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20224788" w:rsidR="00F16864" w:rsidRPr="00471732" w:rsidRDefault="0068141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47173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RACIEL JORGE SÁNCHEZ </w:t>
            </w:r>
            <w:proofErr w:type="spellStart"/>
            <w:r w:rsidRPr="0047173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3B3CB9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3B3CB9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05255D2" w:rsidR="00F16864" w:rsidRPr="00471732" w:rsidRDefault="0047173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47173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PROSTODONCIA I</w:t>
            </w:r>
          </w:p>
        </w:tc>
      </w:tr>
      <w:tr w:rsidR="00F16864" w:rsidRPr="003B3CB9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77777777" w:rsidR="00F16864" w:rsidRPr="003B3CB9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 PRÁCTICA 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A6C656B" w:rsidR="00F16864" w:rsidRPr="003B3CB9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</w:t>
            </w:r>
          </w:p>
        </w:tc>
      </w:tr>
      <w:tr w:rsidR="00C80C87" w:rsidRPr="003B3CB9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3B3CB9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3B3CB9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3B3CB9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3B3CB9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3B3CB9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3B3CB9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3B3CB9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3B3CB9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3B3CB9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3B3CB9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3B3CB9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2569C3DD" w:rsidR="007D2959" w:rsidRPr="003B3CB9" w:rsidRDefault="00574708" w:rsidP="00AA26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57470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Preparación de descanso y lechos oclusales</w:t>
            </w:r>
          </w:p>
        </w:tc>
      </w:tr>
      <w:tr w:rsidR="007D2959" w:rsidRPr="003B3CB9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3B3CB9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070F7ABC" w14:textId="45CB0C64" w:rsidR="00C80C87" w:rsidRPr="00DB58F0" w:rsidRDefault="00A41F21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41F21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Identifica los diferentes componentes existentes en la </w:t>
            </w:r>
            <w:r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p</w:t>
            </w:r>
            <w:r w:rsidRPr="00A41F21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rótesis </w:t>
            </w:r>
            <w:r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p</w:t>
            </w:r>
            <w:r w:rsidRPr="00A41F21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arcial removible mediante la identificación de cada uno de ellos para realizar un correcto diseño de la prótesis parcial removible.</w:t>
            </w:r>
          </w:p>
        </w:tc>
      </w:tr>
      <w:tr w:rsidR="007D2959" w:rsidRPr="003B3CB9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3B3CB9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3B3CB9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3125FFEE" w14:textId="77777777" w:rsidR="00A41F21" w:rsidRPr="000C45B0" w:rsidRDefault="00A41F21" w:rsidP="00151C7B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Comprender la función de los descansos y lechos oclusales en la prótesis parcial removible.</w:t>
            </w:r>
          </w:p>
          <w:p w14:paraId="19D81B50" w14:textId="77777777" w:rsidR="00A41F21" w:rsidRPr="000C45B0" w:rsidRDefault="00A41F21" w:rsidP="00151C7B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Identificar en modelos dentales los sitios adecuados para descanso oclusal.</w:t>
            </w:r>
          </w:p>
          <w:p w14:paraId="129C9B57" w14:textId="77777777" w:rsidR="00A41F21" w:rsidRPr="000C45B0" w:rsidRDefault="00A41F21" w:rsidP="00151C7B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Realizar la preparación mecánica de descansos oclusales con fresas adecuadas respetando forma, profundidad y posición.</w:t>
            </w:r>
          </w:p>
          <w:p w14:paraId="5D914534" w14:textId="06DAD21A" w:rsidR="00A41F21" w:rsidRPr="00DB58F0" w:rsidRDefault="00A41F21" w:rsidP="00151C7B">
            <w:pPr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Evaluar la preparación según criterios de aceptabilidad clínica.</w:t>
            </w:r>
          </w:p>
        </w:tc>
      </w:tr>
      <w:tr w:rsidR="007D2959" w:rsidRPr="003B3CB9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3B3CB9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3B3CB9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10EC3762" w14:textId="77777777" w:rsidR="0084417D" w:rsidRPr="003B3CB9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14AE6C5" w14:textId="77777777" w:rsidR="007D2959" w:rsidRDefault="004409E5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  <w:p w14:paraId="0F25EA36" w14:textId="77777777" w:rsidR="006D513A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0563492" w14:textId="77777777" w:rsidR="006D513A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3380183" w14:textId="77777777" w:rsidR="006D513A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03C1232" w14:textId="77777777" w:rsidR="006D513A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6D513A" w:rsidRPr="003B3CB9" w:rsidRDefault="006D513A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3B3CB9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3B3CB9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9E6122" w:rsidRPr="003B3CB9" w14:paraId="6FC3051F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11FF4E" w14:textId="5D89C6EC" w:rsidR="009E6122" w:rsidRPr="003B3CB9" w:rsidRDefault="009E6122" w:rsidP="009E612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B3C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F7C5483" w14:textId="2AB103E5" w:rsidR="009E6122" w:rsidRPr="00993F68" w:rsidRDefault="00993F68" w:rsidP="00993F68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355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EQUIPOS Y REACTIVOS</w:t>
            </w:r>
            <w:r w:rsidRPr="003B3CB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993F68" w:rsidRPr="003B3CB9" w14:paraId="527F37BC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66C21485" w:rsidR="00993F68" w:rsidRPr="00C11959" w:rsidRDefault="00993F68" w:rsidP="00993F68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355AC">
              <w:rPr>
                <w:rFonts w:ascii="Times New Roman" w:hAnsi="Times New Roman" w:cs="Times New Roman"/>
                <w:sz w:val="20"/>
                <w:szCs w:val="20"/>
              </w:rPr>
              <w:t xml:space="preserve">Modelos de yeso de </w:t>
            </w:r>
            <w:r w:rsidR="00151C7B" w:rsidRPr="000C45B0">
              <w:rPr>
                <w:rFonts w:ascii="Times New Roman" w:hAnsi="Times New Roman" w:cs="Times New Roman"/>
                <w:sz w:val="20"/>
                <w:szCs w:val="20"/>
              </w:rPr>
              <w:t>arcadas dentadas (maxilar y mandíbula)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3938579E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Micromotor y pieza de mano</w:t>
            </w:r>
          </w:p>
        </w:tc>
      </w:tr>
      <w:tr w:rsidR="00993F68" w:rsidRPr="003B3CB9" w14:paraId="17B1BF05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336EC02A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Piezas anatómicas acrílicas o dientes de práctica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0AEB1477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Fresero con fresas redondas (#2, #4, #6)</w:t>
            </w:r>
          </w:p>
        </w:tc>
      </w:tr>
      <w:tr w:rsidR="00993F68" w:rsidRPr="003B3CB9" w14:paraId="307A98FE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52CDD913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Lápiz de grafito o marcador de punta fina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71C493B9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Lámpara de luz fría</w:t>
            </w:r>
          </w:p>
        </w:tc>
      </w:tr>
      <w:tr w:rsidR="00993F68" w:rsidRPr="003B3CB9" w14:paraId="093B86C6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A4C2781" w14:textId="780CAA41" w:rsidR="00993F68" w:rsidRPr="00D42C41" w:rsidRDefault="00D42C41" w:rsidP="00D42C41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Lijas y gomas para acabado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6947AE6" w14:textId="7B92E8F8" w:rsidR="00993F68" w:rsidRPr="00C11959" w:rsidRDefault="00D42C41" w:rsidP="006D513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Lentes protectores y guantes</w:t>
            </w:r>
          </w:p>
        </w:tc>
      </w:tr>
      <w:tr w:rsidR="00993F68" w:rsidRPr="003B3CB9" w14:paraId="235C80A3" w14:textId="77777777" w:rsidTr="006F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D479485" w14:textId="3F610E65" w:rsidR="00993F68" w:rsidRPr="006D513A" w:rsidRDefault="00D42C41" w:rsidP="006D513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Calibrador Vernier o sonda milimetrada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09C2C04D" w14:textId="77777777" w:rsidR="006D513A" w:rsidRDefault="006D513A" w:rsidP="006D513A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Sistema de aspiración o extractor</w:t>
            </w:r>
          </w:p>
          <w:p w14:paraId="3CC823BD" w14:textId="77777777" w:rsidR="006D513A" w:rsidRPr="000C45B0" w:rsidRDefault="006D513A" w:rsidP="006D513A">
            <w:pPr>
              <w:pStyle w:val="Prrafodelista"/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198051" w14:textId="1A303B52" w:rsidR="00993F68" w:rsidRPr="00C11959" w:rsidRDefault="00993F68" w:rsidP="00C11959">
            <w:pPr>
              <w:ind w:left="36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3B3CB9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PROCEDIMIENTO</w:t>
            </w:r>
          </w:p>
        </w:tc>
      </w:tr>
      <w:tr w:rsidR="009E6122" w:rsidRPr="00BC5051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63687C40" w14:textId="77777777" w:rsidR="006D513A" w:rsidRPr="000C45B0" w:rsidRDefault="006D513A" w:rsidP="006D513A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Revisión teórica breve (15 min):</w:t>
            </w:r>
          </w:p>
          <w:p w14:paraId="3A738209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Función del descanso: transfiere fuerzas oclusales a estructuras dentales, evita intrusión excesiva.</w:t>
            </w:r>
          </w:p>
          <w:p w14:paraId="7C50647D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Tipos de descansos: oclusales, incisales, cingulares.</w:t>
            </w:r>
          </w:p>
          <w:p w14:paraId="332C0BB8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Requisitos: profundidad mínima de 1.0-1.5 mm, forma de cuchara, entrada suave y convergente hacia oclusal.</w:t>
            </w:r>
          </w:p>
          <w:p w14:paraId="3BCA5282" w14:textId="77777777" w:rsidR="006D513A" w:rsidRPr="000C45B0" w:rsidRDefault="006D513A" w:rsidP="006D513A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Marcado de sitio (10 min):</w:t>
            </w:r>
          </w:p>
          <w:p w14:paraId="5BCC15B3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Selecciona dientes pilares adecuados (premolares o molares).</w:t>
            </w:r>
          </w:p>
          <w:p w14:paraId="3F695104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Marca el área del descanso oclusal en la fosa central o triangular.</w:t>
            </w:r>
          </w:p>
          <w:p w14:paraId="4655C9E3" w14:textId="77777777" w:rsidR="006D513A" w:rsidRPr="000C45B0" w:rsidRDefault="006D513A" w:rsidP="006D513A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Preparación mecánica (45 min):</w:t>
            </w:r>
          </w:p>
          <w:p w14:paraId="642EF596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Usa fresa redonda #4 para comenzar la cavidad.</w:t>
            </w:r>
          </w:p>
          <w:p w14:paraId="78905973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Profundiza progresivamente, respetando forma cóncava sin ángulos.</w:t>
            </w:r>
          </w:p>
          <w:p w14:paraId="54C48870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Verifica profundidad y contorno con la sonda y el calibrador.</w:t>
            </w:r>
          </w:p>
          <w:p w14:paraId="12B30DAD" w14:textId="77777777" w:rsidR="006D513A" w:rsidRPr="000C45B0" w:rsidRDefault="006D513A" w:rsidP="006D513A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Revisión y ajuste (20 min):</w:t>
            </w:r>
          </w:p>
          <w:p w14:paraId="7A206948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 xml:space="preserve">Revisa el fondo del descanso: debe ser cóncavo, sin zonas planas ni </w:t>
            </w:r>
            <w:proofErr w:type="spellStart"/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sobrecortes</w:t>
            </w:r>
            <w:proofErr w:type="spellEnd"/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873DB47" w14:textId="7777777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Realiza correcciones mínimas si es necesario.</w:t>
            </w:r>
          </w:p>
          <w:p w14:paraId="1FB010D5" w14:textId="77777777" w:rsidR="006D513A" w:rsidRPr="000C45B0" w:rsidRDefault="006D513A" w:rsidP="006D513A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Discusión final (10 min):</w:t>
            </w:r>
          </w:p>
          <w:p w14:paraId="40826D48" w14:textId="1F5046F7" w:rsidR="006D513A" w:rsidRPr="000C45B0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 xml:space="preserve">Comparte errores comunes (poca profundidad, </w:t>
            </w:r>
            <w:r w:rsidR="00CC0E87" w:rsidRPr="000C45B0">
              <w:rPr>
                <w:rFonts w:ascii="Times New Roman" w:hAnsi="Times New Roman" w:cs="Times New Roman"/>
                <w:sz w:val="20"/>
                <w:szCs w:val="20"/>
              </w:rPr>
              <w:t>sobre contorno</w:t>
            </w: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, ángulos rectos).</w:t>
            </w:r>
          </w:p>
          <w:p w14:paraId="38CDF1ED" w14:textId="14CFC80F" w:rsidR="00C11959" w:rsidRPr="006D513A" w:rsidRDefault="006D513A" w:rsidP="006D513A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rPr>
                <w:rFonts w:ascii="Times New Roman" w:hAnsi="Times New Roman" w:cs="Times New Roman"/>
                <w:sz w:val="20"/>
                <w:szCs w:val="20"/>
              </w:rPr>
              <w:t>Evaluación del trabajo con rúbrica del docente.</w:t>
            </w:r>
          </w:p>
          <w:p w14:paraId="185DA71E" w14:textId="77777777" w:rsidR="009E6122" w:rsidRPr="00BC5051" w:rsidRDefault="009E6122" w:rsidP="00627E73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3B3CB9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9E6122" w:rsidRPr="003B3CB9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( Espacio para que desarrollen los estudiantes; agregar fotografías como evidencia de la realización de la práctica) </w:t>
            </w:r>
          </w:p>
          <w:p w14:paraId="4A2986E9" w14:textId="77777777" w:rsidR="009E6122" w:rsidRPr="003B3CB9" w:rsidRDefault="009E6122" w:rsidP="009E612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9E6122" w:rsidRPr="003B3CB9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9E6122" w:rsidRPr="003B3CB9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DE74C72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3B3CB9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9E6122" w:rsidRPr="003B3CB9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  <w:p w14:paraId="2104C862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3B3CB9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9E6122" w:rsidRPr="003B3CB9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5F750524" w14:textId="3026A9C2" w:rsidR="00294024" w:rsidRPr="000C45B0" w:rsidRDefault="00294024" w:rsidP="00294024">
            <w:pPr>
              <w:numPr>
                <w:ilvl w:val="0"/>
                <w:numId w:val="42"/>
              </w:numPr>
              <w:spacing w:after="160" w:line="259" w:lineRule="auto"/>
              <w:jc w:val="left"/>
            </w:pPr>
            <w:r w:rsidRPr="000C45B0">
              <w:t>¿Cuál es la función principal de un descanso oclusal?</w:t>
            </w:r>
          </w:p>
          <w:p w14:paraId="27531996" w14:textId="564B4421" w:rsidR="00294024" w:rsidRPr="000C45B0" w:rsidRDefault="00294024" w:rsidP="00294024">
            <w:pPr>
              <w:numPr>
                <w:ilvl w:val="0"/>
                <w:numId w:val="42"/>
              </w:numPr>
              <w:spacing w:after="160" w:line="259" w:lineRule="auto"/>
              <w:jc w:val="left"/>
            </w:pPr>
            <w:r w:rsidRPr="000C45B0">
              <w:t>¿Dónde se localiza comúnmente un descanso oclusal?</w:t>
            </w:r>
          </w:p>
          <w:p w14:paraId="3CE113F0" w14:textId="77777777" w:rsidR="004E2129" w:rsidRDefault="00294024" w:rsidP="008D780F">
            <w:pPr>
              <w:numPr>
                <w:ilvl w:val="0"/>
                <w:numId w:val="42"/>
              </w:numPr>
              <w:spacing w:after="160" w:line="259" w:lineRule="auto"/>
              <w:jc w:val="left"/>
            </w:pPr>
            <w:r w:rsidRPr="000C45B0">
              <w:lastRenderedPageBreak/>
              <w:t>¿Cuál debe ser la profundidad mínima de un descanso oclusal en dientes posteriores?</w:t>
            </w:r>
          </w:p>
          <w:p w14:paraId="3A7156BA" w14:textId="54DCF437" w:rsidR="004E2129" w:rsidRDefault="004E2129" w:rsidP="008D780F">
            <w:pPr>
              <w:numPr>
                <w:ilvl w:val="0"/>
                <w:numId w:val="42"/>
              </w:numPr>
              <w:spacing w:after="160" w:line="259" w:lineRule="auto"/>
              <w:jc w:val="left"/>
            </w:pPr>
            <w:r>
              <w:t>¿</w:t>
            </w:r>
            <w:r w:rsidR="00294024" w:rsidRPr="000C45B0">
              <w:t>Qué forma debe tener el descanso en vista oclusal y en corte sagital?</w:t>
            </w:r>
          </w:p>
          <w:p w14:paraId="5FCF5CB1" w14:textId="5B3A92EC" w:rsidR="009E6122" w:rsidRPr="00E33877" w:rsidRDefault="00294024" w:rsidP="00294024">
            <w:pPr>
              <w:numPr>
                <w:ilvl w:val="0"/>
                <w:numId w:val="42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0C45B0">
              <w:t>¿Qué complicaciones pueden surgir si el descanso está mal preparado?</w:t>
            </w:r>
          </w:p>
        </w:tc>
      </w:tr>
      <w:tr w:rsidR="009E6122" w:rsidRPr="003B3CB9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9E6122" w:rsidRPr="003B3CB9" w:rsidRDefault="009E6122" w:rsidP="009E61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9E6122" w:rsidRPr="003B3CB9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 para que desarrollen los estudiantes)</w:t>
            </w:r>
          </w:p>
        </w:tc>
      </w:tr>
      <w:tr w:rsidR="009E6122" w:rsidRPr="003B3CB9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9E6122" w:rsidRPr="003B3CB9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9E6122" w:rsidRPr="003B3CB9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3B3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9E6122" w:rsidRPr="003B3CB9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9E6122" w:rsidRPr="003B3CB9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3B3CB9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3B3CB9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3B3CB9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3B3CB9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3B3CB9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3B3CB9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908C1" w14:textId="77777777" w:rsidR="000C5435" w:rsidRDefault="000C5435" w:rsidP="00AF4185">
      <w:r>
        <w:separator/>
      </w:r>
    </w:p>
  </w:endnote>
  <w:endnote w:type="continuationSeparator" w:id="0">
    <w:p w14:paraId="4978C304" w14:textId="77777777" w:rsidR="000C5435" w:rsidRDefault="000C5435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24055" w14:textId="77777777" w:rsidR="000C5435" w:rsidRDefault="000C5435" w:rsidP="00AF4185">
      <w:r>
        <w:separator/>
      </w:r>
    </w:p>
  </w:footnote>
  <w:footnote w:type="continuationSeparator" w:id="0">
    <w:p w14:paraId="4B0FFB25" w14:textId="77777777" w:rsidR="000C5435" w:rsidRDefault="000C5435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07E2"/>
    <w:multiLevelType w:val="multilevel"/>
    <w:tmpl w:val="0E5066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54747C"/>
    <w:multiLevelType w:val="multilevel"/>
    <w:tmpl w:val="20F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0AE062AD"/>
    <w:multiLevelType w:val="multilevel"/>
    <w:tmpl w:val="814A5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2A303B80"/>
    <w:multiLevelType w:val="hybridMultilevel"/>
    <w:tmpl w:val="DBAE3B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E44692"/>
    <w:multiLevelType w:val="multilevel"/>
    <w:tmpl w:val="32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22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 w15:restartNumberingAfterBreak="0">
    <w:nsid w:val="51CD6DFF"/>
    <w:multiLevelType w:val="multilevel"/>
    <w:tmpl w:val="3846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A3EAA"/>
    <w:multiLevelType w:val="hybridMultilevel"/>
    <w:tmpl w:val="85E42380"/>
    <w:lvl w:ilvl="0" w:tplc="E4D0AD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E4D0AD50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33A80"/>
    <w:multiLevelType w:val="hybridMultilevel"/>
    <w:tmpl w:val="79DC79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51BE8"/>
    <w:multiLevelType w:val="multilevel"/>
    <w:tmpl w:val="6F7A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8202EE"/>
    <w:multiLevelType w:val="hybridMultilevel"/>
    <w:tmpl w:val="2DB282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034C63"/>
    <w:multiLevelType w:val="hybridMultilevel"/>
    <w:tmpl w:val="824E59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30E8E"/>
    <w:multiLevelType w:val="multilevel"/>
    <w:tmpl w:val="049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94001491">
    <w:abstractNumId w:val="26"/>
  </w:num>
  <w:num w:numId="2" w16cid:durableId="68692251">
    <w:abstractNumId w:val="25"/>
  </w:num>
  <w:num w:numId="3" w16cid:durableId="2040548954">
    <w:abstractNumId w:val="34"/>
  </w:num>
  <w:num w:numId="4" w16cid:durableId="1903640977">
    <w:abstractNumId w:val="43"/>
  </w:num>
  <w:num w:numId="5" w16cid:durableId="1373309747">
    <w:abstractNumId w:val="9"/>
  </w:num>
  <w:num w:numId="6" w16cid:durableId="276374663">
    <w:abstractNumId w:val="20"/>
  </w:num>
  <w:num w:numId="7" w16cid:durableId="1445660806">
    <w:abstractNumId w:val="14"/>
  </w:num>
  <w:num w:numId="8" w16cid:durableId="1603494274">
    <w:abstractNumId w:val="5"/>
  </w:num>
  <w:num w:numId="9" w16cid:durableId="739206794">
    <w:abstractNumId w:val="15"/>
  </w:num>
  <w:num w:numId="10" w16cid:durableId="320743593">
    <w:abstractNumId w:val="29"/>
  </w:num>
  <w:num w:numId="11" w16cid:durableId="1562476340">
    <w:abstractNumId w:val="40"/>
  </w:num>
  <w:num w:numId="12" w16cid:durableId="1883445254">
    <w:abstractNumId w:val="42"/>
  </w:num>
  <w:num w:numId="13" w16cid:durableId="1226910002">
    <w:abstractNumId w:val="21"/>
  </w:num>
  <w:num w:numId="14" w16cid:durableId="2112116397">
    <w:abstractNumId w:val="35"/>
  </w:num>
  <w:num w:numId="15" w16cid:durableId="964310891">
    <w:abstractNumId w:val="10"/>
  </w:num>
  <w:num w:numId="16" w16cid:durableId="1345279962">
    <w:abstractNumId w:val="22"/>
  </w:num>
  <w:num w:numId="17" w16cid:durableId="2039625014">
    <w:abstractNumId w:val="11"/>
  </w:num>
  <w:num w:numId="18" w16cid:durableId="53240873">
    <w:abstractNumId w:val="13"/>
  </w:num>
  <w:num w:numId="19" w16cid:durableId="1207449922">
    <w:abstractNumId w:val="24"/>
  </w:num>
  <w:num w:numId="20" w16cid:durableId="1652709214">
    <w:abstractNumId w:val="19"/>
  </w:num>
  <w:num w:numId="21" w16cid:durableId="905795489">
    <w:abstractNumId w:val="0"/>
  </w:num>
  <w:num w:numId="22" w16cid:durableId="60256116">
    <w:abstractNumId w:val="1"/>
  </w:num>
  <w:num w:numId="23" w16cid:durableId="1201816529">
    <w:abstractNumId w:val="23"/>
  </w:num>
  <w:num w:numId="24" w16cid:durableId="1562518297">
    <w:abstractNumId w:val="41"/>
  </w:num>
  <w:num w:numId="25" w16cid:durableId="325132640">
    <w:abstractNumId w:val="44"/>
  </w:num>
  <w:num w:numId="26" w16cid:durableId="1587378462">
    <w:abstractNumId w:val="17"/>
  </w:num>
  <w:num w:numId="27" w16cid:durableId="322859855">
    <w:abstractNumId w:val="12"/>
  </w:num>
  <w:num w:numId="28" w16cid:durableId="934753559">
    <w:abstractNumId w:val="45"/>
  </w:num>
  <w:num w:numId="29" w16cid:durableId="1474062064">
    <w:abstractNumId w:val="6"/>
  </w:num>
  <w:num w:numId="30" w16cid:durableId="2085377404">
    <w:abstractNumId w:val="27"/>
  </w:num>
  <w:num w:numId="31" w16cid:durableId="1486163024">
    <w:abstractNumId w:val="8"/>
  </w:num>
  <w:num w:numId="32" w16cid:durableId="2124690863">
    <w:abstractNumId w:val="36"/>
  </w:num>
  <w:num w:numId="33" w16cid:durableId="1152211850">
    <w:abstractNumId w:val="30"/>
  </w:num>
  <w:num w:numId="34" w16cid:durableId="338890821">
    <w:abstractNumId w:val="3"/>
  </w:num>
  <w:num w:numId="35" w16cid:durableId="1586569073">
    <w:abstractNumId w:val="31"/>
  </w:num>
  <w:num w:numId="36" w16cid:durableId="720442154">
    <w:abstractNumId w:val="37"/>
  </w:num>
  <w:num w:numId="37" w16cid:durableId="1832938864">
    <w:abstractNumId w:val="32"/>
  </w:num>
  <w:num w:numId="38" w16cid:durableId="1624001730">
    <w:abstractNumId w:val="16"/>
  </w:num>
  <w:num w:numId="39" w16cid:durableId="888567858">
    <w:abstractNumId w:val="18"/>
  </w:num>
  <w:num w:numId="40" w16cid:durableId="675545133">
    <w:abstractNumId w:val="7"/>
  </w:num>
  <w:num w:numId="41" w16cid:durableId="1309045773">
    <w:abstractNumId w:val="33"/>
  </w:num>
  <w:num w:numId="42" w16cid:durableId="696471306">
    <w:abstractNumId w:val="38"/>
  </w:num>
  <w:num w:numId="43" w16cid:durableId="478572660">
    <w:abstractNumId w:val="39"/>
  </w:num>
  <w:num w:numId="44" w16cid:durableId="2002733100">
    <w:abstractNumId w:val="28"/>
  </w:num>
  <w:num w:numId="45" w16cid:durableId="1134257839">
    <w:abstractNumId w:val="2"/>
  </w:num>
  <w:num w:numId="46" w16cid:durableId="21290830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6D82"/>
    <w:rsid w:val="000474DE"/>
    <w:rsid w:val="00050A34"/>
    <w:rsid w:val="00050D83"/>
    <w:rsid w:val="00053D97"/>
    <w:rsid w:val="00057579"/>
    <w:rsid w:val="0006446A"/>
    <w:rsid w:val="00071BC4"/>
    <w:rsid w:val="000744EE"/>
    <w:rsid w:val="00081F7C"/>
    <w:rsid w:val="000860BE"/>
    <w:rsid w:val="000869ED"/>
    <w:rsid w:val="000A2058"/>
    <w:rsid w:val="000A3F27"/>
    <w:rsid w:val="000C3D5F"/>
    <w:rsid w:val="000C5435"/>
    <w:rsid w:val="000D0CC6"/>
    <w:rsid w:val="000D0DD9"/>
    <w:rsid w:val="000E53A9"/>
    <w:rsid w:val="000F2D44"/>
    <w:rsid w:val="000F592E"/>
    <w:rsid w:val="0010303B"/>
    <w:rsid w:val="00105AAD"/>
    <w:rsid w:val="001140D6"/>
    <w:rsid w:val="00121171"/>
    <w:rsid w:val="00123197"/>
    <w:rsid w:val="00127056"/>
    <w:rsid w:val="0013084D"/>
    <w:rsid w:val="00134C59"/>
    <w:rsid w:val="00137138"/>
    <w:rsid w:val="001428F8"/>
    <w:rsid w:val="00144FED"/>
    <w:rsid w:val="00146BC0"/>
    <w:rsid w:val="00147F96"/>
    <w:rsid w:val="00151C7B"/>
    <w:rsid w:val="0015308E"/>
    <w:rsid w:val="00153D0D"/>
    <w:rsid w:val="00155246"/>
    <w:rsid w:val="001562C9"/>
    <w:rsid w:val="00156368"/>
    <w:rsid w:val="0016069E"/>
    <w:rsid w:val="001611AC"/>
    <w:rsid w:val="00183342"/>
    <w:rsid w:val="001A3A71"/>
    <w:rsid w:val="001C1B46"/>
    <w:rsid w:val="001C4DBB"/>
    <w:rsid w:val="001C506B"/>
    <w:rsid w:val="001C6C31"/>
    <w:rsid w:val="001E15E9"/>
    <w:rsid w:val="001E269B"/>
    <w:rsid w:val="001E58B0"/>
    <w:rsid w:val="001F6766"/>
    <w:rsid w:val="002023F2"/>
    <w:rsid w:val="0021591F"/>
    <w:rsid w:val="00221CDE"/>
    <w:rsid w:val="002270BC"/>
    <w:rsid w:val="00233820"/>
    <w:rsid w:val="00235078"/>
    <w:rsid w:val="002454B4"/>
    <w:rsid w:val="0024634B"/>
    <w:rsid w:val="00251A6A"/>
    <w:rsid w:val="00260C23"/>
    <w:rsid w:val="002618F3"/>
    <w:rsid w:val="00270F03"/>
    <w:rsid w:val="00273C25"/>
    <w:rsid w:val="00275C7B"/>
    <w:rsid w:val="00282854"/>
    <w:rsid w:val="00287981"/>
    <w:rsid w:val="00290CA4"/>
    <w:rsid w:val="00291BDF"/>
    <w:rsid w:val="00294024"/>
    <w:rsid w:val="00294631"/>
    <w:rsid w:val="002B12C4"/>
    <w:rsid w:val="002B1803"/>
    <w:rsid w:val="002B2BBC"/>
    <w:rsid w:val="002B3300"/>
    <w:rsid w:val="002B416D"/>
    <w:rsid w:val="002B6AF8"/>
    <w:rsid w:val="002D2D9C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B1CBA"/>
    <w:rsid w:val="003B2659"/>
    <w:rsid w:val="003B2CEC"/>
    <w:rsid w:val="003B3CB9"/>
    <w:rsid w:val="003B62A3"/>
    <w:rsid w:val="003C1965"/>
    <w:rsid w:val="003C1CCA"/>
    <w:rsid w:val="003C7DE7"/>
    <w:rsid w:val="003D0783"/>
    <w:rsid w:val="003D4EA7"/>
    <w:rsid w:val="003D729D"/>
    <w:rsid w:val="003F6907"/>
    <w:rsid w:val="004013C2"/>
    <w:rsid w:val="00423B65"/>
    <w:rsid w:val="0042552E"/>
    <w:rsid w:val="00426A3B"/>
    <w:rsid w:val="00433D82"/>
    <w:rsid w:val="004409E5"/>
    <w:rsid w:val="00446242"/>
    <w:rsid w:val="004517A2"/>
    <w:rsid w:val="00456DB3"/>
    <w:rsid w:val="00471732"/>
    <w:rsid w:val="00471770"/>
    <w:rsid w:val="004A0CDC"/>
    <w:rsid w:val="004A2373"/>
    <w:rsid w:val="004A54B4"/>
    <w:rsid w:val="004A6819"/>
    <w:rsid w:val="004B464D"/>
    <w:rsid w:val="004C047B"/>
    <w:rsid w:val="004C5595"/>
    <w:rsid w:val="004D06FE"/>
    <w:rsid w:val="004E1D56"/>
    <w:rsid w:val="004E2129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4708"/>
    <w:rsid w:val="0058395A"/>
    <w:rsid w:val="00584AD9"/>
    <w:rsid w:val="005A0D6D"/>
    <w:rsid w:val="005A535A"/>
    <w:rsid w:val="005B1DD7"/>
    <w:rsid w:val="005D6190"/>
    <w:rsid w:val="005E003E"/>
    <w:rsid w:val="005E2A67"/>
    <w:rsid w:val="005E3461"/>
    <w:rsid w:val="005E6F50"/>
    <w:rsid w:val="006024C5"/>
    <w:rsid w:val="00602A71"/>
    <w:rsid w:val="00605830"/>
    <w:rsid w:val="00606D98"/>
    <w:rsid w:val="00606D9C"/>
    <w:rsid w:val="006150C1"/>
    <w:rsid w:val="006220E3"/>
    <w:rsid w:val="00627D58"/>
    <w:rsid w:val="00627E73"/>
    <w:rsid w:val="00631220"/>
    <w:rsid w:val="00640BAB"/>
    <w:rsid w:val="006447A7"/>
    <w:rsid w:val="00650EC2"/>
    <w:rsid w:val="00651EFA"/>
    <w:rsid w:val="006574FD"/>
    <w:rsid w:val="00675081"/>
    <w:rsid w:val="006765C5"/>
    <w:rsid w:val="00681412"/>
    <w:rsid w:val="00681D3E"/>
    <w:rsid w:val="006A332A"/>
    <w:rsid w:val="006A6307"/>
    <w:rsid w:val="006B41D5"/>
    <w:rsid w:val="006C4A3A"/>
    <w:rsid w:val="006C69A8"/>
    <w:rsid w:val="006D2B31"/>
    <w:rsid w:val="006D513A"/>
    <w:rsid w:val="006E0C39"/>
    <w:rsid w:val="006F0195"/>
    <w:rsid w:val="006F02DE"/>
    <w:rsid w:val="0070351B"/>
    <w:rsid w:val="00712A5C"/>
    <w:rsid w:val="00717371"/>
    <w:rsid w:val="00717F0D"/>
    <w:rsid w:val="007239AF"/>
    <w:rsid w:val="00726B29"/>
    <w:rsid w:val="00727EEC"/>
    <w:rsid w:val="0073101A"/>
    <w:rsid w:val="00731BDD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967F8"/>
    <w:rsid w:val="007A178E"/>
    <w:rsid w:val="007B248C"/>
    <w:rsid w:val="007C60D7"/>
    <w:rsid w:val="007D2959"/>
    <w:rsid w:val="007E0C38"/>
    <w:rsid w:val="007E3510"/>
    <w:rsid w:val="007E6A33"/>
    <w:rsid w:val="008106CE"/>
    <w:rsid w:val="00810A84"/>
    <w:rsid w:val="00814EBA"/>
    <w:rsid w:val="0082275B"/>
    <w:rsid w:val="008313E3"/>
    <w:rsid w:val="00843A65"/>
    <w:rsid w:val="0084417D"/>
    <w:rsid w:val="00846D18"/>
    <w:rsid w:val="008472E6"/>
    <w:rsid w:val="008839A8"/>
    <w:rsid w:val="008853E5"/>
    <w:rsid w:val="008853E8"/>
    <w:rsid w:val="00885626"/>
    <w:rsid w:val="00886725"/>
    <w:rsid w:val="00886CD2"/>
    <w:rsid w:val="008A0B3D"/>
    <w:rsid w:val="008B2675"/>
    <w:rsid w:val="008C0C5E"/>
    <w:rsid w:val="008D037D"/>
    <w:rsid w:val="008E0998"/>
    <w:rsid w:val="008F2B8D"/>
    <w:rsid w:val="008F3320"/>
    <w:rsid w:val="008F3734"/>
    <w:rsid w:val="008F7476"/>
    <w:rsid w:val="00907465"/>
    <w:rsid w:val="00907DEF"/>
    <w:rsid w:val="009314C0"/>
    <w:rsid w:val="00933AA1"/>
    <w:rsid w:val="0093419B"/>
    <w:rsid w:val="00934990"/>
    <w:rsid w:val="009505A3"/>
    <w:rsid w:val="00951055"/>
    <w:rsid w:val="009615B8"/>
    <w:rsid w:val="00961F14"/>
    <w:rsid w:val="00972238"/>
    <w:rsid w:val="009723C5"/>
    <w:rsid w:val="00975F0E"/>
    <w:rsid w:val="00993F68"/>
    <w:rsid w:val="009B2C93"/>
    <w:rsid w:val="009D74AA"/>
    <w:rsid w:val="009E052D"/>
    <w:rsid w:val="009E6122"/>
    <w:rsid w:val="009E7833"/>
    <w:rsid w:val="009F295D"/>
    <w:rsid w:val="009F4D97"/>
    <w:rsid w:val="00A05D3E"/>
    <w:rsid w:val="00A12D91"/>
    <w:rsid w:val="00A159B0"/>
    <w:rsid w:val="00A228C5"/>
    <w:rsid w:val="00A269F2"/>
    <w:rsid w:val="00A336D1"/>
    <w:rsid w:val="00A41F21"/>
    <w:rsid w:val="00A4410D"/>
    <w:rsid w:val="00A449F2"/>
    <w:rsid w:val="00A47229"/>
    <w:rsid w:val="00A531FB"/>
    <w:rsid w:val="00A56713"/>
    <w:rsid w:val="00A57185"/>
    <w:rsid w:val="00A624FD"/>
    <w:rsid w:val="00A67AEC"/>
    <w:rsid w:val="00A70185"/>
    <w:rsid w:val="00A77A45"/>
    <w:rsid w:val="00AA2625"/>
    <w:rsid w:val="00AC2F8B"/>
    <w:rsid w:val="00AE13AF"/>
    <w:rsid w:val="00AF2BDE"/>
    <w:rsid w:val="00AF4185"/>
    <w:rsid w:val="00AF5289"/>
    <w:rsid w:val="00B03633"/>
    <w:rsid w:val="00B04FF7"/>
    <w:rsid w:val="00B07306"/>
    <w:rsid w:val="00B1127B"/>
    <w:rsid w:val="00B161FA"/>
    <w:rsid w:val="00B20890"/>
    <w:rsid w:val="00B40EBA"/>
    <w:rsid w:val="00B47873"/>
    <w:rsid w:val="00B5739E"/>
    <w:rsid w:val="00B625E1"/>
    <w:rsid w:val="00B655DE"/>
    <w:rsid w:val="00B71DB3"/>
    <w:rsid w:val="00B74188"/>
    <w:rsid w:val="00B75415"/>
    <w:rsid w:val="00B77C74"/>
    <w:rsid w:val="00B838B6"/>
    <w:rsid w:val="00B96349"/>
    <w:rsid w:val="00B97168"/>
    <w:rsid w:val="00BB2388"/>
    <w:rsid w:val="00BB316D"/>
    <w:rsid w:val="00BB6E97"/>
    <w:rsid w:val="00BC3CF2"/>
    <w:rsid w:val="00BC5051"/>
    <w:rsid w:val="00BC6EF9"/>
    <w:rsid w:val="00BC781C"/>
    <w:rsid w:val="00BD7F40"/>
    <w:rsid w:val="00BE02B1"/>
    <w:rsid w:val="00BE76C0"/>
    <w:rsid w:val="00BF2184"/>
    <w:rsid w:val="00C06B40"/>
    <w:rsid w:val="00C11959"/>
    <w:rsid w:val="00C11E2B"/>
    <w:rsid w:val="00C12895"/>
    <w:rsid w:val="00C1555A"/>
    <w:rsid w:val="00C21B3B"/>
    <w:rsid w:val="00C26645"/>
    <w:rsid w:val="00C403E9"/>
    <w:rsid w:val="00C51EF0"/>
    <w:rsid w:val="00C56D45"/>
    <w:rsid w:val="00C61F2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0E87"/>
    <w:rsid w:val="00CC2C96"/>
    <w:rsid w:val="00CD2137"/>
    <w:rsid w:val="00CE4C66"/>
    <w:rsid w:val="00CF104A"/>
    <w:rsid w:val="00D04F55"/>
    <w:rsid w:val="00D050EC"/>
    <w:rsid w:val="00D07C8E"/>
    <w:rsid w:val="00D1328F"/>
    <w:rsid w:val="00D32F00"/>
    <w:rsid w:val="00D36D71"/>
    <w:rsid w:val="00D40D1B"/>
    <w:rsid w:val="00D42C41"/>
    <w:rsid w:val="00D43BCF"/>
    <w:rsid w:val="00D50123"/>
    <w:rsid w:val="00D5243E"/>
    <w:rsid w:val="00D52C8D"/>
    <w:rsid w:val="00D62679"/>
    <w:rsid w:val="00D703DF"/>
    <w:rsid w:val="00D730A4"/>
    <w:rsid w:val="00D75B7F"/>
    <w:rsid w:val="00D875D4"/>
    <w:rsid w:val="00D87953"/>
    <w:rsid w:val="00D94CB4"/>
    <w:rsid w:val="00D963C7"/>
    <w:rsid w:val="00D96CAD"/>
    <w:rsid w:val="00DA278B"/>
    <w:rsid w:val="00DB0228"/>
    <w:rsid w:val="00DB58F0"/>
    <w:rsid w:val="00DE19C2"/>
    <w:rsid w:val="00DE5368"/>
    <w:rsid w:val="00DF13E8"/>
    <w:rsid w:val="00DF2560"/>
    <w:rsid w:val="00DF7F83"/>
    <w:rsid w:val="00E02D19"/>
    <w:rsid w:val="00E133E0"/>
    <w:rsid w:val="00E13D8E"/>
    <w:rsid w:val="00E14F54"/>
    <w:rsid w:val="00E15A3A"/>
    <w:rsid w:val="00E33877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93356"/>
    <w:rsid w:val="00EA29D3"/>
    <w:rsid w:val="00EB32BE"/>
    <w:rsid w:val="00EC0904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4160"/>
    <w:rsid w:val="00F45482"/>
    <w:rsid w:val="00F54B62"/>
    <w:rsid w:val="00F61371"/>
    <w:rsid w:val="00F64202"/>
    <w:rsid w:val="00F72F47"/>
    <w:rsid w:val="00F75A1A"/>
    <w:rsid w:val="00F907CA"/>
    <w:rsid w:val="00FA0151"/>
    <w:rsid w:val="00FA0A51"/>
    <w:rsid w:val="00FA56E2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5</cp:revision>
  <cp:lastPrinted>2018-10-10T03:20:00Z</cp:lastPrinted>
  <dcterms:created xsi:type="dcterms:W3CDTF">2025-05-10T00:34:00Z</dcterms:created>
  <dcterms:modified xsi:type="dcterms:W3CDTF">2025-05-10T11:15:00Z</dcterms:modified>
</cp:coreProperties>
</file>