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C4" w:rsidRPr="00D103C4" w:rsidRDefault="00D103C4" w:rsidP="00D103C4">
      <w:pPr>
        <w:spacing w:before="100" w:beforeAutospacing="1" w:after="0" w:line="600" w:lineRule="atLeast"/>
        <w:jc w:val="center"/>
        <w:outlineLvl w:val="0"/>
        <w:rPr>
          <w:rFonts w:ascii="Century Gothic" w:eastAsia="Times New Roman" w:hAnsi="Century Gothic" w:cs="Arial"/>
          <w:b/>
          <w:bCs/>
          <w:color w:val="184239"/>
          <w:spacing w:val="8"/>
          <w:kern w:val="36"/>
          <w:sz w:val="32"/>
          <w:szCs w:val="32"/>
          <w:lang w:eastAsia="es-MX"/>
        </w:rPr>
      </w:pPr>
      <w:r w:rsidRPr="00D103C4">
        <w:rPr>
          <w:rFonts w:ascii="Century Gothic" w:eastAsia="Times New Roman" w:hAnsi="Century Gothic" w:cs="Arial"/>
          <w:b/>
          <w:bCs/>
          <w:color w:val="184239"/>
          <w:spacing w:val="8"/>
          <w:kern w:val="36"/>
          <w:sz w:val="32"/>
          <w:szCs w:val="32"/>
          <w:lang w:eastAsia="es-MX"/>
        </w:rPr>
        <w:t>Memoria infantil: ¿cómo podemos fomentarla?</w:t>
      </w: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sz w:val="24"/>
          <w:szCs w:val="24"/>
          <w:lang w:eastAsia="es-MX"/>
        </w:rPr>
        <w:t xml:space="preserve">La memoria es una de las herramientas más valiosas que poseemos ya que gracias a ella somos capaces de aprender... ¡y de guardar nuestros </w:t>
      </w:r>
      <w:bookmarkStart w:id="0" w:name="_GoBack"/>
      <w:bookmarkEnd w:id="0"/>
      <w:r w:rsidRPr="00D103C4">
        <w:rPr>
          <w:rFonts w:ascii="Century Gothic" w:eastAsia="Times New Roman" w:hAnsi="Century Gothic" w:cs="Times New Roman"/>
          <w:sz w:val="24"/>
          <w:szCs w:val="24"/>
          <w:lang w:eastAsia="es-MX"/>
        </w:rPr>
        <w:t xml:space="preserve">recuerdos! </w:t>
      </w:r>
    </w:p>
    <w:p w:rsidR="00D103C4"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r w:rsidRPr="00D103C4">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102E1DBB" wp14:editId="543757B0">
            <wp:simplePos x="0" y="0"/>
            <wp:positionH relativeFrom="column">
              <wp:posOffset>-41910</wp:posOffset>
            </wp:positionH>
            <wp:positionV relativeFrom="paragraph">
              <wp:posOffset>42545</wp:posOffset>
            </wp:positionV>
            <wp:extent cx="5476875" cy="2562225"/>
            <wp:effectExtent l="0" t="0" r="9525" b="9525"/>
            <wp:wrapNone/>
            <wp:docPr id="5" name="Imagen 5" descr="Actividades para niños: trabajar la memoria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dades para niños: trabajar la memoria infant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2562225"/>
                    </a:xfrm>
                    <a:prstGeom prst="rect">
                      <a:avLst/>
                    </a:prstGeom>
                    <a:noFill/>
                    <a:ln>
                      <a:noFill/>
                    </a:ln>
                  </pic:spPr>
                </pic:pic>
              </a:graphicData>
            </a:graphic>
          </wp:anchor>
        </w:drawing>
      </w:r>
    </w:p>
    <w:p w:rsidR="00D103C4"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p>
    <w:p w:rsidR="00D103C4"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p>
    <w:p w:rsidR="00D103C4"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p>
    <w:p w:rsidR="00D103C4" w:rsidRPr="00D103C4"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r w:rsidRPr="00D103C4">
        <w:rPr>
          <w:rFonts w:ascii="Century Gothic" w:eastAsia="Times New Roman" w:hAnsi="Century Gothic" w:cs="Arial"/>
          <w:b/>
          <w:bCs/>
          <w:color w:val="184239"/>
          <w:spacing w:val="8"/>
          <w:sz w:val="28"/>
          <w:szCs w:val="28"/>
          <w:lang w:eastAsia="es-MX"/>
        </w:rPr>
        <w:t>La memoria de los niños</w:t>
      </w: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sz w:val="24"/>
          <w:szCs w:val="24"/>
          <w:lang w:eastAsia="es-MX"/>
        </w:rPr>
        <w:t xml:space="preserve">Popularmente se suele decir que los niños tienen una gran memoria y los adultos somos quienes olvidan todo. </w:t>
      </w:r>
      <w:r w:rsidRPr="00380719">
        <w:rPr>
          <w:rFonts w:ascii="Century Gothic" w:eastAsia="Times New Roman" w:hAnsi="Century Gothic" w:cs="Times New Roman"/>
          <w:sz w:val="24"/>
          <w:szCs w:val="24"/>
          <w:lang w:eastAsia="es-MX"/>
        </w:rPr>
        <w:t>Diferentes </w:t>
      </w:r>
      <w:hyperlink r:id="rId6" w:tgtFrame="_blank" w:history="1">
        <w:r w:rsidRPr="00380719">
          <w:rPr>
            <w:rFonts w:ascii="Century Gothic" w:eastAsia="Times New Roman" w:hAnsi="Century Gothic" w:cs="Times New Roman"/>
            <w:sz w:val="24"/>
            <w:szCs w:val="24"/>
            <w:u w:val="single"/>
            <w:lang w:eastAsia="es-MX"/>
          </w:rPr>
          <w:t>estudios</w:t>
        </w:r>
      </w:hyperlink>
      <w:r w:rsidRPr="00380719">
        <w:rPr>
          <w:rFonts w:ascii="Century Gothic" w:eastAsia="Times New Roman" w:hAnsi="Century Gothic" w:cs="Times New Roman"/>
          <w:sz w:val="24"/>
          <w:szCs w:val="24"/>
          <w:lang w:eastAsia="es-MX"/>
        </w:rPr>
        <w:t xml:space="preserve"> indican </w:t>
      </w:r>
      <w:r w:rsidRPr="00D103C4">
        <w:rPr>
          <w:rFonts w:ascii="Century Gothic" w:eastAsia="Times New Roman" w:hAnsi="Century Gothic" w:cs="Times New Roman"/>
          <w:sz w:val="24"/>
          <w:szCs w:val="24"/>
          <w:lang w:eastAsia="es-MX"/>
        </w:rPr>
        <w:t xml:space="preserve">que esto no es así, al menos no a edades muy tempranas. Si bien la memoria se comienza a desarrollar dentro del vientre materno, la mayoría de nosotros tenemos recuerdos a partir de los 3 años, precisamente en el auge del aprendizaje del lenguaje. Antes, los recuerdos suelen ser borrosos e inconexos. Esto se debe a que antes de esa edad no tenemos los conocimientos necesarios para categorizar lo que vivimos y, por ende, al no poder almacenar nuestros recuerdos bajo una categoría, luego somos incapaces de recordarlos. Esto no significa que se pierdan, de </w:t>
      </w:r>
      <w:r w:rsidR="00380719" w:rsidRPr="00D103C4">
        <w:rPr>
          <w:rFonts w:ascii="Century Gothic" w:eastAsia="Times New Roman" w:hAnsi="Century Gothic" w:cs="Times New Roman"/>
          <w:sz w:val="24"/>
          <w:szCs w:val="24"/>
          <w:lang w:eastAsia="es-MX"/>
        </w:rPr>
        <w:t>hecho,</w:t>
      </w:r>
      <w:r w:rsidRPr="00D103C4">
        <w:rPr>
          <w:rFonts w:ascii="Century Gothic" w:eastAsia="Times New Roman" w:hAnsi="Century Gothic" w:cs="Times New Roman"/>
          <w:sz w:val="24"/>
          <w:szCs w:val="24"/>
          <w:lang w:eastAsia="es-MX"/>
        </w:rPr>
        <w:t xml:space="preserve"> algunos especialistas sostienen que estos recuerdos están bien guardados, pero que no podemos acceder a ellos de manera consciente. Hasta los 5 o 6 años la memoria del niño es bastante limitada y, a partir de los 6 y hasta los 14, se desarrolla de manera exponencial, motivo por el cual se recomienda fomentarla a través de diferentes ejercicios. Los mejores ejercicios suelen ser aquellos lúdicos, ya que los niños aprenden mejor (y sin casi darse cuenta) a través de los juegos.</w:t>
      </w:r>
    </w:p>
    <w:p w:rsidR="00D103C4" w:rsidRPr="00380719" w:rsidRDefault="00D103C4" w:rsidP="00D103C4">
      <w:pPr>
        <w:spacing w:before="100" w:beforeAutospacing="1" w:after="0" w:line="600" w:lineRule="atLeast"/>
        <w:outlineLvl w:val="1"/>
        <w:rPr>
          <w:rFonts w:ascii="Century Gothic" w:eastAsia="Times New Roman" w:hAnsi="Century Gothic" w:cs="Arial"/>
          <w:b/>
          <w:bCs/>
          <w:color w:val="184239"/>
          <w:spacing w:val="8"/>
          <w:sz w:val="28"/>
          <w:szCs w:val="28"/>
          <w:lang w:eastAsia="es-MX"/>
        </w:rPr>
      </w:pPr>
      <w:r w:rsidRPr="00380719">
        <w:rPr>
          <w:rFonts w:ascii="Century Gothic" w:eastAsia="Times New Roman" w:hAnsi="Century Gothic" w:cs="Arial"/>
          <w:b/>
          <w:bCs/>
          <w:color w:val="184239"/>
          <w:spacing w:val="8"/>
          <w:sz w:val="28"/>
          <w:szCs w:val="28"/>
          <w:lang w:eastAsia="es-MX"/>
        </w:rPr>
        <w:t>Claves para que los niños memoricen algo nuevo</w:t>
      </w: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r w:rsidRPr="00D103C4">
        <w:rPr>
          <w:rFonts w:ascii="Times New Roman" w:eastAsia="Times New Roman" w:hAnsi="Times New Roman" w:cs="Times New Roman"/>
          <w:sz w:val="24"/>
          <w:szCs w:val="24"/>
          <w:lang w:eastAsia="es-MX"/>
        </w:rPr>
        <w:t> </w:t>
      </w:r>
      <w:r w:rsidRPr="00D103C4">
        <w:rPr>
          <w:rFonts w:ascii="Century Gothic" w:eastAsia="Times New Roman" w:hAnsi="Century Gothic" w:cs="Times New Roman"/>
          <w:sz w:val="24"/>
          <w:szCs w:val="24"/>
          <w:lang w:eastAsia="es-MX"/>
        </w:rPr>
        <w:t>A la hora de memorizar algo nuevo es necesario que tengas en cuenta algunas pautas:</w:t>
      </w:r>
    </w:p>
    <w:p w:rsidR="00D103C4" w:rsidRPr="00D103C4" w:rsidRDefault="00D103C4" w:rsidP="00D103C4">
      <w:pPr>
        <w:numPr>
          <w:ilvl w:val="0"/>
          <w:numId w:val="1"/>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lastRenderedPageBreak/>
        <w:t>La rutina:</w:t>
      </w:r>
      <w:r w:rsidRPr="00D103C4">
        <w:rPr>
          <w:rFonts w:ascii="Century Gothic" w:eastAsia="Times New Roman" w:hAnsi="Century Gothic" w:cs="Times New Roman"/>
          <w:sz w:val="24"/>
          <w:szCs w:val="24"/>
          <w:lang w:eastAsia="es-MX"/>
        </w:rPr>
        <w:t> El orden diario permite a los niños conocer qué viene después de cada actividad. Sin notarlo, empiezan a memorizar su día a día y eso es ¡buenísimo! Una forma de memorizar sin presiones ni darse cuenta.</w:t>
      </w:r>
    </w:p>
    <w:p w:rsidR="00D103C4" w:rsidRPr="00D103C4" w:rsidRDefault="00D103C4" w:rsidP="00D103C4">
      <w:pPr>
        <w:numPr>
          <w:ilvl w:val="0"/>
          <w:numId w:val="1"/>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La asociación:</w:t>
      </w:r>
      <w:r w:rsidRPr="00D103C4">
        <w:rPr>
          <w:rFonts w:ascii="Century Gothic" w:eastAsia="Times New Roman" w:hAnsi="Century Gothic" w:cs="Times New Roman"/>
          <w:sz w:val="24"/>
          <w:szCs w:val="24"/>
          <w:lang w:eastAsia="es-MX"/>
        </w:rPr>
        <w:t> ¿Sabías que cuando un nuevo conocimiento se asocia con otro anterior es más fácil memorizarlo?</w:t>
      </w:r>
    </w:p>
    <w:p w:rsidR="00D103C4" w:rsidRPr="00D103C4" w:rsidRDefault="00D103C4" w:rsidP="00D103C4">
      <w:pPr>
        <w:numPr>
          <w:ilvl w:val="0"/>
          <w:numId w:val="1"/>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El interés:</w:t>
      </w:r>
      <w:r w:rsidRPr="00D103C4">
        <w:rPr>
          <w:rFonts w:ascii="Century Gothic" w:eastAsia="Times New Roman" w:hAnsi="Century Gothic" w:cs="Times New Roman"/>
          <w:sz w:val="24"/>
          <w:szCs w:val="24"/>
          <w:lang w:eastAsia="es-MX"/>
        </w:rPr>
        <w:t> Seguramente ya lo sabes porque a ti también te sucede. Cuando nos interesa algo, lo guardamos en nuestro disco rígido interno mucho más rápido y fácil que cuando algo nos tiene sin cuidado. ¡A los niños les pasa lo mismo!</w:t>
      </w:r>
    </w:p>
    <w:p w:rsidR="00D103C4" w:rsidRPr="00D103C4" w:rsidRDefault="00D103C4" w:rsidP="00D103C4">
      <w:pPr>
        <w:numPr>
          <w:ilvl w:val="0"/>
          <w:numId w:val="1"/>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La fatiga:</w:t>
      </w:r>
      <w:r w:rsidRPr="00D103C4">
        <w:rPr>
          <w:rFonts w:ascii="Century Gothic" w:eastAsia="Times New Roman" w:hAnsi="Century Gothic" w:cs="Times New Roman"/>
          <w:sz w:val="24"/>
          <w:szCs w:val="24"/>
          <w:lang w:eastAsia="es-MX"/>
        </w:rPr>
        <w:t> Si tu hijo está cansado es mejor dejar el aprendizaje para otro día porque la fatiga no se lleva bien con la memorización.</w:t>
      </w:r>
    </w:p>
    <w:p w:rsidR="00D103C4" w:rsidRPr="00D103C4" w:rsidRDefault="00D103C4" w:rsidP="00D103C4">
      <w:pPr>
        <w:numPr>
          <w:ilvl w:val="0"/>
          <w:numId w:val="1"/>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La repetición:</w:t>
      </w:r>
      <w:r w:rsidRPr="00D103C4">
        <w:rPr>
          <w:rFonts w:ascii="Century Gothic" w:eastAsia="Times New Roman" w:hAnsi="Century Gothic" w:cs="Times New Roman"/>
          <w:sz w:val="24"/>
          <w:szCs w:val="24"/>
          <w:lang w:eastAsia="es-MX"/>
        </w:rPr>
        <w:t> Reiterar una actividad permite memorizarla más fácilmente que cuando la actividad se realiza una única vez. Por este motivo la rutina es tan importante para los pequeños.</w:t>
      </w:r>
    </w:p>
    <w:p w:rsidR="00D103C4" w:rsidRPr="00D103C4" w:rsidRDefault="00D103C4" w:rsidP="00D103C4">
      <w:pPr>
        <w:numPr>
          <w:ilvl w:val="0"/>
          <w:numId w:val="1"/>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La clasificación:</w:t>
      </w:r>
      <w:r w:rsidRPr="00D103C4">
        <w:rPr>
          <w:rFonts w:ascii="Century Gothic" w:eastAsia="Times New Roman" w:hAnsi="Century Gothic" w:cs="Times New Roman"/>
          <w:sz w:val="24"/>
          <w:szCs w:val="24"/>
          <w:lang w:eastAsia="es-MX"/>
        </w:rPr>
        <w:t> Si deseas que tu hijo memorice nueva información, intenta categorizarla. Es decir, arma familias de informaciones para que las aprenda más fácil como, por ejemplo, los animales que vuelan, los animales marinos, los animales que comen carne, etc.</w:t>
      </w:r>
    </w:p>
    <w:p w:rsidR="00D103C4" w:rsidRPr="00380719"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r w:rsidRPr="00380719">
        <w:rPr>
          <w:rFonts w:ascii="Century Gothic" w:eastAsia="Times New Roman" w:hAnsi="Century Gothic" w:cs="Arial"/>
          <w:b/>
          <w:bCs/>
          <w:color w:val="184239"/>
          <w:spacing w:val="8"/>
          <w:sz w:val="28"/>
          <w:szCs w:val="28"/>
          <w:lang w:eastAsia="es-MX"/>
        </w:rPr>
        <w:t>Alimentos para tener buena memoria</w:t>
      </w: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r w:rsidRPr="00380719">
        <w:rPr>
          <w:rFonts w:ascii="Century Gothic" w:eastAsia="Times New Roman" w:hAnsi="Century Gothic" w:cs="Times New Roman"/>
          <w:sz w:val="24"/>
          <w:szCs w:val="24"/>
          <w:lang w:eastAsia="es-MX"/>
        </w:rPr>
        <w:t>La alimentación no solo influye en nuestro bienestar corporal sino también en nuestra capacidad de aprendizaje y desarrollo holístico. Por eso es importante que los niños reciban una </w:t>
      </w:r>
      <w:hyperlink r:id="rId7" w:tgtFrame="_blank" w:history="1">
        <w:r w:rsidRPr="00380719">
          <w:rPr>
            <w:rFonts w:ascii="Century Gothic" w:eastAsia="Times New Roman" w:hAnsi="Century Gothic" w:cs="Times New Roman"/>
            <w:sz w:val="24"/>
            <w:szCs w:val="24"/>
            <w:u w:val="single"/>
            <w:lang w:eastAsia="es-MX"/>
          </w:rPr>
          <w:t>alimentación equilibrada y saludable</w:t>
        </w:r>
      </w:hyperlink>
      <w:r w:rsidRPr="00380719">
        <w:rPr>
          <w:rFonts w:ascii="Century Gothic" w:eastAsia="Times New Roman" w:hAnsi="Century Gothic" w:cs="Times New Roman"/>
          <w:sz w:val="24"/>
          <w:szCs w:val="24"/>
          <w:lang w:eastAsia="es-MX"/>
        </w:rPr>
        <w:t>.</w:t>
      </w:r>
      <w:r w:rsidRPr="00D103C4">
        <w:rPr>
          <w:rFonts w:ascii="Century Gothic" w:eastAsia="Times New Roman" w:hAnsi="Century Gothic" w:cs="Times New Roman"/>
          <w:sz w:val="24"/>
          <w:szCs w:val="24"/>
          <w:lang w:eastAsia="es-MX"/>
        </w:rPr>
        <w:t> </w:t>
      </w:r>
      <w:r w:rsidRPr="00D103C4">
        <w:rPr>
          <w:rFonts w:ascii="Century Gothic" w:eastAsia="Times New Roman" w:hAnsi="Century Gothic" w:cs="Times New Roman"/>
          <w:b/>
          <w:bCs/>
          <w:sz w:val="24"/>
          <w:szCs w:val="24"/>
          <w:lang w:eastAsia="es-MX"/>
        </w:rPr>
        <w:t>¿Sabías que algunos alimentos pueden ayudar a tus pequeños (y a ti mismo) a tener una buena memoria?</w:t>
      </w:r>
      <w:r w:rsidRPr="00D103C4">
        <w:rPr>
          <w:rFonts w:ascii="Century Gothic" w:eastAsia="Times New Roman" w:hAnsi="Century Gothic" w:cs="Times New Roman"/>
          <w:sz w:val="24"/>
          <w:szCs w:val="24"/>
          <w:lang w:eastAsia="es-MX"/>
        </w:rPr>
        <w:t> Claro que sí, descubramos juntos cuáles son estos alimentos:</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Huevos</w:t>
      </w:r>
      <w:r w:rsidRPr="00D103C4">
        <w:rPr>
          <w:rFonts w:ascii="Century Gothic" w:eastAsia="Times New Roman" w:hAnsi="Century Gothic" w:cs="Times New Roman"/>
          <w:sz w:val="24"/>
          <w:szCs w:val="24"/>
          <w:lang w:eastAsia="es-MX"/>
        </w:rPr>
        <w:t>: Principalmente la yema contiene luteína y colina, dos ingredientes que ayudan a potenciar la memoria.</w:t>
      </w:r>
    </w:p>
    <w:p w:rsidR="00D103C4" w:rsidRPr="00380719"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Zanahoria</w:t>
      </w:r>
      <w:r w:rsidRPr="00D103C4">
        <w:rPr>
          <w:rFonts w:ascii="Century Gothic" w:eastAsia="Times New Roman" w:hAnsi="Century Gothic" w:cs="Times New Roman"/>
          <w:sz w:val="24"/>
          <w:szCs w:val="24"/>
          <w:lang w:eastAsia="es-MX"/>
        </w:rPr>
        <w:t xml:space="preserve">: Siempre se habla del </w:t>
      </w:r>
      <w:proofErr w:type="spellStart"/>
      <w:r w:rsidRPr="00D103C4">
        <w:rPr>
          <w:rFonts w:ascii="Century Gothic" w:eastAsia="Times New Roman" w:hAnsi="Century Gothic" w:cs="Times New Roman"/>
          <w:sz w:val="24"/>
          <w:szCs w:val="24"/>
          <w:lang w:eastAsia="es-MX"/>
        </w:rPr>
        <w:t>betacaroteno</w:t>
      </w:r>
      <w:proofErr w:type="spellEnd"/>
      <w:r w:rsidRPr="00D103C4">
        <w:rPr>
          <w:rFonts w:ascii="Century Gothic" w:eastAsia="Times New Roman" w:hAnsi="Century Gothic" w:cs="Times New Roman"/>
          <w:sz w:val="24"/>
          <w:szCs w:val="24"/>
          <w:lang w:eastAsia="es-MX"/>
        </w:rPr>
        <w:t xml:space="preserve"> y su influencia en la agudeza visual. Pues bien, los niños memorizan a través de la vista, con lo cual es fácil entender por qué las zanahorias deben ser incluidas en </w:t>
      </w:r>
      <w:r w:rsidRPr="00380719">
        <w:rPr>
          <w:rFonts w:ascii="Century Gothic" w:eastAsia="Times New Roman" w:hAnsi="Century Gothic" w:cs="Times New Roman"/>
          <w:sz w:val="24"/>
          <w:szCs w:val="24"/>
          <w:lang w:eastAsia="es-MX"/>
        </w:rPr>
        <w:t>el </w:t>
      </w:r>
      <w:hyperlink r:id="rId8" w:tgtFrame="_blank" w:history="1">
        <w:r w:rsidRPr="00380719">
          <w:rPr>
            <w:rFonts w:ascii="Century Gothic" w:eastAsia="Times New Roman" w:hAnsi="Century Gothic" w:cs="Times New Roman"/>
            <w:sz w:val="24"/>
            <w:szCs w:val="24"/>
            <w:u w:val="single"/>
            <w:lang w:eastAsia="es-MX"/>
          </w:rPr>
          <w:t>menú infantil</w:t>
        </w:r>
      </w:hyperlink>
      <w:r w:rsidRPr="00380719">
        <w:rPr>
          <w:rFonts w:ascii="Century Gothic" w:eastAsia="Times New Roman" w:hAnsi="Century Gothic" w:cs="Times New Roman"/>
          <w:sz w:val="24"/>
          <w:szCs w:val="24"/>
          <w:lang w:eastAsia="es-MX"/>
        </w:rPr>
        <w:t>.</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Salmón y pescados con Omega 3</w:t>
      </w:r>
      <w:r w:rsidRPr="00D103C4">
        <w:rPr>
          <w:rFonts w:ascii="Century Gothic" w:eastAsia="Times New Roman" w:hAnsi="Century Gothic" w:cs="Times New Roman"/>
          <w:sz w:val="24"/>
          <w:szCs w:val="24"/>
          <w:lang w:eastAsia="es-MX"/>
        </w:rPr>
        <w:t>: Los ácidos Omega 3 son fundamentales para la formación de conexiones neuronales. Además, el salmón aporta una buena cantidad de fósforo, un mineral de importancia para el desarrollo de la memoria.</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Plátanos</w:t>
      </w:r>
      <w:r w:rsidRPr="00D103C4">
        <w:rPr>
          <w:rFonts w:ascii="Century Gothic" w:eastAsia="Times New Roman" w:hAnsi="Century Gothic" w:cs="Times New Roman"/>
          <w:sz w:val="24"/>
          <w:szCs w:val="24"/>
          <w:lang w:eastAsia="es-MX"/>
        </w:rPr>
        <w:t>: Ricos en potasio, vitamina C y magnesio, ayudan a los neurotransmisores a funcionar adecuadamente.</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Brócoli</w:t>
      </w:r>
      <w:r w:rsidRPr="00D103C4">
        <w:rPr>
          <w:rFonts w:ascii="Century Gothic" w:eastAsia="Times New Roman" w:hAnsi="Century Gothic" w:cs="Times New Roman"/>
          <w:sz w:val="24"/>
          <w:szCs w:val="24"/>
          <w:lang w:eastAsia="es-MX"/>
        </w:rPr>
        <w:t>: Son ricos en colina y vitamina K, dos sustancias que ayudan al desarrollo de la memoria.</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lastRenderedPageBreak/>
        <w:t>Yogur</w:t>
      </w:r>
      <w:r w:rsidRPr="00D103C4">
        <w:rPr>
          <w:rFonts w:ascii="Century Gothic" w:eastAsia="Times New Roman" w:hAnsi="Century Gothic" w:cs="Times New Roman"/>
          <w:sz w:val="24"/>
          <w:szCs w:val="24"/>
          <w:lang w:eastAsia="es-MX"/>
        </w:rPr>
        <w:t>: La tirosina presente en el yogur ayuda al cerebro a mantenerse alerta frente a nuevos conocimientos.</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Miel</w:t>
      </w:r>
      <w:r w:rsidRPr="00D103C4">
        <w:rPr>
          <w:rFonts w:ascii="Century Gothic" w:eastAsia="Times New Roman" w:hAnsi="Century Gothic" w:cs="Times New Roman"/>
          <w:sz w:val="24"/>
          <w:szCs w:val="24"/>
          <w:lang w:eastAsia="es-MX"/>
        </w:rPr>
        <w:t>: Ofrece gran energía (y suele gustar a los niños), y les permite mejorar su memoria retentiva.</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Verduras de hoja verde</w:t>
      </w:r>
      <w:r w:rsidRPr="00D103C4">
        <w:rPr>
          <w:rFonts w:ascii="Century Gothic" w:eastAsia="Times New Roman" w:hAnsi="Century Gothic" w:cs="Times New Roman"/>
          <w:sz w:val="24"/>
          <w:szCs w:val="24"/>
          <w:lang w:eastAsia="es-MX"/>
        </w:rPr>
        <w:t xml:space="preserve">: Sabemos que a </w:t>
      </w:r>
      <w:r w:rsidRPr="00380719">
        <w:rPr>
          <w:rFonts w:ascii="Century Gothic" w:eastAsia="Times New Roman" w:hAnsi="Century Gothic" w:cs="Times New Roman"/>
          <w:sz w:val="24"/>
          <w:szCs w:val="24"/>
          <w:lang w:eastAsia="es-MX"/>
        </w:rPr>
        <w:t>veces </w:t>
      </w:r>
      <w:hyperlink r:id="rId9" w:tgtFrame="_blank" w:history="1">
        <w:r w:rsidRPr="00380719">
          <w:rPr>
            <w:rFonts w:ascii="Century Gothic" w:eastAsia="Times New Roman" w:hAnsi="Century Gothic" w:cs="Times New Roman"/>
            <w:sz w:val="24"/>
            <w:szCs w:val="24"/>
            <w:u w:val="single"/>
            <w:lang w:eastAsia="es-MX"/>
          </w:rPr>
          <w:t>es difícil que los niños coman verdura</w:t>
        </w:r>
      </w:hyperlink>
      <w:r w:rsidRPr="00380719">
        <w:rPr>
          <w:rFonts w:ascii="Century Gothic" w:eastAsia="Times New Roman" w:hAnsi="Century Gothic" w:cs="Times New Roman"/>
          <w:sz w:val="24"/>
          <w:szCs w:val="24"/>
          <w:lang w:eastAsia="es-MX"/>
        </w:rPr>
        <w:t> </w:t>
      </w:r>
      <w:r w:rsidRPr="00D103C4">
        <w:rPr>
          <w:rFonts w:ascii="Century Gothic" w:eastAsia="Times New Roman" w:hAnsi="Century Gothic" w:cs="Times New Roman"/>
          <w:sz w:val="24"/>
          <w:szCs w:val="24"/>
          <w:lang w:eastAsia="es-MX"/>
        </w:rPr>
        <w:t>pero aquellas de hoja verde favorecen la atención y la concentración, dos de los pilares de la memoria.</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Guisantes</w:t>
      </w:r>
      <w:r w:rsidRPr="00D103C4">
        <w:rPr>
          <w:rFonts w:ascii="Century Gothic" w:eastAsia="Times New Roman" w:hAnsi="Century Gothic" w:cs="Times New Roman"/>
          <w:sz w:val="24"/>
          <w:szCs w:val="24"/>
          <w:lang w:eastAsia="es-MX"/>
        </w:rPr>
        <w:t>: La vitamina B3 que aportan los guisantes mantiene la buena salud de la memoria.</w:t>
      </w:r>
    </w:p>
    <w:p w:rsidR="00D103C4" w:rsidRPr="00D103C4" w:rsidRDefault="00D103C4" w:rsidP="00D103C4">
      <w:pPr>
        <w:numPr>
          <w:ilvl w:val="0"/>
          <w:numId w:val="2"/>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Arándanos</w:t>
      </w:r>
      <w:r w:rsidRPr="00D103C4">
        <w:rPr>
          <w:rFonts w:ascii="Century Gothic" w:eastAsia="Times New Roman" w:hAnsi="Century Gothic" w:cs="Times New Roman"/>
          <w:sz w:val="24"/>
          <w:szCs w:val="24"/>
          <w:lang w:eastAsia="es-MX"/>
        </w:rPr>
        <w:t>: Sus antioxidantes ayudarán a tu pequeño a desarrollar una memoria fuerte.</w:t>
      </w:r>
    </w:p>
    <w:p w:rsidR="00D103C4" w:rsidRPr="00380719"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r w:rsidRPr="00380719">
        <w:rPr>
          <w:rFonts w:ascii="Century Gothic" w:eastAsia="Times New Roman" w:hAnsi="Century Gothic" w:cs="Arial"/>
          <w:b/>
          <w:bCs/>
          <w:color w:val="184239"/>
          <w:spacing w:val="8"/>
          <w:sz w:val="28"/>
          <w:szCs w:val="28"/>
          <w:lang w:eastAsia="es-MX"/>
        </w:rPr>
        <w:t>Actividades para fomentar la memoria infantil</w:t>
      </w: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noProof/>
          <w:sz w:val="24"/>
          <w:szCs w:val="24"/>
          <w:lang w:eastAsia="es-MX"/>
        </w:rPr>
        <w:drawing>
          <wp:inline distT="0" distB="0" distL="0" distR="0">
            <wp:extent cx="4324350" cy="1838325"/>
            <wp:effectExtent l="0" t="0" r="0" b="9525"/>
            <wp:docPr id="4" name="Imagen 4" descr="Cómo fomentar la memoria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ómo fomentar la memoria infant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1838325"/>
                    </a:xfrm>
                    <a:prstGeom prst="rect">
                      <a:avLst/>
                    </a:prstGeom>
                    <a:noFill/>
                    <a:ln>
                      <a:noFill/>
                    </a:ln>
                  </pic:spPr>
                </pic:pic>
              </a:graphicData>
            </a:graphic>
          </wp:inline>
        </w:drawing>
      </w:r>
      <w:r w:rsidRPr="00D103C4">
        <w:rPr>
          <w:rFonts w:ascii="Century Gothic" w:eastAsia="Times New Roman" w:hAnsi="Century Gothic" w:cs="Times New Roman"/>
          <w:sz w:val="24"/>
          <w:szCs w:val="24"/>
          <w:lang w:eastAsia="es-MX"/>
        </w:rPr>
        <w:t> </w:t>
      </w: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p>
    <w:p w:rsidR="00D103C4" w:rsidRPr="00D103C4" w:rsidRDefault="00D103C4" w:rsidP="00D103C4">
      <w:pPr>
        <w:spacing w:after="0"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sz w:val="24"/>
          <w:szCs w:val="24"/>
          <w:lang w:eastAsia="es-MX"/>
        </w:rPr>
        <w:t>Las actividades a realizar con tus hijos deberán ser adecuadas a sus edades e intereses. Recuerda que los niños (al igual que los adultos) no podrán memorizar de manera adecuada algo que no puedan categorizar o que no les interese en lo más mínimo. Como en todo en la vida, ¡la motivación es sumamente importante! Veamos juntos </w:t>
      </w:r>
      <w:r w:rsidRPr="00D103C4">
        <w:rPr>
          <w:rFonts w:ascii="Century Gothic" w:eastAsia="Times New Roman" w:hAnsi="Century Gothic" w:cs="Times New Roman"/>
          <w:b/>
          <w:bCs/>
          <w:sz w:val="24"/>
          <w:szCs w:val="24"/>
          <w:lang w:eastAsia="es-MX"/>
        </w:rPr>
        <w:t>algunas ideas para fomentar la memoria infantil:</w:t>
      </w:r>
    </w:p>
    <w:p w:rsidR="00D103C4" w:rsidRPr="00D103C4" w:rsidRDefault="00D103C4" w:rsidP="00D103C4">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Canciones infantiles:</w:t>
      </w:r>
      <w:r w:rsidRPr="00D103C4">
        <w:rPr>
          <w:rFonts w:ascii="Century Gothic" w:eastAsia="Times New Roman" w:hAnsi="Century Gothic" w:cs="Times New Roman"/>
          <w:sz w:val="24"/>
          <w:szCs w:val="24"/>
          <w:lang w:eastAsia="es-MX"/>
        </w:rPr>
        <w:t> Aprender canciones juntos es una buena manera de que los niños pongan a prueba su memoria. Además, cantar les ayuda a aprender nuevo vocabulario, fomenta su psicomotricidad y ¡es divertido!</w:t>
      </w:r>
    </w:p>
    <w:p w:rsidR="00D103C4" w:rsidRPr="00D103C4" w:rsidRDefault="00D103C4" w:rsidP="00D103C4">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Leer cuentos:</w:t>
      </w:r>
      <w:r w:rsidRPr="00D103C4">
        <w:rPr>
          <w:rFonts w:ascii="Century Gothic" w:eastAsia="Times New Roman" w:hAnsi="Century Gothic" w:cs="Times New Roman"/>
          <w:sz w:val="24"/>
          <w:szCs w:val="24"/>
          <w:lang w:eastAsia="es-MX"/>
        </w:rPr>
        <w:t> Los cuentos infantiles son otra excelente opción para ayudar a los niños a fomentar su memoria. ¿Alguna vez te preguntaste por qué los niños quieren leer el mismo cuento una y otra vez? Esto se debe a varias circunstancias: se sienten cómodos con lo conocido, desean entender la historia de la "a" a la "z" y les gusta aprender qué va a suceder. Pon a prueba su memoria y cuando sientas que saben la historia, deja que ellos te la cuenten a ti.</w:t>
      </w:r>
    </w:p>
    <w:p w:rsidR="00D103C4" w:rsidRPr="00D103C4" w:rsidRDefault="00D103C4" w:rsidP="00D103C4">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lastRenderedPageBreak/>
        <w:t>Rompecabezas:</w:t>
      </w:r>
      <w:r w:rsidRPr="00D103C4">
        <w:rPr>
          <w:rFonts w:ascii="Century Gothic" w:eastAsia="Times New Roman" w:hAnsi="Century Gothic" w:cs="Times New Roman"/>
          <w:sz w:val="24"/>
          <w:szCs w:val="24"/>
          <w:lang w:eastAsia="es-MX"/>
        </w:rPr>
        <w:t> El armado de rompecabezas es una buena actividad que permite a los niños desarrollar su motricidad fina a la vez que asocian imágenes fragmentadas y colores y memorizan el armado de la foto.</w:t>
      </w:r>
    </w:p>
    <w:p w:rsidR="00D103C4" w:rsidRPr="00D103C4" w:rsidRDefault="00D103C4" w:rsidP="00D103C4">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Juegos de buscar parejas:</w:t>
      </w:r>
      <w:r w:rsidRPr="00D103C4">
        <w:rPr>
          <w:rFonts w:ascii="Century Gothic" w:eastAsia="Times New Roman" w:hAnsi="Century Gothic" w:cs="Times New Roman"/>
          <w:sz w:val="24"/>
          <w:szCs w:val="24"/>
          <w:lang w:eastAsia="es-MX"/>
        </w:rPr>
        <w:t> Este juego clásico es perfecto para todas las edades. Seguro que tus hijos no pueden resistirse al desafío.</w:t>
      </w:r>
    </w:p>
    <w:p w:rsidR="00D103C4" w:rsidRPr="00D103C4" w:rsidRDefault="00D103C4" w:rsidP="00D103C4">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Fichas con secuencias:</w:t>
      </w:r>
      <w:r w:rsidRPr="00D103C4">
        <w:rPr>
          <w:rFonts w:ascii="Century Gothic" w:eastAsia="Times New Roman" w:hAnsi="Century Gothic" w:cs="Times New Roman"/>
          <w:sz w:val="24"/>
          <w:szCs w:val="24"/>
          <w:lang w:eastAsia="es-MX"/>
        </w:rPr>
        <w:t> Los niños de primaria pueden pasar un buen rato completando juegos de secuencias. Además de poner su memoria en práctica, ¡pondrán también su lógica en juego!</w:t>
      </w:r>
    </w:p>
    <w:p w:rsidR="00D103C4" w:rsidRPr="00D103C4" w:rsidRDefault="00D103C4" w:rsidP="00D103C4">
      <w:pPr>
        <w:numPr>
          <w:ilvl w:val="0"/>
          <w:numId w:val="3"/>
        </w:numPr>
        <w:spacing w:before="100" w:beforeAutospacing="1" w:after="100" w:afterAutospacing="1"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b/>
          <w:bCs/>
          <w:sz w:val="24"/>
          <w:szCs w:val="24"/>
          <w:lang w:eastAsia="es-MX"/>
        </w:rPr>
        <w:t>Ajedrez:</w:t>
      </w:r>
      <w:r w:rsidRPr="00D103C4">
        <w:rPr>
          <w:rFonts w:ascii="Century Gothic" w:eastAsia="Times New Roman" w:hAnsi="Century Gothic" w:cs="Times New Roman"/>
          <w:sz w:val="24"/>
          <w:szCs w:val="24"/>
          <w:lang w:eastAsia="es-MX"/>
        </w:rPr>
        <w:t> El ajedrez es un juego con muchos beneficios para los niños, ya que les ayuda a trabajar la memoria, la concentración, la lógica, el desarrollo de estrategias y la aceptación de la derrota.</w:t>
      </w:r>
    </w:p>
    <w:p w:rsidR="00D103C4" w:rsidRDefault="00D103C4" w:rsidP="00D103C4">
      <w:pPr>
        <w:spacing w:before="100" w:beforeAutospacing="1" w:after="0" w:line="600" w:lineRule="atLeast"/>
        <w:jc w:val="both"/>
        <w:outlineLvl w:val="1"/>
        <w:rPr>
          <w:rFonts w:ascii="Century Gothic" w:eastAsia="Times New Roman" w:hAnsi="Century Gothic" w:cs="Arial"/>
          <w:b/>
          <w:bCs/>
          <w:color w:val="184239"/>
          <w:spacing w:val="8"/>
          <w:sz w:val="28"/>
          <w:szCs w:val="28"/>
          <w:lang w:eastAsia="es-MX"/>
        </w:rPr>
      </w:pPr>
      <w:r w:rsidRPr="00380719">
        <w:rPr>
          <w:rFonts w:ascii="Century Gothic" w:eastAsia="Times New Roman" w:hAnsi="Century Gothic" w:cs="Arial"/>
          <w:b/>
          <w:bCs/>
          <w:color w:val="184239"/>
          <w:spacing w:val="8"/>
          <w:sz w:val="28"/>
          <w:szCs w:val="28"/>
          <w:lang w:eastAsia="es-MX"/>
        </w:rPr>
        <w:t>¡Ponemos a prueba la memoria de los niños!</w:t>
      </w:r>
    </w:p>
    <w:p w:rsidR="00380719" w:rsidRDefault="00D103C4" w:rsidP="00380719">
      <w:pPr>
        <w:spacing w:after="0"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sz w:val="24"/>
          <w:szCs w:val="24"/>
          <w:lang w:eastAsia="es-MX"/>
        </w:rPr>
        <w:t xml:space="preserve">Prueba lo siguiente: </w:t>
      </w:r>
    </w:p>
    <w:p w:rsidR="00380719" w:rsidRDefault="00380719" w:rsidP="00380719">
      <w:pPr>
        <w:spacing w:after="0" w:line="240" w:lineRule="auto"/>
        <w:jc w:val="both"/>
        <w:rPr>
          <w:rFonts w:ascii="Century Gothic" w:eastAsia="Times New Roman" w:hAnsi="Century Gothic" w:cs="Times New Roman"/>
          <w:sz w:val="24"/>
          <w:szCs w:val="24"/>
          <w:lang w:eastAsia="es-MX"/>
        </w:rPr>
      </w:pPr>
      <w:r>
        <w:rPr>
          <w:rFonts w:ascii="Century Gothic" w:eastAsia="Times New Roman" w:hAnsi="Century Gothic" w:cs="Times New Roman"/>
          <w:sz w:val="24"/>
          <w:szCs w:val="24"/>
          <w:lang w:eastAsia="es-MX"/>
        </w:rPr>
        <w:t>C</w:t>
      </w:r>
      <w:r w:rsidR="00D103C4" w:rsidRPr="00D103C4">
        <w:rPr>
          <w:rFonts w:ascii="Century Gothic" w:eastAsia="Times New Roman" w:hAnsi="Century Gothic" w:cs="Times New Roman"/>
          <w:sz w:val="24"/>
          <w:szCs w:val="24"/>
          <w:lang w:eastAsia="es-MX"/>
        </w:rPr>
        <w:t xml:space="preserve">oloca sobre la mesa una serie de objetos, pídele a tus hijos que cierren los ojos (o véndaselos si desconfías de su paciencia) y retira un objeto. Luego pregúntales qué objeto falta. </w:t>
      </w:r>
    </w:p>
    <w:p w:rsidR="00380719" w:rsidRDefault="00380719" w:rsidP="00380719">
      <w:pPr>
        <w:spacing w:after="0" w:line="240" w:lineRule="auto"/>
        <w:jc w:val="both"/>
        <w:rPr>
          <w:rFonts w:ascii="Century Gothic" w:eastAsia="Times New Roman" w:hAnsi="Century Gothic" w:cs="Times New Roman"/>
          <w:sz w:val="24"/>
          <w:szCs w:val="24"/>
          <w:lang w:eastAsia="es-MX"/>
        </w:rPr>
      </w:pPr>
    </w:p>
    <w:p w:rsidR="00380719" w:rsidRDefault="00D103C4" w:rsidP="00380719">
      <w:pPr>
        <w:spacing w:after="0" w:line="240" w:lineRule="auto"/>
        <w:jc w:val="both"/>
        <w:rPr>
          <w:rFonts w:ascii="Century Gothic" w:eastAsia="Times New Roman" w:hAnsi="Century Gothic" w:cs="Times New Roman"/>
          <w:sz w:val="24"/>
          <w:szCs w:val="24"/>
          <w:lang w:eastAsia="es-MX"/>
        </w:rPr>
      </w:pPr>
      <w:r w:rsidRPr="00D103C4">
        <w:rPr>
          <w:rFonts w:ascii="Century Gothic" w:eastAsia="Times New Roman" w:hAnsi="Century Gothic" w:cs="Times New Roman"/>
          <w:sz w:val="24"/>
          <w:szCs w:val="24"/>
          <w:lang w:eastAsia="es-MX"/>
        </w:rPr>
        <w:t>Otra buena idea puede ser desafiar a tu hijo para ver quién recuerda más objetos de un lugar que visitaron (y del que tengas una foto para corroborar quién gana).</w:t>
      </w:r>
    </w:p>
    <w:p w:rsidR="00380719" w:rsidRDefault="00380719" w:rsidP="00380719">
      <w:pPr>
        <w:spacing w:after="0" w:line="240" w:lineRule="auto"/>
        <w:jc w:val="both"/>
        <w:rPr>
          <w:rFonts w:ascii="Century Gothic" w:eastAsia="Times New Roman" w:hAnsi="Century Gothic" w:cs="Times New Roman"/>
          <w:sz w:val="24"/>
          <w:szCs w:val="24"/>
          <w:lang w:eastAsia="es-MX"/>
        </w:rPr>
      </w:pPr>
    </w:p>
    <w:p w:rsidR="00D103C4" w:rsidRPr="00D103C4" w:rsidRDefault="00380719" w:rsidP="00380719">
      <w:pPr>
        <w:spacing w:after="0" w:line="240" w:lineRule="auto"/>
        <w:jc w:val="both"/>
        <w:rPr>
          <w:rFonts w:ascii="Arial" w:eastAsia="Times New Roman" w:hAnsi="Arial" w:cs="Arial"/>
          <w:b/>
          <w:bCs/>
          <w:color w:val="184239"/>
          <w:spacing w:val="8"/>
          <w:sz w:val="27"/>
          <w:szCs w:val="27"/>
          <w:lang w:eastAsia="es-MX"/>
        </w:rPr>
      </w:pPr>
      <w:r>
        <w:rPr>
          <w:rFonts w:ascii="Century Gothic" w:eastAsia="Times New Roman" w:hAnsi="Century Gothic" w:cs="Times New Roman"/>
          <w:sz w:val="24"/>
          <w:szCs w:val="24"/>
          <w:lang w:eastAsia="es-MX"/>
        </w:rPr>
        <w:t xml:space="preserve"> Si ves una película juntos o lees</w:t>
      </w:r>
      <w:r w:rsidR="00D103C4" w:rsidRPr="00D103C4">
        <w:rPr>
          <w:rFonts w:ascii="Century Gothic" w:eastAsia="Times New Roman" w:hAnsi="Century Gothic" w:cs="Times New Roman"/>
          <w:sz w:val="24"/>
          <w:szCs w:val="24"/>
          <w:lang w:eastAsia="es-MX"/>
        </w:rPr>
        <w:t xml:space="preserve"> un cuento, puedes pedirle que dibuje su parte preferida, así podrá ejercitar la memoria y la comprensión sin notarlo. Y, por último, puedes jugar con tus hijos a la repetición: di una frase y el siguiente jugador deberá repetirla añadiendo otra cosa más y así sucesivamente hasta que no os acordéis de qué venía. </w:t>
      </w:r>
    </w:p>
    <w:sectPr w:rsidR="00D103C4" w:rsidRPr="00D103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164C3"/>
    <w:multiLevelType w:val="multilevel"/>
    <w:tmpl w:val="8F7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97D0E"/>
    <w:multiLevelType w:val="multilevel"/>
    <w:tmpl w:val="C3F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51F3A"/>
    <w:multiLevelType w:val="multilevel"/>
    <w:tmpl w:val="5FA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B7790"/>
    <w:multiLevelType w:val="multilevel"/>
    <w:tmpl w:val="49CA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C4"/>
    <w:rsid w:val="00380719"/>
    <w:rsid w:val="003E7FB5"/>
    <w:rsid w:val="00D10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3556"/>
  <w15:chartTrackingRefBased/>
  <w15:docId w15:val="{F94E32CD-92FA-4811-B626-BE0B6DEB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10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103C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D103C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D103C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03C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103C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103C4"/>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103C4"/>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semiHidden/>
    <w:unhideWhenUsed/>
    <w:rsid w:val="00D103C4"/>
    <w:rPr>
      <w:color w:val="0000FF"/>
      <w:u w:val="single"/>
    </w:rPr>
  </w:style>
  <w:style w:type="character" w:customStyle="1" w:styleId="u-display-block">
    <w:name w:val="u-display-block"/>
    <w:basedOn w:val="Fuentedeprrafopredeter"/>
    <w:rsid w:val="00D103C4"/>
  </w:style>
  <w:style w:type="character" w:styleId="Textoennegrita">
    <w:name w:val="Strong"/>
    <w:basedOn w:val="Fuentedeprrafopredeter"/>
    <w:uiPriority w:val="22"/>
    <w:qFormat/>
    <w:rsid w:val="00D103C4"/>
    <w:rPr>
      <w:b/>
      <w:bCs/>
    </w:rPr>
  </w:style>
  <w:style w:type="paragraph" w:customStyle="1" w:styleId="u-font-size-s">
    <w:name w:val="u-font-size-s"/>
    <w:basedOn w:val="Normal"/>
    <w:rsid w:val="00D103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D103C4"/>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D103C4"/>
    <w:rPr>
      <w:rFonts w:ascii="Arial" w:eastAsia="Times New Roman" w:hAnsi="Arial" w:cs="Arial"/>
      <w:vanish/>
      <w:sz w:val="16"/>
      <w:szCs w:val="16"/>
      <w:lang w:eastAsia="es-MX"/>
    </w:rPr>
  </w:style>
  <w:style w:type="character" w:customStyle="1" w:styleId="u-font-size-xs">
    <w:name w:val="u-font-size-xs"/>
    <w:basedOn w:val="Fuentedeprrafopredeter"/>
    <w:rsid w:val="00D103C4"/>
  </w:style>
  <w:style w:type="paragraph" w:styleId="z-Finaldelformulario">
    <w:name w:val="HTML Bottom of Form"/>
    <w:basedOn w:val="Normal"/>
    <w:next w:val="Normal"/>
    <w:link w:val="z-FinaldelformularioCar"/>
    <w:hidden/>
    <w:uiPriority w:val="99"/>
    <w:semiHidden/>
    <w:unhideWhenUsed/>
    <w:rsid w:val="00D103C4"/>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D103C4"/>
    <w:rPr>
      <w:rFonts w:ascii="Arial" w:eastAsia="Times New Roman" w:hAnsi="Arial" w:cs="Arial"/>
      <w:vanish/>
      <w:sz w:val="16"/>
      <w:szCs w:val="16"/>
      <w:lang w:eastAsia="es-MX"/>
    </w:rPr>
  </w:style>
  <w:style w:type="paragraph" w:customStyle="1" w:styleId="u-margin-top-xtiny">
    <w:name w:val="u-margin-top-xtiny"/>
    <w:basedOn w:val="Normal"/>
    <w:rsid w:val="00D103C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52523">
      <w:bodyDiv w:val="1"/>
      <w:marLeft w:val="0"/>
      <w:marRight w:val="0"/>
      <w:marTop w:val="0"/>
      <w:marBottom w:val="0"/>
      <w:divBdr>
        <w:top w:val="none" w:sz="0" w:space="0" w:color="auto"/>
        <w:left w:val="none" w:sz="0" w:space="0" w:color="auto"/>
        <w:bottom w:val="none" w:sz="0" w:space="0" w:color="auto"/>
        <w:right w:val="none" w:sz="0" w:space="0" w:color="auto"/>
      </w:divBdr>
      <w:divsChild>
        <w:div w:id="157960532">
          <w:marLeft w:val="0"/>
          <w:marRight w:val="0"/>
          <w:marTop w:val="0"/>
          <w:marBottom w:val="0"/>
          <w:divBdr>
            <w:top w:val="none" w:sz="0" w:space="0" w:color="auto"/>
            <w:left w:val="none" w:sz="0" w:space="0" w:color="auto"/>
            <w:bottom w:val="none" w:sz="0" w:space="0" w:color="auto"/>
            <w:right w:val="none" w:sz="0" w:space="0" w:color="auto"/>
          </w:divBdr>
          <w:divsChild>
            <w:div w:id="1588686159">
              <w:marLeft w:val="0"/>
              <w:marRight w:val="0"/>
              <w:marTop w:val="0"/>
              <w:marBottom w:val="0"/>
              <w:divBdr>
                <w:top w:val="none" w:sz="0" w:space="0" w:color="auto"/>
                <w:left w:val="none" w:sz="0" w:space="0" w:color="auto"/>
                <w:bottom w:val="none" w:sz="0" w:space="0" w:color="auto"/>
                <w:right w:val="none" w:sz="0" w:space="0" w:color="auto"/>
              </w:divBdr>
              <w:divsChild>
                <w:div w:id="1780299895">
                  <w:marLeft w:val="0"/>
                  <w:marRight w:val="0"/>
                  <w:marTop w:val="0"/>
                  <w:marBottom w:val="0"/>
                  <w:divBdr>
                    <w:top w:val="none" w:sz="0" w:space="0" w:color="auto"/>
                    <w:left w:val="none" w:sz="0" w:space="0" w:color="auto"/>
                    <w:bottom w:val="none" w:sz="0" w:space="0" w:color="auto"/>
                    <w:right w:val="none" w:sz="0" w:space="0" w:color="auto"/>
                  </w:divBdr>
                </w:div>
                <w:div w:id="349137754">
                  <w:marLeft w:val="0"/>
                  <w:marRight w:val="0"/>
                  <w:marTop w:val="0"/>
                  <w:marBottom w:val="0"/>
                  <w:divBdr>
                    <w:top w:val="none" w:sz="0" w:space="0" w:color="auto"/>
                    <w:left w:val="none" w:sz="0" w:space="0" w:color="auto"/>
                    <w:bottom w:val="none" w:sz="0" w:space="0" w:color="auto"/>
                    <w:right w:val="none" w:sz="0" w:space="0" w:color="auto"/>
                  </w:divBdr>
                </w:div>
                <w:div w:id="814371232">
                  <w:marLeft w:val="-225"/>
                  <w:marRight w:val="-225"/>
                  <w:marTop w:val="0"/>
                  <w:marBottom w:val="0"/>
                  <w:divBdr>
                    <w:top w:val="none" w:sz="0" w:space="0" w:color="auto"/>
                    <w:left w:val="none" w:sz="0" w:space="0" w:color="auto"/>
                    <w:bottom w:val="none" w:sz="0" w:space="0" w:color="auto"/>
                    <w:right w:val="none" w:sz="0" w:space="0" w:color="auto"/>
                  </w:divBdr>
                  <w:divsChild>
                    <w:div w:id="2114788762">
                      <w:marLeft w:val="0"/>
                      <w:marRight w:val="0"/>
                      <w:marTop w:val="0"/>
                      <w:marBottom w:val="0"/>
                      <w:divBdr>
                        <w:top w:val="none" w:sz="0" w:space="0" w:color="auto"/>
                        <w:left w:val="none" w:sz="0" w:space="0" w:color="auto"/>
                        <w:bottom w:val="none" w:sz="0" w:space="0" w:color="auto"/>
                        <w:right w:val="none" w:sz="0" w:space="0" w:color="auto"/>
                      </w:divBdr>
                    </w:div>
                  </w:divsChild>
                </w:div>
                <w:div w:id="1353605830">
                  <w:marLeft w:val="0"/>
                  <w:marRight w:val="0"/>
                  <w:marTop w:val="0"/>
                  <w:marBottom w:val="0"/>
                  <w:divBdr>
                    <w:top w:val="none" w:sz="0" w:space="0" w:color="auto"/>
                    <w:left w:val="none" w:sz="0" w:space="0" w:color="auto"/>
                    <w:bottom w:val="none" w:sz="0" w:space="0" w:color="auto"/>
                    <w:right w:val="none" w:sz="0" w:space="0" w:color="auto"/>
                  </w:divBdr>
                  <w:divsChild>
                    <w:div w:id="1838303978">
                      <w:marLeft w:val="0"/>
                      <w:marRight w:val="0"/>
                      <w:marTop w:val="0"/>
                      <w:marBottom w:val="0"/>
                      <w:divBdr>
                        <w:top w:val="none" w:sz="0" w:space="0" w:color="auto"/>
                        <w:left w:val="none" w:sz="0" w:space="0" w:color="auto"/>
                        <w:bottom w:val="none" w:sz="0" w:space="0" w:color="auto"/>
                        <w:right w:val="none" w:sz="0" w:space="0" w:color="auto"/>
                      </w:divBdr>
                      <w:divsChild>
                        <w:div w:id="1169902784">
                          <w:marLeft w:val="0"/>
                          <w:marRight w:val="0"/>
                          <w:marTop w:val="0"/>
                          <w:marBottom w:val="0"/>
                          <w:divBdr>
                            <w:top w:val="none" w:sz="0" w:space="0" w:color="auto"/>
                            <w:left w:val="none" w:sz="0" w:space="0" w:color="auto"/>
                            <w:bottom w:val="none" w:sz="0" w:space="0" w:color="auto"/>
                            <w:right w:val="none" w:sz="0" w:space="0" w:color="auto"/>
                          </w:divBdr>
                        </w:div>
                      </w:divsChild>
                    </w:div>
                    <w:div w:id="2058502158">
                      <w:marLeft w:val="0"/>
                      <w:marRight w:val="0"/>
                      <w:marTop w:val="0"/>
                      <w:marBottom w:val="0"/>
                      <w:divBdr>
                        <w:top w:val="none" w:sz="0" w:space="0" w:color="auto"/>
                        <w:left w:val="none" w:sz="0" w:space="0" w:color="auto"/>
                        <w:bottom w:val="none" w:sz="0" w:space="0" w:color="auto"/>
                        <w:right w:val="none" w:sz="0" w:space="0" w:color="auto"/>
                      </w:divBdr>
                      <w:divsChild>
                        <w:div w:id="936063269">
                          <w:marLeft w:val="0"/>
                          <w:marRight w:val="0"/>
                          <w:marTop w:val="0"/>
                          <w:marBottom w:val="0"/>
                          <w:divBdr>
                            <w:top w:val="none" w:sz="0" w:space="0" w:color="auto"/>
                            <w:left w:val="none" w:sz="0" w:space="0" w:color="auto"/>
                            <w:bottom w:val="none" w:sz="0" w:space="0" w:color="auto"/>
                            <w:right w:val="none" w:sz="0" w:space="0" w:color="auto"/>
                          </w:divBdr>
                        </w:div>
                      </w:divsChild>
                    </w:div>
                    <w:div w:id="721365157">
                      <w:marLeft w:val="0"/>
                      <w:marRight w:val="0"/>
                      <w:marTop w:val="0"/>
                      <w:marBottom w:val="0"/>
                      <w:divBdr>
                        <w:top w:val="none" w:sz="0" w:space="0" w:color="auto"/>
                        <w:left w:val="none" w:sz="0" w:space="0" w:color="auto"/>
                        <w:bottom w:val="none" w:sz="0" w:space="0" w:color="auto"/>
                        <w:right w:val="none" w:sz="0" w:space="0" w:color="auto"/>
                      </w:divBdr>
                      <w:divsChild>
                        <w:div w:id="14232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2613">
                  <w:marLeft w:val="0"/>
                  <w:marRight w:val="0"/>
                  <w:marTop w:val="0"/>
                  <w:marBottom w:val="0"/>
                  <w:divBdr>
                    <w:top w:val="none" w:sz="0" w:space="0" w:color="auto"/>
                    <w:left w:val="none" w:sz="0" w:space="0" w:color="auto"/>
                    <w:bottom w:val="none" w:sz="0" w:space="0" w:color="auto"/>
                    <w:right w:val="none" w:sz="0" w:space="0" w:color="auto"/>
                  </w:divBdr>
                </w:div>
                <w:div w:id="2027099313">
                  <w:marLeft w:val="0"/>
                  <w:marRight w:val="0"/>
                  <w:marTop w:val="0"/>
                  <w:marBottom w:val="0"/>
                  <w:divBdr>
                    <w:top w:val="none" w:sz="0" w:space="0" w:color="auto"/>
                    <w:left w:val="none" w:sz="0" w:space="0" w:color="auto"/>
                    <w:bottom w:val="none" w:sz="0" w:space="0" w:color="auto"/>
                    <w:right w:val="none" w:sz="0" w:space="0" w:color="auto"/>
                  </w:divBdr>
                </w:div>
                <w:div w:id="1326664023">
                  <w:marLeft w:val="0"/>
                  <w:marRight w:val="0"/>
                  <w:marTop w:val="0"/>
                  <w:marBottom w:val="0"/>
                  <w:divBdr>
                    <w:top w:val="none" w:sz="0" w:space="0" w:color="auto"/>
                    <w:left w:val="none" w:sz="0" w:space="0" w:color="auto"/>
                    <w:bottom w:val="none" w:sz="0" w:space="0" w:color="auto"/>
                    <w:right w:val="none" w:sz="0" w:space="0" w:color="auto"/>
                  </w:divBdr>
                </w:div>
                <w:div w:id="645476155">
                  <w:marLeft w:val="0"/>
                  <w:marRight w:val="0"/>
                  <w:marTop w:val="0"/>
                  <w:marBottom w:val="0"/>
                  <w:divBdr>
                    <w:top w:val="none" w:sz="0" w:space="0" w:color="auto"/>
                    <w:left w:val="none" w:sz="0" w:space="0" w:color="auto"/>
                    <w:bottom w:val="none" w:sz="0" w:space="0" w:color="auto"/>
                    <w:right w:val="none" w:sz="0" w:space="0" w:color="auto"/>
                  </w:divBdr>
                </w:div>
                <w:div w:id="401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5761">
          <w:marLeft w:val="1425"/>
          <w:marRight w:val="0"/>
          <w:marTop w:val="0"/>
          <w:marBottom w:val="0"/>
          <w:divBdr>
            <w:top w:val="none" w:sz="0" w:space="0" w:color="auto"/>
            <w:left w:val="none" w:sz="0" w:space="0" w:color="auto"/>
            <w:bottom w:val="none" w:sz="0" w:space="0" w:color="auto"/>
            <w:right w:val="none" w:sz="0" w:space="0" w:color="auto"/>
          </w:divBdr>
          <w:divsChild>
            <w:div w:id="1059784133">
              <w:marLeft w:val="0"/>
              <w:marRight w:val="0"/>
              <w:marTop w:val="0"/>
              <w:marBottom w:val="0"/>
              <w:divBdr>
                <w:top w:val="none" w:sz="0" w:space="0" w:color="auto"/>
                <w:left w:val="none" w:sz="0" w:space="0" w:color="auto"/>
                <w:bottom w:val="none" w:sz="0" w:space="0" w:color="auto"/>
                <w:right w:val="none" w:sz="0" w:space="0" w:color="auto"/>
              </w:divBdr>
            </w:div>
            <w:div w:id="877470564">
              <w:marLeft w:val="0"/>
              <w:marRight w:val="0"/>
              <w:marTop w:val="0"/>
              <w:marBottom w:val="0"/>
              <w:divBdr>
                <w:top w:val="none" w:sz="0" w:space="0" w:color="auto"/>
                <w:left w:val="none" w:sz="0" w:space="0" w:color="auto"/>
                <w:bottom w:val="none" w:sz="0" w:space="0" w:color="auto"/>
                <w:right w:val="none" w:sz="0" w:space="0" w:color="auto"/>
              </w:divBdr>
            </w:div>
            <w:div w:id="720596207">
              <w:marLeft w:val="0"/>
              <w:marRight w:val="0"/>
              <w:marTop w:val="0"/>
              <w:marBottom w:val="0"/>
              <w:divBdr>
                <w:top w:val="none" w:sz="0" w:space="0" w:color="auto"/>
                <w:left w:val="none" w:sz="0" w:space="0" w:color="auto"/>
                <w:bottom w:val="none" w:sz="0" w:space="0" w:color="auto"/>
                <w:right w:val="none" w:sz="0" w:space="0" w:color="auto"/>
              </w:divBdr>
              <w:divsChild>
                <w:div w:id="13865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o.org/Blog/como-organizar-el-menu-infantil-semanal/" TargetMode="External"/><Relationship Id="rId3" Type="http://schemas.openxmlformats.org/officeDocument/2006/relationships/settings" Target="settings.xml"/><Relationship Id="rId7" Type="http://schemas.openxmlformats.org/officeDocument/2006/relationships/hyperlink" Target="https://www.educo.org/Blog/la-piramide-alimentaria-infantil-como-base-de-la-alimentacion-equilibra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alyc.org/pdf/3691/369139994074.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educo.org/Blog/mi-hijo-no-quiere-comer-verdu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1141</Words>
  <Characters>6279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Roman</dc:creator>
  <cp:keywords/>
  <dc:description/>
  <cp:lastModifiedBy>Zoila Roman</cp:lastModifiedBy>
  <cp:revision>1</cp:revision>
  <dcterms:created xsi:type="dcterms:W3CDTF">2021-06-11T20:45:00Z</dcterms:created>
  <dcterms:modified xsi:type="dcterms:W3CDTF">2021-06-11T21:02:00Z</dcterms:modified>
</cp:coreProperties>
</file>