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240" w:type="dxa"/>
        <w:tblInd w:w="-176" w:type="dxa"/>
        <w:tblLook w:val="04A0" w:firstRow="1" w:lastRow="0" w:firstColumn="1" w:lastColumn="0" w:noHBand="0" w:noVBand="1"/>
      </w:tblPr>
      <w:tblGrid>
        <w:gridCol w:w="2723"/>
        <w:gridCol w:w="142"/>
        <w:gridCol w:w="1559"/>
        <w:gridCol w:w="471"/>
        <w:gridCol w:w="805"/>
        <w:gridCol w:w="141"/>
        <w:gridCol w:w="803"/>
        <w:gridCol w:w="331"/>
        <w:gridCol w:w="92"/>
        <w:gridCol w:w="2173"/>
      </w:tblGrid>
      <w:tr w:rsidR="00822CBE" w:rsidRPr="0011106C" w14:paraId="4F4C52E3" w14:textId="77777777" w:rsidTr="0011106C">
        <w:tc>
          <w:tcPr>
            <w:tcW w:w="9240" w:type="dxa"/>
            <w:gridSpan w:val="10"/>
            <w:shd w:val="clear" w:color="auto" w:fill="F2F2F2" w:themeFill="background1" w:themeFillShade="F2"/>
          </w:tcPr>
          <w:p w14:paraId="13CA347D" w14:textId="77777777" w:rsidR="00822CBE" w:rsidRPr="0011106C" w:rsidRDefault="002326CB" w:rsidP="005E0C7B">
            <w:pPr>
              <w:spacing w:after="0" w:line="240" w:lineRule="auto"/>
              <w:jc w:val="center"/>
              <w:rPr>
                <w:rFonts w:ascii="Arial" w:hAnsi="Arial" w:cs="Arial"/>
                <w:b/>
              </w:rPr>
            </w:pPr>
            <w:r w:rsidRPr="0011106C">
              <w:rPr>
                <w:rFonts w:ascii="Arial" w:hAnsi="Arial" w:cs="Arial"/>
                <w:b/>
              </w:rPr>
              <w:t>GUÍA DE PRÁ</w:t>
            </w:r>
            <w:r w:rsidR="00C45424" w:rsidRPr="0011106C">
              <w:rPr>
                <w:rFonts w:ascii="Arial" w:hAnsi="Arial" w:cs="Arial"/>
                <w:b/>
              </w:rPr>
              <w:t>CTICA</w:t>
            </w:r>
            <w:r w:rsidRPr="0011106C">
              <w:rPr>
                <w:rFonts w:ascii="Arial" w:hAnsi="Arial" w:cs="Arial"/>
                <w:b/>
              </w:rPr>
              <w:t xml:space="preserve"> DE LABORATORIO</w:t>
            </w:r>
          </w:p>
        </w:tc>
      </w:tr>
      <w:tr w:rsidR="00F63184" w:rsidRPr="0011106C" w14:paraId="78853208" w14:textId="77777777" w:rsidTr="0011106C">
        <w:tc>
          <w:tcPr>
            <w:tcW w:w="2723" w:type="dxa"/>
            <w:shd w:val="clear" w:color="auto" w:fill="F2F2F2" w:themeFill="background1" w:themeFillShade="F2"/>
          </w:tcPr>
          <w:p w14:paraId="3E14A023" w14:textId="77777777" w:rsidR="00F63184" w:rsidRPr="0011106C" w:rsidRDefault="00F63184" w:rsidP="00F63184">
            <w:pPr>
              <w:spacing w:after="0" w:line="240" w:lineRule="auto"/>
              <w:rPr>
                <w:rFonts w:ascii="Arial" w:hAnsi="Arial" w:cs="Arial"/>
                <w:b/>
              </w:rPr>
            </w:pPr>
            <w:r w:rsidRPr="0011106C">
              <w:rPr>
                <w:rFonts w:ascii="Arial" w:hAnsi="Arial" w:cs="Arial"/>
                <w:b/>
              </w:rPr>
              <w:t>PERÍODO ACADÉMICO</w:t>
            </w:r>
          </w:p>
        </w:tc>
        <w:tc>
          <w:tcPr>
            <w:tcW w:w="6517" w:type="dxa"/>
            <w:gridSpan w:val="9"/>
            <w:shd w:val="clear" w:color="auto" w:fill="F2F2F2" w:themeFill="background1" w:themeFillShade="F2"/>
          </w:tcPr>
          <w:p w14:paraId="3850381B" w14:textId="3533122D" w:rsidR="00F63184" w:rsidRPr="0011106C" w:rsidRDefault="00D236ED" w:rsidP="00FC4EFF">
            <w:pPr>
              <w:spacing w:after="0" w:line="240" w:lineRule="auto"/>
              <w:rPr>
                <w:rFonts w:ascii="Arial" w:hAnsi="Arial" w:cs="Arial"/>
                <w:b/>
              </w:rPr>
            </w:pPr>
            <w:r>
              <w:rPr>
                <w:rFonts w:ascii="Arial" w:eastAsia="Arial" w:hAnsi="Arial" w:cs="Arial"/>
                <w:color w:val="000000"/>
              </w:rPr>
              <w:t xml:space="preserve"> 202</w:t>
            </w:r>
            <w:r w:rsidR="009F40C5">
              <w:rPr>
                <w:rFonts w:ascii="Arial" w:eastAsia="Arial" w:hAnsi="Arial" w:cs="Arial"/>
                <w:color w:val="000000"/>
              </w:rPr>
              <w:t>4</w:t>
            </w:r>
            <w:r>
              <w:rPr>
                <w:rFonts w:ascii="Arial" w:eastAsia="Arial" w:hAnsi="Arial" w:cs="Arial"/>
                <w:color w:val="000000"/>
              </w:rPr>
              <w:t xml:space="preserve"> –</w:t>
            </w:r>
            <w:r w:rsidR="009F40C5">
              <w:rPr>
                <w:rFonts w:ascii="Arial" w:eastAsia="Arial" w:hAnsi="Arial" w:cs="Arial"/>
                <w:color w:val="000000"/>
              </w:rPr>
              <w:t>2S</w:t>
            </w:r>
          </w:p>
        </w:tc>
      </w:tr>
      <w:tr w:rsidR="0064057B" w:rsidRPr="0011106C" w14:paraId="0431BD65" w14:textId="77777777" w:rsidTr="0011106C">
        <w:tc>
          <w:tcPr>
            <w:tcW w:w="2723" w:type="dxa"/>
          </w:tcPr>
          <w:p w14:paraId="28DD4F06" w14:textId="77777777" w:rsidR="00F63184" w:rsidRPr="0011106C" w:rsidRDefault="00F63184" w:rsidP="00F63184">
            <w:pPr>
              <w:spacing w:after="0" w:line="240" w:lineRule="auto"/>
              <w:rPr>
                <w:rFonts w:ascii="Arial" w:hAnsi="Arial" w:cs="Arial"/>
                <w:b/>
              </w:rPr>
            </w:pPr>
            <w:r w:rsidRPr="0011106C">
              <w:rPr>
                <w:rFonts w:ascii="Arial" w:hAnsi="Arial" w:cs="Arial"/>
                <w:b/>
              </w:rPr>
              <w:t>ASIGNATURA</w:t>
            </w:r>
          </w:p>
        </w:tc>
        <w:tc>
          <w:tcPr>
            <w:tcW w:w="2172" w:type="dxa"/>
            <w:gridSpan w:val="3"/>
          </w:tcPr>
          <w:p w14:paraId="4D2D653B" w14:textId="7912995B" w:rsidR="00F63184" w:rsidRPr="0011106C" w:rsidRDefault="00E45A89" w:rsidP="00F63184">
            <w:pPr>
              <w:spacing w:after="0" w:line="240" w:lineRule="auto"/>
              <w:jc w:val="center"/>
              <w:rPr>
                <w:rFonts w:ascii="Arial" w:hAnsi="Arial" w:cs="Arial"/>
                <w:b/>
              </w:rPr>
            </w:pPr>
            <w:r>
              <w:rPr>
                <w:rFonts w:ascii="Arial" w:hAnsi="Arial" w:cs="Arial"/>
                <w:b/>
              </w:rPr>
              <w:t>Pr</w:t>
            </w:r>
            <w:r w:rsidR="009F40C5">
              <w:rPr>
                <w:rFonts w:ascii="Arial" w:hAnsi="Arial" w:cs="Arial"/>
                <w:b/>
              </w:rPr>
              <w:t>á</w:t>
            </w:r>
            <w:r>
              <w:rPr>
                <w:rFonts w:ascii="Arial" w:hAnsi="Arial" w:cs="Arial"/>
                <w:b/>
              </w:rPr>
              <w:t xml:space="preserve">cticas </w:t>
            </w:r>
            <w:r w:rsidR="009F40C5">
              <w:rPr>
                <w:rFonts w:ascii="Arial" w:hAnsi="Arial" w:cs="Arial"/>
                <w:b/>
              </w:rPr>
              <w:t>Hospitalarias</w:t>
            </w:r>
            <w:r w:rsidR="0052490F" w:rsidRPr="0011106C">
              <w:rPr>
                <w:rFonts w:ascii="Arial" w:hAnsi="Arial" w:cs="Arial"/>
                <w:b/>
              </w:rPr>
              <w:t xml:space="preserve"> II</w:t>
            </w:r>
          </w:p>
        </w:tc>
        <w:tc>
          <w:tcPr>
            <w:tcW w:w="2172" w:type="dxa"/>
            <w:gridSpan w:val="5"/>
          </w:tcPr>
          <w:p w14:paraId="61917048" w14:textId="77777777" w:rsidR="00F63184" w:rsidRPr="0011106C" w:rsidRDefault="00F63184" w:rsidP="00F63184">
            <w:pPr>
              <w:spacing w:after="0" w:line="240" w:lineRule="auto"/>
              <w:rPr>
                <w:rFonts w:ascii="Arial" w:hAnsi="Arial" w:cs="Arial"/>
                <w:b/>
              </w:rPr>
            </w:pPr>
            <w:r w:rsidRPr="0011106C">
              <w:rPr>
                <w:rFonts w:ascii="Arial" w:hAnsi="Arial" w:cs="Arial"/>
                <w:b/>
              </w:rPr>
              <w:t>SEMESTRE:</w:t>
            </w:r>
            <w:r w:rsidR="00E45A89">
              <w:rPr>
                <w:rFonts w:ascii="Arial" w:hAnsi="Arial" w:cs="Arial"/>
                <w:b/>
              </w:rPr>
              <w:t xml:space="preserve"> 8</w:t>
            </w:r>
          </w:p>
        </w:tc>
        <w:tc>
          <w:tcPr>
            <w:tcW w:w="2173" w:type="dxa"/>
          </w:tcPr>
          <w:p w14:paraId="238D70EB" w14:textId="77777777" w:rsidR="00F63184" w:rsidRPr="0011106C" w:rsidRDefault="00F63184" w:rsidP="00F63184">
            <w:pPr>
              <w:spacing w:after="0" w:line="240" w:lineRule="auto"/>
              <w:rPr>
                <w:rFonts w:ascii="Arial" w:hAnsi="Arial" w:cs="Arial"/>
                <w:b/>
              </w:rPr>
            </w:pPr>
            <w:r w:rsidRPr="0011106C">
              <w:rPr>
                <w:rFonts w:ascii="Arial" w:hAnsi="Arial" w:cs="Arial"/>
                <w:b/>
              </w:rPr>
              <w:t>PARALELO:</w:t>
            </w:r>
            <w:r w:rsidR="0052490F" w:rsidRPr="0011106C">
              <w:rPr>
                <w:rFonts w:ascii="Arial" w:hAnsi="Arial" w:cs="Arial"/>
                <w:b/>
              </w:rPr>
              <w:t xml:space="preserve"> A</w:t>
            </w:r>
          </w:p>
        </w:tc>
      </w:tr>
      <w:tr w:rsidR="00F63184" w:rsidRPr="0011106C" w14:paraId="69663750" w14:textId="77777777" w:rsidTr="0011106C">
        <w:tc>
          <w:tcPr>
            <w:tcW w:w="2723" w:type="dxa"/>
            <w:shd w:val="clear" w:color="auto" w:fill="F2F2F2" w:themeFill="background1" w:themeFillShade="F2"/>
          </w:tcPr>
          <w:p w14:paraId="033B6CE4" w14:textId="77777777" w:rsidR="00F63184" w:rsidRPr="0011106C" w:rsidRDefault="00F63184" w:rsidP="00F63184">
            <w:pPr>
              <w:spacing w:after="0" w:line="240" w:lineRule="auto"/>
              <w:rPr>
                <w:rFonts w:ascii="Arial" w:hAnsi="Arial" w:cs="Arial"/>
                <w:b/>
              </w:rPr>
            </w:pPr>
            <w:r w:rsidRPr="0011106C">
              <w:rPr>
                <w:rFonts w:ascii="Arial" w:hAnsi="Arial" w:cs="Arial"/>
                <w:b/>
              </w:rPr>
              <w:t>NOMBRE DEL DOCENTE</w:t>
            </w:r>
          </w:p>
        </w:tc>
        <w:tc>
          <w:tcPr>
            <w:tcW w:w="6517" w:type="dxa"/>
            <w:gridSpan w:val="9"/>
          </w:tcPr>
          <w:p w14:paraId="19CD05DA" w14:textId="77777777" w:rsidR="00F63184" w:rsidRPr="0011106C" w:rsidRDefault="0052490F" w:rsidP="00F63184">
            <w:pPr>
              <w:spacing w:after="0"/>
              <w:rPr>
                <w:rFonts w:ascii="Arial" w:hAnsi="Arial" w:cs="Arial"/>
                <w:b/>
              </w:rPr>
            </w:pPr>
            <w:r w:rsidRPr="0011106C">
              <w:rPr>
                <w:rFonts w:ascii="Arial" w:hAnsi="Arial" w:cs="Arial"/>
                <w:b/>
              </w:rPr>
              <w:t>ANA CAROLINA GONZÁLEZ</w:t>
            </w:r>
            <w:r w:rsidR="00E45A89">
              <w:rPr>
                <w:rFonts w:ascii="Arial" w:hAnsi="Arial" w:cs="Arial"/>
                <w:b/>
              </w:rPr>
              <w:t xml:space="preserve"> </w:t>
            </w:r>
            <w:r w:rsidRPr="0011106C">
              <w:rPr>
                <w:rFonts w:ascii="Arial" w:hAnsi="Arial" w:cs="Arial"/>
                <w:b/>
              </w:rPr>
              <w:t xml:space="preserve"> R</w:t>
            </w:r>
          </w:p>
        </w:tc>
      </w:tr>
      <w:tr w:rsidR="00F63184" w:rsidRPr="0011106C" w14:paraId="24077B14" w14:textId="77777777" w:rsidTr="0011106C">
        <w:tc>
          <w:tcPr>
            <w:tcW w:w="2723" w:type="dxa"/>
            <w:shd w:val="clear" w:color="auto" w:fill="F2F2F2" w:themeFill="background1" w:themeFillShade="F2"/>
          </w:tcPr>
          <w:p w14:paraId="1164F4F9" w14:textId="77777777" w:rsidR="00F63184" w:rsidRPr="0011106C" w:rsidRDefault="00F63184" w:rsidP="00F63184">
            <w:pPr>
              <w:spacing w:after="0"/>
              <w:ind w:left="-74"/>
              <w:rPr>
                <w:rFonts w:ascii="Arial" w:hAnsi="Arial" w:cs="Arial"/>
                <w:b/>
              </w:rPr>
            </w:pPr>
            <w:r w:rsidRPr="0011106C">
              <w:rPr>
                <w:rFonts w:ascii="Arial" w:hAnsi="Arial" w:cs="Arial"/>
                <w:b/>
              </w:rPr>
              <w:t xml:space="preserve"> FECHA</w:t>
            </w:r>
          </w:p>
        </w:tc>
        <w:tc>
          <w:tcPr>
            <w:tcW w:w="6517" w:type="dxa"/>
            <w:gridSpan w:val="9"/>
          </w:tcPr>
          <w:p w14:paraId="6916A010" w14:textId="0D5FDA12" w:rsidR="00F63184" w:rsidRPr="0011106C" w:rsidRDefault="00D236ED" w:rsidP="00F63184">
            <w:pPr>
              <w:tabs>
                <w:tab w:val="left" w:pos="142"/>
              </w:tabs>
              <w:spacing w:after="0"/>
              <w:jc w:val="both"/>
              <w:rPr>
                <w:rFonts w:ascii="Arial" w:hAnsi="Arial" w:cs="Arial"/>
                <w:b/>
              </w:rPr>
            </w:pPr>
            <w:r>
              <w:rPr>
                <w:rFonts w:ascii="Arial" w:hAnsi="Arial" w:cs="Arial"/>
                <w:b/>
              </w:rPr>
              <w:t>1</w:t>
            </w:r>
            <w:r w:rsidR="009F40C5">
              <w:rPr>
                <w:rFonts w:ascii="Arial" w:hAnsi="Arial" w:cs="Arial"/>
                <w:b/>
              </w:rPr>
              <w:t>4</w:t>
            </w:r>
            <w:r w:rsidR="00325EDF">
              <w:rPr>
                <w:rFonts w:ascii="Arial" w:hAnsi="Arial" w:cs="Arial"/>
                <w:b/>
              </w:rPr>
              <w:t>/</w:t>
            </w:r>
            <w:r w:rsidR="009F40C5">
              <w:rPr>
                <w:rFonts w:ascii="Arial" w:hAnsi="Arial" w:cs="Arial"/>
                <w:b/>
              </w:rPr>
              <w:t>1</w:t>
            </w:r>
            <w:r>
              <w:rPr>
                <w:rFonts w:ascii="Arial" w:hAnsi="Arial" w:cs="Arial"/>
                <w:b/>
              </w:rPr>
              <w:t>1</w:t>
            </w:r>
            <w:r w:rsidR="00104EB2">
              <w:rPr>
                <w:rFonts w:ascii="Arial" w:hAnsi="Arial" w:cs="Arial"/>
                <w:b/>
              </w:rPr>
              <w:t>/</w:t>
            </w:r>
            <w:r>
              <w:rPr>
                <w:rFonts w:ascii="Arial" w:hAnsi="Arial" w:cs="Arial"/>
                <w:b/>
              </w:rPr>
              <w:t>202</w:t>
            </w:r>
            <w:r w:rsidR="009F40C5">
              <w:rPr>
                <w:rFonts w:ascii="Arial" w:hAnsi="Arial" w:cs="Arial"/>
                <w:b/>
              </w:rPr>
              <w:t>4</w:t>
            </w:r>
          </w:p>
        </w:tc>
      </w:tr>
      <w:tr w:rsidR="0064057B" w:rsidRPr="0011106C" w14:paraId="0F23CE5F" w14:textId="77777777" w:rsidTr="0011106C">
        <w:tc>
          <w:tcPr>
            <w:tcW w:w="2723" w:type="dxa"/>
          </w:tcPr>
          <w:p w14:paraId="4E096C02" w14:textId="77777777" w:rsidR="00F63184" w:rsidRPr="0011106C" w:rsidRDefault="00F63184" w:rsidP="00F63184">
            <w:pPr>
              <w:tabs>
                <w:tab w:val="left" w:pos="142"/>
              </w:tabs>
              <w:spacing w:after="0"/>
              <w:rPr>
                <w:rFonts w:ascii="Arial" w:hAnsi="Arial" w:cs="Arial"/>
                <w:b/>
              </w:rPr>
            </w:pPr>
            <w:r w:rsidRPr="0011106C">
              <w:rPr>
                <w:rFonts w:ascii="Arial" w:hAnsi="Arial" w:cs="Arial"/>
                <w:b/>
              </w:rPr>
              <w:t>NÚMERO DE PRÁCTICA</w:t>
            </w:r>
          </w:p>
        </w:tc>
        <w:tc>
          <w:tcPr>
            <w:tcW w:w="1701" w:type="dxa"/>
            <w:gridSpan w:val="2"/>
          </w:tcPr>
          <w:p w14:paraId="5A8155FA" w14:textId="22B5C65C" w:rsidR="00F63184" w:rsidRPr="0011106C" w:rsidRDefault="009F40C5" w:rsidP="00F63184">
            <w:pPr>
              <w:tabs>
                <w:tab w:val="left" w:pos="142"/>
              </w:tabs>
              <w:spacing w:after="0"/>
              <w:jc w:val="both"/>
              <w:rPr>
                <w:rFonts w:ascii="Arial" w:hAnsi="Arial" w:cs="Arial"/>
                <w:b/>
              </w:rPr>
            </w:pPr>
            <w:r>
              <w:rPr>
                <w:rFonts w:ascii="Arial" w:hAnsi="Arial" w:cs="Arial"/>
                <w:b/>
              </w:rPr>
              <w:t>4</w:t>
            </w:r>
          </w:p>
        </w:tc>
        <w:tc>
          <w:tcPr>
            <w:tcW w:w="2551" w:type="dxa"/>
            <w:gridSpan w:val="5"/>
          </w:tcPr>
          <w:p w14:paraId="2ECC3C13" w14:textId="375EFEA8" w:rsidR="00F63184" w:rsidRPr="0011106C" w:rsidRDefault="00F63184" w:rsidP="00F63184">
            <w:pPr>
              <w:tabs>
                <w:tab w:val="left" w:pos="142"/>
              </w:tabs>
              <w:spacing w:after="0"/>
              <w:jc w:val="both"/>
              <w:rPr>
                <w:rFonts w:ascii="Arial" w:hAnsi="Arial" w:cs="Arial"/>
                <w:b/>
              </w:rPr>
            </w:pPr>
            <w:r w:rsidRPr="0011106C">
              <w:rPr>
                <w:rFonts w:ascii="Arial" w:hAnsi="Arial" w:cs="Arial"/>
                <w:b/>
              </w:rPr>
              <w:t>HORA:</w:t>
            </w:r>
            <w:r w:rsidR="00E45A89">
              <w:rPr>
                <w:rFonts w:ascii="Arial" w:hAnsi="Arial" w:cs="Arial"/>
                <w:b/>
              </w:rPr>
              <w:t xml:space="preserve"> </w:t>
            </w:r>
            <w:r w:rsidR="009F40C5">
              <w:rPr>
                <w:rFonts w:ascii="Arial" w:hAnsi="Arial" w:cs="Arial"/>
                <w:b/>
              </w:rPr>
              <w:t>09</w:t>
            </w:r>
            <w:r w:rsidR="0064057B" w:rsidRPr="0011106C">
              <w:rPr>
                <w:rFonts w:ascii="Arial" w:hAnsi="Arial" w:cs="Arial"/>
                <w:b/>
              </w:rPr>
              <w:t>:00</w:t>
            </w:r>
            <w:r w:rsidR="00E45A89">
              <w:rPr>
                <w:rFonts w:ascii="Arial" w:hAnsi="Arial" w:cs="Arial"/>
                <w:b/>
              </w:rPr>
              <w:t>-1</w:t>
            </w:r>
            <w:r w:rsidR="009F40C5">
              <w:rPr>
                <w:rFonts w:ascii="Arial" w:hAnsi="Arial" w:cs="Arial"/>
                <w:b/>
              </w:rPr>
              <w:t>2</w:t>
            </w:r>
            <w:r w:rsidR="0052490F" w:rsidRPr="0011106C">
              <w:rPr>
                <w:rFonts w:ascii="Arial" w:hAnsi="Arial" w:cs="Arial"/>
                <w:b/>
              </w:rPr>
              <w:t>:00H</w:t>
            </w:r>
          </w:p>
        </w:tc>
        <w:tc>
          <w:tcPr>
            <w:tcW w:w="2265" w:type="dxa"/>
            <w:gridSpan w:val="2"/>
          </w:tcPr>
          <w:p w14:paraId="6C298016" w14:textId="77777777" w:rsidR="00F63184" w:rsidRPr="0011106C" w:rsidRDefault="00F63184" w:rsidP="00F63184">
            <w:pPr>
              <w:spacing w:after="0"/>
              <w:jc w:val="both"/>
              <w:rPr>
                <w:rFonts w:ascii="Arial" w:hAnsi="Arial" w:cs="Arial"/>
                <w:b/>
              </w:rPr>
            </w:pPr>
            <w:r w:rsidRPr="0011106C">
              <w:rPr>
                <w:rFonts w:ascii="Arial" w:hAnsi="Arial" w:cs="Arial"/>
                <w:b/>
              </w:rPr>
              <w:t>DURACIÓN:</w:t>
            </w:r>
            <w:r w:rsidR="0052490F" w:rsidRPr="0011106C">
              <w:rPr>
                <w:rFonts w:ascii="Arial" w:hAnsi="Arial" w:cs="Arial"/>
                <w:b/>
              </w:rPr>
              <w:t xml:space="preserve"> 3H</w:t>
            </w:r>
          </w:p>
        </w:tc>
      </w:tr>
      <w:tr w:rsidR="0064057B" w:rsidRPr="0011106C" w14:paraId="73344708" w14:textId="77777777" w:rsidTr="0011106C">
        <w:tc>
          <w:tcPr>
            <w:tcW w:w="2723" w:type="dxa"/>
            <w:vMerge w:val="restart"/>
            <w:vAlign w:val="center"/>
          </w:tcPr>
          <w:p w14:paraId="6BB0C815" w14:textId="77777777" w:rsidR="00F63184" w:rsidRPr="0011106C" w:rsidRDefault="00F63184" w:rsidP="00F63184">
            <w:pPr>
              <w:spacing w:after="0"/>
              <w:rPr>
                <w:rFonts w:ascii="Arial" w:hAnsi="Arial" w:cs="Arial"/>
                <w:b/>
              </w:rPr>
            </w:pPr>
            <w:r w:rsidRPr="0011106C">
              <w:rPr>
                <w:rFonts w:ascii="Arial" w:hAnsi="Arial" w:cs="Arial"/>
                <w:b/>
              </w:rPr>
              <w:t>NOMBRE DE LOS ESTUDIANTES.</w:t>
            </w:r>
          </w:p>
        </w:tc>
        <w:tc>
          <w:tcPr>
            <w:tcW w:w="2977" w:type="dxa"/>
            <w:gridSpan w:val="4"/>
            <w:shd w:val="clear" w:color="auto" w:fill="F2F2F2" w:themeFill="background1" w:themeFillShade="F2"/>
          </w:tcPr>
          <w:p w14:paraId="77F8C8F5" w14:textId="77777777" w:rsidR="00F63184" w:rsidRPr="0011106C" w:rsidRDefault="00F63184" w:rsidP="00F63184">
            <w:pPr>
              <w:spacing w:after="0"/>
              <w:jc w:val="center"/>
              <w:rPr>
                <w:rFonts w:ascii="Arial" w:hAnsi="Arial" w:cs="Arial"/>
                <w:b/>
              </w:rPr>
            </w:pPr>
            <w:r w:rsidRPr="0011106C">
              <w:rPr>
                <w:rFonts w:ascii="Arial" w:hAnsi="Arial" w:cs="Arial"/>
                <w:b/>
              </w:rPr>
              <w:t>GRUPO 1</w:t>
            </w:r>
          </w:p>
        </w:tc>
        <w:tc>
          <w:tcPr>
            <w:tcW w:w="3540" w:type="dxa"/>
            <w:gridSpan w:val="5"/>
            <w:shd w:val="clear" w:color="auto" w:fill="F2F2F2" w:themeFill="background1" w:themeFillShade="F2"/>
          </w:tcPr>
          <w:p w14:paraId="1E425E9C" w14:textId="77777777" w:rsidR="00F63184" w:rsidRPr="0011106C" w:rsidRDefault="00F63184" w:rsidP="00F63184">
            <w:pPr>
              <w:spacing w:after="0"/>
              <w:jc w:val="center"/>
              <w:rPr>
                <w:rFonts w:ascii="Arial" w:hAnsi="Arial" w:cs="Arial"/>
                <w:b/>
              </w:rPr>
            </w:pPr>
            <w:r w:rsidRPr="0011106C">
              <w:rPr>
                <w:rFonts w:ascii="Arial" w:hAnsi="Arial" w:cs="Arial"/>
                <w:b/>
              </w:rPr>
              <w:t>GRUPO 2</w:t>
            </w:r>
          </w:p>
        </w:tc>
      </w:tr>
      <w:tr w:rsidR="009D3E94" w:rsidRPr="0011106C" w14:paraId="69BA98F8" w14:textId="77777777" w:rsidTr="0011106C">
        <w:trPr>
          <w:trHeight w:val="250"/>
        </w:trPr>
        <w:tc>
          <w:tcPr>
            <w:tcW w:w="2723" w:type="dxa"/>
            <w:vMerge/>
            <w:vAlign w:val="center"/>
          </w:tcPr>
          <w:p w14:paraId="3795FF3C" w14:textId="77777777" w:rsidR="009D3E94" w:rsidRPr="0011106C" w:rsidRDefault="009D3E94" w:rsidP="00F63184">
            <w:pPr>
              <w:spacing w:after="0"/>
              <w:ind w:right="-108"/>
              <w:rPr>
                <w:rFonts w:ascii="Arial" w:hAnsi="Arial" w:cs="Arial"/>
                <w:b/>
              </w:rPr>
            </w:pPr>
          </w:p>
        </w:tc>
        <w:tc>
          <w:tcPr>
            <w:tcW w:w="2977" w:type="dxa"/>
            <w:gridSpan w:val="4"/>
          </w:tcPr>
          <w:p w14:paraId="106D680F"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503DB0F5" w14:textId="77777777" w:rsidR="009D3E94" w:rsidRPr="00DC1D6F" w:rsidRDefault="009D3E94" w:rsidP="004B4DE5">
            <w:pPr>
              <w:spacing w:after="0" w:line="240" w:lineRule="auto"/>
              <w:rPr>
                <w:rFonts w:ascii="Arial" w:hAnsi="Arial" w:cs="Arial"/>
                <w:sz w:val="20"/>
                <w:szCs w:val="20"/>
              </w:rPr>
            </w:pPr>
          </w:p>
        </w:tc>
      </w:tr>
      <w:tr w:rsidR="009D3E94" w:rsidRPr="0011106C" w14:paraId="18BD4BDC" w14:textId="77777777" w:rsidTr="0011106C">
        <w:trPr>
          <w:trHeight w:val="250"/>
        </w:trPr>
        <w:tc>
          <w:tcPr>
            <w:tcW w:w="2723" w:type="dxa"/>
            <w:vMerge/>
            <w:vAlign w:val="center"/>
          </w:tcPr>
          <w:p w14:paraId="368B4680" w14:textId="77777777" w:rsidR="009D3E94" w:rsidRPr="0011106C" w:rsidRDefault="009D3E94" w:rsidP="00F63184">
            <w:pPr>
              <w:spacing w:after="0"/>
              <w:ind w:right="-108"/>
              <w:rPr>
                <w:rFonts w:ascii="Arial" w:hAnsi="Arial" w:cs="Arial"/>
                <w:b/>
              </w:rPr>
            </w:pPr>
          </w:p>
        </w:tc>
        <w:tc>
          <w:tcPr>
            <w:tcW w:w="2977" w:type="dxa"/>
            <w:gridSpan w:val="4"/>
          </w:tcPr>
          <w:p w14:paraId="181C5F44"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137F611D" w14:textId="77777777" w:rsidR="009D3E94" w:rsidRPr="00DC1D6F" w:rsidRDefault="009D3E94" w:rsidP="004B4DE5">
            <w:pPr>
              <w:spacing w:after="0" w:line="240" w:lineRule="auto"/>
              <w:rPr>
                <w:rFonts w:ascii="Arial" w:hAnsi="Arial" w:cs="Arial"/>
                <w:sz w:val="20"/>
                <w:szCs w:val="20"/>
              </w:rPr>
            </w:pPr>
          </w:p>
        </w:tc>
      </w:tr>
      <w:tr w:rsidR="009D3E94" w:rsidRPr="0011106C" w14:paraId="60FD172B" w14:textId="77777777" w:rsidTr="0011106C">
        <w:trPr>
          <w:trHeight w:val="250"/>
        </w:trPr>
        <w:tc>
          <w:tcPr>
            <w:tcW w:w="2723" w:type="dxa"/>
            <w:vMerge/>
            <w:vAlign w:val="center"/>
          </w:tcPr>
          <w:p w14:paraId="311404D9" w14:textId="77777777" w:rsidR="009D3E94" w:rsidRPr="0011106C" w:rsidRDefault="009D3E94" w:rsidP="00F63184">
            <w:pPr>
              <w:spacing w:after="0"/>
              <w:ind w:right="-108"/>
              <w:rPr>
                <w:rFonts w:ascii="Arial" w:hAnsi="Arial" w:cs="Arial"/>
                <w:b/>
              </w:rPr>
            </w:pPr>
          </w:p>
        </w:tc>
        <w:tc>
          <w:tcPr>
            <w:tcW w:w="2977" w:type="dxa"/>
            <w:gridSpan w:val="4"/>
          </w:tcPr>
          <w:p w14:paraId="680ACF13"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01B6E85E" w14:textId="77777777" w:rsidR="009D3E94" w:rsidRPr="00DC1D6F" w:rsidRDefault="009D3E94" w:rsidP="004B4DE5">
            <w:pPr>
              <w:spacing w:after="0" w:line="240" w:lineRule="auto"/>
              <w:rPr>
                <w:rFonts w:ascii="Arial" w:hAnsi="Arial" w:cs="Arial"/>
                <w:sz w:val="20"/>
                <w:szCs w:val="20"/>
              </w:rPr>
            </w:pPr>
          </w:p>
        </w:tc>
      </w:tr>
      <w:tr w:rsidR="009D3E94" w:rsidRPr="0011106C" w14:paraId="4DF65023" w14:textId="77777777" w:rsidTr="0011106C">
        <w:trPr>
          <w:trHeight w:val="250"/>
        </w:trPr>
        <w:tc>
          <w:tcPr>
            <w:tcW w:w="2723" w:type="dxa"/>
            <w:vMerge/>
            <w:vAlign w:val="center"/>
          </w:tcPr>
          <w:p w14:paraId="686EAF3A" w14:textId="77777777" w:rsidR="009D3E94" w:rsidRPr="0011106C" w:rsidRDefault="009D3E94" w:rsidP="00F63184">
            <w:pPr>
              <w:spacing w:after="0"/>
              <w:ind w:right="-108"/>
              <w:rPr>
                <w:rFonts w:ascii="Arial" w:hAnsi="Arial" w:cs="Arial"/>
                <w:b/>
              </w:rPr>
            </w:pPr>
          </w:p>
        </w:tc>
        <w:tc>
          <w:tcPr>
            <w:tcW w:w="2977" w:type="dxa"/>
            <w:gridSpan w:val="4"/>
          </w:tcPr>
          <w:p w14:paraId="79453668"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6F453B06" w14:textId="77777777" w:rsidR="009D3E94" w:rsidRPr="00DC1D6F" w:rsidRDefault="009D3E94" w:rsidP="004B4DE5">
            <w:pPr>
              <w:spacing w:after="0" w:line="240" w:lineRule="auto"/>
              <w:rPr>
                <w:rFonts w:ascii="Arial" w:hAnsi="Arial" w:cs="Arial"/>
                <w:sz w:val="20"/>
                <w:szCs w:val="20"/>
              </w:rPr>
            </w:pPr>
          </w:p>
        </w:tc>
      </w:tr>
      <w:tr w:rsidR="009D3E94" w:rsidRPr="0011106C" w14:paraId="235BDE15" w14:textId="77777777" w:rsidTr="0011106C">
        <w:trPr>
          <w:trHeight w:val="250"/>
        </w:trPr>
        <w:tc>
          <w:tcPr>
            <w:tcW w:w="2723" w:type="dxa"/>
            <w:vMerge/>
            <w:vAlign w:val="center"/>
          </w:tcPr>
          <w:p w14:paraId="7D6D2B66" w14:textId="77777777" w:rsidR="009D3E94" w:rsidRPr="0011106C" w:rsidRDefault="009D3E94" w:rsidP="00F63184">
            <w:pPr>
              <w:spacing w:after="0"/>
              <w:ind w:right="-108"/>
              <w:rPr>
                <w:rFonts w:ascii="Arial" w:hAnsi="Arial" w:cs="Arial"/>
                <w:b/>
              </w:rPr>
            </w:pPr>
          </w:p>
        </w:tc>
        <w:tc>
          <w:tcPr>
            <w:tcW w:w="2977" w:type="dxa"/>
            <w:gridSpan w:val="4"/>
          </w:tcPr>
          <w:p w14:paraId="6026DC57"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4DDFF236" w14:textId="77777777" w:rsidR="009D3E94" w:rsidRPr="00DC1D6F" w:rsidRDefault="009D3E94" w:rsidP="004B4DE5">
            <w:pPr>
              <w:spacing w:after="0" w:line="240" w:lineRule="auto"/>
              <w:rPr>
                <w:rFonts w:ascii="Arial" w:hAnsi="Arial" w:cs="Arial"/>
                <w:sz w:val="20"/>
                <w:szCs w:val="20"/>
              </w:rPr>
            </w:pPr>
          </w:p>
        </w:tc>
      </w:tr>
      <w:tr w:rsidR="009D3E94" w:rsidRPr="0011106C" w14:paraId="7CBBFE22" w14:textId="77777777" w:rsidTr="0011106C">
        <w:trPr>
          <w:trHeight w:val="250"/>
        </w:trPr>
        <w:tc>
          <w:tcPr>
            <w:tcW w:w="2723" w:type="dxa"/>
            <w:vMerge/>
            <w:vAlign w:val="center"/>
          </w:tcPr>
          <w:p w14:paraId="166384A7" w14:textId="77777777" w:rsidR="009D3E94" w:rsidRPr="0011106C" w:rsidRDefault="009D3E94" w:rsidP="00F63184">
            <w:pPr>
              <w:spacing w:after="0"/>
              <w:ind w:right="-108"/>
              <w:rPr>
                <w:rFonts w:ascii="Arial" w:hAnsi="Arial" w:cs="Arial"/>
                <w:b/>
              </w:rPr>
            </w:pPr>
          </w:p>
        </w:tc>
        <w:tc>
          <w:tcPr>
            <w:tcW w:w="2977" w:type="dxa"/>
            <w:gridSpan w:val="4"/>
          </w:tcPr>
          <w:p w14:paraId="02E4B6EA"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1B49E3FC" w14:textId="77777777" w:rsidR="009D3E94" w:rsidRPr="00DC1D6F" w:rsidRDefault="009D3E94" w:rsidP="004B4DE5">
            <w:pPr>
              <w:spacing w:after="0" w:line="240" w:lineRule="auto"/>
              <w:rPr>
                <w:rFonts w:ascii="Arial" w:hAnsi="Arial" w:cs="Arial"/>
                <w:sz w:val="20"/>
                <w:szCs w:val="20"/>
              </w:rPr>
            </w:pPr>
          </w:p>
        </w:tc>
      </w:tr>
      <w:tr w:rsidR="009D3E94" w:rsidRPr="0011106C" w14:paraId="6BDF1A2D" w14:textId="77777777" w:rsidTr="0011106C">
        <w:trPr>
          <w:trHeight w:val="250"/>
        </w:trPr>
        <w:tc>
          <w:tcPr>
            <w:tcW w:w="2723" w:type="dxa"/>
            <w:vMerge/>
            <w:vAlign w:val="center"/>
          </w:tcPr>
          <w:p w14:paraId="5311490C" w14:textId="77777777" w:rsidR="009D3E94" w:rsidRPr="0011106C" w:rsidRDefault="009D3E94" w:rsidP="00F63184">
            <w:pPr>
              <w:spacing w:after="0"/>
              <w:ind w:right="-108"/>
              <w:rPr>
                <w:rFonts w:ascii="Arial" w:hAnsi="Arial" w:cs="Arial"/>
                <w:b/>
              </w:rPr>
            </w:pPr>
          </w:p>
        </w:tc>
        <w:tc>
          <w:tcPr>
            <w:tcW w:w="2977" w:type="dxa"/>
            <w:gridSpan w:val="4"/>
          </w:tcPr>
          <w:p w14:paraId="592C4460"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1247E9C0" w14:textId="77777777" w:rsidR="009D3E94" w:rsidRPr="00DC1D6F" w:rsidRDefault="009D3E94" w:rsidP="004B4DE5">
            <w:pPr>
              <w:spacing w:after="0" w:line="240" w:lineRule="auto"/>
              <w:rPr>
                <w:rFonts w:ascii="Arial" w:hAnsi="Arial" w:cs="Arial"/>
                <w:sz w:val="20"/>
                <w:szCs w:val="20"/>
              </w:rPr>
            </w:pPr>
          </w:p>
        </w:tc>
      </w:tr>
      <w:tr w:rsidR="009D3E94" w:rsidRPr="0011106C" w14:paraId="64F7E41F" w14:textId="77777777" w:rsidTr="0011106C">
        <w:trPr>
          <w:trHeight w:val="250"/>
        </w:trPr>
        <w:tc>
          <w:tcPr>
            <w:tcW w:w="2723" w:type="dxa"/>
            <w:vMerge/>
            <w:vAlign w:val="center"/>
          </w:tcPr>
          <w:p w14:paraId="68FC2FB9" w14:textId="77777777" w:rsidR="009D3E94" w:rsidRPr="0011106C" w:rsidRDefault="009D3E94" w:rsidP="00F63184">
            <w:pPr>
              <w:spacing w:after="0"/>
              <w:ind w:right="-108"/>
              <w:rPr>
                <w:rFonts w:ascii="Arial" w:hAnsi="Arial" w:cs="Arial"/>
                <w:b/>
              </w:rPr>
            </w:pPr>
          </w:p>
        </w:tc>
        <w:tc>
          <w:tcPr>
            <w:tcW w:w="2977" w:type="dxa"/>
            <w:gridSpan w:val="4"/>
          </w:tcPr>
          <w:p w14:paraId="2DBFC452"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30DB37C9" w14:textId="77777777" w:rsidR="009D3E94" w:rsidRPr="00DC1D6F" w:rsidRDefault="009D3E94" w:rsidP="004B4DE5">
            <w:pPr>
              <w:spacing w:after="0" w:line="240" w:lineRule="auto"/>
              <w:rPr>
                <w:rFonts w:ascii="Arial" w:hAnsi="Arial" w:cs="Arial"/>
                <w:sz w:val="20"/>
                <w:szCs w:val="20"/>
              </w:rPr>
            </w:pPr>
          </w:p>
        </w:tc>
      </w:tr>
      <w:tr w:rsidR="009D3E94" w:rsidRPr="0011106C" w14:paraId="6B6F3DF7" w14:textId="77777777" w:rsidTr="0011106C">
        <w:trPr>
          <w:trHeight w:val="214"/>
        </w:trPr>
        <w:tc>
          <w:tcPr>
            <w:tcW w:w="2723" w:type="dxa"/>
            <w:vMerge/>
            <w:vAlign w:val="center"/>
          </w:tcPr>
          <w:p w14:paraId="14F76BC1" w14:textId="77777777" w:rsidR="009D3E94" w:rsidRPr="0011106C" w:rsidRDefault="009D3E94" w:rsidP="00F63184">
            <w:pPr>
              <w:spacing w:after="0"/>
              <w:ind w:right="-108"/>
              <w:rPr>
                <w:rFonts w:ascii="Arial" w:hAnsi="Arial" w:cs="Arial"/>
                <w:b/>
              </w:rPr>
            </w:pPr>
          </w:p>
        </w:tc>
        <w:tc>
          <w:tcPr>
            <w:tcW w:w="2977" w:type="dxa"/>
            <w:gridSpan w:val="4"/>
          </w:tcPr>
          <w:p w14:paraId="72ED9391"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1F431452" w14:textId="77777777" w:rsidR="009D3E94" w:rsidRPr="00DC1D6F" w:rsidRDefault="009D3E94" w:rsidP="004B4DE5">
            <w:pPr>
              <w:spacing w:after="0" w:line="240" w:lineRule="auto"/>
              <w:rPr>
                <w:rFonts w:ascii="Arial" w:hAnsi="Arial" w:cs="Arial"/>
                <w:sz w:val="20"/>
                <w:szCs w:val="20"/>
              </w:rPr>
            </w:pPr>
          </w:p>
        </w:tc>
      </w:tr>
      <w:tr w:rsidR="009D3E94" w:rsidRPr="0011106C" w14:paraId="7CD2C2C1" w14:textId="77777777" w:rsidTr="0011106C">
        <w:trPr>
          <w:trHeight w:val="258"/>
        </w:trPr>
        <w:tc>
          <w:tcPr>
            <w:tcW w:w="2723" w:type="dxa"/>
            <w:vMerge/>
            <w:vAlign w:val="center"/>
          </w:tcPr>
          <w:p w14:paraId="25A92511" w14:textId="77777777" w:rsidR="009D3E94" w:rsidRPr="0011106C" w:rsidRDefault="009D3E94" w:rsidP="00F63184">
            <w:pPr>
              <w:spacing w:after="0"/>
              <w:ind w:right="-108"/>
              <w:rPr>
                <w:rFonts w:ascii="Arial" w:hAnsi="Arial" w:cs="Arial"/>
                <w:b/>
              </w:rPr>
            </w:pPr>
          </w:p>
        </w:tc>
        <w:tc>
          <w:tcPr>
            <w:tcW w:w="2977" w:type="dxa"/>
            <w:gridSpan w:val="4"/>
          </w:tcPr>
          <w:p w14:paraId="64FFCC39"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444A98BF" w14:textId="77777777" w:rsidR="009D3E94" w:rsidRPr="00DC1D6F" w:rsidRDefault="009D3E94" w:rsidP="004B4DE5">
            <w:pPr>
              <w:spacing w:after="0" w:line="240" w:lineRule="auto"/>
              <w:rPr>
                <w:rFonts w:ascii="Arial" w:hAnsi="Arial" w:cs="Arial"/>
                <w:sz w:val="20"/>
                <w:szCs w:val="20"/>
              </w:rPr>
            </w:pPr>
          </w:p>
        </w:tc>
      </w:tr>
      <w:tr w:rsidR="009D3E94" w:rsidRPr="0011106C" w14:paraId="10EA3166" w14:textId="77777777" w:rsidTr="0011106C">
        <w:trPr>
          <w:trHeight w:val="277"/>
        </w:trPr>
        <w:tc>
          <w:tcPr>
            <w:tcW w:w="2723" w:type="dxa"/>
            <w:vMerge/>
            <w:vAlign w:val="center"/>
          </w:tcPr>
          <w:p w14:paraId="3C86717B" w14:textId="77777777" w:rsidR="009D3E94" w:rsidRPr="0011106C" w:rsidRDefault="009D3E94" w:rsidP="00F63184">
            <w:pPr>
              <w:spacing w:after="0"/>
              <w:ind w:right="-108"/>
              <w:rPr>
                <w:rFonts w:ascii="Arial" w:hAnsi="Arial" w:cs="Arial"/>
                <w:b/>
              </w:rPr>
            </w:pPr>
          </w:p>
        </w:tc>
        <w:tc>
          <w:tcPr>
            <w:tcW w:w="2977" w:type="dxa"/>
            <w:gridSpan w:val="4"/>
          </w:tcPr>
          <w:p w14:paraId="0CBC4FD5"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2F4F512E" w14:textId="77777777" w:rsidR="009D3E94" w:rsidRPr="00DC1D6F" w:rsidRDefault="009D3E94" w:rsidP="004B4DE5">
            <w:pPr>
              <w:spacing w:after="0" w:line="240" w:lineRule="auto"/>
              <w:rPr>
                <w:rFonts w:ascii="Arial" w:hAnsi="Arial" w:cs="Arial"/>
                <w:sz w:val="20"/>
                <w:szCs w:val="20"/>
              </w:rPr>
            </w:pPr>
          </w:p>
        </w:tc>
      </w:tr>
      <w:tr w:rsidR="009D3E94" w:rsidRPr="0011106C" w14:paraId="1C293698" w14:textId="77777777" w:rsidTr="0011106C">
        <w:trPr>
          <w:trHeight w:val="124"/>
        </w:trPr>
        <w:tc>
          <w:tcPr>
            <w:tcW w:w="2723" w:type="dxa"/>
            <w:vMerge/>
            <w:vAlign w:val="center"/>
          </w:tcPr>
          <w:p w14:paraId="0375C7D0" w14:textId="77777777" w:rsidR="009D3E94" w:rsidRPr="0011106C" w:rsidRDefault="009D3E94" w:rsidP="00F63184">
            <w:pPr>
              <w:spacing w:after="0"/>
              <w:ind w:right="-108"/>
              <w:rPr>
                <w:rFonts w:ascii="Arial" w:hAnsi="Arial" w:cs="Arial"/>
                <w:b/>
              </w:rPr>
            </w:pPr>
          </w:p>
        </w:tc>
        <w:tc>
          <w:tcPr>
            <w:tcW w:w="2977" w:type="dxa"/>
            <w:gridSpan w:val="4"/>
          </w:tcPr>
          <w:p w14:paraId="587F1B0D" w14:textId="77777777" w:rsidR="009D3E94" w:rsidRPr="00DC1D6F" w:rsidRDefault="009D3E94" w:rsidP="004B4DE5">
            <w:pPr>
              <w:spacing w:after="0" w:line="240" w:lineRule="auto"/>
              <w:rPr>
                <w:rFonts w:ascii="Arial" w:hAnsi="Arial" w:cs="Arial"/>
                <w:sz w:val="20"/>
                <w:szCs w:val="20"/>
              </w:rPr>
            </w:pPr>
          </w:p>
        </w:tc>
        <w:tc>
          <w:tcPr>
            <w:tcW w:w="3540" w:type="dxa"/>
            <w:gridSpan w:val="5"/>
          </w:tcPr>
          <w:p w14:paraId="1F3DAD2C" w14:textId="77777777" w:rsidR="009D3E94" w:rsidRPr="00DC1D6F" w:rsidRDefault="009D3E94" w:rsidP="004B4DE5">
            <w:pPr>
              <w:spacing w:after="0" w:line="240" w:lineRule="auto"/>
              <w:rPr>
                <w:rFonts w:ascii="Arial" w:hAnsi="Arial" w:cs="Arial"/>
                <w:sz w:val="20"/>
                <w:szCs w:val="20"/>
              </w:rPr>
            </w:pPr>
          </w:p>
        </w:tc>
      </w:tr>
      <w:tr w:rsidR="009D3E94" w:rsidRPr="0011106C" w14:paraId="3ADCF30D" w14:textId="77777777" w:rsidTr="0011106C">
        <w:tc>
          <w:tcPr>
            <w:tcW w:w="2723" w:type="dxa"/>
            <w:shd w:val="clear" w:color="auto" w:fill="F2F2F2" w:themeFill="background1" w:themeFillShade="F2"/>
            <w:vAlign w:val="center"/>
          </w:tcPr>
          <w:p w14:paraId="7420353D" w14:textId="77777777" w:rsidR="009D3E94" w:rsidRPr="0011106C" w:rsidRDefault="009D3E94" w:rsidP="00F63184">
            <w:pPr>
              <w:spacing w:after="0"/>
              <w:ind w:left="-74" w:right="-179"/>
              <w:rPr>
                <w:rFonts w:ascii="Arial" w:hAnsi="Arial" w:cs="Arial"/>
                <w:b/>
              </w:rPr>
            </w:pPr>
            <w:r w:rsidRPr="0011106C">
              <w:rPr>
                <w:rFonts w:ascii="Arial" w:hAnsi="Arial" w:cs="Arial"/>
                <w:b/>
              </w:rPr>
              <w:t xml:space="preserve">  LUGAR DE LA PRÁCTICA</w:t>
            </w:r>
          </w:p>
        </w:tc>
        <w:tc>
          <w:tcPr>
            <w:tcW w:w="6517" w:type="dxa"/>
            <w:gridSpan w:val="9"/>
          </w:tcPr>
          <w:p w14:paraId="12A76511" w14:textId="0DAC1508" w:rsidR="009D3E94" w:rsidRPr="00D802D7" w:rsidRDefault="009F40C5" w:rsidP="001C0BC8">
            <w:pPr>
              <w:spacing w:after="0" w:line="240" w:lineRule="auto"/>
              <w:rPr>
                <w:rFonts w:ascii="Arial" w:hAnsi="Arial" w:cs="Arial"/>
              </w:rPr>
            </w:pPr>
            <w:proofErr w:type="spellStart"/>
            <w:r>
              <w:rPr>
                <w:rFonts w:ascii="Arial" w:hAnsi="Arial" w:cs="Arial"/>
              </w:rPr>
              <w:t>Lab</w:t>
            </w:r>
            <w:proofErr w:type="spellEnd"/>
            <w:r>
              <w:rPr>
                <w:rFonts w:ascii="Arial" w:hAnsi="Arial" w:cs="Arial"/>
              </w:rPr>
              <w:t xml:space="preserve"> E302</w:t>
            </w:r>
          </w:p>
        </w:tc>
      </w:tr>
      <w:tr w:rsidR="009D3E94" w:rsidRPr="0011106C" w14:paraId="2FAF6D5A" w14:textId="77777777" w:rsidTr="0011106C">
        <w:tc>
          <w:tcPr>
            <w:tcW w:w="2723" w:type="dxa"/>
            <w:vAlign w:val="center"/>
          </w:tcPr>
          <w:p w14:paraId="49650433" w14:textId="77777777" w:rsidR="009D3E94" w:rsidRPr="0011106C" w:rsidRDefault="009D3E94" w:rsidP="00F63184">
            <w:pPr>
              <w:spacing w:after="0"/>
              <w:rPr>
                <w:rFonts w:ascii="Arial" w:hAnsi="Arial" w:cs="Arial"/>
                <w:b/>
              </w:rPr>
            </w:pPr>
            <w:r w:rsidRPr="0011106C">
              <w:rPr>
                <w:rFonts w:ascii="Arial" w:hAnsi="Arial" w:cs="Arial"/>
                <w:b/>
              </w:rPr>
              <w:t>TÍTULO DE LA UNIDAD</w:t>
            </w:r>
          </w:p>
        </w:tc>
        <w:tc>
          <w:tcPr>
            <w:tcW w:w="6517" w:type="dxa"/>
            <w:gridSpan w:val="9"/>
          </w:tcPr>
          <w:p w14:paraId="435F077F" w14:textId="77777777" w:rsidR="009D3E94" w:rsidRPr="00D802D7" w:rsidRDefault="009D3E94" w:rsidP="001C0BC8">
            <w:pPr>
              <w:spacing w:after="0" w:line="240" w:lineRule="auto"/>
              <w:rPr>
                <w:rFonts w:ascii="Arial" w:hAnsi="Arial" w:cs="Arial"/>
              </w:rPr>
            </w:pPr>
            <w:r w:rsidRPr="007E0B21">
              <w:rPr>
                <w:rFonts w:ascii="Arial" w:hAnsi="Arial" w:cs="Arial"/>
              </w:rPr>
              <w:t>Diagnóstico microbiológico de líquidos biológicos</w:t>
            </w:r>
          </w:p>
        </w:tc>
      </w:tr>
      <w:tr w:rsidR="009D3E94" w:rsidRPr="0011106C" w14:paraId="6C493DA5" w14:textId="77777777" w:rsidTr="0011106C">
        <w:tc>
          <w:tcPr>
            <w:tcW w:w="2723" w:type="dxa"/>
            <w:shd w:val="clear" w:color="auto" w:fill="F2F2F2" w:themeFill="background1" w:themeFillShade="F2"/>
            <w:vAlign w:val="center"/>
          </w:tcPr>
          <w:p w14:paraId="7802E3D8" w14:textId="77777777" w:rsidR="009D3E94" w:rsidRPr="0011106C" w:rsidRDefault="009D3E94" w:rsidP="00F63184">
            <w:pPr>
              <w:spacing w:after="0"/>
              <w:rPr>
                <w:rFonts w:ascii="Arial" w:hAnsi="Arial" w:cs="Arial"/>
                <w:b/>
              </w:rPr>
            </w:pPr>
            <w:r w:rsidRPr="0011106C">
              <w:rPr>
                <w:rFonts w:ascii="Arial" w:hAnsi="Arial" w:cs="Arial"/>
                <w:b/>
              </w:rPr>
              <w:t>TEMA DE LA PRÁCTICA</w:t>
            </w:r>
          </w:p>
        </w:tc>
        <w:tc>
          <w:tcPr>
            <w:tcW w:w="6517" w:type="dxa"/>
            <w:gridSpan w:val="9"/>
            <w:vAlign w:val="center"/>
          </w:tcPr>
          <w:p w14:paraId="21EBC09E" w14:textId="77777777" w:rsidR="009D3E94" w:rsidRPr="0011106C" w:rsidRDefault="009D3E94" w:rsidP="0011106C">
            <w:pPr>
              <w:autoSpaceDE w:val="0"/>
              <w:autoSpaceDN w:val="0"/>
              <w:adjustRightInd w:val="0"/>
              <w:spacing w:after="0" w:line="240" w:lineRule="auto"/>
              <w:rPr>
                <w:rFonts w:ascii="Arial" w:hAnsi="Arial" w:cs="Arial"/>
                <w:color w:val="000000"/>
                <w:lang w:val="es-ES"/>
              </w:rPr>
            </w:pPr>
            <w:r w:rsidRPr="00053A62">
              <w:rPr>
                <w:rFonts w:ascii="Arial" w:hAnsi="Arial" w:cs="Arial"/>
                <w:color w:val="000000"/>
                <w:lang w:val="es-ES"/>
              </w:rPr>
              <w:t>Diagnóstico micro</w:t>
            </w:r>
            <w:r>
              <w:rPr>
                <w:rFonts w:ascii="Arial" w:hAnsi="Arial" w:cs="Arial"/>
                <w:color w:val="000000"/>
                <w:lang w:val="es-ES"/>
              </w:rPr>
              <w:t>biológico de  líquido peritoneal</w:t>
            </w:r>
          </w:p>
        </w:tc>
      </w:tr>
      <w:tr w:rsidR="009D3E94" w:rsidRPr="0011106C" w14:paraId="294392EA" w14:textId="77777777" w:rsidTr="0011106C">
        <w:tc>
          <w:tcPr>
            <w:tcW w:w="9240" w:type="dxa"/>
            <w:gridSpan w:val="10"/>
            <w:vAlign w:val="center"/>
          </w:tcPr>
          <w:p w14:paraId="50CED163" w14:textId="77777777" w:rsidR="009D3E94" w:rsidRPr="0011106C" w:rsidRDefault="009D3E94" w:rsidP="00F63184">
            <w:pPr>
              <w:spacing w:after="0"/>
              <w:jc w:val="both"/>
              <w:rPr>
                <w:rFonts w:ascii="Arial" w:hAnsi="Arial" w:cs="Arial"/>
                <w:b/>
              </w:rPr>
            </w:pPr>
            <w:r w:rsidRPr="0011106C">
              <w:rPr>
                <w:rFonts w:ascii="Arial" w:hAnsi="Arial" w:cs="Arial"/>
                <w:b/>
              </w:rPr>
              <w:t>RESULTADO DE APRENDIZAJE.</w:t>
            </w:r>
          </w:p>
        </w:tc>
      </w:tr>
      <w:tr w:rsidR="009D3E94" w:rsidRPr="0011106C" w14:paraId="4E12270C" w14:textId="77777777" w:rsidTr="0011106C">
        <w:trPr>
          <w:trHeight w:val="501"/>
        </w:trPr>
        <w:tc>
          <w:tcPr>
            <w:tcW w:w="9240" w:type="dxa"/>
            <w:gridSpan w:val="10"/>
            <w:vAlign w:val="center"/>
          </w:tcPr>
          <w:p w14:paraId="2067ED95" w14:textId="77777777" w:rsidR="009D3E94" w:rsidRPr="0011106C" w:rsidRDefault="009D3E94" w:rsidP="007E0B21">
            <w:pPr>
              <w:autoSpaceDE w:val="0"/>
              <w:autoSpaceDN w:val="0"/>
              <w:adjustRightInd w:val="0"/>
              <w:spacing w:after="0" w:line="240" w:lineRule="auto"/>
              <w:rPr>
                <w:rFonts w:ascii="Arial" w:hAnsi="Arial" w:cs="Arial"/>
                <w:color w:val="000000"/>
                <w:lang w:val="es-ES"/>
              </w:rPr>
            </w:pPr>
            <w:r w:rsidRPr="007E0B21">
              <w:rPr>
                <w:rFonts w:ascii="Arial" w:hAnsi="Arial" w:cs="Arial"/>
                <w:color w:val="000000"/>
                <w:lang w:val="es-ES"/>
              </w:rPr>
              <w:t>Ejecuta con destreza cada uno de los parámetros de análisis de pruebas microbiológicas</w:t>
            </w:r>
            <w:r>
              <w:rPr>
                <w:rFonts w:ascii="Arial" w:hAnsi="Arial" w:cs="Arial"/>
                <w:color w:val="000000"/>
                <w:lang w:val="es-ES"/>
              </w:rPr>
              <w:t xml:space="preserve"> realizadas para el diagnóstico </w:t>
            </w:r>
            <w:r w:rsidRPr="007E0B21">
              <w:rPr>
                <w:rFonts w:ascii="Arial" w:hAnsi="Arial" w:cs="Arial"/>
                <w:color w:val="000000"/>
                <w:lang w:val="es-ES"/>
              </w:rPr>
              <w:t>de líquidos biológicos, analizando los resultados obtenidos, para correlacionar</w:t>
            </w:r>
          </w:p>
        </w:tc>
      </w:tr>
      <w:tr w:rsidR="009D3E94" w:rsidRPr="0011106C" w14:paraId="4564E811" w14:textId="77777777" w:rsidTr="0011106C">
        <w:tc>
          <w:tcPr>
            <w:tcW w:w="2723" w:type="dxa"/>
            <w:shd w:val="clear" w:color="auto" w:fill="F2F2F2" w:themeFill="background1" w:themeFillShade="F2"/>
            <w:vAlign w:val="center"/>
          </w:tcPr>
          <w:p w14:paraId="2970E0DC" w14:textId="77777777" w:rsidR="009D3E94" w:rsidRPr="0011106C" w:rsidRDefault="009D3E94" w:rsidP="00F63184">
            <w:pPr>
              <w:spacing w:after="0"/>
              <w:rPr>
                <w:rFonts w:ascii="Arial" w:hAnsi="Arial" w:cs="Arial"/>
                <w:b/>
              </w:rPr>
            </w:pPr>
            <w:r w:rsidRPr="0011106C">
              <w:rPr>
                <w:rFonts w:ascii="Arial" w:hAnsi="Arial" w:cs="Arial"/>
                <w:b/>
              </w:rPr>
              <w:t>OBJETIVO GENERAL</w:t>
            </w:r>
          </w:p>
        </w:tc>
        <w:tc>
          <w:tcPr>
            <w:tcW w:w="6517" w:type="dxa"/>
            <w:gridSpan w:val="9"/>
            <w:vAlign w:val="center"/>
          </w:tcPr>
          <w:p w14:paraId="6A6F282B" w14:textId="77777777" w:rsidR="009D3E94" w:rsidRPr="0011106C" w:rsidRDefault="009D3E94" w:rsidP="00D5129D">
            <w:pPr>
              <w:spacing w:after="0" w:line="240" w:lineRule="auto"/>
              <w:jc w:val="both"/>
              <w:rPr>
                <w:rFonts w:ascii="Arial" w:eastAsia="Times New Roman" w:hAnsi="Arial" w:cs="Arial"/>
                <w:lang w:val="es-ES" w:eastAsia="es-ES"/>
              </w:rPr>
            </w:pPr>
            <w:r w:rsidRPr="00053A62">
              <w:rPr>
                <w:rFonts w:ascii="Arial" w:eastAsia="Times New Roman" w:hAnsi="Arial" w:cs="Arial"/>
                <w:lang w:val="es-ES" w:eastAsia="es-ES"/>
              </w:rPr>
              <w:t>Determinar mediante el cul</w:t>
            </w:r>
            <w:r>
              <w:rPr>
                <w:rFonts w:ascii="Arial" w:eastAsia="Times New Roman" w:hAnsi="Arial" w:cs="Arial"/>
                <w:lang w:val="es-ES" w:eastAsia="es-ES"/>
              </w:rPr>
              <w:t>tivo del Líquido peritoneal</w:t>
            </w:r>
            <w:r w:rsidRPr="00053A62">
              <w:rPr>
                <w:rFonts w:ascii="Arial" w:eastAsia="Times New Roman" w:hAnsi="Arial" w:cs="Arial"/>
                <w:lang w:val="es-ES" w:eastAsia="es-ES"/>
              </w:rPr>
              <w:t xml:space="preserve"> el diagnóstico microbiológico de una infección del</w:t>
            </w:r>
            <w:r>
              <w:rPr>
                <w:rFonts w:ascii="Arial" w:eastAsia="Times New Roman" w:hAnsi="Arial" w:cs="Arial"/>
                <w:lang w:val="es-ES" w:eastAsia="es-ES"/>
              </w:rPr>
              <w:t xml:space="preserve"> Sistema  del tracto intestinal </w:t>
            </w:r>
          </w:p>
        </w:tc>
      </w:tr>
      <w:tr w:rsidR="009D3E94" w:rsidRPr="0011106C" w14:paraId="7A13F93E" w14:textId="77777777" w:rsidTr="0011106C">
        <w:tc>
          <w:tcPr>
            <w:tcW w:w="2723" w:type="dxa"/>
            <w:shd w:val="clear" w:color="auto" w:fill="F2F2F2" w:themeFill="background1" w:themeFillShade="F2"/>
            <w:vAlign w:val="center"/>
          </w:tcPr>
          <w:p w14:paraId="4B27A3F9" w14:textId="77777777" w:rsidR="009D3E94" w:rsidRPr="0011106C" w:rsidRDefault="009D3E94" w:rsidP="00F63184">
            <w:pPr>
              <w:spacing w:after="0"/>
              <w:rPr>
                <w:rFonts w:ascii="Arial" w:hAnsi="Arial" w:cs="Arial"/>
                <w:b/>
              </w:rPr>
            </w:pPr>
            <w:r w:rsidRPr="0011106C">
              <w:rPr>
                <w:rFonts w:ascii="Arial" w:hAnsi="Arial" w:cs="Arial"/>
                <w:b/>
              </w:rPr>
              <w:t>Objetivos específicos</w:t>
            </w:r>
          </w:p>
        </w:tc>
        <w:tc>
          <w:tcPr>
            <w:tcW w:w="6517" w:type="dxa"/>
            <w:gridSpan w:val="9"/>
            <w:vAlign w:val="center"/>
          </w:tcPr>
          <w:p w14:paraId="4ACA7274" w14:textId="77777777" w:rsidR="009D3E94" w:rsidRPr="00053A62" w:rsidRDefault="009D3E94" w:rsidP="00053A62">
            <w:pPr>
              <w:spacing w:after="0"/>
              <w:jc w:val="both"/>
              <w:rPr>
                <w:rFonts w:ascii="Arial" w:hAnsi="Arial" w:cs="Arial"/>
              </w:rPr>
            </w:pPr>
            <w:r>
              <w:rPr>
                <w:rFonts w:ascii="Arial" w:hAnsi="Arial" w:cs="Arial"/>
              </w:rPr>
              <w:t>1.</w:t>
            </w:r>
            <w:r w:rsidRPr="00053A62">
              <w:rPr>
                <w:rFonts w:ascii="Arial" w:hAnsi="Arial" w:cs="Arial"/>
              </w:rPr>
              <w:t>Conocer los pasos a seguir en la t</w:t>
            </w:r>
            <w:r>
              <w:rPr>
                <w:rFonts w:ascii="Arial" w:hAnsi="Arial" w:cs="Arial"/>
              </w:rPr>
              <w:t xml:space="preserve">oma adecuada de muestras de Liquido peritoneal </w:t>
            </w:r>
            <w:r w:rsidRPr="00053A62">
              <w:rPr>
                <w:rFonts w:ascii="Arial" w:hAnsi="Arial" w:cs="Arial"/>
              </w:rPr>
              <w:t>para la realización de estudios microbiológicos.</w:t>
            </w:r>
          </w:p>
          <w:p w14:paraId="5395B4AA" w14:textId="77777777" w:rsidR="009D3E94" w:rsidRDefault="009D3E94" w:rsidP="00053A62">
            <w:pPr>
              <w:spacing w:after="0"/>
              <w:jc w:val="both"/>
              <w:rPr>
                <w:rFonts w:ascii="Arial" w:hAnsi="Arial" w:cs="Arial"/>
              </w:rPr>
            </w:pPr>
            <w:r>
              <w:rPr>
                <w:rFonts w:ascii="Arial" w:hAnsi="Arial" w:cs="Arial"/>
              </w:rPr>
              <w:t>2.</w:t>
            </w:r>
            <w:r w:rsidRPr="00053A62">
              <w:rPr>
                <w:rFonts w:ascii="Arial" w:hAnsi="Arial" w:cs="Arial"/>
              </w:rPr>
              <w:t>Analizar macroscópica y micro</w:t>
            </w:r>
            <w:r>
              <w:rPr>
                <w:rFonts w:ascii="Arial" w:hAnsi="Arial" w:cs="Arial"/>
              </w:rPr>
              <w:t xml:space="preserve">scópicamente una muestra de líquido peritoneal  </w:t>
            </w:r>
          </w:p>
          <w:p w14:paraId="3140C682" w14:textId="77777777" w:rsidR="009D3E94" w:rsidRPr="00053A62" w:rsidRDefault="009D3E94" w:rsidP="00053A62">
            <w:pPr>
              <w:spacing w:after="0"/>
              <w:jc w:val="both"/>
              <w:rPr>
                <w:rFonts w:ascii="Arial" w:hAnsi="Arial" w:cs="Arial"/>
              </w:rPr>
            </w:pPr>
            <w:r>
              <w:rPr>
                <w:rFonts w:ascii="Arial" w:hAnsi="Arial" w:cs="Arial"/>
              </w:rPr>
              <w:t>3.</w:t>
            </w:r>
            <w:r w:rsidRPr="00053A62">
              <w:rPr>
                <w:rFonts w:ascii="Arial" w:hAnsi="Arial" w:cs="Arial"/>
              </w:rPr>
              <w:t>Aplicar las técnicas microbiológicas convencionales para el aislamiento e identificación de bacterias involuc</w:t>
            </w:r>
            <w:r>
              <w:rPr>
                <w:rFonts w:ascii="Arial" w:hAnsi="Arial" w:cs="Arial"/>
              </w:rPr>
              <w:t>radas en las infecciones del líquido peritoneal.</w:t>
            </w:r>
          </w:p>
          <w:p w14:paraId="1D0C4085" w14:textId="77777777" w:rsidR="009D3E94" w:rsidRPr="0011106C" w:rsidRDefault="009D3E94" w:rsidP="00053A62">
            <w:pPr>
              <w:spacing w:after="0"/>
              <w:jc w:val="both"/>
              <w:rPr>
                <w:rFonts w:ascii="Arial" w:hAnsi="Arial" w:cs="Arial"/>
              </w:rPr>
            </w:pPr>
            <w:r>
              <w:rPr>
                <w:rFonts w:ascii="Arial" w:hAnsi="Arial" w:cs="Arial"/>
              </w:rPr>
              <w:t>4.</w:t>
            </w:r>
            <w:r w:rsidRPr="00053A62">
              <w:rPr>
                <w:rFonts w:ascii="Arial" w:hAnsi="Arial" w:cs="Arial"/>
              </w:rPr>
              <w:t xml:space="preserve">Determinar el patrón de susceptibilidad de </w:t>
            </w:r>
            <w:r>
              <w:rPr>
                <w:rFonts w:ascii="Arial" w:hAnsi="Arial" w:cs="Arial"/>
              </w:rPr>
              <w:t xml:space="preserve">las bacterias aisladas en el </w:t>
            </w:r>
            <w:proofErr w:type="gramStart"/>
            <w:r>
              <w:rPr>
                <w:rFonts w:ascii="Arial" w:hAnsi="Arial" w:cs="Arial"/>
              </w:rPr>
              <w:t>líquido  peritoneal</w:t>
            </w:r>
            <w:proofErr w:type="gramEnd"/>
            <w:r w:rsidRPr="00053A62">
              <w:rPr>
                <w:rFonts w:ascii="Arial" w:hAnsi="Arial" w:cs="Arial"/>
              </w:rPr>
              <w:t xml:space="preserve"> a los agentes antimicrobianos.</w:t>
            </w:r>
          </w:p>
        </w:tc>
      </w:tr>
      <w:tr w:rsidR="009D3E94" w:rsidRPr="0011106C" w14:paraId="1EB02C1E" w14:textId="77777777" w:rsidTr="0011106C">
        <w:tc>
          <w:tcPr>
            <w:tcW w:w="9240" w:type="dxa"/>
            <w:gridSpan w:val="10"/>
          </w:tcPr>
          <w:p w14:paraId="6B4DB1F0" w14:textId="77777777" w:rsidR="009D3E94" w:rsidRPr="0011106C" w:rsidRDefault="009D3E94" w:rsidP="00F63184">
            <w:pPr>
              <w:spacing w:after="0"/>
              <w:rPr>
                <w:rFonts w:ascii="Arial" w:hAnsi="Arial" w:cs="Arial"/>
                <w:b/>
              </w:rPr>
            </w:pPr>
            <w:r w:rsidRPr="0011106C">
              <w:rPr>
                <w:rFonts w:ascii="Arial" w:hAnsi="Arial" w:cs="Arial"/>
                <w:b/>
              </w:rPr>
              <w:t>FUNDAMENTO TEÓRICO:</w:t>
            </w:r>
          </w:p>
        </w:tc>
      </w:tr>
      <w:tr w:rsidR="009D3E94" w:rsidRPr="0011106C" w14:paraId="0AFB50A3" w14:textId="77777777" w:rsidTr="0011106C">
        <w:tc>
          <w:tcPr>
            <w:tcW w:w="9240" w:type="dxa"/>
            <w:gridSpan w:val="10"/>
            <w:shd w:val="clear" w:color="auto" w:fill="F2F2F2" w:themeFill="background1" w:themeFillShade="F2"/>
          </w:tcPr>
          <w:p w14:paraId="67992BF9" w14:textId="77777777" w:rsidR="009D3E94" w:rsidRDefault="009D3E94" w:rsidP="00F12B47">
            <w:pPr>
              <w:spacing w:after="0"/>
              <w:jc w:val="both"/>
              <w:rPr>
                <w:rFonts w:ascii="Arial" w:hAnsi="Arial" w:cs="Arial"/>
              </w:rPr>
            </w:pPr>
            <w:r w:rsidRPr="00391973">
              <w:rPr>
                <w:rFonts w:ascii="Arial" w:hAnsi="Arial" w:cs="Arial"/>
              </w:rPr>
              <w:t>El líquido peritoneal es un fluido que actúa como lubricante en la cavidad abdominal. Se encuentra en pequeñas cantidades entre las dos capas del peritoneo. El líquido peritoneal es producido por las células mesoteliales de las membranas abdominales y actúa reduciendo la fricción del movimiento de los órganos durante la digestión y proporcionando cierta humedad en las caras externas de los órganos localizados en el abdomen.</w:t>
            </w:r>
          </w:p>
          <w:p w14:paraId="7A38EEAF" w14:textId="77777777" w:rsidR="009D3E94" w:rsidRDefault="009D3E94" w:rsidP="00F12B47">
            <w:pPr>
              <w:spacing w:after="0"/>
              <w:jc w:val="both"/>
              <w:rPr>
                <w:rFonts w:ascii="Arial" w:hAnsi="Arial" w:cs="Arial"/>
              </w:rPr>
            </w:pPr>
          </w:p>
          <w:p w14:paraId="752999BF" w14:textId="77777777" w:rsidR="009D3E94" w:rsidRPr="00391973" w:rsidRDefault="009D3E94" w:rsidP="00391973">
            <w:pPr>
              <w:spacing w:after="0"/>
              <w:jc w:val="both"/>
              <w:rPr>
                <w:rFonts w:ascii="Arial" w:hAnsi="Arial" w:cs="Arial"/>
              </w:rPr>
            </w:pPr>
            <w:r w:rsidRPr="00391973">
              <w:rPr>
                <w:rFonts w:ascii="Arial" w:hAnsi="Arial" w:cs="Arial"/>
              </w:rPr>
              <w:t>E</w:t>
            </w:r>
            <w:r>
              <w:rPr>
                <w:rFonts w:ascii="Arial" w:hAnsi="Arial" w:cs="Arial"/>
              </w:rPr>
              <w:t>l análisis del líquido peritoneal es</w:t>
            </w:r>
            <w:r w:rsidRPr="00391973">
              <w:rPr>
                <w:rFonts w:ascii="Arial" w:hAnsi="Arial" w:cs="Arial"/>
              </w:rPr>
              <w:t xml:space="preserve"> una prueba de laboratorio. Se realiza para examinar el líquido que se ha acumulado en la zona del abdomen alrededor de los órganos gastrointestinales. Esta zona se llama espacio peritoneal. La afección se denomina ascitis.</w:t>
            </w:r>
          </w:p>
          <w:p w14:paraId="57FC1D0F" w14:textId="77777777" w:rsidR="009D3E94" w:rsidRPr="00F12B47" w:rsidRDefault="009D3E94" w:rsidP="00391973">
            <w:pPr>
              <w:spacing w:after="0"/>
              <w:jc w:val="both"/>
              <w:rPr>
                <w:rFonts w:ascii="Arial" w:hAnsi="Arial" w:cs="Arial"/>
              </w:rPr>
            </w:pPr>
            <w:r w:rsidRPr="00391973">
              <w:rPr>
                <w:rFonts w:ascii="Arial" w:hAnsi="Arial" w:cs="Arial"/>
              </w:rPr>
              <w:t>La prueba también se conoce como paracentesis o punción abdominal.</w:t>
            </w:r>
          </w:p>
          <w:p w14:paraId="7DF3BF35" w14:textId="77777777" w:rsidR="009D3E94" w:rsidRPr="0011106C" w:rsidRDefault="009D3E94" w:rsidP="00325EDF">
            <w:pPr>
              <w:spacing w:after="0"/>
              <w:rPr>
                <w:rFonts w:ascii="Arial" w:hAnsi="Arial" w:cs="Arial"/>
                <w:b/>
              </w:rPr>
            </w:pPr>
          </w:p>
        </w:tc>
      </w:tr>
      <w:tr w:rsidR="009D3E94" w:rsidRPr="0011106C" w14:paraId="56C82550" w14:textId="77777777" w:rsidTr="0011106C">
        <w:tc>
          <w:tcPr>
            <w:tcW w:w="9240" w:type="dxa"/>
            <w:gridSpan w:val="10"/>
            <w:shd w:val="clear" w:color="auto" w:fill="F2F2F2" w:themeFill="background1" w:themeFillShade="F2"/>
          </w:tcPr>
          <w:p w14:paraId="665144C5" w14:textId="77777777" w:rsidR="009D3E94" w:rsidRPr="0011106C" w:rsidRDefault="009D3E94" w:rsidP="00F63184">
            <w:pPr>
              <w:spacing w:after="0"/>
              <w:jc w:val="both"/>
              <w:textAlignment w:val="baseline"/>
              <w:rPr>
                <w:rFonts w:ascii="Arial" w:hAnsi="Arial" w:cs="Arial"/>
                <w:b/>
              </w:rPr>
            </w:pPr>
            <w:r w:rsidRPr="0011106C">
              <w:rPr>
                <w:rFonts w:ascii="Arial" w:hAnsi="Arial" w:cs="Arial"/>
                <w:b/>
              </w:rPr>
              <w:lastRenderedPageBreak/>
              <w:t>MATERIALES Y MÉTODOS</w:t>
            </w:r>
          </w:p>
        </w:tc>
      </w:tr>
      <w:tr w:rsidR="009D3E94" w:rsidRPr="0011106C" w14:paraId="0AA40FCC" w14:textId="77777777" w:rsidTr="0011106C">
        <w:tc>
          <w:tcPr>
            <w:tcW w:w="2723" w:type="dxa"/>
            <w:vAlign w:val="center"/>
          </w:tcPr>
          <w:p w14:paraId="574C4F8B" w14:textId="77777777" w:rsidR="009D3E94" w:rsidRPr="0011106C" w:rsidRDefault="009D3E94" w:rsidP="00F63184">
            <w:pPr>
              <w:spacing w:after="0"/>
              <w:jc w:val="center"/>
              <w:textAlignment w:val="baseline"/>
              <w:rPr>
                <w:rFonts w:ascii="Arial" w:hAnsi="Arial" w:cs="Arial"/>
                <w:b/>
              </w:rPr>
            </w:pPr>
            <w:r w:rsidRPr="0011106C">
              <w:rPr>
                <w:rFonts w:ascii="Arial" w:hAnsi="Arial" w:cs="Arial"/>
                <w:b/>
              </w:rPr>
              <w:t>Equipos</w:t>
            </w:r>
          </w:p>
        </w:tc>
        <w:tc>
          <w:tcPr>
            <w:tcW w:w="3921" w:type="dxa"/>
            <w:gridSpan w:val="6"/>
            <w:vAlign w:val="center"/>
          </w:tcPr>
          <w:p w14:paraId="25946D67" w14:textId="77777777" w:rsidR="009D3E94" w:rsidRPr="0011106C" w:rsidRDefault="009D3E94" w:rsidP="00F63184">
            <w:pPr>
              <w:spacing w:after="0"/>
              <w:jc w:val="center"/>
              <w:textAlignment w:val="baseline"/>
              <w:rPr>
                <w:rFonts w:ascii="Arial" w:hAnsi="Arial" w:cs="Arial"/>
                <w:b/>
              </w:rPr>
            </w:pPr>
            <w:r w:rsidRPr="0011106C">
              <w:rPr>
                <w:rFonts w:ascii="Arial" w:hAnsi="Arial" w:cs="Arial"/>
                <w:b/>
              </w:rPr>
              <w:t>Materiales</w:t>
            </w:r>
          </w:p>
        </w:tc>
        <w:tc>
          <w:tcPr>
            <w:tcW w:w="2596" w:type="dxa"/>
            <w:gridSpan w:val="3"/>
            <w:vAlign w:val="center"/>
          </w:tcPr>
          <w:p w14:paraId="4A35BD18" w14:textId="77777777" w:rsidR="009D3E94" w:rsidRPr="0011106C" w:rsidRDefault="009D3E94" w:rsidP="00F63184">
            <w:pPr>
              <w:spacing w:after="0"/>
              <w:jc w:val="center"/>
              <w:textAlignment w:val="baseline"/>
              <w:rPr>
                <w:rFonts w:ascii="Arial" w:hAnsi="Arial" w:cs="Arial"/>
                <w:b/>
              </w:rPr>
            </w:pPr>
            <w:r w:rsidRPr="0011106C">
              <w:rPr>
                <w:rFonts w:ascii="Arial" w:hAnsi="Arial" w:cs="Arial"/>
                <w:b/>
              </w:rPr>
              <w:t>Reactivos</w:t>
            </w:r>
          </w:p>
        </w:tc>
      </w:tr>
      <w:tr w:rsidR="009D3E94" w:rsidRPr="0011106C" w14:paraId="68214282" w14:textId="77777777" w:rsidTr="0011106C">
        <w:tc>
          <w:tcPr>
            <w:tcW w:w="2723" w:type="dxa"/>
          </w:tcPr>
          <w:p w14:paraId="52FEC2ED" w14:textId="77777777" w:rsidR="009D3E94" w:rsidRPr="0011106C" w:rsidRDefault="009D3E94" w:rsidP="00F63184">
            <w:pPr>
              <w:spacing w:after="0"/>
              <w:jc w:val="both"/>
              <w:textAlignment w:val="baseline"/>
              <w:rPr>
                <w:rFonts w:ascii="Arial" w:hAnsi="Arial" w:cs="Arial"/>
              </w:rPr>
            </w:pPr>
            <w:r w:rsidRPr="0011106C">
              <w:rPr>
                <w:rFonts w:ascii="Arial" w:hAnsi="Arial" w:cs="Arial"/>
              </w:rPr>
              <w:t>Microscopios, mecheros</w:t>
            </w:r>
          </w:p>
        </w:tc>
        <w:tc>
          <w:tcPr>
            <w:tcW w:w="3921" w:type="dxa"/>
            <w:gridSpan w:val="6"/>
          </w:tcPr>
          <w:p w14:paraId="1288D252" w14:textId="77777777" w:rsidR="009D3E94" w:rsidRPr="0011106C" w:rsidRDefault="009D3E94" w:rsidP="00DE34A4">
            <w:pPr>
              <w:spacing w:after="0"/>
              <w:jc w:val="both"/>
              <w:textAlignment w:val="baseline"/>
              <w:rPr>
                <w:rFonts w:ascii="Arial" w:hAnsi="Arial" w:cs="Arial"/>
              </w:rPr>
            </w:pPr>
            <w:r>
              <w:rPr>
                <w:rFonts w:ascii="Arial" w:hAnsi="Arial" w:cs="Arial"/>
              </w:rPr>
              <w:t xml:space="preserve">Muestra de líquido pleural y peritoneal, </w:t>
            </w:r>
            <w:r w:rsidRPr="0011106C">
              <w:rPr>
                <w:rFonts w:ascii="Arial" w:hAnsi="Arial" w:cs="Arial"/>
              </w:rPr>
              <w:t>Asas, placas, láminas portaobjeto</w:t>
            </w:r>
            <w:r>
              <w:rPr>
                <w:rFonts w:ascii="Arial" w:hAnsi="Arial" w:cs="Arial"/>
              </w:rPr>
              <w:t>, pipetas Pasteur estériles</w:t>
            </w:r>
          </w:p>
        </w:tc>
        <w:tc>
          <w:tcPr>
            <w:tcW w:w="2596" w:type="dxa"/>
            <w:gridSpan w:val="3"/>
          </w:tcPr>
          <w:p w14:paraId="25F94D90" w14:textId="77777777" w:rsidR="009D3E94" w:rsidRPr="0011106C" w:rsidRDefault="009D3E94" w:rsidP="00DE34A4">
            <w:pPr>
              <w:spacing w:after="0"/>
              <w:jc w:val="both"/>
              <w:textAlignment w:val="baseline"/>
              <w:rPr>
                <w:rFonts w:ascii="Arial" w:hAnsi="Arial" w:cs="Arial"/>
                <w:b/>
              </w:rPr>
            </w:pPr>
            <w:r>
              <w:rPr>
                <w:rFonts w:ascii="Arial" w:hAnsi="Arial" w:cs="Arial"/>
              </w:rPr>
              <w:t>Coloración de Gram</w:t>
            </w:r>
          </w:p>
        </w:tc>
      </w:tr>
      <w:tr w:rsidR="009D3E94" w:rsidRPr="0011106C" w14:paraId="0B3ED31A" w14:textId="77777777" w:rsidTr="0011106C">
        <w:tc>
          <w:tcPr>
            <w:tcW w:w="2723" w:type="dxa"/>
          </w:tcPr>
          <w:p w14:paraId="5F017414" w14:textId="77777777" w:rsidR="009D3E94" w:rsidRPr="0011106C" w:rsidRDefault="009D3E94" w:rsidP="00F63184">
            <w:pPr>
              <w:spacing w:after="0"/>
              <w:jc w:val="both"/>
              <w:textAlignment w:val="baseline"/>
              <w:rPr>
                <w:rFonts w:ascii="Arial" w:hAnsi="Arial" w:cs="Arial"/>
              </w:rPr>
            </w:pPr>
            <w:r w:rsidRPr="0011106C">
              <w:rPr>
                <w:rFonts w:ascii="Arial" w:hAnsi="Arial" w:cs="Arial"/>
              </w:rPr>
              <w:t>Estufa</w:t>
            </w:r>
          </w:p>
        </w:tc>
        <w:tc>
          <w:tcPr>
            <w:tcW w:w="3921" w:type="dxa"/>
            <w:gridSpan w:val="6"/>
          </w:tcPr>
          <w:p w14:paraId="55CF10F6" w14:textId="77777777" w:rsidR="009D3E94" w:rsidRPr="0011106C" w:rsidRDefault="009D3E94" w:rsidP="00F63184">
            <w:pPr>
              <w:spacing w:after="0"/>
              <w:jc w:val="both"/>
              <w:textAlignment w:val="baseline"/>
              <w:rPr>
                <w:rFonts w:ascii="Arial" w:hAnsi="Arial" w:cs="Arial"/>
                <w:b/>
              </w:rPr>
            </w:pPr>
            <w:r w:rsidRPr="0011106C">
              <w:rPr>
                <w:rFonts w:ascii="Arial" w:hAnsi="Arial" w:cs="Arial"/>
              </w:rPr>
              <w:t xml:space="preserve">Hisopos estériles, Medios de cultivo: agar Sangre, agar </w:t>
            </w:r>
            <w:proofErr w:type="spellStart"/>
            <w:r w:rsidRPr="0011106C">
              <w:rPr>
                <w:rFonts w:ascii="Arial" w:hAnsi="Arial" w:cs="Arial"/>
              </w:rPr>
              <w:t>MacConKey</w:t>
            </w:r>
            <w:proofErr w:type="spellEnd"/>
          </w:p>
        </w:tc>
        <w:tc>
          <w:tcPr>
            <w:tcW w:w="2596" w:type="dxa"/>
            <w:gridSpan w:val="3"/>
          </w:tcPr>
          <w:p w14:paraId="03CA8437" w14:textId="77777777" w:rsidR="009D3E94" w:rsidRPr="0011106C" w:rsidRDefault="009D3E94" w:rsidP="00F63184">
            <w:pPr>
              <w:spacing w:after="0"/>
              <w:jc w:val="both"/>
              <w:textAlignment w:val="baseline"/>
              <w:rPr>
                <w:rFonts w:ascii="Arial" w:hAnsi="Arial" w:cs="Arial"/>
              </w:rPr>
            </w:pPr>
          </w:p>
        </w:tc>
      </w:tr>
      <w:tr w:rsidR="009D3E94" w:rsidRPr="0011106C" w14:paraId="0B85BF87" w14:textId="77777777" w:rsidTr="0011106C">
        <w:tc>
          <w:tcPr>
            <w:tcW w:w="9240" w:type="dxa"/>
            <w:gridSpan w:val="10"/>
            <w:shd w:val="clear" w:color="auto" w:fill="F2F2F2" w:themeFill="background1" w:themeFillShade="F2"/>
          </w:tcPr>
          <w:p w14:paraId="04354ADD" w14:textId="77777777" w:rsidR="009D3E94" w:rsidRPr="0011106C" w:rsidRDefault="009D3E94" w:rsidP="00F63184">
            <w:pPr>
              <w:spacing w:after="0" w:line="240" w:lineRule="auto"/>
              <w:rPr>
                <w:rFonts w:ascii="Arial" w:hAnsi="Arial" w:cs="Arial"/>
              </w:rPr>
            </w:pPr>
            <w:r w:rsidRPr="0011106C">
              <w:rPr>
                <w:rFonts w:ascii="Arial" w:hAnsi="Arial" w:cs="Arial"/>
                <w:b/>
              </w:rPr>
              <w:t>PROCEDIMIENTO / TÉCNICA:</w:t>
            </w:r>
          </w:p>
        </w:tc>
      </w:tr>
      <w:tr w:rsidR="009D3E94" w:rsidRPr="0011106C" w14:paraId="5E613658" w14:textId="77777777" w:rsidTr="0011106C">
        <w:tc>
          <w:tcPr>
            <w:tcW w:w="9240" w:type="dxa"/>
            <w:gridSpan w:val="10"/>
          </w:tcPr>
          <w:p w14:paraId="25115D36" w14:textId="77777777" w:rsidR="009D3E94" w:rsidRPr="000D3E86" w:rsidRDefault="009D3E94" w:rsidP="000D3E86">
            <w:pPr>
              <w:spacing w:after="0" w:line="240" w:lineRule="auto"/>
              <w:rPr>
                <w:rFonts w:ascii="Arial" w:hAnsi="Arial" w:cs="Arial"/>
              </w:rPr>
            </w:pPr>
            <w:r>
              <w:rPr>
                <w:rFonts w:ascii="Arial" w:hAnsi="Arial" w:cs="Arial"/>
              </w:rPr>
              <w:t>A)</w:t>
            </w:r>
            <w:r w:rsidRPr="000D3E86">
              <w:rPr>
                <w:rFonts w:ascii="Arial" w:hAnsi="Arial" w:cs="Arial"/>
              </w:rPr>
              <w:t>Toma de la muestra:</w:t>
            </w:r>
          </w:p>
          <w:p w14:paraId="263198D1" w14:textId="77777777" w:rsidR="009D3E94" w:rsidRDefault="009D3E94" w:rsidP="000D3E86">
            <w:pPr>
              <w:spacing w:after="0" w:line="240" w:lineRule="auto"/>
              <w:rPr>
                <w:rFonts w:ascii="Arial" w:hAnsi="Arial" w:cs="Arial"/>
              </w:rPr>
            </w:pPr>
            <w:r w:rsidRPr="000D3E86">
              <w:rPr>
                <w:rFonts w:ascii="Arial" w:hAnsi="Arial" w:cs="Arial"/>
              </w:rPr>
              <w:t>Las muestra</w:t>
            </w:r>
            <w:r>
              <w:rPr>
                <w:rFonts w:ascii="Arial" w:hAnsi="Arial" w:cs="Arial"/>
              </w:rPr>
              <w:t>s de Líquido pleural y peritoneal deben ser recolectadas por medio de paracentesis respectivamente</w:t>
            </w:r>
            <w:r w:rsidRPr="000D3E86">
              <w:rPr>
                <w:rFonts w:ascii="Arial" w:hAnsi="Arial" w:cs="Arial"/>
              </w:rPr>
              <w:t xml:space="preserve"> antes de la terapia antimicro</w:t>
            </w:r>
            <w:r>
              <w:rPr>
                <w:rFonts w:ascii="Arial" w:hAnsi="Arial" w:cs="Arial"/>
              </w:rPr>
              <w:t>biana por el médico tratante.</w:t>
            </w:r>
          </w:p>
          <w:p w14:paraId="57C0463E" w14:textId="77777777" w:rsidR="009D3E94" w:rsidRPr="000D3E86" w:rsidRDefault="009D3E94" w:rsidP="000D3E86">
            <w:pPr>
              <w:spacing w:after="0" w:line="240" w:lineRule="auto"/>
              <w:rPr>
                <w:rFonts w:ascii="Arial" w:hAnsi="Arial" w:cs="Arial"/>
              </w:rPr>
            </w:pPr>
            <w:r>
              <w:rPr>
                <w:rFonts w:ascii="Arial" w:hAnsi="Arial" w:cs="Arial"/>
              </w:rPr>
              <w:t xml:space="preserve">B) </w:t>
            </w:r>
            <w:r w:rsidRPr="000D3E86">
              <w:rPr>
                <w:rFonts w:ascii="Arial" w:hAnsi="Arial" w:cs="Arial"/>
              </w:rPr>
              <w:t>Análisis macroscópico de la muestra, examen directo e inoculación en medios de cultivo</w:t>
            </w:r>
          </w:p>
          <w:p w14:paraId="06539AD5" w14:textId="77777777" w:rsidR="009D3E94" w:rsidRPr="000D3E86" w:rsidRDefault="009D3E94" w:rsidP="000D3E86">
            <w:pPr>
              <w:spacing w:after="0" w:line="240" w:lineRule="auto"/>
              <w:rPr>
                <w:rFonts w:ascii="Arial" w:hAnsi="Arial" w:cs="Arial"/>
              </w:rPr>
            </w:pPr>
            <w:r w:rsidRPr="000D3E86">
              <w:rPr>
                <w:rFonts w:ascii="Arial" w:hAnsi="Arial" w:cs="Arial"/>
              </w:rPr>
              <w:t>1.Registre los datos personales del paciente y elabore una ficha de laboratorio con los datos epidemiológicos y clín</w:t>
            </w:r>
            <w:r>
              <w:rPr>
                <w:rFonts w:ascii="Arial" w:hAnsi="Arial" w:cs="Arial"/>
              </w:rPr>
              <w:t xml:space="preserve">icos del </w:t>
            </w:r>
            <w:proofErr w:type="gramStart"/>
            <w:r>
              <w:rPr>
                <w:rFonts w:ascii="Arial" w:hAnsi="Arial" w:cs="Arial"/>
              </w:rPr>
              <w:t xml:space="preserve">paciente, </w:t>
            </w:r>
            <w:r w:rsidRPr="000D3E86">
              <w:rPr>
                <w:rFonts w:ascii="Arial" w:hAnsi="Arial" w:cs="Arial"/>
              </w:rPr>
              <w:t xml:space="preserve"> (</w:t>
            </w:r>
            <w:proofErr w:type="gramEnd"/>
            <w:r w:rsidRPr="000D3E86">
              <w:rPr>
                <w:rFonts w:ascii="Arial" w:hAnsi="Arial" w:cs="Arial"/>
              </w:rPr>
              <w:t xml:space="preserve">consulte la historia clínica del paciente o comuníquese con el médico tratante). </w:t>
            </w:r>
          </w:p>
          <w:p w14:paraId="50679CD8" w14:textId="77777777" w:rsidR="009D3E94" w:rsidRPr="000D3E86" w:rsidRDefault="009D3E94" w:rsidP="000D3E86">
            <w:pPr>
              <w:spacing w:after="0" w:line="240" w:lineRule="auto"/>
              <w:rPr>
                <w:rFonts w:ascii="Arial" w:hAnsi="Arial" w:cs="Arial"/>
              </w:rPr>
            </w:pPr>
            <w:r w:rsidRPr="000D3E86">
              <w:rPr>
                <w:rFonts w:ascii="Arial" w:hAnsi="Arial" w:cs="Arial"/>
              </w:rPr>
              <w:t>2.Registre el volum</w:t>
            </w:r>
            <w:r>
              <w:rPr>
                <w:rFonts w:ascii="Arial" w:hAnsi="Arial" w:cs="Arial"/>
              </w:rPr>
              <w:t>en, apariencia y/o color del Líquido</w:t>
            </w:r>
            <w:r w:rsidRPr="000D3E86">
              <w:rPr>
                <w:rFonts w:ascii="Arial" w:hAnsi="Arial" w:cs="Arial"/>
              </w:rPr>
              <w:t>.</w:t>
            </w:r>
          </w:p>
          <w:p w14:paraId="31F8DE8A" w14:textId="77777777" w:rsidR="009D3E94" w:rsidRPr="000D3E86" w:rsidRDefault="009D3E94" w:rsidP="000D3E86">
            <w:pPr>
              <w:spacing w:after="0" w:line="240" w:lineRule="auto"/>
              <w:rPr>
                <w:rFonts w:ascii="Arial" w:hAnsi="Arial" w:cs="Arial"/>
              </w:rPr>
            </w:pPr>
            <w:r>
              <w:rPr>
                <w:rFonts w:ascii="Arial" w:hAnsi="Arial" w:cs="Arial"/>
              </w:rPr>
              <w:t>3. P</w:t>
            </w:r>
            <w:r w:rsidRPr="000D3E86">
              <w:rPr>
                <w:rFonts w:ascii="Arial" w:hAnsi="Arial" w:cs="Arial"/>
              </w:rPr>
              <w:t xml:space="preserve">repare un frotis sin extender para ser teñido con la coloración de Gram. </w:t>
            </w:r>
          </w:p>
          <w:p w14:paraId="337E2655" w14:textId="77777777" w:rsidR="009D3E94" w:rsidRPr="000D3E86" w:rsidRDefault="009D3E94" w:rsidP="000D3E86">
            <w:pPr>
              <w:spacing w:after="0" w:line="240" w:lineRule="auto"/>
              <w:rPr>
                <w:rFonts w:ascii="Arial" w:hAnsi="Arial" w:cs="Arial"/>
              </w:rPr>
            </w:pPr>
            <w:r>
              <w:rPr>
                <w:rFonts w:ascii="Arial" w:hAnsi="Arial" w:cs="Arial"/>
              </w:rPr>
              <w:t>4</w:t>
            </w:r>
            <w:r w:rsidRPr="000D3E86">
              <w:rPr>
                <w:rFonts w:ascii="Arial" w:hAnsi="Arial" w:cs="Arial"/>
              </w:rPr>
              <w:t>.Los resultados del Gram deben comunicarse inmediatamente al médico tratante</w:t>
            </w:r>
          </w:p>
          <w:p w14:paraId="09914853" w14:textId="77777777" w:rsidR="009D3E94" w:rsidRPr="000D3E86" w:rsidRDefault="009D3E94" w:rsidP="000D3E86">
            <w:pPr>
              <w:spacing w:after="0" w:line="240" w:lineRule="auto"/>
              <w:rPr>
                <w:rFonts w:ascii="Arial" w:hAnsi="Arial" w:cs="Arial"/>
              </w:rPr>
            </w:pPr>
            <w:r>
              <w:rPr>
                <w:rFonts w:ascii="Arial" w:hAnsi="Arial" w:cs="Arial"/>
              </w:rPr>
              <w:t xml:space="preserve">5.Tome una o dos gotas del líquido </w:t>
            </w:r>
            <w:r w:rsidRPr="000D3E86">
              <w:rPr>
                <w:rFonts w:ascii="Arial" w:hAnsi="Arial" w:cs="Arial"/>
              </w:rPr>
              <w:t xml:space="preserve">con una pipeta Pasteur estéril e inocule los medios de cultivo sólidos (agar sangre y agar chocolate) y </w:t>
            </w:r>
            <w:proofErr w:type="gramStart"/>
            <w:r w:rsidRPr="000D3E86">
              <w:rPr>
                <w:rFonts w:ascii="Arial" w:hAnsi="Arial" w:cs="Arial"/>
              </w:rPr>
              <w:t>líquidos..</w:t>
            </w:r>
            <w:proofErr w:type="gramEnd"/>
          </w:p>
          <w:p w14:paraId="25904988" w14:textId="77777777" w:rsidR="009D3E94" w:rsidRPr="000D3E86" w:rsidRDefault="009D3E94" w:rsidP="000D3E86">
            <w:pPr>
              <w:spacing w:after="0" w:line="240" w:lineRule="auto"/>
              <w:rPr>
                <w:rFonts w:ascii="Arial" w:hAnsi="Arial" w:cs="Arial"/>
              </w:rPr>
            </w:pPr>
            <w:r>
              <w:rPr>
                <w:rFonts w:ascii="Arial" w:hAnsi="Arial" w:cs="Arial"/>
              </w:rPr>
              <w:t>6</w:t>
            </w:r>
            <w:r w:rsidRPr="000D3E86">
              <w:rPr>
                <w:rFonts w:ascii="Arial" w:hAnsi="Arial" w:cs="Arial"/>
              </w:rPr>
              <w:t xml:space="preserve">.Incube los medios de cultivo sólidos en atmósfera de </w:t>
            </w:r>
            <w:proofErr w:type="spellStart"/>
            <w:r w:rsidRPr="000D3E86">
              <w:rPr>
                <w:rFonts w:ascii="Arial" w:hAnsi="Arial" w:cs="Arial"/>
              </w:rPr>
              <w:t>microaerofilia</w:t>
            </w:r>
            <w:proofErr w:type="spellEnd"/>
            <w:r w:rsidRPr="000D3E86">
              <w:rPr>
                <w:rFonts w:ascii="Arial" w:hAnsi="Arial" w:cs="Arial"/>
              </w:rPr>
              <w:t xml:space="preserve"> (10% </w:t>
            </w:r>
            <w:proofErr w:type="gramStart"/>
            <w:r w:rsidRPr="000D3E86">
              <w:rPr>
                <w:rFonts w:ascii="Arial" w:hAnsi="Arial" w:cs="Arial"/>
              </w:rPr>
              <w:t>CO2 )</w:t>
            </w:r>
            <w:proofErr w:type="gramEnd"/>
            <w:r w:rsidRPr="000D3E86">
              <w:rPr>
                <w:rFonts w:ascii="Arial" w:hAnsi="Arial" w:cs="Arial"/>
              </w:rPr>
              <w:t xml:space="preserve"> y los líquidos en aerobiosis a 36 </w:t>
            </w:r>
            <w:proofErr w:type="spellStart"/>
            <w:r w:rsidRPr="000D3E86">
              <w:rPr>
                <w:rFonts w:ascii="Arial" w:hAnsi="Arial" w:cs="Arial"/>
              </w:rPr>
              <w:t>ºC</w:t>
            </w:r>
            <w:proofErr w:type="spellEnd"/>
            <w:r w:rsidRPr="000D3E86">
              <w:rPr>
                <w:rFonts w:ascii="Arial" w:hAnsi="Arial" w:cs="Arial"/>
              </w:rPr>
              <w:t xml:space="preserve">. </w:t>
            </w:r>
          </w:p>
          <w:p w14:paraId="2B61B4C8" w14:textId="77777777" w:rsidR="009D3E94" w:rsidRPr="0011106C" w:rsidRDefault="009D3E94" w:rsidP="000D3E86">
            <w:pPr>
              <w:spacing w:after="0" w:line="240" w:lineRule="auto"/>
              <w:rPr>
                <w:rFonts w:ascii="Arial" w:hAnsi="Arial" w:cs="Arial"/>
                <w:b/>
              </w:rPr>
            </w:pPr>
            <w:r>
              <w:rPr>
                <w:rFonts w:ascii="Arial" w:hAnsi="Arial" w:cs="Arial"/>
              </w:rPr>
              <w:t>7</w:t>
            </w:r>
            <w:r w:rsidRPr="000D3E86">
              <w:rPr>
                <w:rFonts w:ascii="Arial" w:hAnsi="Arial" w:cs="Arial"/>
              </w:rPr>
              <w:t>.Revise los cultivos a las 24 horas.</w:t>
            </w:r>
          </w:p>
        </w:tc>
      </w:tr>
      <w:tr w:rsidR="009D3E94" w:rsidRPr="0011106C" w14:paraId="7C9845CE" w14:textId="77777777" w:rsidTr="0011106C">
        <w:tc>
          <w:tcPr>
            <w:tcW w:w="9240" w:type="dxa"/>
            <w:gridSpan w:val="10"/>
            <w:shd w:val="clear" w:color="auto" w:fill="F2F2F2" w:themeFill="background1" w:themeFillShade="F2"/>
          </w:tcPr>
          <w:p w14:paraId="526EB811" w14:textId="77777777" w:rsidR="009D3E94" w:rsidRPr="0011106C" w:rsidRDefault="009D3E94" w:rsidP="00F63184">
            <w:pPr>
              <w:spacing w:after="0"/>
              <w:jc w:val="both"/>
              <w:textAlignment w:val="baseline"/>
              <w:rPr>
                <w:rFonts w:ascii="Arial" w:hAnsi="Arial" w:cs="Arial"/>
                <w:b/>
              </w:rPr>
            </w:pPr>
            <w:r w:rsidRPr="0011106C">
              <w:rPr>
                <w:rFonts w:ascii="Arial" w:hAnsi="Arial" w:cs="Arial"/>
                <w:b/>
              </w:rPr>
              <w:t>RESULTADO (Gráficos, cálculos, etc.)</w:t>
            </w:r>
          </w:p>
        </w:tc>
      </w:tr>
      <w:tr w:rsidR="009D3E94" w:rsidRPr="0011106C" w14:paraId="59EBE695" w14:textId="77777777" w:rsidTr="0011106C">
        <w:trPr>
          <w:trHeight w:val="7730"/>
        </w:trPr>
        <w:tc>
          <w:tcPr>
            <w:tcW w:w="9240" w:type="dxa"/>
            <w:gridSpan w:val="10"/>
          </w:tcPr>
          <w:p w14:paraId="78BAE3AC" w14:textId="77777777" w:rsidR="009D3E94" w:rsidRDefault="009D3E94" w:rsidP="00E45A89">
            <w:pPr>
              <w:spacing w:before="100" w:beforeAutospacing="1" w:after="100" w:afterAutospacing="1" w:line="240" w:lineRule="auto"/>
              <w:jc w:val="center"/>
              <w:rPr>
                <w:rFonts w:ascii="Arial" w:hAnsi="Arial" w:cs="Arial"/>
              </w:rPr>
            </w:pPr>
          </w:p>
          <w:p w14:paraId="34BD36CB" w14:textId="77777777" w:rsidR="009D3E94" w:rsidRPr="0011106C" w:rsidRDefault="009D3E94" w:rsidP="00B568B9">
            <w:pPr>
              <w:spacing w:before="100" w:beforeAutospacing="1" w:after="100" w:afterAutospacing="1" w:line="240" w:lineRule="auto"/>
              <w:jc w:val="center"/>
              <w:rPr>
                <w:rFonts w:ascii="Arial" w:hAnsi="Arial" w:cs="Arial"/>
              </w:rPr>
            </w:pPr>
            <w:r>
              <w:rPr>
                <w:noProof/>
                <w:lang w:val="es-ES" w:eastAsia="es-ES"/>
              </w:rPr>
              <w:drawing>
                <wp:inline distT="0" distB="0" distL="0" distR="0" wp14:anchorId="2154000F" wp14:editId="2E931698">
                  <wp:extent cx="4572000" cy="3429000"/>
                  <wp:effectExtent l="0" t="0" r="0" b="0"/>
                  <wp:docPr id="4" name="Imagen 4" descr="Resultado de imagen para paracent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aracente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tc>
      </w:tr>
      <w:tr w:rsidR="009D3E94" w:rsidRPr="0011106C" w14:paraId="0CFA8747" w14:textId="77777777" w:rsidTr="0011106C">
        <w:tc>
          <w:tcPr>
            <w:tcW w:w="9240" w:type="dxa"/>
            <w:gridSpan w:val="10"/>
            <w:shd w:val="clear" w:color="auto" w:fill="F2F2F2" w:themeFill="background1" w:themeFillShade="F2"/>
          </w:tcPr>
          <w:p w14:paraId="49F9BDFE" w14:textId="77777777" w:rsidR="009D3E94" w:rsidRPr="0011106C" w:rsidRDefault="009D3E94" w:rsidP="00F63184">
            <w:pPr>
              <w:spacing w:after="0"/>
              <w:jc w:val="both"/>
              <w:textAlignment w:val="baseline"/>
              <w:rPr>
                <w:rFonts w:ascii="Arial" w:hAnsi="Arial" w:cs="Arial"/>
                <w:b/>
              </w:rPr>
            </w:pPr>
            <w:r w:rsidRPr="0011106C">
              <w:rPr>
                <w:rFonts w:ascii="Arial" w:hAnsi="Arial" w:cs="Arial"/>
                <w:b/>
              </w:rPr>
              <w:t>OBSERVACIONES</w:t>
            </w:r>
          </w:p>
        </w:tc>
      </w:tr>
      <w:tr w:rsidR="009D3E94" w:rsidRPr="0011106C" w14:paraId="495C1CEB" w14:textId="77777777" w:rsidTr="0011106C">
        <w:trPr>
          <w:trHeight w:val="122"/>
        </w:trPr>
        <w:tc>
          <w:tcPr>
            <w:tcW w:w="9240" w:type="dxa"/>
            <w:gridSpan w:val="10"/>
          </w:tcPr>
          <w:p w14:paraId="022465A5" w14:textId="77777777" w:rsidR="009D3E94" w:rsidRPr="0011106C" w:rsidRDefault="009D3E94" w:rsidP="00F63184">
            <w:pPr>
              <w:spacing w:after="0" w:line="240" w:lineRule="auto"/>
              <w:rPr>
                <w:rFonts w:ascii="Arial" w:hAnsi="Arial" w:cs="Arial"/>
              </w:rPr>
            </w:pPr>
          </w:p>
        </w:tc>
      </w:tr>
      <w:tr w:rsidR="009D3E94" w:rsidRPr="0011106C" w14:paraId="1CF23F14" w14:textId="77777777" w:rsidTr="0011106C">
        <w:tc>
          <w:tcPr>
            <w:tcW w:w="9240" w:type="dxa"/>
            <w:gridSpan w:val="10"/>
            <w:shd w:val="clear" w:color="auto" w:fill="F2F2F2" w:themeFill="background1" w:themeFillShade="F2"/>
          </w:tcPr>
          <w:p w14:paraId="6DCE4321" w14:textId="77777777" w:rsidR="009D3E94" w:rsidRPr="0011106C" w:rsidRDefault="009D3E94" w:rsidP="00F63184">
            <w:pPr>
              <w:spacing w:after="0"/>
              <w:jc w:val="both"/>
              <w:textAlignment w:val="baseline"/>
              <w:rPr>
                <w:rFonts w:ascii="Arial" w:hAnsi="Arial" w:cs="Arial"/>
                <w:b/>
              </w:rPr>
            </w:pPr>
            <w:r w:rsidRPr="0011106C">
              <w:rPr>
                <w:rFonts w:ascii="Arial" w:hAnsi="Arial" w:cs="Arial"/>
                <w:b/>
              </w:rPr>
              <w:t>CONCLUSIONES</w:t>
            </w:r>
          </w:p>
        </w:tc>
      </w:tr>
      <w:tr w:rsidR="009D3E94" w:rsidRPr="0011106C" w14:paraId="59865A1B" w14:textId="77777777" w:rsidTr="0011106C">
        <w:tc>
          <w:tcPr>
            <w:tcW w:w="9240" w:type="dxa"/>
            <w:gridSpan w:val="10"/>
            <w:shd w:val="clear" w:color="auto" w:fill="auto"/>
          </w:tcPr>
          <w:p w14:paraId="146A9FEF" w14:textId="77777777" w:rsidR="009D3E94" w:rsidRPr="0011106C" w:rsidRDefault="009D3E94" w:rsidP="0011106C">
            <w:pPr>
              <w:spacing w:after="0"/>
              <w:jc w:val="both"/>
              <w:textAlignment w:val="baseline"/>
              <w:rPr>
                <w:rFonts w:ascii="Arial" w:hAnsi="Arial" w:cs="Arial"/>
              </w:rPr>
            </w:pPr>
            <w:r w:rsidRPr="0011106C">
              <w:rPr>
                <w:rFonts w:ascii="Arial" w:hAnsi="Arial" w:cs="Arial"/>
              </w:rPr>
              <w:t>1.-Los estudiantes aplicaron los conocimientos sobre técnicas de toma de muestra y procesamiento  adecuado para el diagnóstico</w:t>
            </w:r>
            <w:r>
              <w:rPr>
                <w:rFonts w:ascii="Arial" w:hAnsi="Arial" w:cs="Arial"/>
              </w:rPr>
              <w:t xml:space="preserve"> de infecciones del sistema respiratorio inferior</w:t>
            </w:r>
          </w:p>
        </w:tc>
      </w:tr>
      <w:tr w:rsidR="009D3E94" w:rsidRPr="0011106C" w14:paraId="156333E4" w14:textId="77777777" w:rsidTr="0011106C">
        <w:tc>
          <w:tcPr>
            <w:tcW w:w="9240" w:type="dxa"/>
            <w:gridSpan w:val="10"/>
            <w:shd w:val="clear" w:color="auto" w:fill="F2F2F2" w:themeFill="background1" w:themeFillShade="F2"/>
          </w:tcPr>
          <w:p w14:paraId="123BA630" w14:textId="77777777" w:rsidR="009D3E94" w:rsidRPr="0011106C" w:rsidRDefault="009D3E94" w:rsidP="00F63184">
            <w:pPr>
              <w:spacing w:after="0"/>
              <w:jc w:val="both"/>
              <w:textAlignment w:val="baseline"/>
              <w:rPr>
                <w:rFonts w:ascii="Arial" w:hAnsi="Arial" w:cs="Arial"/>
                <w:b/>
              </w:rPr>
            </w:pPr>
            <w:r w:rsidRPr="0011106C">
              <w:rPr>
                <w:rFonts w:ascii="Arial" w:hAnsi="Arial" w:cs="Arial"/>
                <w:b/>
              </w:rPr>
              <w:t>RECOMENDACIONES</w:t>
            </w:r>
          </w:p>
        </w:tc>
      </w:tr>
      <w:tr w:rsidR="009D3E94" w:rsidRPr="0011106C" w14:paraId="0577A92F" w14:textId="77777777" w:rsidTr="0011106C">
        <w:tc>
          <w:tcPr>
            <w:tcW w:w="9240" w:type="dxa"/>
            <w:gridSpan w:val="10"/>
          </w:tcPr>
          <w:p w14:paraId="19CA6B00" w14:textId="77777777" w:rsidR="009D3E94" w:rsidRPr="0011106C" w:rsidRDefault="009D3E94" w:rsidP="00F63184">
            <w:pPr>
              <w:spacing w:after="0" w:line="240" w:lineRule="auto"/>
              <w:rPr>
                <w:rFonts w:ascii="Arial" w:hAnsi="Arial" w:cs="Arial"/>
              </w:rPr>
            </w:pPr>
            <w:r w:rsidRPr="0011106C">
              <w:rPr>
                <w:rFonts w:ascii="Arial" w:hAnsi="Arial" w:cs="Arial"/>
              </w:rPr>
              <w:t>Aplicar las medidas de bioseguridad en el laboratorio uso de guates, tapabocas, mandil , pelo recogido</w:t>
            </w:r>
          </w:p>
        </w:tc>
      </w:tr>
      <w:tr w:rsidR="009D3E94" w:rsidRPr="0011106C" w14:paraId="1837F589" w14:textId="77777777" w:rsidTr="0011106C">
        <w:tc>
          <w:tcPr>
            <w:tcW w:w="9240" w:type="dxa"/>
            <w:gridSpan w:val="10"/>
          </w:tcPr>
          <w:p w14:paraId="5AA21CCE" w14:textId="77777777" w:rsidR="009D3E94" w:rsidRPr="0011106C" w:rsidRDefault="009D3E94" w:rsidP="00F63184">
            <w:pPr>
              <w:tabs>
                <w:tab w:val="left" w:pos="1898"/>
              </w:tabs>
              <w:spacing w:after="0" w:line="240" w:lineRule="auto"/>
              <w:rPr>
                <w:rFonts w:ascii="Arial" w:hAnsi="Arial" w:cs="Arial"/>
              </w:rPr>
            </w:pPr>
            <w:r w:rsidRPr="0011106C">
              <w:rPr>
                <w:rFonts w:ascii="Arial" w:hAnsi="Arial" w:cs="Arial"/>
                <w:b/>
              </w:rPr>
              <w:t>BIBLIOGRAFÍA</w:t>
            </w:r>
          </w:p>
        </w:tc>
      </w:tr>
      <w:tr w:rsidR="009D3E94" w:rsidRPr="0011106C" w14:paraId="76955899" w14:textId="77777777" w:rsidTr="0011106C">
        <w:tc>
          <w:tcPr>
            <w:tcW w:w="9240" w:type="dxa"/>
            <w:gridSpan w:val="10"/>
          </w:tcPr>
          <w:p w14:paraId="35D3556C" w14:textId="77777777" w:rsidR="009D3E94" w:rsidRPr="0011106C" w:rsidRDefault="009D3E94" w:rsidP="004F063D">
            <w:pPr>
              <w:autoSpaceDE w:val="0"/>
              <w:autoSpaceDN w:val="0"/>
              <w:adjustRightInd w:val="0"/>
              <w:spacing w:after="0" w:line="240" w:lineRule="auto"/>
              <w:rPr>
                <w:rFonts w:ascii="Arial" w:hAnsi="Arial" w:cs="Arial"/>
                <w:lang w:val="es-ES"/>
              </w:rPr>
            </w:pPr>
            <w:proofErr w:type="spellStart"/>
            <w:r w:rsidRPr="0011106C">
              <w:rPr>
                <w:rFonts w:ascii="Arial" w:hAnsi="Arial" w:cs="Arial"/>
                <w:color w:val="000000"/>
                <w:lang w:val="es-ES"/>
              </w:rPr>
              <w:t>Microbiologia</w:t>
            </w:r>
            <w:proofErr w:type="spellEnd"/>
            <w:r w:rsidRPr="0011106C">
              <w:rPr>
                <w:rFonts w:ascii="Arial" w:hAnsi="Arial" w:cs="Arial"/>
                <w:color w:val="000000"/>
                <w:lang w:val="es-ES"/>
              </w:rPr>
              <w:t xml:space="preserve"> en Práctica de </w:t>
            </w:r>
            <w:proofErr w:type="spellStart"/>
            <w:r w:rsidRPr="0011106C">
              <w:rPr>
                <w:rFonts w:ascii="Arial" w:hAnsi="Arial" w:cs="Arial"/>
                <w:color w:val="000000"/>
                <w:lang w:val="es-ES"/>
              </w:rPr>
              <w:t>Jawets</w:t>
            </w:r>
            <w:proofErr w:type="spellEnd"/>
            <w:r w:rsidRPr="0011106C">
              <w:rPr>
                <w:rFonts w:ascii="Arial" w:hAnsi="Arial" w:cs="Arial"/>
                <w:color w:val="000000"/>
                <w:lang w:val="es-ES"/>
              </w:rPr>
              <w:t xml:space="preserve">, </w:t>
            </w:r>
            <w:proofErr w:type="spellStart"/>
            <w:r w:rsidRPr="0011106C">
              <w:rPr>
                <w:rFonts w:ascii="Arial" w:hAnsi="Arial" w:cs="Arial"/>
                <w:color w:val="000000"/>
                <w:lang w:val="es-ES"/>
              </w:rPr>
              <w:t>Melnick</w:t>
            </w:r>
            <w:proofErr w:type="spellEnd"/>
            <w:r w:rsidRPr="0011106C">
              <w:rPr>
                <w:rFonts w:ascii="Arial" w:hAnsi="Arial" w:cs="Arial"/>
                <w:color w:val="000000"/>
                <w:lang w:val="es-ES"/>
              </w:rPr>
              <w:t xml:space="preserve"> y Adelberg E. </w:t>
            </w:r>
            <w:proofErr w:type="spellStart"/>
            <w:r w:rsidRPr="0011106C">
              <w:rPr>
                <w:rFonts w:ascii="Arial" w:hAnsi="Arial" w:cs="Arial"/>
                <w:color w:val="000000"/>
                <w:lang w:val="es-ES"/>
              </w:rPr>
              <w:t>Alche</w:t>
            </w:r>
            <w:proofErr w:type="spellEnd"/>
            <w:r w:rsidRPr="0011106C">
              <w:rPr>
                <w:rFonts w:ascii="Arial" w:hAnsi="Arial" w:cs="Arial"/>
                <w:color w:val="000000"/>
                <w:lang w:val="es-ES"/>
              </w:rPr>
              <w:t xml:space="preserve"> Editorial Atlante </w:t>
            </w:r>
            <w:proofErr w:type="spellStart"/>
            <w:r w:rsidRPr="0011106C">
              <w:rPr>
                <w:rFonts w:ascii="Arial" w:hAnsi="Arial" w:cs="Arial"/>
                <w:color w:val="000000"/>
                <w:lang w:val="es-ES"/>
              </w:rPr>
              <w:t>s.r.l</w:t>
            </w:r>
            <w:proofErr w:type="spellEnd"/>
          </w:p>
          <w:p w14:paraId="0780E31C" w14:textId="77777777" w:rsidR="009D3E94" w:rsidRPr="0011106C" w:rsidRDefault="009D3E94" w:rsidP="004F063D">
            <w:pPr>
              <w:spacing w:after="0"/>
              <w:ind w:left="-8"/>
              <w:rPr>
                <w:rFonts w:ascii="Arial" w:hAnsi="Arial" w:cs="Arial"/>
              </w:rPr>
            </w:pPr>
            <w:proofErr w:type="spellStart"/>
            <w:r w:rsidRPr="0011106C">
              <w:rPr>
                <w:rFonts w:ascii="Arial" w:hAnsi="Arial" w:cs="Arial"/>
                <w:color w:val="000000"/>
                <w:lang w:val="es-ES"/>
              </w:rPr>
              <w:t>Microbiologia</w:t>
            </w:r>
            <w:proofErr w:type="spellEnd"/>
            <w:r w:rsidRPr="0011106C">
              <w:rPr>
                <w:rFonts w:ascii="Arial" w:hAnsi="Arial" w:cs="Arial"/>
                <w:color w:val="000000"/>
                <w:lang w:val="es-ES"/>
              </w:rPr>
              <w:t xml:space="preserve"> </w:t>
            </w:r>
            <w:proofErr w:type="spellStart"/>
            <w:r w:rsidRPr="0011106C">
              <w:rPr>
                <w:rFonts w:ascii="Arial" w:hAnsi="Arial" w:cs="Arial"/>
                <w:color w:val="000000"/>
                <w:lang w:val="es-ES"/>
              </w:rPr>
              <w:t>Fuerst</w:t>
            </w:r>
            <w:proofErr w:type="spellEnd"/>
            <w:r w:rsidRPr="0011106C">
              <w:rPr>
                <w:rFonts w:ascii="Arial" w:hAnsi="Arial" w:cs="Arial"/>
                <w:color w:val="000000"/>
                <w:lang w:val="es-ES"/>
              </w:rPr>
              <w:t xml:space="preserve"> Nueva Editorial Interamericana</w:t>
            </w:r>
          </w:p>
        </w:tc>
      </w:tr>
      <w:tr w:rsidR="009D3E94" w:rsidRPr="0011106C" w14:paraId="3F79872D" w14:textId="77777777" w:rsidTr="0011106C">
        <w:trPr>
          <w:trHeight w:val="894"/>
        </w:trPr>
        <w:tc>
          <w:tcPr>
            <w:tcW w:w="2865" w:type="dxa"/>
            <w:gridSpan w:val="2"/>
            <w:vAlign w:val="bottom"/>
          </w:tcPr>
          <w:p w14:paraId="5A74E4F5" w14:textId="77777777" w:rsidR="009D3E94" w:rsidRPr="009D3E94" w:rsidRDefault="009D3E94" w:rsidP="00F63184">
            <w:pPr>
              <w:spacing w:after="0" w:line="240" w:lineRule="auto"/>
              <w:rPr>
                <w:rFonts w:ascii="Arial" w:hAnsi="Arial" w:cs="Arial"/>
                <w:b/>
                <w:sz w:val="20"/>
                <w:szCs w:val="20"/>
              </w:rPr>
            </w:pPr>
          </w:p>
          <w:p w14:paraId="5180831D" w14:textId="77777777" w:rsidR="009D3E94" w:rsidRPr="009D3E94" w:rsidRDefault="009D3E94" w:rsidP="00F63184">
            <w:pPr>
              <w:spacing w:after="0" w:line="240" w:lineRule="auto"/>
              <w:jc w:val="center"/>
              <w:rPr>
                <w:rFonts w:ascii="Arial" w:hAnsi="Arial" w:cs="Arial"/>
                <w:b/>
                <w:sz w:val="20"/>
                <w:szCs w:val="20"/>
              </w:rPr>
            </w:pPr>
            <w:r w:rsidRPr="009D3E94">
              <w:rPr>
                <w:rFonts w:ascii="Arial" w:hAnsi="Arial" w:cs="Arial"/>
                <w:b/>
                <w:sz w:val="20"/>
                <w:szCs w:val="20"/>
              </w:rPr>
              <w:t>XIMENA ROBALINO</w:t>
            </w:r>
          </w:p>
          <w:p w14:paraId="4A32CFE5" w14:textId="77777777" w:rsidR="009D3E94" w:rsidRPr="009D3E94" w:rsidRDefault="009D3E94" w:rsidP="00F63184">
            <w:pPr>
              <w:spacing w:after="0" w:line="240" w:lineRule="auto"/>
              <w:jc w:val="center"/>
              <w:rPr>
                <w:rFonts w:ascii="Arial" w:hAnsi="Arial" w:cs="Arial"/>
                <w:sz w:val="20"/>
                <w:szCs w:val="20"/>
              </w:rPr>
            </w:pPr>
            <w:r w:rsidRPr="009D3E94">
              <w:rPr>
                <w:rFonts w:ascii="Arial" w:hAnsi="Arial" w:cs="Arial"/>
                <w:b/>
                <w:sz w:val="20"/>
                <w:szCs w:val="20"/>
              </w:rPr>
              <w:t>DIRECTOR/A DE CARRERA</w:t>
            </w:r>
          </w:p>
        </w:tc>
        <w:tc>
          <w:tcPr>
            <w:tcW w:w="2976" w:type="dxa"/>
            <w:gridSpan w:val="4"/>
            <w:vAlign w:val="bottom"/>
          </w:tcPr>
          <w:p w14:paraId="1A5E4E4C" w14:textId="77777777" w:rsidR="009D3E94" w:rsidRPr="009D3E94" w:rsidRDefault="009D3E94" w:rsidP="00F63184">
            <w:pPr>
              <w:spacing w:after="0" w:line="240" w:lineRule="auto"/>
              <w:rPr>
                <w:rFonts w:ascii="Arial" w:hAnsi="Arial" w:cs="Arial"/>
                <w:b/>
                <w:sz w:val="20"/>
                <w:szCs w:val="20"/>
              </w:rPr>
            </w:pPr>
            <w:r w:rsidRPr="009D3E94">
              <w:rPr>
                <w:rFonts w:ascii="Arial" w:hAnsi="Arial" w:cs="Arial"/>
                <w:b/>
                <w:sz w:val="20"/>
                <w:szCs w:val="20"/>
              </w:rPr>
              <w:t xml:space="preserve">     </w:t>
            </w:r>
            <w:r>
              <w:rPr>
                <w:noProof/>
                <w:lang w:val="es-ES" w:eastAsia="es-ES"/>
              </w:rPr>
              <w:drawing>
                <wp:inline distT="0" distB="0" distL="0" distR="0" wp14:anchorId="5BD68236" wp14:editId="4F4E25E9">
                  <wp:extent cx="1733107" cy="499731"/>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33550" cy="499859"/>
                          </a:xfrm>
                          <a:prstGeom prst="rect">
                            <a:avLst/>
                          </a:prstGeom>
                        </pic:spPr>
                      </pic:pic>
                    </a:graphicData>
                  </a:graphic>
                </wp:inline>
              </w:drawing>
            </w:r>
            <w:r w:rsidRPr="009D3E94">
              <w:rPr>
                <w:rFonts w:ascii="Arial" w:hAnsi="Arial" w:cs="Arial"/>
                <w:b/>
                <w:sz w:val="20"/>
                <w:szCs w:val="20"/>
              </w:rPr>
              <w:t>ANA C.   GONZÁLEZ</w:t>
            </w:r>
          </w:p>
          <w:p w14:paraId="2EEE85BD" w14:textId="77777777" w:rsidR="009D3E94" w:rsidRPr="009D3E94" w:rsidRDefault="009D3E94" w:rsidP="00F63184">
            <w:pPr>
              <w:spacing w:after="0" w:line="240" w:lineRule="auto"/>
              <w:jc w:val="center"/>
              <w:rPr>
                <w:rFonts w:ascii="Arial" w:hAnsi="Arial" w:cs="Arial"/>
                <w:sz w:val="20"/>
                <w:szCs w:val="20"/>
              </w:rPr>
            </w:pPr>
            <w:r w:rsidRPr="009D3E94">
              <w:rPr>
                <w:rFonts w:ascii="Arial" w:hAnsi="Arial" w:cs="Arial"/>
                <w:b/>
                <w:sz w:val="20"/>
                <w:szCs w:val="20"/>
              </w:rPr>
              <w:t>DOCENTE</w:t>
            </w:r>
          </w:p>
        </w:tc>
        <w:tc>
          <w:tcPr>
            <w:tcW w:w="3399" w:type="dxa"/>
            <w:gridSpan w:val="4"/>
            <w:vAlign w:val="bottom"/>
          </w:tcPr>
          <w:p w14:paraId="0F8D6C1E" w14:textId="77777777" w:rsidR="009D3E94" w:rsidRPr="009D3E94" w:rsidRDefault="009D3E94" w:rsidP="003A095E">
            <w:pPr>
              <w:spacing w:after="0" w:line="240" w:lineRule="auto"/>
              <w:ind w:left="-113" w:right="-110"/>
              <w:jc w:val="center"/>
              <w:rPr>
                <w:rFonts w:ascii="Arial" w:hAnsi="Arial" w:cs="Arial"/>
                <w:sz w:val="20"/>
                <w:szCs w:val="20"/>
              </w:rPr>
            </w:pPr>
          </w:p>
        </w:tc>
      </w:tr>
    </w:tbl>
    <w:p w14:paraId="34439FBE" w14:textId="77777777" w:rsidR="009659AB" w:rsidRPr="00854F7D" w:rsidRDefault="009659AB" w:rsidP="00854F7D">
      <w:pPr>
        <w:rPr>
          <w:rFonts w:ascii="Times New Roman" w:hAnsi="Times New Roman" w:cs="Times New Roman"/>
          <w:sz w:val="20"/>
          <w:szCs w:val="20"/>
        </w:rPr>
      </w:pPr>
    </w:p>
    <w:sectPr w:rsidR="009659AB" w:rsidRPr="00854F7D" w:rsidSect="007F083D">
      <w:headerReference w:type="default" r:id="rId10"/>
      <w:pgSz w:w="11907" w:h="16839" w:code="9"/>
      <w:pgMar w:top="1701" w:right="1418"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8E63" w14:textId="77777777" w:rsidR="001952E6" w:rsidRDefault="001952E6">
      <w:pPr>
        <w:spacing w:after="0" w:line="240" w:lineRule="auto"/>
      </w:pPr>
      <w:r>
        <w:separator/>
      </w:r>
    </w:p>
  </w:endnote>
  <w:endnote w:type="continuationSeparator" w:id="0">
    <w:p w14:paraId="7AC8C27C" w14:textId="77777777" w:rsidR="001952E6" w:rsidRDefault="0019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6C97" w14:textId="77777777" w:rsidR="001952E6" w:rsidRDefault="001952E6">
      <w:pPr>
        <w:spacing w:after="0" w:line="240" w:lineRule="auto"/>
      </w:pPr>
      <w:r>
        <w:separator/>
      </w:r>
    </w:p>
  </w:footnote>
  <w:footnote w:type="continuationSeparator" w:id="0">
    <w:p w14:paraId="5C0838BB" w14:textId="77777777" w:rsidR="001952E6" w:rsidRDefault="0019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850464" w14:paraId="09D0F24C" w14:textId="77777777" w:rsidTr="007F083D">
      <w:trPr>
        <w:jc w:val="center"/>
      </w:trPr>
      <w:tc>
        <w:tcPr>
          <w:tcW w:w="2977" w:type="dxa"/>
          <w:vAlign w:val="center"/>
        </w:tcPr>
        <w:p w14:paraId="780E25CF" w14:textId="77777777" w:rsidR="00850464" w:rsidRDefault="00236E5E" w:rsidP="007F083D">
          <w:pPr>
            <w:pStyle w:val="Encabezado"/>
            <w:jc w:val="center"/>
          </w:pPr>
          <w:r>
            <w:rPr>
              <w:noProof/>
              <w:lang w:val="es-ES" w:eastAsia="es-ES"/>
            </w:rPr>
            <w:drawing>
              <wp:inline distT="0" distB="0" distL="0" distR="0" wp14:anchorId="07082F78" wp14:editId="6011B328">
                <wp:extent cx="1492138" cy="5048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NACH NEW.jpg"/>
                        <pic:cNvPicPr/>
                      </pic:nvPicPr>
                      <pic:blipFill>
                        <a:blip r:embed="rId1">
                          <a:extLst>
                            <a:ext uri="{28A0092B-C50C-407E-A947-70E740481C1C}">
                              <a14:useLocalDpi xmlns:a14="http://schemas.microsoft.com/office/drawing/2010/main" val="0"/>
                            </a:ext>
                          </a:extLst>
                        </a:blip>
                        <a:stretch>
                          <a:fillRect/>
                        </a:stretch>
                      </pic:blipFill>
                      <pic:spPr>
                        <a:xfrm>
                          <a:off x="0" y="0"/>
                          <a:ext cx="1533055" cy="518668"/>
                        </a:xfrm>
                        <a:prstGeom prst="rect">
                          <a:avLst/>
                        </a:prstGeom>
                      </pic:spPr>
                    </pic:pic>
                  </a:graphicData>
                </a:graphic>
              </wp:inline>
            </w:drawing>
          </w:r>
        </w:p>
      </w:tc>
      <w:tc>
        <w:tcPr>
          <w:tcW w:w="6379" w:type="dxa"/>
        </w:tcPr>
        <w:p w14:paraId="51CD6086" w14:textId="77777777" w:rsidR="00850464" w:rsidRPr="00AC10E1" w:rsidRDefault="00520D45" w:rsidP="00AC10E1">
          <w:pPr>
            <w:spacing w:after="100" w:line="240" w:lineRule="auto"/>
            <w:ind w:left="153"/>
            <w:jc w:val="center"/>
            <w:rPr>
              <w:rFonts w:ascii="Arial" w:hAnsi="Arial" w:cs="Arial"/>
              <w:b/>
              <w:sz w:val="28"/>
            </w:rPr>
          </w:pPr>
          <w:r w:rsidRPr="00AC10E1">
            <w:rPr>
              <w:rFonts w:ascii="Arial" w:hAnsi="Arial" w:cs="Arial"/>
              <w:b/>
              <w:sz w:val="28"/>
            </w:rPr>
            <w:t>UNIVERSIDAD NACIONAL DE CHIMBORAZO</w:t>
          </w:r>
        </w:p>
        <w:p w14:paraId="4EFCC4ED" w14:textId="77777777" w:rsidR="00850464" w:rsidRPr="00AC10E1" w:rsidRDefault="00520D45" w:rsidP="00AC10E1">
          <w:pPr>
            <w:spacing w:after="100" w:line="240" w:lineRule="auto"/>
            <w:ind w:left="153"/>
            <w:jc w:val="center"/>
            <w:rPr>
              <w:rFonts w:ascii="Arial" w:hAnsi="Arial" w:cs="Arial"/>
              <w:b/>
              <w:sz w:val="26"/>
              <w:szCs w:val="26"/>
            </w:rPr>
          </w:pPr>
          <w:r w:rsidRPr="00AC10E1">
            <w:rPr>
              <w:rFonts w:ascii="Arial" w:hAnsi="Arial" w:cs="Arial"/>
              <w:b/>
              <w:sz w:val="26"/>
              <w:szCs w:val="26"/>
            </w:rPr>
            <w:t>FACULTAD DE CIENCIAS DE LA SALUD</w:t>
          </w:r>
        </w:p>
        <w:p w14:paraId="521BA68B" w14:textId="77777777" w:rsidR="00850464" w:rsidRPr="00831C56" w:rsidRDefault="00520D45" w:rsidP="007F083D">
          <w:pPr>
            <w:spacing w:after="100" w:line="240" w:lineRule="auto"/>
            <w:ind w:left="-224" w:right="-108"/>
            <w:jc w:val="center"/>
            <w:rPr>
              <w:rFonts w:ascii="Arial" w:hAnsi="Arial" w:cs="Arial"/>
              <w:b/>
            </w:rPr>
          </w:pPr>
          <w:r>
            <w:rPr>
              <w:rFonts w:ascii="Arial" w:hAnsi="Arial" w:cs="Arial"/>
              <w:b/>
            </w:rPr>
            <w:t xml:space="preserve">CARRERA DE </w:t>
          </w:r>
          <w:r w:rsidR="008B7133">
            <w:rPr>
              <w:rFonts w:ascii="Arial" w:hAnsi="Arial" w:cs="Arial"/>
              <w:b/>
            </w:rPr>
            <w:t>LABORATORIO CL</w:t>
          </w:r>
          <w:r w:rsidR="002326CB">
            <w:rPr>
              <w:rFonts w:ascii="Arial" w:hAnsi="Arial" w:cs="Arial"/>
              <w:b/>
            </w:rPr>
            <w:t>ÍNICO E HISTOPATOLÓ</w:t>
          </w:r>
          <w:r w:rsidR="008B7133">
            <w:rPr>
              <w:rFonts w:ascii="Arial" w:hAnsi="Arial" w:cs="Arial"/>
              <w:b/>
            </w:rPr>
            <w:t>GICO</w:t>
          </w:r>
        </w:p>
      </w:tc>
    </w:tr>
  </w:tbl>
  <w:p w14:paraId="2FEC123F" w14:textId="77777777" w:rsidR="00850464" w:rsidRPr="008E2B47" w:rsidRDefault="001952E6">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0AEDBC"/>
    <w:lvl w:ilvl="0">
      <w:numFmt w:val="bullet"/>
      <w:lvlText w:val="*"/>
      <w:lvlJc w:val="left"/>
    </w:lvl>
  </w:abstractNum>
  <w:abstractNum w:abstractNumId="1" w15:restartNumberingAfterBreak="0">
    <w:nsid w:val="01665F23"/>
    <w:multiLevelType w:val="hybridMultilevel"/>
    <w:tmpl w:val="80689A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E806CC"/>
    <w:multiLevelType w:val="hybridMultilevel"/>
    <w:tmpl w:val="FA006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CD09EA"/>
    <w:multiLevelType w:val="hybridMultilevel"/>
    <w:tmpl w:val="6166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F35687"/>
    <w:multiLevelType w:val="hybridMultilevel"/>
    <w:tmpl w:val="8598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F750F2"/>
    <w:multiLevelType w:val="multilevel"/>
    <w:tmpl w:val="513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A66B9"/>
    <w:multiLevelType w:val="hybridMultilevel"/>
    <w:tmpl w:val="2654C8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9087114"/>
    <w:multiLevelType w:val="hybridMultilevel"/>
    <w:tmpl w:val="B3321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C1601E"/>
    <w:multiLevelType w:val="hybridMultilevel"/>
    <w:tmpl w:val="465ED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E4365C"/>
    <w:multiLevelType w:val="hybridMultilevel"/>
    <w:tmpl w:val="41BEA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850DE4"/>
    <w:multiLevelType w:val="hybridMultilevel"/>
    <w:tmpl w:val="136693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0D6358B"/>
    <w:multiLevelType w:val="hybridMultilevel"/>
    <w:tmpl w:val="985EF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E9194D"/>
    <w:multiLevelType w:val="hybridMultilevel"/>
    <w:tmpl w:val="923A3C46"/>
    <w:lvl w:ilvl="0" w:tplc="0C0A0001">
      <w:start w:val="1"/>
      <w:numFmt w:val="bullet"/>
      <w:lvlText w:val=""/>
      <w:lvlJc w:val="left"/>
      <w:pPr>
        <w:ind w:left="3360" w:hanging="360"/>
      </w:pPr>
      <w:rPr>
        <w:rFonts w:ascii="Symbol" w:hAnsi="Symbol" w:hint="default"/>
      </w:rPr>
    </w:lvl>
    <w:lvl w:ilvl="1" w:tplc="0C0A0003" w:tentative="1">
      <w:start w:val="1"/>
      <w:numFmt w:val="bullet"/>
      <w:lvlText w:val="o"/>
      <w:lvlJc w:val="left"/>
      <w:pPr>
        <w:ind w:left="4080" w:hanging="360"/>
      </w:pPr>
      <w:rPr>
        <w:rFonts w:ascii="Courier New" w:hAnsi="Courier New" w:cs="Courier New" w:hint="default"/>
      </w:rPr>
    </w:lvl>
    <w:lvl w:ilvl="2" w:tplc="0C0A0005" w:tentative="1">
      <w:start w:val="1"/>
      <w:numFmt w:val="bullet"/>
      <w:lvlText w:val=""/>
      <w:lvlJc w:val="left"/>
      <w:pPr>
        <w:ind w:left="4800" w:hanging="360"/>
      </w:pPr>
      <w:rPr>
        <w:rFonts w:ascii="Wingdings" w:hAnsi="Wingdings" w:hint="default"/>
      </w:rPr>
    </w:lvl>
    <w:lvl w:ilvl="3" w:tplc="0C0A0001" w:tentative="1">
      <w:start w:val="1"/>
      <w:numFmt w:val="bullet"/>
      <w:lvlText w:val=""/>
      <w:lvlJc w:val="left"/>
      <w:pPr>
        <w:ind w:left="5520" w:hanging="360"/>
      </w:pPr>
      <w:rPr>
        <w:rFonts w:ascii="Symbol" w:hAnsi="Symbol" w:hint="default"/>
      </w:rPr>
    </w:lvl>
    <w:lvl w:ilvl="4" w:tplc="0C0A0003" w:tentative="1">
      <w:start w:val="1"/>
      <w:numFmt w:val="bullet"/>
      <w:lvlText w:val="o"/>
      <w:lvlJc w:val="left"/>
      <w:pPr>
        <w:ind w:left="6240" w:hanging="360"/>
      </w:pPr>
      <w:rPr>
        <w:rFonts w:ascii="Courier New" w:hAnsi="Courier New" w:cs="Courier New" w:hint="default"/>
      </w:rPr>
    </w:lvl>
    <w:lvl w:ilvl="5" w:tplc="0C0A0005" w:tentative="1">
      <w:start w:val="1"/>
      <w:numFmt w:val="bullet"/>
      <w:lvlText w:val=""/>
      <w:lvlJc w:val="left"/>
      <w:pPr>
        <w:ind w:left="6960" w:hanging="360"/>
      </w:pPr>
      <w:rPr>
        <w:rFonts w:ascii="Wingdings" w:hAnsi="Wingdings" w:hint="default"/>
      </w:rPr>
    </w:lvl>
    <w:lvl w:ilvl="6" w:tplc="0C0A0001" w:tentative="1">
      <w:start w:val="1"/>
      <w:numFmt w:val="bullet"/>
      <w:lvlText w:val=""/>
      <w:lvlJc w:val="left"/>
      <w:pPr>
        <w:ind w:left="7680" w:hanging="360"/>
      </w:pPr>
      <w:rPr>
        <w:rFonts w:ascii="Symbol" w:hAnsi="Symbol" w:hint="default"/>
      </w:rPr>
    </w:lvl>
    <w:lvl w:ilvl="7" w:tplc="0C0A0003" w:tentative="1">
      <w:start w:val="1"/>
      <w:numFmt w:val="bullet"/>
      <w:lvlText w:val="o"/>
      <w:lvlJc w:val="left"/>
      <w:pPr>
        <w:ind w:left="8400" w:hanging="360"/>
      </w:pPr>
      <w:rPr>
        <w:rFonts w:ascii="Courier New" w:hAnsi="Courier New" w:cs="Courier New" w:hint="default"/>
      </w:rPr>
    </w:lvl>
    <w:lvl w:ilvl="8" w:tplc="0C0A0005" w:tentative="1">
      <w:start w:val="1"/>
      <w:numFmt w:val="bullet"/>
      <w:lvlText w:val=""/>
      <w:lvlJc w:val="left"/>
      <w:pPr>
        <w:ind w:left="9120" w:hanging="360"/>
      </w:pPr>
      <w:rPr>
        <w:rFonts w:ascii="Wingdings" w:hAnsi="Wingdings" w:hint="default"/>
      </w:rPr>
    </w:lvl>
  </w:abstractNum>
  <w:abstractNum w:abstractNumId="13" w15:restartNumberingAfterBreak="0">
    <w:nsid w:val="3F294EB2"/>
    <w:multiLevelType w:val="hybridMultilevel"/>
    <w:tmpl w:val="6DD60D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16469A"/>
    <w:multiLevelType w:val="hybridMultilevel"/>
    <w:tmpl w:val="E2BA8A84"/>
    <w:lvl w:ilvl="0" w:tplc="63400FBC">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3346FA1"/>
    <w:multiLevelType w:val="hybridMultilevel"/>
    <w:tmpl w:val="ABD211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117535"/>
    <w:multiLevelType w:val="hybridMultilevel"/>
    <w:tmpl w:val="8B8C0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8A04EB"/>
    <w:multiLevelType w:val="hybridMultilevel"/>
    <w:tmpl w:val="9140D01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42E25ED"/>
    <w:multiLevelType w:val="hybridMultilevel"/>
    <w:tmpl w:val="3DB6D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D07DCA"/>
    <w:multiLevelType w:val="hybridMultilevel"/>
    <w:tmpl w:val="F37A3C5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AB2372A"/>
    <w:multiLevelType w:val="hybridMultilevel"/>
    <w:tmpl w:val="0C26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6B5ABF"/>
    <w:multiLevelType w:val="hybridMultilevel"/>
    <w:tmpl w:val="2E2A6A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DAB2237"/>
    <w:multiLevelType w:val="hybridMultilevel"/>
    <w:tmpl w:val="BA8C0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48346A3"/>
    <w:multiLevelType w:val="hybridMultilevel"/>
    <w:tmpl w:val="1ED4318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68AA1247"/>
    <w:multiLevelType w:val="hybridMultilevel"/>
    <w:tmpl w:val="AC744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FA2729A"/>
    <w:multiLevelType w:val="hybridMultilevel"/>
    <w:tmpl w:val="8CFE74F4"/>
    <w:lvl w:ilvl="0" w:tplc="774409A0">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26" w15:restartNumberingAfterBreak="0">
    <w:nsid w:val="71AA6829"/>
    <w:multiLevelType w:val="hybridMultilevel"/>
    <w:tmpl w:val="4F6C6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5417F75"/>
    <w:multiLevelType w:val="hybridMultilevel"/>
    <w:tmpl w:val="15C81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796E5284"/>
    <w:multiLevelType w:val="hybridMultilevel"/>
    <w:tmpl w:val="AA6099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D236B68"/>
    <w:multiLevelType w:val="hybridMultilevel"/>
    <w:tmpl w:val="134CA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13"/>
  </w:num>
  <w:num w:numId="5">
    <w:abstractNumId w:val="20"/>
  </w:num>
  <w:num w:numId="6">
    <w:abstractNumId w:val="16"/>
  </w:num>
  <w:num w:numId="7">
    <w:abstractNumId w:val="18"/>
  </w:num>
  <w:num w:numId="8">
    <w:abstractNumId w:val="8"/>
  </w:num>
  <w:num w:numId="9">
    <w:abstractNumId w:val="12"/>
  </w:num>
  <w:num w:numId="10">
    <w:abstractNumId w:val="5"/>
  </w:num>
  <w:num w:numId="11">
    <w:abstractNumId w:val="28"/>
  </w:num>
  <w:num w:numId="12">
    <w:abstractNumId w:val="29"/>
  </w:num>
  <w:num w:numId="13">
    <w:abstractNumId w:val="22"/>
  </w:num>
  <w:num w:numId="14">
    <w:abstractNumId w:val="9"/>
  </w:num>
  <w:num w:numId="15">
    <w:abstractNumId w:val="26"/>
  </w:num>
  <w:num w:numId="16">
    <w:abstractNumId w:val="2"/>
  </w:num>
  <w:num w:numId="17">
    <w:abstractNumId w:val="24"/>
  </w:num>
  <w:num w:numId="18">
    <w:abstractNumId w:val="3"/>
  </w:num>
  <w:num w:numId="19">
    <w:abstractNumId w:val="7"/>
  </w:num>
  <w:num w:numId="20">
    <w:abstractNumId w:val="6"/>
  </w:num>
  <w:num w:numId="21">
    <w:abstractNumId w:val="11"/>
  </w:num>
  <w:num w:numId="22">
    <w:abstractNumId w:val="27"/>
  </w:num>
  <w:num w:numId="23">
    <w:abstractNumId w:val="23"/>
  </w:num>
  <w:num w:numId="24">
    <w:abstractNumId w:val="19"/>
  </w:num>
  <w:num w:numId="25">
    <w:abstractNumId w:val="10"/>
  </w:num>
  <w:num w:numId="26">
    <w:abstractNumId w:val="25"/>
  </w:num>
  <w:num w:numId="27">
    <w:abstractNumId w:val="17"/>
  </w:num>
  <w:num w:numId="28">
    <w:abstractNumId w:val="14"/>
  </w:num>
  <w:num w:numId="29">
    <w:abstractNumId w:val="21"/>
  </w:num>
  <w:num w:numId="30">
    <w:abstractNumId w:val="0"/>
    <w:lvlOverride w:ilvl="0">
      <w:lvl w:ilvl="0">
        <w:numFmt w:val="bullet"/>
        <w:lvlText w:val=""/>
        <w:legacy w:legacy="1" w:legacySpace="0" w:legacyIndent="0"/>
        <w:lvlJc w:val="left"/>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BE"/>
    <w:rsid w:val="00017DEB"/>
    <w:rsid w:val="000277E3"/>
    <w:rsid w:val="00042CD7"/>
    <w:rsid w:val="00053A62"/>
    <w:rsid w:val="000A483B"/>
    <w:rsid w:val="000B6940"/>
    <w:rsid w:val="000D3E86"/>
    <w:rsid w:val="000D5225"/>
    <w:rsid w:val="000E32B1"/>
    <w:rsid w:val="00104EB2"/>
    <w:rsid w:val="0011106C"/>
    <w:rsid w:val="00135732"/>
    <w:rsid w:val="001445F4"/>
    <w:rsid w:val="00151903"/>
    <w:rsid w:val="00152A12"/>
    <w:rsid w:val="00171099"/>
    <w:rsid w:val="00173C80"/>
    <w:rsid w:val="001952E6"/>
    <w:rsid w:val="001D716C"/>
    <w:rsid w:val="001E2DC2"/>
    <w:rsid w:val="00206776"/>
    <w:rsid w:val="0022059B"/>
    <w:rsid w:val="002326CB"/>
    <w:rsid w:val="00236E5E"/>
    <w:rsid w:val="002370F0"/>
    <w:rsid w:val="0024476F"/>
    <w:rsid w:val="00255E68"/>
    <w:rsid w:val="002842DE"/>
    <w:rsid w:val="00317F33"/>
    <w:rsid w:val="003238A0"/>
    <w:rsid w:val="00325053"/>
    <w:rsid w:val="00325EDF"/>
    <w:rsid w:val="00354069"/>
    <w:rsid w:val="00391973"/>
    <w:rsid w:val="003A095E"/>
    <w:rsid w:val="00423B95"/>
    <w:rsid w:val="004522EE"/>
    <w:rsid w:val="00453906"/>
    <w:rsid w:val="00464738"/>
    <w:rsid w:val="004A3A38"/>
    <w:rsid w:val="004C258F"/>
    <w:rsid w:val="004C715B"/>
    <w:rsid w:val="004F063D"/>
    <w:rsid w:val="005118FD"/>
    <w:rsid w:val="0051243F"/>
    <w:rsid w:val="00520D45"/>
    <w:rsid w:val="00523D00"/>
    <w:rsid w:val="0052490F"/>
    <w:rsid w:val="00562D8F"/>
    <w:rsid w:val="00563B2E"/>
    <w:rsid w:val="00576476"/>
    <w:rsid w:val="005B2F75"/>
    <w:rsid w:val="005C1755"/>
    <w:rsid w:val="005E0C7B"/>
    <w:rsid w:val="00636E84"/>
    <w:rsid w:val="0064057B"/>
    <w:rsid w:val="00643644"/>
    <w:rsid w:val="00682CF1"/>
    <w:rsid w:val="00683699"/>
    <w:rsid w:val="006C016F"/>
    <w:rsid w:val="006D6026"/>
    <w:rsid w:val="00700AEC"/>
    <w:rsid w:val="007127E4"/>
    <w:rsid w:val="00723736"/>
    <w:rsid w:val="00755210"/>
    <w:rsid w:val="00774AA1"/>
    <w:rsid w:val="00795D1D"/>
    <w:rsid w:val="007C5673"/>
    <w:rsid w:val="007E0B21"/>
    <w:rsid w:val="007F083D"/>
    <w:rsid w:val="00822CBE"/>
    <w:rsid w:val="008379B4"/>
    <w:rsid w:val="00854F7D"/>
    <w:rsid w:val="00865806"/>
    <w:rsid w:val="008837FC"/>
    <w:rsid w:val="008B7133"/>
    <w:rsid w:val="00904876"/>
    <w:rsid w:val="009063C7"/>
    <w:rsid w:val="009075AF"/>
    <w:rsid w:val="00944416"/>
    <w:rsid w:val="009658C4"/>
    <w:rsid w:val="009659AB"/>
    <w:rsid w:val="009A0B0D"/>
    <w:rsid w:val="009B04BD"/>
    <w:rsid w:val="009D3E94"/>
    <w:rsid w:val="009F40C5"/>
    <w:rsid w:val="00AA3136"/>
    <w:rsid w:val="00AB77FD"/>
    <w:rsid w:val="00AC10E1"/>
    <w:rsid w:val="00AF16A2"/>
    <w:rsid w:val="00B02DA6"/>
    <w:rsid w:val="00B568B9"/>
    <w:rsid w:val="00B85C15"/>
    <w:rsid w:val="00B919AA"/>
    <w:rsid w:val="00BA07D3"/>
    <w:rsid w:val="00BB3713"/>
    <w:rsid w:val="00BB6D2F"/>
    <w:rsid w:val="00BB7DD3"/>
    <w:rsid w:val="00BC59D3"/>
    <w:rsid w:val="00BD0CA7"/>
    <w:rsid w:val="00BF5E87"/>
    <w:rsid w:val="00C01156"/>
    <w:rsid w:val="00C03BD5"/>
    <w:rsid w:val="00C34D6F"/>
    <w:rsid w:val="00C419A6"/>
    <w:rsid w:val="00C45424"/>
    <w:rsid w:val="00C463BE"/>
    <w:rsid w:val="00C5277D"/>
    <w:rsid w:val="00C627D5"/>
    <w:rsid w:val="00C67120"/>
    <w:rsid w:val="00CD3B07"/>
    <w:rsid w:val="00D103A2"/>
    <w:rsid w:val="00D11014"/>
    <w:rsid w:val="00D236ED"/>
    <w:rsid w:val="00D33983"/>
    <w:rsid w:val="00D440B5"/>
    <w:rsid w:val="00D5129D"/>
    <w:rsid w:val="00D741B5"/>
    <w:rsid w:val="00DE34A4"/>
    <w:rsid w:val="00E031E9"/>
    <w:rsid w:val="00E070A7"/>
    <w:rsid w:val="00E1766F"/>
    <w:rsid w:val="00E45A89"/>
    <w:rsid w:val="00E53F69"/>
    <w:rsid w:val="00E663C5"/>
    <w:rsid w:val="00E813AD"/>
    <w:rsid w:val="00E840C4"/>
    <w:rsid w:val="00EA7093"/>
    <w:rsid w:val="00EC610B"/>
    <w:rsid w:val="00EE0D70"/>
    <w:rsid w:val="00EE4BDD"/>
    <w:rsid w:val="00F12B47"/>
    <w:rsid w:val="00F2058A"/>
    <w:rsid w:val="00F63184"/>
    <w:rsid w:val="00F92C94"/>
    <w:rsid w:val="00FA72D5"/>
    <w:rsid w:val="00FC4EFF"/>
    <w:rsid w:val="00FD4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EE6C4"/>
  <w15:docId w15:val="{6EFAAEE4-9175-4335-B40B-ED37D428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Tablanormal41">
    <w:name w:val="Tabla normal 41"/>
    <w:basedOn w:val="Tablanormal"/>
    <w:uiPriority w:val="44"/>
    <w:rsid w:val="003540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3540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03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E9"/>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70">
      <w:bodyDiv w:val="1"/>
      <w:marLeft w:val="0"/>
      <w:marRight w:val="0"/>
      <w:marTop w:val="0"/>
      <w:marBottom w:val="0"/>
      <w:divBdr>
        <w:top w:val="none" w:sz="0" w:space="0" w:color="auto"/>
        <w:left w:val="none" w:sz="0" w:space="0" w:color="auto"/>
        <w:bottom w:val="none" w:sz="0" w:space="0" w:color="auto"/>
        <w:right w:val="none" w:sz="0" w:space="0" w:color="auto"/>
      </w:divBdr>
    </w:div>
    <w:div w:id="60645090">
      <w:bodyDiv w:val="1"/>
      <w:marLeft w:val="0"/>
      <w:marRight w:val="0"/>
      <w:marTop w:val="0"/>
      <w:marBottom w:val="0"/>
      <w:divBdr>
        <w:top w:val="none" w:sz="0" w:space="0" w:color="auto"/>
        <w:left w:val="none" w:sz="0" w:space="0" w:color="auto"/>
        <w:bottom w:val="none" w:sz="0" w:space="0" w:color="auto"/>
        <w:right w:val="none" w:sz="0" w:space="0" w:color="auto"/>
      </w:divBdr>
    </w:div>
    <w:div w:id="186799646">
      <w:bodyDiv w:val="1"/>
      <w:marLeft w:val="0"/>
      <w:marRight w:val="0"/>
      <w:marTop w:val="0"/>
      <w:marBottom w:val="0"/>
      <w:divBdr>
        <w:top w:val="none" w:sz="0" w:space="0" w:color="auto"/>
        <w:left w:val="none" w:sz="0" w:space="0" w:color="auto"/>
        <w:bottom w:val="none" w:sz="0" w:space="0" w:color="auto"/>
        <w:right w:val="none" w:sz="0" w:space="0" w:color="auto"/>
      </w:divBdr>
    </w:div>
    <w:div w:id="214506265">
      <w:bodyDiv w:val="1"/>
      <w:marLeft w:val="0"/>
      <w:marRight w:val="0"/>
      <w:marTop w:val="0"/>
      <w:marBottom w:val="0"/>
      <w:divBdr>
        <w:top w:val="none" w:sz="0" w:space="0" w:color="auto"/>
        <w:left w:val="none" w:sz="0" w:space="0" w:color="auto"/>
        <w:bottom w:val="none" w:sz="0" w:space="0" w:color="auto"/>
        <w:right w:val="none" w:sz="0" w:space="0" w:color="auto"/>
      </w:divBdr>
      <w:divsChild>
        <w:div w:id="1176773895">
          <w:marLeft w:val="0"/>
          <w:marRight w:val="0"/>
          <w:marTop w:val="0"/>
          <w:marBottom w:val="0"/>
          <w:divBdr>
            <w:top w:val="none" w:sz="0" w:space="11" w:color="auto"/>
            <w:left w:val="single" w:sz="6" w:space="11" w:color="666666"/>
            <w:bottom w:val="single" w:sz="6" w:space="11" w:color="666666"/>
            <w:right w:val="single" w:sz="6" w:space="11" w:color="666666"/>
          </w:divBdr>
        </w:div>
      </w:divsChild>
    </w:div>
    <w:div w:id="334117324">
      <w:bodyDiv w:val="1"/>
      <w:marLeft w:val="0"/>
      <w:marRight w:val="0"/>
      <w:marTop w:val="0"/>
      <w:marBottom w:val="0"/>
      <w:divBdr>
        <w:top w:val="none" w:sz="0" w:space="0" w:color="auto"/>
        <w:left w:val="none" w:sz="0" w:space="0" w:color="auto"/>
        <w:bottom w:val="none" w:sz="0" w:space="0" w:color="auto"/>
        <w:right w:val="none" w:sz="0" w:space="0" w:color="auto"/>
      </w:divBdr>
    </w:div>
    <w:div w:id="683900115">
      <w:bodyDiv w:val="1"/>
      <w:marLeft w:val="0"/>
      <w:marRight w:val="0"/>
      <w:marTop w:val="0"/>
      <w:marBottom w:val="0"/>
      <w:divBdr>
        <w:top w:val="none" w:sz="0" w:space="0" w:color="auto"/>
        <w:left w:val="none" w:sz="0" w:space="0" w:color="auto"/>
        <w:bottom w:val="none" w:sz="0" w:space="0" w:color="auto"/>
        <w:right w:val="none" w:sz="0" w:space="0" w:color="auto"/>
      </w:divBdr>
      <w:divsChild>
        <w:div w:id="1687368206">
          <w:marLeft w:val="0"/>
          <w:marRight w:val="0"/>
          <w:marTop w:val="0"/>
          <w:marBottom w:val="0"/>
          <w:divBdr>
            <w:top w:val="none" w:sz="0" w:space="0" w:color="auto"/>
            <w:left w:val="none" w:sz="0" w:space="0" w:color="auto"/>
            <w:bottom w:val="none" w:sz="0" w:space="0" w:color="auto"/>
            <w:right w:val="none" w:sz="0" w:space="0" w:color="auto"/>
          </w:divBdr>
          <w:divsChild>
            <w:div w:id="1532299766">
              <w:marLeft w:val="0"/>
              <w:marRight w:val="0"/>
              <w:marTop w:val="0"/>
              <w:marBottom w:val="288"/>
              <w:divBdr>
                <w:top w:val="none" w:sz="0" w:space="0" w:color="auto"/>
                <w:left w:val="none" w:sz="0" w:space="0" w:color="auto"/>
                <w:bottom w:val="none" w:sz="0" w:space="0" w:color="auto"/>
                <w:right w:val="none" w:sz="0" w:space="0" w:color="auto"/>
              </w:divBdr>
            </w:div>
            <w:div w:id="502669360">
              <w:marLeft w:val="0"/>
              <w:marRight w:val="0"/>
              <w:marTop w:val="0"/>
              <w:marBottom w:val="0"/>
              <w:divBdr>
                <w:top w:val="none" w:sz="0" w:space="0" w:color="auto"/>
                <w:left w:val="none" w:sz="0" w:space="0" w:color="auto"/>
                <w:bottom w:val="none" w:sz="0" w:space="0" w:color="auto"/>
                <w:right w:val="none" w:sz="0" w:space="0" w:color="auto"/>
              </w:divBdr>
            </w:div>
          </w:divsChild>
        </w:div>
        <w:div w:id="1599748044">
          <w:marLeft w:val="0"/>
          <w:marRight w:val="0"/>
          <w:marTop w:val="0"/>
          <w:marBottom w:val="0"/>
          <w:divBdr>
            <w:top w:val="none" w:sz="0" w:space="0" w:color="auto"/>
            <w:left w:val="none" w:sz="0" w:space="0" w:color="auto"/>
            <w:bottom w:val="none" w:sz="0" w:space="0" w:color="auto"/>
            <w:right w:val="none" w:sz="0" w:space="0" w:color="auto"/>
          </w:divBdr>
          <w:divsChild>
            <w:div w:id="13687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2546">
      <w:bodyDiv w:val="1"/>
      <w:marLeft w:val="0"/>
      <w:marRight w:val="0"/>
      <w:marTop w:val="0"/>
      <w:marBottom w:val="0"/>
      <w:divBdr>
        <w:top w:val="none" w:sz="0" w:space="0" w:color="auto"/>
        <w:left w:val="none" w:sz="0" w:space="0" w:color="auto"/>
        <w:bottom w:val="none" w:sz="0" w:space="0" w:color="auto"/>
        <w:right w:val="none" w:sz="0" w:space="0" w:color="auto"/>
      </w:divBdr>
    </w:div>
    <w:div w:id="776174010">
      <w:bodyDiv w:val="1"/>
      <w:marLeft w:val="0"/>
      <w:marRight w:val="0"/>
      <w:marTop w:val="0"/>
      <w:marBottom w:val="0"/>
      <w:divBdr>
        <w:top w:val="none" w:sz="0" w:space="0" w:color="auto"/>
        <w:left w:val="none" w:sz="0" w:space="0" w:color="auto"/>
        <w:bottom w:val="none" w:sz="0" w:space="0" w:color="auto"/>
        <w:right w:val="none" w:sz="0" w:space="0" w:color="auto"/>
      </w:divBdr>
    </w:div>
    <w:div w:id="1018696902">
      <w:bodyDiv w:val="1"/>
      <w:marLeft w:val="0"/>
      <w:marRight w:val="0"/>
      <w:marTop w:val="0"/>
      <w:marBottom w:val="0"/>
      <w:divBdr>
        <w:top w:val="none" w:sz="0" w:space="0" w:color="auto"/>
        <w:left w:val="none" w:sz="0" w:space="0" w:color="auto"/>
        <w:bottom w:val="none" w:sz="0" w:space="0" w:color="auto"/>
        <w:right w:val="none" w:sz="0" w:space="0" w:color="auto"/>
      </w:divBdr>
    </w:div>
    <w:div w:id="1096243791">
      <w:bodyDiv w:val="1"/>
      <w:marLeft w:val="0"/>
      <w:marRight w:val="0"/>
      <w:marTop w:val="0"/>
      <w:marBottom w:val="0"/>
      <w:divBdr>
        <w:top w:val="none" w:sz="0" w:space="0" w:color="auto"/>
        <w:left w:val="none" w:sz="0" w:space="0" w:color="auto"/>
        <w:bottom w:val="none" w:sz="0" w:space="0" w:color="auto"/>
        <w:right w:val="none" w:sz="0" w:space="0" w:color="auto"/>
      </w:divBdr>
    </w:div>
    <w:div w:id="1532720282">
      <w:bodyDiv w:val="1"/>
      <w:marLeft w:val="0"/>
      <w:marRight w:val="0"/>
      <w:marTop w:val="0"/>
      <w:marBottom w:val="0"/>
      <w:divBdr>
        <w:top w:val="none" w:sz="0" w:space="0" w:color="auto"/>
        <w:left w:val="none" w:sz="0" w:space="0" w:color="auto"/>
        <w:bottom w:val="none" w:sz="0" w:space="0" w:color="auto"/>
        <w:right w:val="none" w:sz="0" w:space="0" w:color="auto"/>
      </w:divBdr>
    </w:div>
    <w:div w:id="1583836527">
      <w:bodyDiv w:val="1"/>
      <w:marLeft w:val="0"/>
      <w:marRight w:val="0"/>
      <w:marTop w:val="0"/>
      <w:marBottom w:val="0"/>
      <w:divBdr>
        <w:top w:val="none" w:sz="0" w:space="0" w:color="auto"/>
        <w:left w:val="none" w:sz="0" w:space="0" w:color="auto"/>
        <w:bottom w:val="none" w:sz="0" w:space="0" w:color="auto"/>
        <w:right w:val="none" w:sz="0" w:space="0" w:color="auto"/>
      </w:divBdr>
    </w:div>
    <w:div w:id="1597714006">
      <w:bodyDiv w:val="1"/>
      <w:marLeft w:val="0"/>
      <w:marRight w:val="0"/>
      <w:marTop w:val="0"/>
      <w:marBottom w:val="0"/>
      <w:divBdr>
        <w:top w:val="none" w:sz="0" w:space="0" w:color="auto"/>
        <w:left w:val="none" w:sz="0" w:space="0" w:color="auto"/>
        <w:bottom w:val="none" w:sz="0" w:space="0" w:color="auto"/>
        <w:right w:val="none" w:sz="0" w:space="0" w:color="auto"/>
      </w:divBdr>
      <w:divsChild>
        <w:div w:id="2095469106">
          <w:marLeft w:val="0"/>
          <w:marRight w:val="0"/>
          <w:marTop w:val="0"/>
          <w:marBottom w:val="0"/>
          <w:divBdr>
            <w:top w:val="none" w:sz="0" w:space="0" w:color="auto"/>
            <w:left w:val="none" w:sz="0" w:space="0" w:color="auto"/>
            <w:bottom w:val="none" w:sz="0" w:space="0" w:color="auto"/>
            <w:right w:val="none" w:sz="0" w:space="0" w:color="auto"/>
          </w:divBdr>
        </w:div>
        <w:div w:id="1992631676">
          <w:marLeft w:val="0"/>
          <w:marRight w:val="0"/>
          <w:marTop w:val="0"/>
          <w:marBottom w:val="0"/>
          <w:divBdr>
            <w:top w:val="none" w:sz="0" w:space="0" w:color="auto"/>
            <w:left w:val="none" w:sz="0" w:space="0" w:color="auto"/>
            <w:bottom w:val="none" w:sz="0" w:space="0" w:color="auto"/>
            <w:right w:val="none" w:sz="0" w:space="0" w:color="auto"/>
          </w:divBdr>
        </w:div>
        <w:div w:id="253900152">
          <w:marLeft w:val="0"/>
          <w:marRight w:val="0"/>
          <w:marTop w:val="0"/>
          <w:marBottom w:val="0"/>
          <w:divBdr>
            <w:top w:val="none" w:sz="0" w:space="0" w:color="auto"/>
            <w:left w:val="none" w:sz="0" w:space="0" w:color="auto"/>
            <w:bottom w:val="none" w:sz="0" w:space="0" w:color="auto"/>
            <w:right w:val="none" w:sz="0" w:space="0" w:color="auto"/>
          </w:divBdr>
        </w:div>
        <w:div w:id="1172791765">
          <w:marLeft w:val="0"/>
          <w:marRight w:val="0"/>
          <w:marTop w:val="0"/>
          <w:marBottom w:val="0"/>
          <w:divBdr>
            <w:top w:val="none" w:sz="0" w:space="0" w:color="auto"/>
            <w:left w:val="none" w:sz="0" w:space="0" w:color="auto"/>
            <w:bottom w:val="none" w:sz="0" w:space="0" w:color="auto"/>
            <w:right w:val="none" w:sz="0" w:space="0" w:color="auto"/>
          </w:divBdr>
        </w:div>
        <w:div w:id="1459445715">
          <w:marLeft w:val="0"/>
          <w:marRight w:val="0"/>
          <w:marTop w:val="0"/>
          <w:marBottom w:val="0"/>
          <w:divBdr>
            <w:top w:val="none" w:sz="0" w:space="0" w:color="auto"/>
            <w:left w:val="none" w:sz="0" w:space="0" w:color="auto"/>
            <w:bottom w:val="none" w:sz="0" w:space="0" w:color="auto"/>
            <w:right w:val="none" w:sz="0" w:space="0" w:color="auto"/>
          </w:divBdr>
        </w:div>
        <w:div w:id="1343822218">
          <w:marLeft w:val="0"/>
          <w:marRight w:val="0"/>
          <w:marTop w:val="0"/>
          <w:marBottom w:val="0"/>
          <w:divBdr>
            <w:top w:val="none" w:sz="0" w:space="0" w:color="auto"/>
            <w:left w:val="none" w:sz="0" w:space="0" w:color="auto"/>
            <w:bottom w:val="none" w:sz="0" w:space="0" w:color="auto"/>
            <w:right w:val="none" w:sz="0" w:space="0" w:color="auto"/>
          </w:divBdr>
        </w:div>
        <w:div w:id="1524251081">
          <w:marLeft w:val="0"/>
          <w:marRight w:val="0"/>
          <w:marTop w:val="0"/>
          <w:marBottom w:val="0"/>
          <w:divBdr>
            <w:top w:val="none" w:sz="0" w:space="0" w:color="auto"/>
            <w:left w:val="none" w:sz="0" w:space="0" w:color="auto"/>
            <w:bottom w:val="none" w:sz="0" w:space="0" w:color="auto"/>
            <w:right w:val="none" w:sz="0" w:space="0" w:color="auto"/>
          </w:divBdr>
        </w:div>
        <w:div w:id="1662804483">
          <w:marLeft w:val="0"/>
          <w:marRight w:val="0"/>
          <w:marTop w:val="0"/>
          <w:marBottom w:val="0"/>
          <w:divBdr>
            <w:top w:val="none" w:sz="0" w:space="0" w:color="auto"/>
            <w:left w:val="none" w:sz="0" w:space="0" w:color="auto"/>
            <w:bottom w:val="none" w:sz="0" w:space="0" w:color="auto"/>
            <w:right w:val="none" w:sz="0" w:space="0" w:color="auto"/>
          </w:divBdr>
        </w:div>
        <w:div w:id="525602609">
          <w:marLeft w:val="0"/>
          <w:marRight w:val="0"/>
          <w:marTop w:val="0"/>
          <w:marBottom w:val="0"/>
          <w:divBdr>
            <w:top w:val="none" w:sz="0" w:space="0" w:color="auto"/>
            <w:left w:val="none" w:sz="0" w:space="0" w:color="auto"/>
            <w:bottom w:val="none" w:sz="0" w:space="0" w:color="auto"/>
            <w:right w:val="none" w:sz="0" w:space="0" w:color="auto"/>
          </w:divBdr>
        </w:div>
        <w:div w:id="1393694972">
          <w:marLeft w:val="0"/>
          <w:marRight w:val="0"/>
          <w:marTop w:val="0"/>
          <w:marBottom w:val="0"/>
          <w:divBdr>
            <w:top w:val="none" w:sz="0" w:space="0" w:color="auto"/>
            <w:left w:val="none" w:sz="0" w:space="0" w:color="auto"/>
            <w:bottom w:val="none" w:sz="0" w:space="0" w:color="auto"/>
            <w:right w:val="none" w:sz="0" w:space="0" w:color="auto"/>
          </w:divBdr>
        </w:div>
        <w:div w:id="96565909">
          <w:marLeft w:val="0"/>
          <w:marRight w:val="0"/>
          <w:marTop w:val="0"/>
          <w:marBottom w:val="0"/>
          <w:divBdr>
            <w:top w:val="none" w:sz="0" w:space="0" w:color="auto"/>
            <w:left w:val="none" w:sz="0" w:space="0" w:color="auto"/>
            <w:bottom w:val="none" w:sz="0" w:space="0" w:color="auto"/>
            <w:right w:val="none" w:sz="0" w:space="0" w:color="auto"/>
          </w:divBdr>
        </w:div>
        <w:div w:id="1290547253">
          <w:marLeft w:val="0"/>
          <w:marRight w:val="0"/>
          <w:marTop w:val="0"/>
          <w:marBottom w:val="0"/>
          <w:divBdr>
            <w:top w:val="none" w:sz="0" w:space="0" w:color="auto"/>
            <w:left w:val="none" w:sz="0" w:space="0" w:color="auto"/>
            <w:bottom w:val="none" w:sz="0" w:space="0" w:color="auto"/>
            <w:right w:val="none" w:sz="0" w:space="0" w:color="auto"/>
          </w:divBdr>
        </w:div>
        <w:div w:id="1787843790">
          <w:marLeft w:val="0"/>
          <w:marRight w:val="0"/>
          <w:marTop w:val="0"/>
          <w:marBottom w:val="0"/>
          <w:divBdr>
            <w:top w:val="none" w:sz="0" w:space="0" w:color="auto"/>
            <w:left w:val="none" w:sz="0" w:space="0" w:color="auto"/>
            <w:bottom w:val="none" w:sz="0" w:space="0" w:color="auto"/>
            <w:right w:val="none" w:sz="0" w:space="0" w:color="auto"/>
          </w:divBdr>
        </w:div>
        <w:div w:id="37971831">
          <w:marLeft w:val="0"/>
          <w:marRight w:val="0"/>
          <w:marTop w:val="0"/>
          <w:marBottom w:val="0"/>
          <w:divBdr>
            <w:top w:val="none" w:sz="0" w:space="0" w:color="auto"/>
            <w:left w:val="none" w:sz="0" w:space="0" w:color="auto"/>
            <w:bottom w:val="none" w:sz="0" w:space="0" w:color="auto"/>
            <w:right w:val="none" w:sz="0" w:space="0" w:color="auto"/>
          </w:divBdr>
        </w:div>
        <w:div w:id="1859467735">
          <w:marLeft w:val="0"/>
          <w:marRight w:val="0"/>
          <w:marTop w:val="0"/>
          <w:marBottom w:val="0"/>
          <w:divBdr>
            <w:top w:val="none" w:sz="0" w:space="0" w:color="auto"/>
            <w:left w:val="none" w:sz="0" w:space="0" w:color="auto"/>
            <w:bottom w:val="none" w:sz="0" w:space="0" w:color="auto"/>
            <w:right w:val="none" w:sz="0" w:space="0" w:color="auto"/>
          </w:divBdr>
        </w:div>
        <w:div w:id="1935699256">
          <w:marLeft w:val="0"/>
          <w:marRight w:val="0"/>
          <w:marTop w:val="0"/>
          <w:marBottom w:val="0"/>
          <w:divBdr>
            <w:top w:val="none" w:sz="0" w:space="0" w:color="auto"/>
            <w:left w:val="none" w:sz="0" w:space="0" w:color="auto"/>
            <w:bottom w:val="none" w:sz="0" w:space="0" w:color="auto"/>
            <w:right w:val="none" w:sz="0" w:space="0" w:color="auto"/>
          </w:divBdr>
        </w:div>
        <w:div w:id="470515102">
          <w:marLeft w:val="0"/>
          <w:marRight w:val="0"/>
          <w:marTop w:val="0"/>
          <w:marBottom w:val="0"/>
          <w:divBdr>
            <w:top w:val="none" w:sz="0" w:space="0" w:color="auto"/>
            <w:left w:val="none" w:sz="0" w:space="0" w:color="auto"/>
            <w:bottom w:val="none" w:sz="0" w:space="0" w:color="auto"/>
            <w:right w:val="none" w:sz="0" w:space="0" w:color="auto"/>
          </w:divBdr>
        </w:div>
        <w:div w:id="1175805722">
          <w:marLeft w:val="0"/>
          <w:marRight w:val="0"/>
          <w:marTop w:val="0"/>
          <w:marBottom w:val="0"/>
          <w:divBdr>
            <w:top w:val="none" w:sz="0" w:space="0" w:color="auto"/>
            <w:left w:val="none" w:sz="0" w:space="0" w:color="auto"/>
            <w:bottom w:val="none" w:sz="0" w:space="0" w:color="auto"/>
            <w:right w:val="none" w:sz="0" w:space="0" w:color="auto"/>
          </w:divBdr>
        </w:div>
        <w:div w:id="446051103">
          <w:marLeft w:val="0"/>
          <w:marRight w:val="0"/>
          <w:marTop w:val="0"/>
          <w:marBottom w:val="0"/>
          <w:divBdr>
            <w:top w:val="none" w:sz="0" w:space="0" w:color="auto"/>
            <w:left w:val="none" w:sz="0" w:space="0" w:color="auto"/>
            <w:bottom w:val="none" w:sz="0" w:space="0" w:color="auto"/>
            <w:right w:val="none" w:sz="0" w:space="0" w:color="auto"/>
          </w:divBdr>
        </w:div>
        <w:div w:id="1144202602">
          <w:marLeft w:val="0"/>
          <w:marRight w:val="0"/>
          <w:marTop w:val="0"/>
          <w:marBottom w:val="0"/>
          <w:divBdr>
            <w:top w:val="none" w:sz="0" w:space="0" w:color="auto"/>
            <w:left w:val="none" w:sz="0" w:space="0" w:color="auto"/>
            <w:bottom w:val="none" w:sz="0" w:space="0" w:color="auto"/>
            <w:right w:val="none" w:sz="0" w:space="0" w:color="auto"/>
          </w:divBdr>
        </w:div>
        <w:div w:id="1445536476">
          <w:marLeft w:val="0"/>
          <w:marRight w:val="0"/>
          <w:marTop w:val="0"/>
          <w:marBottom w:val="0"/>
          <w:divBdr>
            <w:top w:val="none" w:sz="0" w:space="0" w:color="auto"/>
            <w:left w:val="none" w:sz="0" w:space="0" w:color="auto"/>
            <w:bottom w:val="none" w:sz="0" w:space="0" w:color="auto"/>
            <w:right w:val="none" w:sz="0" w:space="0" w:color="auto"/>
          </w:divBdr>
        </w:div>
        <w:div w:id="1599018055">
          <w:marLeft w:val="0"/>
          <w:marRight w:val="0"/>
          <w:marTop w:val="0"/>
          <w:marBottom w:val="0"/>
          <w:divBdr>
            <w:top w:val="none" w:sz="0" w:space="0" w:color="auto"/>
            <w:left w:val="none" w:sz="0" w:space="0" w:color="auto"/>
            <w:bottom w:val="none" w:sz="0" w:space="0" w:color="auto"/>
            <w:right w:val="none" w:sz="0" w:space="0" w:color="auto"/>
          </w:divBdr>
        </w:div>
        <w:div w:id="1938370204">
          <w:marLeft w:val="0"/>
          <w:marRight w:val="0"/>
          <w:marTop w:val="0"/>
          <w:marBottom w:val="0"/>
          <w:divBdr>
            <w:top w:val="none" w:sz="0" w:space="0" w:color="auto"/>
            <w:left w:val="none" w:sz="0" w:space="0" w:color="auto"/>
            <w:bottom w:val="none" w:sz="0" w:space="0" w:color="auto"/>
            <w:right w:val="none" w:sz="0" w:space="0" w:color="auto"/>
          </w:divBdr>
        </w:div>
        <w:div w:id="1039206743">
          <w:marLeft w:val="0"/>
          <w:marRight w:val="0"/>
          <w:marTop w:val="0"/>
          <w:marBottom w:val="0"/>
          <w:divBdr>
            <w:top w:val="none" w:sz="0" w:space="0" w:color="auto"/>
            <w:left w:val="none" w:sz="0" w:space="0" w:color="auto"/>
            <w:bottom w:val="none" w:sz="0" w:space="0" w:color="auto"/>
            <w:right w:val="none" w:sz="0" w:space="0" w:color="auto"/>
          </w:divBdr>
        </w:div>
        <w:div w:id="1233083722">
          <w:marLeft w:val="0"/>
          <w:marRight w:val="0"/>
          <w:marTop w:val="0"/>
          <w:marBottom w:val="0"/>
          <w:divBdr>
            <w:top w:val="none" w:sz="0" w:space="0" w:color="auto"/>
            <w:left w:val="none" w:sz="0" w:space="0" w:color="auto"/>
            <w:bottom w:val="none" w:sz="0" w:space="0" w:color="auto"/>
            <w:right w:val="none" w:sz="0" w:space="0" w:color="auto"/>
          </w:divBdr>
        </w:div>
        <w:div w:id="135877627">
          <w:marLeft w:val="0"/>
          <w:marRight w:val="0"/>
          <w:marTop w:val="0"/>
          <w:marBottom w:val="0"/>
          <w:divBdr>
            <w:top w:val="none" w:sz="0" w:space="0" w:color="auto"/>
            <w:left w:val="none" w:sz="0" w:space="0" w:color="auto"/>
            <w:bottom w:val="none" w:sz="0" w:space="0" w:color="auto"/>
            <w:right w:val="none" w:sz="0" w:space="0" w:color="auto"/>
          </w:divBdr>
        </w:div>
        <w:div w:id="1569221505">
          <w:marLeft w:val="0"/>
          <w:marRight w:val="0"/>
          <w:marTop w:val="0"/>
          <w:marBottom w:val="0"/>
          <w:divBdr>
            <w:top w:val="none" w:sz="0" w:space="0" w:color="auto"/>
            <w:left w:val="none" w:sz="0" w:space="0" w:color="auto"/>
            <w:bottom w:val="none" w:sz="0" w:space="0" w:color="auto"/>
            <w:right w:val="none" w:sz="0" w:space="0" w:color="auto"/>
          </w:divBdr>
        </w:div>
        <w:div w:id="1282178926">
          <w:marLeft w:val="0"/>
          <w:marRight w:val="0"/>
          <w:marTop w:val="0"/>
          <w:marBottom w:val="0"/>
          <w:divBdr>
            <w:top w:val="none" w:sz="0" w:space="0" w:color="auto"/>
            <w:left w:val="none" w:sz="0" w:space="0" w:color="auto"/>
            <w:bottom w:val="none" w:sz="0" w:space="0" w:color="auto"/>
            <w:right w:val="none" w:sz="0" w:space="0" w:color="auto"/>
          </w:divBdr>
        </w:div>
        <w:div w:id="1563254224">
          <w:marLeft w:val="0"/>
          <w:marRight w:val="0"/>
          <w:marTop w:val="0"/>
          <w:marBottom w:val="0"/>
          <w:divBdr>
            <w:top w:val="none" w:sz="0" w:space="0" w:color="auto"/>
            <w:left w:val="none" w:sz="0" w:space="0" w:color="auto"/>
            <w:bottom w:val="none" w:sz="0" w:space="0" w:color="auto"/>
            <w:right w:val="none" w:sz="0" w:space="0" w:color="auto"/>
          </w:divBdr>
        </w:div>
        <w:div w:id="200753114">
          <w:marLeft w:val="0"/>
          <w:marRight w:val="0"/>
          <w:marTop w:val="0"/>
          <w:marBottom w:val="0"/>
          <w:divBdr>
            <w:top w:val="none" w:sz="0" w:space="0" w:color="auto"/>
            <w:left w:val="none" w:sz="0" w:space="0" w:color="auto"/>
            <w:bottom w:val="none" w:sz="0" w:space="0" w:color="auto"/>
            <w:right w:val="none" w:sz="0" w:space="0" w:color="auto"/>
          </w:divBdr>
        </w:div>
        <w:div w:id="875123593">
          <w:marLeft w:val="0"/>
          <w:marRight w:val="0"/>
          <w:marTop w:val="0"/>
          <w:marBottom w:val="0"/>
          <w:divBdr>
            <w:top w:val="none" w:sz="0" w:space="0" w:color="auto"/>
            <w:left w:val="none" w:sz="0" w:space="0" w:color="auto"/>
            <w:bottom w:val="none" w:sz="0" w:space="0" w:color="auto"/>
            <w:right w:val="none" w:sz="0" w:space="0" w:color="auto"/>
          </w:divBdr>
        </w:div>
        <w:div w:id="1184321184">
          <w:marLeft w:val="0"/>
          <w:marRight w:val="0"/>
          <w:marTop w:val="0"/>
          <w:marBottom w:val="0"/>
          <w:divBdr>
            <w:top w:val="none" w:sz="0" w:space="0" w:color="auto"/>
            <w:left w:val="none" w:sz="0" w:space="0" w:color="auto"/>
            <w:bottom w:val="none" w:sz="0" w:space="0" w:color="auto"/>
            <w:right w:val="none" w:sz="0" w:space="0" w:color="auto"/>
          </w:divBdr>
        </w:div>
        <w:div w:id="1787769520">
          <w:marLeft w:val="0"/>
          <w:marRight w:val="0"/>
          <w:marTop w:val="0"/>
          <w:marBottom w:val="0"/>
          <w:divBdr>
            <w:top w:val="none" w:sz="0" w:space="0" w:color="auto"/>
            <w:left w:val="none" w:sz="0" w:space="0" w:color="auto"/>
            <w:bottom w:val="none" w:sz="0" w:space="0" w:color="auto"/>
            <w:right w:val="none" w:sz="0" w:space="0" w:color="auto"/>
          </w:divBdr>
        </w:div>
        <w:div w:id="562302048">
          <w:marLeft w:val="0"/>
          <w:marRight w:val="0"/>
          <w:marTop w:val="0"/>
          <w:marBottom w:val="0"/>
          <w:divBdr>
            <w:top w:val="none" w:sz="0" w:space="0" w:color="auto"/>
            <w:left w:val="none" w:sz="0" w:space="0" w:color="auto"/>
            <w:bottom w:val="none" w:sz="0" w:space="0" w:color="auto"/>
            <w:right w:val="none" w:sz="0" w:space="0" w:color="auto"/>
          </w:divBdr>
        </w:div>
        <w:div w:id="962613136">
          <w:marLeft w:val="0"/>
          <w:marRight w:val="0"/>
          <w:marTop w:val="0"/>
          <w:marBottom w:val="0"/>
          <w:divBdr>
            <w:top w:val="none" w:sz="0" w:space="0" w:color="auto"/>
            <w:left w:val="none" w:sz="0" w:space="0" w:color="auto"/>
            <w:bottom w:val="none" w:sz="0" w:space="0" w:color="auto"/>
            <w:right w:val="none" w:sz="0" w:space="0" w:color="auto"/>
          </w:divBdr>
        </w:div>
      </w:divsChild>
    </w:div>
    <w:div w:id="16433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Cab07</b:Tag>
    <b:SourceType>InternetSite</b:SourceType>
    <b:Guid>{8FB86198-7AAB-432F-841D-03464F8F212D}</b:Guid>
    <b:Title>Manual de bioseguridad en microbiología</b:Title>
    <b:Year>2007</b:Year>
    <b:Author>
      <b:Author>
        <b:NameList>
          <b:Person>
            <b:Last>Caballero</b:Last>
            <b:First>E</b:First>
          </b:Person>
        </b:NameList>
      </b:Author>
    </b:Author>
    <b:InternetSiteTitle>Manual de bioseguridad en microbiología</b:InternetSiteTitle>
    <b:URL>http://www.monografias.com/trabajos13/manubio/manubio.shtml</b:URL>
    <b:RefOrder>1</b:RefOrder>
  </b:Source>
  <b:Source>
    <b:Tag>OMS05</b:Tag>
    <b:SourceType>Book</b:SourceType>
    <b:Guid>{7ADDA4AD-32A0-40F7-94E8-57762FBA01B2}</b:Guid>
    <b:Title>MANUAL DE BIOSEGURIDAD EN EL LABORATORIO</b:Title>
    <b:Year>2005</b:Year>
    <b:Author>
      <b:Author>
        <b:NameList>
          <b:Person>
            <b:Last>OMS</b:Last>
          </b:Person>
        </b:NameList>
      </b:Author>
    </b:Author>
    <b:City>Ginebra</b:City>
    <b:RefOrder>2</b:RefOrder>
  </b:Source>
  <b:Source>
    <b:Tag>BIO08</b:Tag>
    <b:SourceType>InternetSite</b:SourceType>
    <b:Guid>{6C63CB90-BFBA-46EE-BD3D-18DD31A7AE66}</b:Guid>
    <b:Title>Niveles de Bioseguridad</b:Title>
    <b:Year>2008</b:Year>
    <b:Author>
      <b:Author>
        <b:NameList>
          <b:Person>
            <b:Last>BIOSLAB</b:Last>
          </b:Person>
        </b:NameList>
      </b:Author>
    </b:Author>
    <b:InternetSiteTitle>Niveles de Bioseguridad</b:InternetSiteTitle>
    <b:URL>https://www.visavet.es/es/bioslab/niveles-de-bioseguridad.php</b:URL>
    <b:RefOrder>3</b:RefOrder>
  </b:Source>
  <b:Source>
    <b:Tag>Val12</b:Tag>
    <b:SourceType>Book</b:SourceType>
    <b:Guid>{6E3A684F-9638-47BC-AD0A-01C0F378C833}</b:Guid>
    <b:Title>BIOSEGURIDAD EN LABORATORIOS DE MICROBIOLOGIA Y BIOMEDICINA</b:Title>
    <b:Year>2013</b:Year>
    <b:Author>
      <b:Author>
        <b:NameList>
          <b:Person>
            <b:Last>CDC</b:Last>
          </b:Person>
        </b:NameList>
      </b:Author>
    </b:Author>
    <b:City>España</b:City>
    <b:RefOrder>4</b:RefOrder>
  </b:Source>
</b:Sources>
</file>

<file path=customXml/itemProps1.xml><?xml version="1.0" encoding="utf-8"?>
<ds:datastoreItem xmlns:ds="http://schemas.openxmlformats.org/officeDocument/2006/customXml" ds:itemID="{BF9252A7-F05C-4E87-8F8B-1141B782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632</Words>
  <Characters>3480</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Lenovo</cp:lastModifiedBy>
  <cp:revision>2</cp:revision>
  <cp:lastPrinted>2018-10-11T14:44:00Z</cp:lastPrinted>
  <dcterms:created xsi:type="dcterms:W3CDTF">2024-11-13T21:58:00Z</dcterms:created>
  <dcterms:modified xsi:type="dcterms:W3CDTF">2024-11-13T21:58:00Z</dcterms:modified>
</cp:coreProperties>
</file>