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E5A" w14:textId="754CF0C4" w:rsidR="00E0092E" w:rsidRPr="00310DB0" w:rsidRDefault="00E0092E" w:rsidP="007E3F58">
      <w:pPr>
        <w:pStyle w:val="Encabezado"/>
        <w:spacing w:line="276" w:lineRule="auto"/>
        <w:ind w:left="4252" w:hanging="4252"/>
        <w:jc w:val="center"/>
        <w:rPr>
          <w:rFonts w:ascii="Microsoft JhengHei UI" w:eastAsia="Microsoft JhengHei UI" w:hAnsi="Microsoft JhengHei UI"/>
          <w:b/>
          <w:color w:val="FF0000"/>
        </w:rPr>
      </w:pPr>
      <w:r w:rsidRPr="00310DB0">
        <w:rPr>
          <w:rFonts w:ascii="Times New Roman" w:hAnsi="Times New Roman"/>
          <w:b/>
          <w:bCs/>
          <w:sz w:val="18"/>
          <w:szCs w:val="18"/>
          <w:lang w:val="es-ES"/>
        </w:rPr>
        <w:t xml:space="preserve"> </w:t>
      </w:r>
      <w:bookmarkStart w:id="0" w:name="_Hlk57377058"/>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346DD7">
        <w:rPr>
          <w:rFonts w:ascii="Microsoft JhengHei UI" w:eastAsia="Microsoft JhengHei UI" w:hAnsi="Microsoft JhengHei UI"/>
          <w:b/>
        </w:rPr>
        <w:t>MICROBIOLOGÍA Y PARASITOLOGÍA</w:t>
      </w:r>
    </w:p>
    <w:p w14:paraId="3560D7BD" w14:textId="3398B733"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 xml:space="preserve">LABORATORIO DE: </w:t>
      </w:r>
      <w:r w:rsidR="00F03B88">
        <w:rPr>
          <w:rFonts w:ascii="Microsoft JhengHei UI" w:eastAsia="Microsoft JhengHei UI" w:hAnsi="Microsoft JhengHei UI"/>
          <w:b/>
        </w:rPr>
        <w:t>AULA G20</w:t>
      </w:r>
      <w:r w:rsidR="00BF6D12">
        <w:rPr>
          <w:rFonts w:ascii="Microsoft JhengHei UI" w:eastAsia="Microsoft JhengHei UI" w:hAnsi="Microsoft JhengHei UI"/>
          <w:b/>
        </w:rPr>
        <w:t>0</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142F7F0B" w:rsidR="00E0092E" w:rsidRPr="00310DB0" w:rsidRDefault="00E0092E" w:rsidP="00E57C13">
            <w:pPr>
              <w:jc w:val="center"/>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D84787">
              <w:t xml:space="preserve"> </w:t>
            </w:r>
            <w:r w:rsidR="00462F6E">
              <w:t xml:space="preserve">  </w:t>
            </w:r>
            <w:r w:rsidR="00462F6E" w:rsidRPr="00462F6E">
              <w:rPr>
                <w:rFonts w:ascii="Calibri" w:hAnsi="Calibri" w:cs="Calibri-Bold"/>
                <w:sz w:val="24"/>
                <w:szCs w:val="26"/>
              </w:rPr>
              <w:t xml:space="preserve">VIRUS </w:t>
            </w:r>
            <w:r w:rsidR="004078DE">
              <w:rPr>
                <w:rFonts w:ascii="Calibri" w:hAnsi="Calibri" w:cs="Calibri-Bold"/>
                <w:sz w:val="24"/>
                <w:szCs w:val="26"/>
              </w:rPr>
              <w:t xml:space="preserve">DE LA HEPATITIS </w:t>
            </w:r>
          </w:p>
        </w:tc>
      </w:tr>
    </w:tbl>
    <w:p w14:paraId="328DA1EE" w14:textId="5479CCFB"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w:t>
      </w:r>
      <w:r w:rsidRPr="00F03B88">
        <w:rPr>
          <w:rFonts w:cs="Calibri-Bold"/>
          <w:b/>
          <w:bCs/>
          <w:sz w:val="42"/>
          <w:szCs w:val="32"/>
        </w:rPr>
        <w:t>_</w:t>
      </w:r>
      <w:r w:rsidR="00BF6D12">
        <w:rPr>
          <w:rFonts w:cs="Calibri-Bold"/>
          <w:b/>
          <w:bCs/>
          <w:sz w:val="42"/>
          <w:szCs w:val="32"/>
        </w:rPr>
        <w:t>11</w:t>
      </w:r>
      <w:r w:rsidRPr="00F03B88">
        <w:rPr>
          <w:rFonts w:cs="Calibri-Bold"/>
          <w:b/>
          <w:bCs/>
          <w:sz w:val="42"/>
          <w:szCs w:val="32"/>
        </w:rPr>
        <w:t>_</w:t>
      </w:r>
    </w:p>
    <w:p w14:paraId="7E8A01E5" w14:textId="77777777" w:rsidR="00E0092E" w:rsidRPr="00310DB0" w:rsidRDefault="00E0092E" w:rsidP="00E0092E">
      <w:pPr>
        <w:jc w:val="right"/>
        <w:rPr>
          <w:b/>
          <w:sz w:val="20"/>
        </w:rPr>
      </w:pPr>
      <w:r w:rsidRPr="00310DB0">
        <w:rPr>
          <w:b/>
          <w:sz w:val="20"/>
        </w:rPr>
        <w:t>DATOS GENERALES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443"/>
        <w:gridCol w:w="934"/>
        <w:gridCol w:w="1316"/>
        <w:gridCol w:w="2509"/>
      </w:tblGrid>
      <w:tr w:rsidR="00346DD7" w:rsidRPr="00346DD7" w14:paraId="68C2AB77" w14:textId="77777777" w:rsidTr="008127CE">
        <w:tc>
          <w:tcPr>
            <w:tcW w:w="1978"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7202" w:type="dxa"/>
            <w:gridSpan w:val="4"/>
            <w:shd w:val="clear" w:color="auto" w:fill="auto"/>
          </w:tcPr>
          <w:p w14:paraId="7ECBBA9A" w14:textId="37C0939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MICROBIOLOGÍA Y PARASITOLOGÍA</w:t>
            </w:r>
          </w:p>
        </w:tc>
      </w:tr>
      <w:tr w:rsidR="00346DD7" w:rsidRPr="00346DD7" w14:paraId="73D13C84" w14:textId="77777777" w:rsidTr="008127CE">
        <w:tc>
          <w:tcPr>
            <w:tcW w:w="1978"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7202" w:type="dxa"/>
            <w:gridSpan w:val="4"/>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8127CE">
        <w:tc>
          <w:tcPr>
            <w:tcW w:w="1978"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7202" w:type="dxa"/>
            <w:gridSpan w:val="4"/>
            <w:shd w:val="clear" w:color="auto" w:fill="auto"/>
          </w:tcPr>
          <w:p w14:paraId="0105EB49" w14:textId="046A1B2A" w:rsidR="00F03B88" w:rsidRPr="00F03B88" w:rsidRDefault="00BF6D12" w:rsidP="00F03B88">
            <w:pPr>
              <w:rPr>
                <w:rFonts w:asciiTheme="majorHAnsi" w:eastAsia="Microsoft JhengHei UI" w:hAnsiTheme="majorHAnsi" w:cstheme="majorHAnsi"/>
                <w:bCs/>
              </w:rPr>
            </w:pPr>
            <w:r>
              <w:rPr>
                <w:rFonts w:asciiTheme="majorHAnsi" w:eastAsia="Microsoft JhengHei UI" w:hAnsiTheme="majorHAnsi" w:cstheme="majorHAnsi"/>
                <w:bCs/>
              </w:rPr>
              <w:t>Miércoles 18 de diciembre de 2024</w:t>
            </w:r>
          </w:p>
        </w:tc>
      </w:tr>
      <w:tr w:rsidR="00346DD7" w:rsidRPr="00346DD7" w14:paraId="425952DE" w14:textId="77777777" w:rsidTr="008127CE">
        <w:tc>
          <w:tcPr>
            <w:tcW w:w="1978"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7202" w:type="dxa"/>
            <w:gridSpan w:val="4"/>
            <w:shd w:val="clear" w:color="auto" w:fill="auto"/>
          </w:tcPr>
          <w:p w14:paraId="41BE7347" w14:textId="1CFA1888" w:rsidR="00346DD7" w:rsidRPr="00346DD7" w:rsidRDefault="00346DD7" w:rsidP="00346DD7">
            <w:pPr>
              <w:rPr>
                <w:rFonts w:asciiTheme="majorHAnsi" w:eastAsia="Microsoft JhengHei UI" w:hAnsiTheme="majorHAnsi" w:cstheme="majorHAnsi"/>
                <w:color w:val="FF0000"/>
                <w:sz w:val="18"/>
                <w:szCs w:val="18"/>
              </w:rPr>
            </w:pPr>
            <w:r w:rsidRPr="00F03B88">
              <w:rPr>
                <w:rFonts w:asciiTheme="majorHAnsi" w:eastAsia="Microsoft JhengHei UI" w:hAnsiTheme="majorHAnsi" w:cstheme="majorHAnsi"/>
                <w:bCs/>
              </w:rPr>
              <w:t xml:space="preserve">Segundo </w:t>
            </w:r>
            <w:r w:rsidR="00F03B88" w:rsidRPr="00F03B88">
              <w:rPr>
                <w:rFonts w:asciiTheme="majorHAnsi" w:eastAsia="Microsoft JhengHei UI" w:hAnsiTheme="majorHAnsi" w:cstheme="majorHAnsi"/>
                <w:bCs/>
              </w:rPr>
              <w:t>A</w:t>
            </w:r>
          </w:p>
        </w:tc>
      </w:tr>
      <w:tr w:rsidR="00346DD7" w:rsidRPr="00346DD7" w14:paraId="7BB3A95D" w14:textId="77777777" w:rsidTr="008127CE">
        <w:tc>
          <w:tcPr>
            <w:tcW w:w="1978"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7202" w:type="dxa"/>
            <w:gridSpan w:val="4"/>
            <w:shd w:val="clear" w:color="auto" w:fill="auto"/>
            <w:vAlign w:val="center"/>
          </w:tcPr>
          <w:p w14:paraId="0CB7A14C" w14:textId="0103CF43"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F03B88">
              <w:rPr>
                <w:rFonts w:asciiTheme="majorHAnsi" w:eastAsia="Microsoft JhengHei UI" w:hAnsiTheme="majorHAnsi" w:cstheme="majorHAnsi"/>
                <w:bCs/>
              </w:rPr>
              <w:t>4</w:t>
            </w:r>
            <w:r w:rsidRPr="00346DD7">
              <w:rPr>
                <w:rFonts w:asciiTheme="majorHAnsi" w:eastAsia="Microsoft JhengHei UI" w:hAnsiTheme="majorHAnsi" w:cstheme="majorHAnsi"/>
                <w:bCs/>
              </w:rPr>
              <w:t>-</w:t>
            </w:r>
            <w:r w:rsidR="00F03B88">
              <w:rPr>
                <w:rFonts w:asciiTheme="majorHAnsi" w:eastAsia="Microsoft JhengHei UI" w:hAnsiTheme="majorHAnsi" w:cstheme="majorHAnsi"/>
                <w:bCs/>
              </w:rPr>
              <w:t>1</w:t>
            </w:r>
            <w:r w:rsidRPr="00346DD7">
              <w:rPr>
                <w:rFonts w:asciiTheme="majorHAnsi" w:eastAsia="Microsoft JhengHei UI" w:hAnsiTheme="majorHAnsi" w:cstheme="majorHAnsi"/>
                <w:bCs/>
              </w:rPr>
              <w:t>S</w:t>
            </w:r>
          </w:p>
        </w:tc>
      </w:tr>
      <w:tr w:rsidR="00E0092E" w:rsidRPr="00346DD7" w14:paraId="6622E447" w14:textId="77777777" w:rsidTr="008127CE">
        <w:tc>
          <w:tcPr>
            <w:tcW w:w="1978"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443" w:type="dxa"/>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2250" w:type="dxa"/>
            <w:gridSpan w:val="2"/>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509" w:type="dxa"/>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283523" w:rsidRPr="00346DD7" w14:paraId="26840745" w14:textId="77777777" w:rsidTr="00B70CD4">
        <w:trPr>
          <w:trHeight w:val="2776"/>
        </w:trPr>
        <w:tc>
          <w:tcPr>
            <w:tcW w:w="1978" w:type="dxa"/>
            <w:vMerge/>
            <w:shd w:val="clear" w:color="auto" w:fill="auto"/>
          </w:tcPr>
          <w:p w14:paraId="639C7333" w14:textId="77777777" w:rsidR="00283523" w:rsidRPr="00346DD7" w:rsidRDefault="00283523" w:rsidP="00283523">
            <w:pPr>
              <w:rPr>
                <w:rFonts w:asciiTheme="majorHAnsi" w:hAnsiTheme="majorHAnsi" w:cstheme="majorHAnsi"/>
              </w:rPr>
            </w:pPr>
          </w:p>
        </w:tc>
        <w:tc>
          <w:tcPr>
            <w:tcW w:w="2443" w:type="dxa"/>
            <w:shd w:val="clear" w:color="auto" w:fill="auto"/>
          </w:tcPr>
          <w:p w14:paraId="291F27B2"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AGUAISA YASIG MARYLIN JAQUELINE</w:t>
            </w:r>
          </w:p>
          <w:p w14:paraId="2B42A2BE"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AMANGANDI MOROCHO RICHARD ENRIQUE</w:t>
            </w:r>
          </w:p>
          <w:p w14:paraId="366A2D03"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ARANDA CUJI ERICK GEORGE</w:t>
            </w:r>
          </w:p>
          <w:p w14:paraId="224DABB3"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ASSEF PAREDES ROCIO ELIZABETH</w:t>
            </w:r>
          </w:p>
          <w:p w14:paraId="18C0C32D"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BERRONES NORIEGA JOSTIN FERNANDO</w:t>
            </w:r>
          </w:p>
          <w:p w14:paraId="360C6453"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CADENA TUQUINGA NELLY ELIZABETH</w:t>
            </w:r>
          </w:p>
          <w:p w14:paraId="147188DD"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CASTRO BERMUDEZ MAILYN YAMILET</w:t>
            </w:r>
          </w:p>
          <w:p w14:paraId="629C4F6A"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ESPIN JACOME MARIA EMILIA</w:t>
            </w:r>
          </w:p>
          <w:p w14:paraId="219F7A24"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GARCIA VALLEJO JENIFER ALEJANDRA</w:t>
            </w:r>
          </w:p>
          <w:p w14:paraId="03FC4B97" w14:textId="7E1D6861" w:rsidR="00283523" w:rsidRPr="00F03B88" w:rsidRDefault="00283523" w:rsidP="00283523">
            <w:pPr>
              <w:pStyle w:val="Prrafodelista"/>
              <w:widowControl w:val="0"/>
              <w:numPr>
                <w:ilvl w:val="0"/>
                <w:numId w:val="42"/>
              </w:numPr>
              <w:autoSpaceDE w:val="0"/>
              <w:autoSpaceDN w:val="0"/>
              <w:ind w:right="108"/>
              <w:jc w:val="both"/>
              <w:rPr>
                <w:rFonts w:asciiTheme="majorHAnsi" w:hAnsiTheme="majorHAnsi" w:cstheme="majorHAnsi"/>
                <w:sz w:val="18"/>
                <w:szCs w:val="18"/>
                <w:lang w:eastAsia="es-ES"/>
              </w:rPr>
            </w:pPr>
            <w:r w:rsidRPr="00C750B8">
              <w:rPr>
                <w:rFonts w:asciiTheme="majorHAnsi" w:hAnsiTheme="majorHAnsi" w:cstheme="majorHAnsi"/>
                <w:sz w:val="19"/>
                <w:szCs w:val="19"/>
              </w:rPr>
              <w:t>GIRALDO BERMUDEZ NATHALY STEFANIA</w:t>
            </w:r>
          </w:p>
        </w:tc>
        <w:tc>
          <w:tcPr>
            <w:tcW w:w="2250" w:type="dxa"/>
            <w:gridSpan w:val="2"/>
            <w:shd w:val="clear" w:color="auto" w:fill="auto"/>
          </w:tcPr>
          <w:p w14:paraId="5A900D9C"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GONZALEZ PILCO ALISSON NAYELLI</w:t>
            </w:r>
          </w:p>
          <w:p w14:paraId="63670A5D"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ILBAY DUCHI NAYELI ARACELY</w:t>
            </w:r>
          </w:p>
          <w:p w14:paraId="030572D2"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JIMBO GUATO LENIN ANDRES</w:t>
            </w:r>
          </w:p>
          <w:p w14:paraId="03129E63"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MILAN SANTILLAN JESSIKA NARCISA</w:t>
            </w:r>
          </w:p>
          <w:p w14:paraId="7C52E300"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MORA CALLES MIKAELA ALEXANDRA</w:t>
            </w:r>
          </w:p>
          <w:p w14:paraId="12DB8031"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QUISHPI GUEVARA VANESSA ALEXANDRA</w:t>
            </w:r>
          </w:p>
          <w:p w14:paraId="09D19A1E"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REINOSO VILLACRES NAYELI STEPHANIE</w:t>
            </w:r>
          </w:p>
          <w:p w14:paraId="49121ADC"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RIVERA CASIGNIA ANA LISBETH</w:t>
            </w:r>
          </w:p>
          <w:p w14:paraId="569D38F8"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SANCHEZ MEDINA KAREN GABRIELA</w:t>
            </w:r>
          </w:p>
          <w:p w14:paraId="00EC8E17" w14:textId="689F7422" w:rsidR="00283523" w:rsidRPr="00F03B88" w:rsidRDefault="00283523" w:rsidP="00283523">
            <w:pPr>
              <w:pStyle w:val="Prrafodelista"/>
              <w:widowControl w:val="0"/>
              <w:numPr>
                <w:ilvl w:val="0"/>
                <w:numId w:val="42"/>
              </w:numPr>
              <w:autoSpaceDE w:val="0"/>
              <w:autoSpaceDN w:val="0"/>
              <w:ind w:right="108"/>
              <w:jc w:val="both"/>
              <w:rPr>
                <w:rFonts w:asciiTheme="majorHAnsi" w:hAnsiTheme="majorHAnsi" w:cstheme="majorHAnsi"/>
                <w:sz w:val="18"/>
                <w:szCs w:val="18"/>
                <w:lang w:eastAsia="es-ES"/>
              </w:rPr>
            </w:pPr>
            <w:r w:rsidRPr="00C750B8">
              <w:rPr>
                <w:rFonts w:asciiTheme="majorHAnsi" w:hAnsiTheme="majorHAnsi" w:cstheme="majorHAnsi"/>
                <w:sz w:val="19"/>
                <w:szCs w:val="19"/>
              </w:rPr>
              <w:t xml:space="preserve">SANCHEZ </w:t>
            </w:r>
            <w:proofErr w:type="spellStart"/>
            <w:r w:rsidRPr="00C750B8">
              <w:rPr>
                <w:rFonts w:asciiTheme="majorHAnsi" w:hAnsiTheme="majorHAnsi" w:cstheme="majorHAnsi"/>
                <w:sz w:val="19"/>
                <w:szCs w:val="19"/>
              </w:rPr>
              <w:t>SANCHEZ</w:t>
            </w:r>
            <w:proofErr w:type="spellEnd"/>
            <w:r w:rsidRPr="00C750B8">
              <w:rPr>
                <w:rFonts w:asciiTheme="majorHAnsi" w:hAnsiTheme="majorHAnsi" w:cstheme="majorHAnsi"/>
                <w:sz w:val="19"/>
                <w:szCs w:val="19"/>
              </w:rPr>
              <w:t xml:space="preserve"> HEEDY SHAQUIRA</w:t>
            </w:r>
          </w:p>
        </w:tc>
        <w:tc>
          <w:tcPr>
            <w:tcW w:w="2509" w:type="dxa"/>
            <w:shd w:val="clear" w:color="auto" w:fill="auto"/>
          </w:tcPr>
          <w:p w14:paraId="06FBC937"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SHAGÑAY GUEVARA JEREMY EMILIO</w:t>
            </w:r>
          </w:p>
          <w:p w14:paraId="0462F0C4"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SHILQUIGUA LARA AYME ALEXANDRA</w:t>
            </w:r>
          </w:p>
          <w:p w14:paraId="62BB4201"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TINOCO CHICA MICAELA LISSETH</w:t>
            </w:r>
          </w:p>
          <w:p w14:paraId="44E0000C"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 xml:space="preserve">TOAINGA </w:t>
            </w:r>
            <w:proofErr w:type="spellStart"/>
            <w:r w:rsidRPr="00C750B8">
              <w:rPr>
                <w:rFonts w:asciiTheme="majorHAnsi" w:hAnsiTheme="majorHAnsi" w:cstheme="majorHAnsi"/>
                <w:sz w:val="19"/>
                <w:szCs w:val="19"/>
              </w:rPr>
              <w:t>TOAINGA</w:t>
            </w:r>
            <w:proofErr w:type="spellEnd"/>
            <w:r w:rsidRPr="00C750B8">
              <w:rPr>
                <w:rFonts w:asciiTheme="majorHAnsi" w:hAnsiTheme="majorHAnsi" w:cstheme="majorHAnsi"/>
                <w:sz w:val="19"/>
                <w:szCs w:val="19"/>
              </w:rPr>
              <w:t xml:space="preserve"> GLADYS NOEMI</w:t>
            </w:r>
          </w:p>
          <w:p w14:paraId="606EA479"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VAICILLA RENGIFO JAMILETH MIREYA</w:t>
            </w:r>
          </w:p>
          <w:p w14:paraId="0FA8A72D"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VALDIVIEZO SANTANDER ANAHI JOHANA</w:t>
            </w:r>
          </w:p>
          <w:p w14:paraId="54222E6E"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VIZUETE SANUNGA MARY TAYRI</w:t>
            </w:r>
          </w:p>
          <w:p w14:paraId="3E5C1DEF"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YAMBAY CHOCA CARLA ELIZABETH</w:t>
            </w:r>
          </w:p>
          <w:p w14:paraId="6EF529D8" w14:textId="77777777" w:rsidR="00283523" w:rsidRPr="00C750B8" w:rsidRDefault="00283523" w:rsidP="00283523">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YANCHATIPAN RODRIGUEZ SHIRLEY NICOLE</w:t>
            </w:r>
          </w:p>
          <w:p w14:paraId="0E13BE9B" w14:textId="4E53435F" w:rsidR="00283523" w:rsidRPr="00F03B88" w:rsidRDefault="00283523" w:rsidP="00283523">
            <w:pPr>
              <w:pStyle w:val="Prrafodelista"/>
              <w:widowControl w:val="0"/>
              <w:numPr>
                <w:ilvl w:val="0"/>
                <w:numId w:val="42"/>
              </w:numPr>
              <w:autoSpaceDE w:val="0"/>
              <w:autoSpaceDN w:val="0"/>
              <w:ind w:right="108"/>
              <w:jc w:val="both"/>
              <w:rPr>
                <w:rFonts w:asciiTheme="majorHAnsi" w:hAnsiTheme="majorHAnsi" w:cstheme="majorHAnsi"/>
                <w:sz w:val="18"/>
                <w:szCs w:val="18"/>
                <w:lang w:eastAsia="es-ES"/>
              </w:rPr>
            </w:pPr>
            <w:r w:rsidRPr="00C750B8">
              <w:rPr>
                <w:rFonts w:asciiTheme="majorHAnsi" w:hAnsiTheme="majorHAnsi" w:cstheme="majorHAnsi"/>
                <w:sz w:val="19"/>
                <w:szCs w:val="19"/>
              </w:rPr>
              <w:t>ZAMBRANO QUISHPE KATHERINE ALEJANDRA</w:t>
            </w:r>
          </w:p>
        </w:tc>
      </w:tr>
      <w:tr w:rsidR="00E0092E" w:rsidRPr="00346DD7" w14:paraId="09688A8D" w14:textId="77777777" w:rsidTr="00F03B88">
        <w:trPr>
          <w:trHeight w:val="391"/>
        </w:trPr>
        <w:tc>
          <w:tcPr>
            <w:tcW w:w="1978" w:type="dxa"/>
            <w:shd w:val="clear" w:color="auto" w:fill="auto"/>
            <w:vAlign w:val="center"/>
          </w:tcPr>
          <w:p w14:paraId="147ABF3B" w14:textId="77777777" w:rsidR="00E0092E" w:rsidRPr="00346DD7" w:rsidRDefault="00E0092E" w:rsidP="00F03B88">
            <w:pPr>
              <w:jc w:val="both"/>
              <w:rPr>
                <w:rFonts w:asciiTheme="majorHAnsi" w:hAnsiTheme="majorHAnsi" w:cstheme="majorHAnsi"/>
                <w:b/>
                <w:bCs/>
              </w:rPr>
            </w:pPr>
            <w:r w:rsidRPr="00346DD7">
              <w:rPr>
                <w:rFonts w:asciiTheme="majorHAnsi" w:hAnsiTheme="majorHAnsi" w:cstheme="majorHAnsi"/>
                <w:b/>
                <w:bCs/>
              </w:rPr>
              <w:t>Lugar de Práctica:</w:t>
            </w:r>
          </w:p>
        </w:tc>
        <w:tc>
          <w:tcPr>
            <w:tcW w:w="3377" w:type="dxa"/>
            <w:gridSpan w:val="2"/>
            <w:shd w:val="clear" w:color="auto" w:fill="auto"/>
            <w:vAlign w:val="center"/>
          </w:tcPr>
          <w:p w14:paraId="6E7008D5" w14:textId="2A4C5EEF" w:rsidR="00E0092E" w:rsidRPr="00856799" w:rsidRDefault="00F03B88" w:rsidP="00F03B88">
            <w:pPr>
              <w:pStyle w:val="Prrafodelista"/>
              <w:ind w:left="360"/>
              <w:jc w:val="both"/>
              <w:rPr>
                <w:rFonts w:asciiTheme="majorHAnsi" w:eastAsia="Microsoft JhengHei UI" w:hAnsiTheme="majorHAnsi" w:cstheme="majorHAnsi"/>
                <w:bCs/>
              </w:rPr>
            </w:pPr>
            <w:r w:rsidRPr="00F03B88">
              <w:rPr>
                <w:rFonts w:asciiTheme="majorHAnsi" w:eastAsia="Microsoft JhengHei UI" w:hAnsiTheme="majorHAnsi" w:cstheme="majorHAnsi"/>
                <w:bCs/>
              </w:rPr>
              <w:t>AULA G20</w:t>
            </w:r>
            <w:r w:rsidR="00283523">
              <w:rPr>
                <w:rFonts w:asciiTheme="majorHAnsi" w:eastAsia="Microsoft JhengHei UI" w:hAnsiTheme="majorHAnsi" w:cstheme="majorHAnsi"/>
                <w:bCs/>
              </w:rPr>
              <w:t>0</w:t>
            </w:r>
          </w:p>
        </w:tc>
        <w:tc>
          <w:tcPr>
            <w:tcW w:w="3825" w:type="dxa"/>
            <w:gridSpan w:val="2"/>
            <w:shd w:val="clear" w:color="auto" w:fill="auto"/>
            <w:vAlign w:val="center"/>
          </w:tcPr>
          <w:p w14:paraId="6556FB8B" w14:textId="77777777" w:rsidR="00346DD7" w:rsidRPr="00346DD7" w:rsidRDefault="00E0092E" w:rsidP="00F03B88">
            <w:pPr>
              <w:jc w:val="both"/>
              <w:rPr>
                <w:rFonts w:asciiTheme="majorHAnsi" w:hAnsiTheme="majorHAnsi" w:cstheme="majorHAnsi"/>
                <w:b/>
                <w:bCs/>
              </w:rPr>
            </w:pPr>
            <w:r w:rsidRPr="00346DD7">
              <w:rPr>
                <w:rFonts w:asciiTheme="majorHAnsi" w:hAnsiTheme="majorHAnsi" w:cstheme="majorHAnsi"/>
                <w:b/>
                <w:bCs/>
              </w:rPr>
              <w:t>Puestos de Trabajo:</w:t>
            </w:r>
          </w:p>
          <w:p w14:paraId="5B0FD4EE" w14:textId="11D5D361" w:rsidR="00E0092E" w:rsidRPr="00346DD7" w:rsidRDefault="00346DD7" w:rsidP="00F03B88">
            <w:pPr>
              <w:jc w:val="both"/>
              <w:rPr>
                <w:rFonts w:asciiTheme="majorHAnsi" w:eastAsia="Microsoft JhengHei UI" w:hAnsiTheme="majorHAnsi" w:cstheme="majorHAnsi"/>
                <w:bCs/>
              </w:rPr>
            </w:pPr>
            <w:r w:rsidRPr="00346DD7">
              <w:rPr>
                <w:rFonts w:asciiTheme="majorHAnsi" w:eastAsia="Microsoft JhengHei UI" w:hAnsiTheme="majorHAnsi" w:cstheme="majorHAnsi"/>
                <w:bCs/>
              </w:rPr>
              <w:t>(no corresponde)</w:t>
            </w:r>
          </w:p>
        </w:tc>
      </w:tr>
      <w:tr w:rsidR="00346DD7" w:rsidRPr="00346DD7" w14:paraId="043BD30E" w14:textId="77777777" w:rsidTr="00AA5B7A">
        <w:tc>
          <w:tcPr>
            <w:tcW w:w="9180" w:type="dxa"/>
            <w:gridSpan w:val="5"/>
            <w:shd w:val="clear" w:color="auto" w:fill="auto"/>
          </w:tcPr>
          <w:p w14:paraId="6B909FFE" w14:textId="5C319E9F" w:rsidR="00346DD7" w:rsidRPr="00261F83" w:rsidRDefault="00346DD7" w:rsidP="00346DD7">
            <w:pPr>
              <w:jc w:val="both"/>
              <w:rPr>
                <w:rFonts w:asciiTheme="majorHAnsi" w:hAnsiTheme="majorHAnsi" w:cstheme="majorHAnsi"/>
              </w:rPr>
            </w:pPr>
            <w:r w:rsidRPr="00261F83">
              <w:rPr>
                <w:rFonts w:asciiTheme="majorHAnsi" w:hAnsiTheme="majorHAnsi" w:cstheme="majorHAnsi"/>
                <w:b/>
                <w:bCs/>
              </w:rPr>
              <w:t>Objetivos</w:t>
            </w:r>
            <w:r w:rsidRPr="00261F83">
              <w:rPr>
                <w:rFonts w:asciiTheme="majorHAnsi" w:hAnsiTheme="majorHAnsi" w:cstheme="majorHAnsi"/>
              </w:rPr>
              <w:t xml:space="preserve">: </w:t>
            </w:r>
          </w:p>
          <w:p w14:paraId="569FC30B" w14:textId="10E82C8A" w:rsidR="00261F83" w:rsidRPr="00261F83" w:rsidRDefault="00261F83" w:rsidP="00261F83">
            <w:pPr>
              <w:jc w:val="both"/>
              <w:rPr>
                <w:rFonts w:asciiTheme="majorHAnsi" w:hAnsiTheme="majorHAnsi" w:cstheme="majorHAnsi"/>
                <w:b/>
                <w:bCs/>
              </w:rPr>
            </w:pPr>
            <w:r w:rsidRPr="00261F83">
              <w:rPr>
                <w:rFonts w:asciiTheme="majorHAnsi" w:hAnsiTheme="majorHAnsi" w:cstheme="majorHAnsi"/>
                <w:b/>
                <w:bCs/>
              </w:rPr>
              <w:t>General</w:t>
            </w:r>
          </w:p>
          <w:p w14:paraId="4A0A5171" w14:textId="6EB13467" w:rsidR="00261F83" w:rsidRPr="00261F83" w:rsidRDefault="00261F83" w:rsidP="00261F83">
            <w:pPr>
              <w:pStyle w:val="Prrafodelista"/>
              <w:numPr>
                <w:ilvl w:val="0"/>
                <w:numId w:val="24"/>
              </w:numPr>
              <w:jc w:val="both"/>
              <w:rPr>
                <w:rFonts w:asciiTheme="majorHAnsi" w:hAnsiTheme="majorHAnsi" w:cstheme="majorHAnsi"/>
              </w:rPr>
            </w:pPr>
            <w:r w:rsidRPr="00261F83">
              <w:rPr>
                <w:rFonts w:asciiTheme="majorHAnsi" w:hAnsiTheme="majorHAnsi" w:cstheme="majorHAnsi"/>
              </w:rPr>
              <w:t>Analizar la estructura, función, reproducción y alteraciones que produce</w:t>
            </w:r>
            <w:r w:rsidR="00C0792A">
              <w:rPr>
                <w:rFonts w:asciiTheme="majorHAnsi" w:hAnsiTheme="majorHAnsi" w:cstheme="majorHAnsi"/>
              </w:rPr>
              <w:t xml:space="preserve">n los virus </w:t>
            </w:r>
            <w:r w:rsidR="004078DE">
              <w:rPr>
                <w:rFonts w:asciiTheme="majorHAnsi" w:hAnsiTheme="majorHAnsi" w:cstheme="majorHAnsi"/>
              </w:rPr>
              <w:t>de la hepatitis</w:t>
            </w:r>
            <w:r w:rsidR="00283523">
              <w:rPr>
                <w:rFonts w:asciiTheme="majorHAnsi" w:hAnsiTheme="majorHAnsi" w:cstheme="majorHAnsi"/>
              </w:rPr>
              <w:t xml:space="preserve"> </w:t>
            </w:r>
            <w:r w:rsidRPr="00261F83">
              <w:rPr>
                <w:rFonts w:asciiTheme="majorHAnsi" w:hAnsiTheme="majorHAnsi" w:cstheme="majorHAnsi"/>
              </w:rPr>
              <w:t>a través del estudio teórico práctico, para comprender las infecciones virales.</w:t>
            </w:r>
          </w:p>
          <w:p w14:paraId="08E32ABB" w14:textId="36016E52" w:rsidR="00261F83" w:rsidRPr="00261F83" w:rsidRDefault="00261F83" w:rsidP="00261F83">
            <w:pPr>
              <w:jc w:val="both"/>
              <w:rPr>
                <w:rFonts w:asciiTheme="majorHAnsi" w:hAnsiTheme="majorHAnsi" w:cstheme="majorHAnsi"/>
                <w:b/>
                <w:bCs/>
              </w:rPr>
            </w:pPr>
            <w:r w:rsidRPr="00261F83">
              <w:rPr>
                <w:rFonts w:asciiTheme="majorHAnsi" w:hAnsiTheme="majorHAnsi" w:cstheme="majorHAnsi"/>
                <w:b/>
                <w:bCs/>
              </w:rPr>
              <w:t>Específicos</w:t>
            </w:r>
          </w:p>
          <w:p w14:paraId="0DEAF0C6" w14:textId="79968A34" w:rsidR="00261F83" w:rsidRPr="00261F83" w:rsidRDefault="00261F83" w:rsidP="00261F83">
            <w:pPr>
              <w:pStyle w:val="Prrafodelista"/>
              <w:numPr>
                <w:ilvl w:val="0"/>
                <w:numId w:val="24"/>
              </w:numPr>
              <w:jc w:val="both"/>
              <w:rPr>
                <w:rFonts w:asciiTheme="majorHAnsi" w:hAnsiTheme="majorHAnsi" w:cstheme="majorHAnsi"/>
              </w:rPr>
            </w:pPr>
            <w:r w:rsidRPr="00261F83">
              <w:rPr>
                <w:rFonts w:asciiTheme="majorHAnsi" w:hAnsiTheme="majorHAnsi" w:cstheme="majorHAnsi"/>
              </w:rPr>
              <w:t xml:space="preserve">Conocer </w:t>
            </w:r>
            <w:r w:rsidR="00C66846">
              <w:rPr>
                <w:rFonts w:asciiTheme="majorHAnsi" w:hAnsiTheme="majorHAnsi" w:cstheme="majorHAnsi"/>
              </w:rPr>
              <w:t xml:space="preserve">la </w:t>
            </w:r>
            <w:r w:rsidRPr="00261F83">
              <w:rPr>
                <w:rFonts w:asciiTheme="majorHAnsi" w:hAnsiTheme="majorHAnsi" w:cstheme="majorHAnsi"/>
              </w:rPr>
              <w:t>morfología de</w:t>
            </w:r>
            <w:r w:rsidR="001D32BC">
              <w:rPr>
                <w:rFonts w:asciiTheme="majorHAnsi" w:hAnsiTheme="majorHAnsi" w:cstheme="majorHAnsi"/>
              </w:rPr>
              <w:t xml:space="preserve"> los</w:t>
            </w:r>
            <w:r w:rsidR="00C0792A">
              <w:rPr>
                <w:rFonts w:asciiTheme="majorHAnsi" w:hAnsiTheme="majorHAnsi" w:cstheme="majorHAnsi"/>
              </w:rPr>
              <w:t xml:space="preserve"> </w:t>
            </w:r>
            <w:r w:rsidR="00C66846">
              <w:rPr>
                <w:rFonts w:asciiTheme="majorHAnsi" w:hAnsiTheme="majorHAnsi" w:cstheme="majorHAnsi"/>
              </w:rPr>
              <w:t xml:space="preserve">virus de </w:t>
            </w:r>
            <w:r w:rsidR="001D32BC">
              <w:rPr>
                <w:rFonts w:asciiTheme="majorHAnsi" w:hAnsiTheme="majorHAnsi" w:cstheme="majorHAnsi"/>
              </w:rPr>
              <w:t>las hepatitis causantes de las enfermedades en los casos clínicos</w:t>
            </w:r>
          </w:p>
          <w:p w14:paraId="48E44E6A" w14:textId="1F40F650" w:rsidR="008E6DBA" w:rsidRPr="00C1747F" w:rsidRDefault="00C1747F" w:rsidP="00C1747F">
            <w:pPr>
              <w:pStyle w:val="Prrafodelista"/>
              <w:numPr>
                <w:ilvl w:val="0"/>
                <w:numId w:val="24"/>
              </w:numPr>
              <w:jc w:val="both"/>
              <w:rPr>
                <w:rFonts w:asciiTheme="majorHAnsi" w:hAnsiTheme="majorHAnsi" w:cstheme="majorHAnsi"/>
              </w:rPr>
            </w:pPr>
            <w:r>
              <w:rPr>
                <w:rFonts w:asciiTheme="majorHAnsi" w:hAnsiTheme="majorHAnsi" w:cstheme="majorHAnsi"/>
              </w:rPr>
              <w:t>Explicar</w:t>
            </w:r>
            <w:r w:rsidR="00261F83" w:rsidRPr="00261F83">
              <w:rPr>
                <w:rFonts w:asciiTheme="majorHAnsi" w:hAnsiTheme="majorHAnsi" w:cstheme="majorHAnsi"/>
              </w:rPr>
              <w:t xml:space="preserve"> las enfermedades causadas </w:t>
            </w:r>
            <w:r>
              <w:rPr>
                <w:rFonts w:asciiTheme="majorHAnsi" w:hAnsiTheme="majorHAnsi" w:cstheme="majorHAnsi"/>
              </w:rPr>
              <w:t>por los virus de la hepatitis</w:t>
            </w:r>
            <w:r w:rsidR="00261F83" w:rsidRPr="00C1747F">
              <w:rPr>
                <w:rFonts w:asciiTheme="majorHAnsi" w:hAnsiTheme="majorHAnsi" w:cstheme="majorHAnsi"/>
              </w:rPr>
              <w:t xml:space="preserve">, para identificar el cuadro clínico </w:t>
            </w:r>
            <w:r w:rsidR="00115FF6" w:rsidRPr="00C1747F">
              <w:rPr>
                <w:rFonts w:asciiTheme="majorHAnsi" w:hAnsiTheme="majorHAnsi" w:cstheme="majorHAnsi"/>
              </w:rPr>
              <w:t>de los pacientes infectados</w:t>
            </w:r>
          </w:p>
          <w:p w14:paraId="0A97FFC5" w14:textId="3D796ACB" w:rsidR="00115FF6" w:rsidRPr="00115FF6" w:rsidRDefault="00115FF6" w:rsidP="00261F83">
            <w:pPr>
              <w:pStyle w:val="Prrafodelista"/>
              <w:numPr>
                <w:ilvl w:val="0"/>
                <w:numId w:val="24"/>
              </w:numPr>
              <w:jc w:val="both"/>
              <w:rPr>
                <w:rFonts w:asciiTheme="majorHAnsi" w:hAnsiTheme="majorHAnsi" w:cstheme="majorHAnsi"/>
              </w:rPr>
            </w:pPr>
            <w:r>
              <w:rPr>
                <w:rFonts w:asciiTheme="majorHAnsi" w:hAnsiTheme="majorHAnsi" w:cstheme="majorHAnsi"/>
              </w:rPr>
              <w:lastRenderedPageBreak/>
              <w:t xml:space="preserve">Analizar </w:t>
            </w:r>
            <w:r w:rsidR="00C0792A">
              <w:rPr>
                <w:rFonts w:asciiTheme="majorHAnsi" w:hAnsiTheme="majorHAnsi" w:cstheme="majorHAnsi"/>
              </w:rPr>
              <w:t>los</w:t>
            </w:r>
            <w:r w:rsidR="00DC7AEB">
              <w:rPr>
                <w:rFonts w:asciiTheme="majorHAnsi" w:hAnsiTheme="majorHAnsi" w:cstheme="majorHAnsi"/>
              </w:rPr>
              <w:t xml:space="preserve"> caso</w:t>
            </w:r>
            <w:r w:rsidR="00C0792A">
              <w:rPr>
                <w:rFonts w:asciiTheme="majorHAnsi" w:hAnsiTheme="majorHAnsi" w:cstheme="majorHAnsi"/>
              </w:rPr>
              <w:t>s</w:t>
            </w:r>
            <w:r w:rsidR="00DC7AEB">
              <w:rPr>
                <w:rFonts w:asciiTheme="majorHAnsi" w:hAnsiTheme="majorHAnsi" w:cstheme="majorHAnsi"/>
              </w:rPr>
              <w:t xml:space="preserve"> clínico</w:t>
            </w:r>
            <w:r w:rsidR="00C0792A">
              <w:rPr>
                <w:rFonts w:asciiTheme="majorHAnsi" w:hAnsiTheme="majorHAnsi" w:cstheme="majorHAnsi"/>
              </w:rPr>
              <w:t>s</w:t>
            </w:r>
            <w:r w:rsidR="00DC7AEB">
              <w:rPr>
                <w:rFonts w:asciiTheme="majorHAnsi" w:hAnsiTheme="majorHAnsi" w:cstheme="majorHAnsi"/>
              </w:rPr>
              <w:t xml:space="preserve"> adjunto</w:t>
            </w:r>
            <w:r w:rsidR="00C0792A">
              <w:rPr>
                <w:rFonts w:asciiTheme="majorHAnsi" w:hAnsiTheme="majorHAnsi" w:cstheme="majorHAnsi"/>
              </w:rPr>
              <w:t>s</w:t>
            </w:r>
            <w:r w:rsidR="00DC7AEB">
              <w:rPr>
                <w:rFonts w:asciiTheme="majorHAnsi" w:hAnsiTheme="majorHAnsi" w:cstheme="majorHAnsi"/>
              </w:rPr>
              <w:t xml:space="preserve"> e identificar </w:t>
            </w:r>
            <w:r w:rsidR="00C0792A">
              <w:rPr>
                <w:rFonts w:asciiTheme="majorHAnsi" w:hAnsiTheme="majorHAnsi" w:cstheme="majorHAnsi"/>
              </w:rPr>
              <w:t xml:space="preserve">el agente casual, cuadro clínico, enfermedades asociadas, estudios </w:t>
            </w:r>
            <w:r w:rsidR="00524D9A">
              <w:rPr>
                <w:rFonts w:asciiTheme="majorHAnsi" w:hAnsiTheme="majorHAnsi" w:cstheme="majorHAnsi"/>
              </w:rPr>
              <w:t>complementarios</w:t>
            </w:r>
            <w:r w:rsidR="00C0792A">
              <w:rPr>
                <w:rFonts w:asciiTheme="majorHAnsi" w:hAnsiTheme="majorHAnsi" w:cstheme="majorHAnsi"/>
              </w:rPr>
              <w:t xml:space="preserve"> con </w:t>
            </w:r>
            <w:r w:rsidR="00C0792A" w:rsidRPr="00F03B88">
              <w:rPr>
                <w:rFonts w:asciiTheme="majorHAnsi" w:hAnsiTheme="majorHAnsi" w:cstheme="majorHAnsi"/>
              </w:rPr>
              <w:t>alteraciones</w:t>
            </w:r>
            <w:r w:rsidR="00524D9A">
              <w:rPr>
                <w:rFonts w:asciiTheme="majorHAnsi" w:hAnsiTheme="majorHAnsi" w:cstheme="majorHAnsi"/>
              </w:rPr>
              <w:t xml:space="preserve">, evolución y medidas de prevención. </w:t>
            </w:r>
          </w:p>
        </w:tc>
      </w:tr>
    </w:tbl>
    <w:p w14:paraId="7EF251D1" w14:textId="1A3613A3" w:rsidR="00D03164" w:rsidRDefault="00D0316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83"/>
        <w:gridCol w:w="2060"/>
        <w:gridCol w:w="200"/>
        <w:gridCol w:w="2050"/>
        <w:gridCol w:w="250"/>
        <w:gridCol w:w="2259"/>
      </w:tblGrid>
      <w:tr w:rsidR="00440BB0" w:rsidRPr="00346DD7" w14:paraId="0C7BCDA2" w14:textId="77777777" w:rsidTr="00AA5B7A">
        <w:tc>
          <w:tcPr>
            <w:tcW w:w="9180" w:type="dxa"/>
            <w:gridSpan w:val="7"/>
            <w:shd w:val="clear" w:color="auto" w:fill="auto"/>
          </w:tcPr>
          <w:p w14:paraId="35780EA7" w14:textId="77777777" w:rsidR="00440BB0" w:rsidRPr="00346DD7" w:rsidRDefault="00440BB0" w:rsidP="00440BB0">
            <w:pPr>
              <w:jc w:val="both"/>
              <w:rPr>
                <w:rFonts w:asciiTheme="majorHAnsi" w:hAnsiTheme="majorHAnsi" w:cstheme="majorHAnsi"/>
              </w:rPr>
            </w:pPr>
            <w:r w:rsidRPr="00346DD7">
              <w:rPr>
                <w:rFonts w:asciiTheme="majorHAnsi" w:hAnsiTheme="majorHAnsi" w:cstheme="majorHAnsi"/>
                <w:b/>
                <w:bCs/>
              </w:rPr>
              <w:t>Resultados de aprendizaje</w:t>
            </w:r>
            <w:r w:rsidRPr="00346DD7">
              <w:rPr>
                <w:rFonts w:asciiTheme="majorHAnsi" w:hAnsiTheme="majorHAnsi" w:cstheme="majorHAnsi"/>
              </w:rPr>
              <w:t xml:space="preserve">: </w:t>
            </w:r>
          </w:p>
          <w:p w14:paraId="061C7331" w14:textId="59D6F2AF" w:rsidR="00440BB0" w:rsidRPr="00D84787" w:rsidRDefault="00440BB0" w:rsidP="00440BB0">
            <w:pPr>
              <w:pStyle w:val="Prrafodelista"/>
              <w:numPr>
                <w:ilvl w:val="0"/>
                <w:numId w:val="24"/>
              </w:numPr>
              <w:jc w:val="both"/>
              <w:rPr>
                <w:rFonts w:asciiTheme="majorHAnsi" w:hAnsiTheme="majorHAnsi" w:cstheme="majorHAnsi"/>
              </w:rPr>
            </w:pPr>
            <w:r w:rsidRPr="00A40E78">
              <w:rPr>
                <w:rFonts w:asciiTheme="majorHAnsi" w:hAnsiTheme="majorHAnsi" w:cstheme="majorHAnsi"/>
              </w:rPr>
              <w:t>Analiza la estructura de virus, así como las alteraciones que producen, para comprender las enfermedades infecciosas</w:t>
            </w:r>
            <w:r>
              <w:rPr>
                <w:rFonts w:asciiTheme="majorHAnsi" w:hAnsiTheme="majorHAnsi" w:cstheme="majorHAnsi"/>
              </w:rPr>
              <w:t xml:space="preserve"> </w:t>
            </w:r>
            <w:r w:rsidRPr="00A40E78">
              <w:rPr>
                <w:rFonts w:asciiTheme="majorHAnsi" w:hAnsiTheme="majorHAnsi" w:cstheme="majorHAnsi"/>
              </w:rPr>
              <w:t>que afectan al individuo y aportar a la recuperación de la salud en ambientes comunitarios y hospitalarios</w:t>
            </w:r>
          </w:p>
        </w:tc>
      </w:tr>
      <w:tr w:rsidR="00440BB0" w:rsidRPr="00346DD7" w14:paraId="1E366C67" w14:textId="77777777" w:rsidTr="00AA5B7A">
        <w:tc>
          <w:tcPr>
            <w:tcW w:w="9180" w:type="dxa"/>
            <w:gridSpan w:val="7"/>
            <w:shd w:val="clear" w:color="auto" w:fill="auto"/>
          </w:tcPr>
          <w:p w14:paraId="1090FA86" w14:textId="77777777" w:rsidR="00440BB0" w:rsidRDefault="00440BB0" w:rsidP="00440BB0">
            <w:pPr>
              <w:jc w:val="both"/>
              <w:rPr>
                <w:rFonts w:asciiTheme="majorHAnsi" w:hAnsiTheme="majorHAnsi" w:cstheme="majorHAnsi"/>
              </w:rPr>
            </w:pPr>
            <w:r w:rsidRPr="00346DD7">
              <w:rPr>
                <w:rFonts w:asciiTheme="majorHAnsi" w:hAnsiTheme="majorHAnsi" w:cstheme="majorHAnsi"/>
                <w:b/>
                <w:bCs/>
              </w:rPr>
              <w:t>Criterios de evaluación</w:t>
            </w:r>
            <w:r w:rsidRPr="00346DD7">
              <w:rPr>
                <w:rFonts w:asciiTheme="majorHAnsi" w:hAnsiTheme="majorHAnsi" w:cstheme="majorHAnsi"/>
              </w:rPr>
              <w:t xml:space="preserve">: </w:t>
            </w:r>
          </w:p>
          <w:p w14:paraId="048C877D" w14:textId="24E7A1CD" w:rsidR="00440BB0" w:rsidRPr="00DC7AEB" w:rsidRDefault="00440BB0" w:rsidP="00440BB0">
            <w:pPr>
              <w:pStyle w:val="Prrafodelista"/>
              <w:numPr>
                <w:ilvl w:val="0"/>
                <w:numId w:val="24"/>
              </w:numPr>
              <w:rPr>
                <w:rFonts w:asciiTheme="majorHAnsi" w:hAnsiTheme="majorHAnsi" w:cstheme="majorHAnsi"/>
              </w:rPr>
            </w:pPr>
            <w:r w:rsidRPr="00A40E78">
              <w:rPr>
                <w:rFonts w:asciiTheme="majorHAnsi" w:hAnsiTheme="majorHAnsi" w:cstheme="majorHAnsi"/>
              </w:rPr>
              <w:t>Relacionar la estructura de virus, con las alteraciones que producen en el organismo humano, para comprender las</w:t>
            </w:r>
            <w:r>
              <w:rPr>
                <w:rFonts w:asciiTheme="majorHAnsi" w:hAnsiTheme="majorHAnsi" w:cstheme="majorHAnsi"/>
              </w:rPr>
              <w:t xml:space="preserve"> </w:t>
            </w:r>
            <w:r w:rsidRPr="00A40E78">
              <w:rPr>
                <w:rFonts w:asciiTheme="majorHAnsi" w:hAnsiTheme="majorHAnsi" w:cstheme="majorHAnsi"/>
              </w:rPr>
              <w:t>enfermedades infecciosas que afectan al individuo y aportar a la</w:t>
            </w:r>
            <w:r>
              <w:rPr>
                <w:rFonts w:asciiTheme="majorHAnsi" w:hAnsiTheme="majorHAnsi" w:cstheme="majorHAnsi"/>
              </w:rPr>
              <w:t xml:space="preserve"> </w:t>
            </w:r>
            <w:r w:rsidRPr="00A40E78">
              <w:rPr>
                <w:rFonts w:asciiTheme="majorHAnsi" w:hAnsiTheme="majorHAnsi" w:cstheme="majorHAnsi"/>
              </w:rPr>
              <w:t>recuperación de la salud.</w:t>
            </w:r>
          </w:p>
        </w:tc>
      </w:tr>
      <w:tr w:rsidR="00E0092E" w:rsidRPr="00F01EE7" w14:paraId="1C7162CA" w14:textId="77777777" w:rsidTr="00AA5B7A">
        <w:tc>
          <w:tcPr>
            <w:tcW w:w="9180" w:type="dxa"/>
            <w:gridSpan w:val="7"/>
            <w:shd w:val="clear" w:color="auto" w:fill="auto"/>
          </w:tcPr>
          <w:p w14:paraId="24ADF93F" w14:textId="77777777" w:rsidR="00E02BE8" w:rsidRPr="00C1747F" w:rsidRDefault="00E02BE8" w:rsidP="00E02BE8">
            <w:pPr>
              <w:jc w:val="both"/>
              <w:rPr>
                <w:rFonts w:asciiTheme="majorHAnsi" w:hAnsiTheme="majorHAnsi" w:cstheme="majorHAnsi"/>
                <w:b/>
                <w:bCs/>
              </w:rPr>
            </w:pPr>
            <w:r w:rsidRPr="00C1747F">
              <w:rPr>
                <w:rFonts w:asciiTheme="majorHAnsi" w:hAnsiTheme="majorHAnsi" w:cstheme="majorHAnsi"/>
                <w:b/>
                <w:bCs/>
              </w:rPr>
              <w:t>Introducción:</w:t>
            </w:r>
          </w:p>
          <w:p w14:paraId="6D1855AC" w14:textId="77777777" w:rsidR="00C1747F" w:rsidRDefault="00C1747F" w:rsidP="00C1747F">
            <w:pPr>
              <w:ind w:right="87"/>
              <w:jc w:val="center"/>
              <w:rPr>
                <w:rFonts w:asciiTheme="majorHAnsi" w:hAnsiTheme="majorHAnsi" w:cstheme="majorHAnsi"/>
                <w:b/>
                <w:bCs/>
              </w:rPr>
            </w:pPr>
            <w:r w:rsidRPr="00C1747F">
              <w:rPr>
                <w:rFonts w:asciiTheme="majorHAnsi" w:hAnsiTheme="majorHAnsi" w:cstheme="majorHAnsi"/>
                <w:b/>
                <w:bCs/>
              </w:rPr>
              <w:t>Hepatitis</w:t>
            </w:r>
          </w:p>
          <w:p w14:paraId="007208DE" w14:textId="43C1D995" w:rsidR="00C1747F" w:rsidRPr="00C1747F" w:rsidRDefault="00C1747F" w:rsidP="00C1747F">
            <w:pPr>
              <w:ind w:right="87"/>
              <w:jc w:val="both"/>
              <w:rPr>
                <w:rFonts w:asciiTheme="majorHAnsi" w:hAnsiTheme="majorHAnsi" w:cstheme="majorHAnsi"/>
              </w:rPr>
            </w:pPr>
            <w:r>
              <w:rPr>
                <w:rFonts w:asciiTheme="majorHAnsi" w:hAnsiTheme="majorHAnsi" w:cstheme="majorHAnsi"/>
              </w:rPr>
              <w:t>I</w:t>
            </w:r>
            <w:r w:rsidRPr="00C1747F">
              <w:rPr>
                <w:rFonts w:asciiTheme="majorHAnsi" w:hAnsiTheme="majorHAnsi" w:cstheme="majorHAnsi"/>
              </w:rPr>
              <w:t xml:space="preserve">nflamación del hígado que resulta de una variedad de causas, tanto infecciosas como no infecciosas. Los agentes infecciosos que causan hepatitis incluyen virus y parásitos. Las causas no infecciosas incluyen ciertos fármacos y agentes tóxicos. En algunos casos, la hepatitis resulta de una reacción autoinmune dirigida contra las células hepáticas del cuerpo (1). </w:t>
            </w:r>
          </w:p>
          <w:p w14:paraId="31CADAF5" w14:textId="77777777" w:rsidR="00C1747F" w:rsidRPr="00C1747F" w:rsidRDefault="00C1747F" w:rsidP="00C1747F">
            <w:pPr>
              <w:ind w:right="87"/>
              <w:jc w:val="both"/>
              <w:rPr>
                <w:rFonts w:asciiTheme="majorHAnsi" w:hAnsiTheme="majorHAnsi" w:cstheme="majorHAnsi"/>
              </w:rPr>
            </w:pPr>
          </w:p>
          <w:p w14:paraId="547BA70B" w14:textId="59408685" w:rsidR="00C1747F" w:rsidRPr="00C1747F" w:rsidRDefault="00C1747F" w:rsidP="00C1747F">
            <w:pPr>
              <w:ind w:right="87"/>
              <w:jc w:val="both"/>
              <w:rPr>
                <w:rFonts w:asciiTheme="majorHAnsi" w:hAnsiTheme="majorHAnsi" w:cstheme="majorHAnsi"/>
              </w:rPr>
            </w:pPr>
            <w:r w:rsidRPr="00C1747F">
              <w:rPr>
                <w:rFonts w:asciiTheme="majorHAnsi" w:hAnsiTheme="majorHAnsi" w:cstheme="majorHAnsi"/>
                <w:b/>
                <w:bCs/>
              </w:rPr>
              <w:t>Signos y síntomas</w:t>
            </w:r>
            <w:r>
              <w:rPr>
                <w:rFonts w:asciiTheme="majorHAnsi" w:hAnsiTheme="majorHAnsi" w:cstheme="majorHAnsi"/>
                <w:b/>
                <w:bCs/>
              </w:rPr>
              <w:t xml:space="preserve">: </w:t>
            </w:r>
            <w:r w:rsidRPr="00C1747F">
              <w:rPr>
                <w:rFonts w:asciiTheme="majorHAnsi" w:hAnsiTheme="majorHAnsi" w:cstheme="majorHAnsi"/>
              </w:rPr>
              <w:t>de la hepatitis viral aguda resultan del daño al hígado y son similares independientemente del virus de la hepatitis responsable. Los pacientes pueden experimentar una enfermedad similar a la gripe y los síntomas generales incluyen náuseas, vómitos, dolor abdominal, fiebre, fatiga, pérdida de apetito y, con menos frecuencia, sarpullido y dolor en las articulaciones. A veces ictericia, se desarrollará una coloración amarillenta de la piel y los ojos. La fase sintomática aguda de la hepatitis viral suele durar desde unos pocos días hasta varias semanas; el período de ictericia que puede seguir puede persistir de una a tres semanas. Las complicaciones de la hepatitis viral aguda incluyen hepatitis fulminante, que es una forma muy grave de la enfermedad que se desarrolla rápidamente y que produce insuficiencia hepática grave, deterioro de la función renal, dificultad para la coagulación de la sangre y cambios marcados en la función neurológica. Tales pacientes rápidamente se vuelven comatosos; la mortalidad es tan alta como el 90 por ciento. Otra complicación es la hepatitis crónica, que se caracteriza por la muerte de las células del hígado y la inflamación durante un período superior a seis meses (1).</w:t>
            </w:r>
          </w:p>
          <w:p w14:paraId="26C43A59" w14:textId="77777777" w:rsidR="00C1747F" w:rsidRPr="00C1747F" w:rsidRDefault="00C1747F" w:rsidP="00C1747F">
            <w:pPr>
              <w:ind w:right="87"/>
              <w:jc w:val="both"/>
              <w:rPr>
                <w:rFonts w:asciiTheme="majorHAnsi" w:hAnsiTheme="majorHAnsi" w:cstheme="majorHAnsi"/>
              </w:rPr>
            </w:pPr>
          </w:p>
          <w:p w14:paraId="28E9626B" w14:textId="046FD78D" w:rsidR="00CE1F00" w:rsidRPr="00F01EE7" w:rsidRDefault="00C1747F" w:rsidP="00F03B88">
            <w:pPr>
              <w:ind w:right="87"/>
              <w:jc w:val="both"/>
              <w:rPr>
                <w:rFonts w:asciiTheme="majorHAnsi" w:hAnsiTheme="majorHAnsi" w:cstheme="majorHAnsi"/>
              </w:rPr>
            </w:pPr>
            <w:r w:rsidRPr="00C1747F">
              <w:rPr>
                <w:rFonts w:asciiTheme="majorHAnsi" w:hAnsiTheme="majorHAnsi" w:cstheme="majorHAnsi"/>
                <w:b/>
                <w:bCs/>
              </w:rPr>
              <w:t>Causas virales</w:t>
            </w:r>
            <w:r>
              <w:rPr>
                <w:rFonts w:asciiTheme="majorHAnsi" w:hAnsiTheme="majorHAnsi" w:cstheme="majorHAnsi"/>
                <w:b/>
                <w:bCs/>
              </w:rPr>
              <w:t>: l</w:t>
            </w:r>
            <w:r w:rsidRPr="00C1747F">
              <w:rPr>
                <w:rFonts w:asciiTheme="majorHAnsi" w:hAnsiTheme="majorHAnsi" w:cstheme="majorHAnsi"/>
              </w:rPr>
              <w:t>a mayoría de los casos de hepatitis son causados ​​por una infección viral. Los virus que dan lugar a la inflamación del hígado incluyen el citomegalovirus; virus de la fiebre amarilla; virus de Epstein-Barr; virus del herpes simple; virus del sarampión, las paperas y la varicela; y varios virus de la hepatitis. Sin embargo, el término hepatitis viral generalmente se aplica solo a aquellos casos de enfermedad hepática causada por los virus de la hepatitis (1).</w:t>
            </w:r>
            <w:r>
              <w:rPr>
                <w:rFonts w:asciiTheme="majorHAnsi" w:hAnsiTheme="majorHAnsi" w:cstheme="majorHAnsi"/>
              </w:rPr>
              <w:t xml:space="preserve"> </w:t>
            </w:r>
            <w:r w:rsidRPr="00C1747F">
              <w:rPr>
                <w:rFonts w:asciiTheme="majorHAnsi" w:hAnsiTheme="majorHAnsi" w:cstheme="majorHAnsi"/>
              </w:rPr>
              <w:t>Hay siete virus de la hepatitis conocidos, que están etiquetados como A, B, C, D, E, F y G. Los virus de la hepatitis A, E y F se transmiten a través de la ingestión de alimentos o agua contaminados (llamada vía fecal-oral).); la propagación de estos agentes se ve agravada por las condiciones de hacinamiento y las malas condiciones sanitarias. Los virus B, C, D y G se transmiten principalmente por sangre o fluidos corporales; el contacto sexual o la exposición a sangre contaminada son modos comunes de transmisión (1).</w:t>
            </w:r>
            <w:r w:rsidR="00145FEE">
              <w:rPr>
                <w:rFonts w:ascii="Calibri" w:hAnsi="Calibri"/>
              </w:rPr>
              <w:t xml:space="preserve"> </w:t>
            </w:r>
          </w:p>
        </w:tc>
      </w:tr>
      <w:tr w:rsidR="00346DD7" w:rsidRPr="006724BB" w14:paraId="00FCD761" w14:textId="77777777" w:rsidTr="008127CE">
        <w:trPr>
          <w:trHeight w:val="168"/>
        </w:trPr>
        <w:tc>
          <w:tcPr>
            <w:tcW w:w="1978" w:type="dxa"/>
            <w:vMerge w:val="restart"/>
            <w:shd w:val="clear" w:color="auto" w:fill="auto"/>
          </w:tcPr>
          <w:p w14:paraId="44E79089" w14:textId="77777777" w:rsidR="00346DD7" w:rsidRPr="006724BB" w:rsidRDefault="00346DD7" w:rsidP="00AA5B7A">
            <w:pPr>
              <w:rPr>
                <w:rFonts w:asciiTheme="majorHAnsi" w:hAnsiTheme="majorHAnsi" w:cstheme="majorHAnsi"/>
              </w:rPr>
            </w:pPr>
          </w:p>
          <w:p w14:paraId="02A0B79B" w14:textId="77777777" w:rsidR="00346DD7" w:rsidRPr="006724BB" w:rsidRDefault="00346DD7" w:rsidP="00AA5B7A">
            <w:pPr>
              <w:rPr>
                <w:rFonts w:asciiTheme="majorHAnsi" w:hAnsiTheme="majorHAnsi" w:cstheme="majorHAnsi"/>
              </w:rPr>
            </w:pPr>
          </w:p>
          <w:p w14:paraId="6AB074FF" w14:textId="5510C417" w:rsidR="00346DD7" w:rsidRPr="006724BB" w:rsidRDefault="00346DD7" w:rsidP="00AA5B7A">
            <w:pPr>
              <w:rPr>
                <w:rFonts w:asciiTheme="majorHAnsi" w:hAnsiTheme="majorHAnsi" w:cstheme="majorHAnsi"/>
              </w:rPr>
            </w:pPr>
            <w:r w:rsidRPr="006724BB">
              <w:rPr>
                <w:rFonts w:asciiTheme="majorHAnsi" w:hAnsiTheme="majorHAnsi" w:cstheme="majorHAnsi"/>
                <w:b/>
                <w:bCs/>
              </w:rPr>
              <w:t>Materiales:</w:t>
            </w:r>
            <w:r w:rsidRPr="006724BB">
              <w:rPr>
                <w:rFonts w:asciiTheme="majorHAnsi" w:hAnsiTheme="majorHAnsi" w:cstheme="majorHAnsi"/>
              </w:rPr>
              <w:t xml:space="preserve"> </w:t>
            </w:r>
          </w:p>
        </w:tc>
        <w:tc>
          <w:tcPr>
            <w:tcW w:w="7202" w:type="dxa"/>
            <w:gridSpan w:val="6"/>
            <w:shd w:val="clear" w:color="auto" w:fill="auto"/>
          </w:tcPr>
          <w:p w14:paraId="5CB2FD21" w14:textId="4E18C747" w:rsidR="00BF61E7" w:rsidRPr="00F03B88" w:rsidRDefault="008E2CE9" w:rsidP="00492A4E">
            <w:pPr>
              <w:pStyle w:val="Prrafodelista"/>
              <w:numPr>
                <w:ilvl w:val="0"/>
                <w:numId w:val="17"/>
              </w:numPr>
              <w:ind w:left="184" w:hanging="184"/>
              <w:jc w:val="both"/>
              <w:rPr>
                <w:rFonts w:asciiTheme="majorHAnsi" w:hAnsiTheme="majorHAnsi" w:cstheme="majorHAnsi"/>
                <w:bCs/>
              </w:rPr>
            </w:pPr>
            <w:r w:rsidRPr="00F03B88">
              <w:rPr>
                <w:rFonts w:asciiTheme="majorHAnsi" w:hAnsiTheme="majorHAnsi" w:cstheme="majorHAnsi"/>
                <w:bCs/>
              </w:rPr>
              <w:t xml:space="preserve">Artículo 1: </w:t>
            </w:r>
            <w:r w:rsidR="00492A4E" w:rsidRPr="00F03B88">
              <w:rPr>
                <w:rFonts w:asciiTheme="majorHAnsi" w:hAnsiTheme="majorHAnsi" w:cstheme="majorHAnsi"/>
                <w:bCs/>
              </w:rPr>
              <w:t>Falla hepática fulminante por virus hepatitis B en paciente coinfectado por VIH: un desafío terapéutico. Caso clínico (2)</w:t>
            </w:r>
          </w:p>
          <w:p w14:paraId="2430D8E0" w14:textId="7C407379" w:rsidR="00346DD7" w:rsidRPr="00F03B88" w:rsidRDefault="00346DD7" w:rsidP="00492A4E">
            <w:pPr>
              <w:pStyle w:val="Prrafodelista"/>
              <w:ind w:left="184" w:hanging="184"/>
              <w:jc w:val="both"/>
              <w:rPr>
                <w:rFonts w:asciiTheme="majorHAnsi" w:hAnsiTheme="majorHAnsi" w:cstheme="majorHAnsi"/>
                <w:bCs/>
              </w:rPr>
            </w:pPr>
          </w:p>
        </w:tc>
      </w:tr>
      <w:tr w:rsidR="00552DD3" w:rsidRPr="006724BB" w14:paraId="7A3D84C1" w14:textId="77777777" w:rsidTr="008127CE">
        <w:tc>
          <w:tcPr>
            <w:tcW w:w="1978" w:type="dxa"/>
            <w:vMerge/>
            <w:shd w:val="clear" w:color="auto" w:fill="auto"/>
          </w:tcPr>
          <w:p w14:paraId="7EDF5B15" w14:textId="77777777" w:rsidR="00552DD3" w:rsidRPr="006724BB" w:rsidRDefault="00552DD3" w:rsidP="00552DD3">
            <w:pPr>
              <w:rPr>
                <w:rFonts w:asciiTheme="majorHAnsi" w:hAnsiTheme="majorHAnsi" w:cstheme="majorHAnsi"/>
              </w:rPr>
            </w:pPr>
          </w:p>
        </w:tc>
        <w:tc>
          <w:tcPr>
            <w:tcW w:w="7202" w:type="dxa"/>
            <w:gridSpan w:val="6"/>
            <w:shd w:val="clear" w:color="auto" w:fill="auto"/>
          </w:tcPr>
          <w:p w14:paraId="430D8F41" w14:textId="13AA94B8" w:rsidR="00552DD3" w:rsidRPr="00F03B88" w:rsidRDefault="00402800" w:rsidP="00402800">
            <w:pPr>
              <w:pStyle w:val="Prrafodelista"/>
              <w:numPr>
                <w:ilvl w:val="0"/>
                <w:numId w:val="17"/>
              </w:numPr>
              <w:ind w:left="184" w:hanging="184"/>
              <w:jc w:val="both"/>
              <w:rPr>
                <w:rFonts w:asciiTheme="majorHAnsi" w:hAnsiTheme="majorHAnsi" w:cstheme="majorHAnsi"/>
                <w:bCs/>
              </w:rPr>
            </w:pPr>
            <w:r w:rsidRPr="00F03B88">
              <w:rPr>
                <w:rFonts w:asciiTheme="majorHAnsi" w:hAnsiTheme="majorHAnsi" w:cstheme="majorHAnsi"/>
                <w:bCs/>
              </w:rPr>
              <w:t xml:space="preserve">Artículo </w:t>
            </w:r>
            <w:r>
              <w:rPr>
                <w:rFonts w:asciiTheme="majorHAnsi" w:hAnsiTheme="majorHAnsi" w:cstheme="majorHAnsi"/>
                <w:bCs/>
              </w:rPr>
              <w:t>2</w:t>
            </w:r>
            <w:r w:rsidRPr="00F03B88">
              <w:rPr>
                <w:rFonts w:asciiTheme="majorHAnsi" w:hAnsiTheme="majorHAnsi" w:cstheme="majorHAnsi"/>
                <w:bCs/>
              </w:rPr>
              <w:t xml:space="preserve">: </w:t>
            </w:r>
            <w:r w:rsidRPr="00402800">
              <w:rPr>
                <w:rFonts w:asciiTheme="majorHAnsi" w:hAnsiTheme="majorHAnsi" w:cstheme="majorHAnsi"/>
                <w:bCs/>
              </w:rPr>
              <w:t>Escleritis como manifestación extrahepática de la infección por el virus de la hepatitis C</w:t>
            </w:r>
            <w:r w:rsidR="00401F9E">
              <w:rPr>
                <w:rFonts w:asciiTheme="majorHAnsi" w:hAnsiTheme="majorHAnsi" w:cstheme="majorHAnsi"/>
                <w:bCs/>
              </w:rPr>
              <w:t xml:space="preserve"> (3)</w:t>
            </w:r>
          </w:p>
        </w:tc>
      </w:tr>
      <w:tr w:rsidR="00552DD3" w:rsidRPr="006724BB" w14:paraId="511715E9" w14:textId="77777777" w:rsidTr="008127CE">
        <w:tc>
          <w:tcPr>
            <w:tcW w:w="1978" w:type="dxa"/>
            <w:vMerge/>
            <w:shd w:val="clear" w:color="auto" w:fill="auto"/>
          </w:tcPr>
          <w:p w14:paraId="251ADFA5" w14:textId="77777777" w:rsidR="00552DD3" w:rsidRPr="006724BB" w:rsidRDefault="00552DD3" w:rsidP="00552DD3">
            <w:pPr>
              <w:rPr>
                <w:rFonts w:asciiTheme="majorHAnsi" w:hAnsiTheme="majorHAnsi" w:cstheme="majorHAnsi"/>
              </w:rPr>
            </w:pPr>
          </w:p>
        </w:tc>
        <w:tc>
          <w:tcPr>
            <w:tcW w:w="7202" w:type="dxa"/>
            <w:gridSpan w:val="6"/>
            <w:shd w:val="clear" w:color="auto" w:fill="auto"/>
          </w:tcPr>
          <w:p w14:paraId="7C93E723" w14:textId="51ACDFAA" w:rsidR="00552DD3" w:rsidRPr="00F03B88" w:rsidRDefault="00552DD3" w:rsidP="00492A4E">
            <w:pPr>
              <w:pStyle w:val="Prrafodelista"/>
              <w:numPr>
                <w:ilvl w:val="0"/>
                <w:numId w:val="17"/>
              </w:numPr>
              <w:ind w:left="184" w:hanging="184"/>
              <w:jc w:val="both"/>
              <w:rPr>
                <w:rFonts w:asciiTheme="majorHAnsi" w:hAnsiTheme="majorHAnsi" w:cstheme="majorHAnsi"/>
                <w:bCs/>
              </w:rPr>
            </w:pPr>
          </w:p>
        </w:tc>
      </w:tr>
      <w:tr w:rsidR="008127CE" w:rsidRPr="006724BB" w14:paraId="75384331" w14:textId="77777777" w:rsidTr="008127CE">
        <w:tc>
          <w:tcPr>
            <w:tcW w:w="1978" w:type="dxa"/>
            <w:vMerge/>
            <w:shd w:val="clear" w:color="auto" w:fill="auto"/>
          </w:tcPr>
          <w:p w14:paraId="7DB07092" w14:textId="77777777" w:rsidR="008127CE" w:rsidRPr="006724BB" w:rsidRDefault="008127CE" w:rsidP="00552DD3">
            <w:pPr>
              <w:rPr>
                <w:rFonts w:asciiTheme="majorHAnsi" w:hAnsiTheme="majorHAnsi" w:cstheme="majorHAnsi"/>
              </w:rPr>
            </w:pPr>
          </w:p>
        </w:tc>
        <w:tc>
          <w:tcPr>
            <w:tcW w:w="7202" w:type="dxa"/>
            <w:gridSpan w:val="6"/>
            <w:shd w:val="clear" w:color="auto" w:fill="auto"/>
          </w:tcPr>
          <w:p w14:paraId="774034D8" w14:textId="62C1042E" w:rsidR="006724BB" w:rsidRPr="00492A4E" w:rsidRDefault="006724BB" w:rsidP="00685872">
            <w:pPr>
              <w:pStyle w:val="Prrafodelista"/>
              <w:numPr>
                <w:ilvl w:val="0"/>
                <w:numId w:val="17"/>
              </w:numPr>
              <w:spacing w:line="360" w:lineRule="auto"/>
              <w:rPr>
                <w:rFonts w:asciiTheme="majorHAnsi" w:hAnsiTheme="majorHAnsi" w:cstheme="majorHAnsi"/>
                <w:bCs/>
              </w:rPr>
            </w:pPr>
          </w:p>
        </w:tc>
      </w:tr>
      <w:tr w:rsidR="00552DD3" w:rsidRPr="006724BB" w14:paraId="3BA9D187" w14:textId="77777777" w:rsidTr="008127CE">
        <w:tc>
          <w:tcPr>
            <w:tcW w:w="1978" w:type="dxa"/>
            <w:shd w:val="clear" w:color="auto" w:fill="auto"/>
          </w:tcPr>
          <w:p w14:paraId="0A76B168"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Equipos:</w:t>
            </w:r>
          </w:p>
        </w:tc>
        <w:tc>
          <w:tcPr>
            <w:tcW w:w="2443" w:type="dxa"/>
            <w:gridSpan w:val="2"/>
            <w:shd w:val="clear" w:color="auto" w:fill="auto"/>
          </w:tcPr>
          <w:p w14:paraId="068086FA" w14:textId="188A6B5C" w:rsidR="00552DD3" w:rsidRPr="006724BB" w:rsidRDefault="00552DD3" w:rsidP="00552DD3">
            <w:pPr>
              <w:rPr>
                <w:rFonts w:asciiTheme="majorHAnsi" w:hAnsiTheme="majorHAnsi" w:cstheme="majorHAnsi"/>
                <w:bCs/>
              </w:rPr>
            </w:pPr>
            <w:r w:rsidRPr="006724BB">
              <w:rPr>
                <w:rFonts w:asciiTheme="majorHAnsi" w:hAnsiTheme="majorHAnsi" w:cstheme="majorHAnsi"/>
                <w:bCs/>
              </w:rPr>
              <w:t>Computador y Celular</w:t>
            </w:r>
          </w:p>
        </w:tc>
        <w:tc>
          <w:tcPr>
            <w:tcW w:w="2250" w:type="dxa"/>
            <w:gridSpan w:val="2"/>
            <w:shd w:val="clear" w:color="auto" w:fill="auto"/>
          </w:tcPr>
          <w:p w14:paraId="0BC6CE09" w14:textId="77777777" w:rsidR="00552DD3" w:rsidRPr="006724BB" w:rsidRDefault="00552DD3" w:rsidP="00552DD3">
            <w:pPr>
              <w:rPr>
                <w:rFonts w:asciiTheme="majorHAnsi" w:hAnsiTheme="majorHAnsi" w:cstheme="majorHAnsi"/>
              </w:rPr>
            </w:pPr>
          </w:p>
        </w:tc>
        <w:tc>
          <w:tcPr>
            <w:tcW w:w="2509" w:type="dxa"/>
            <w:gridSpan w:val="2"/>
            <w:shd w:val="clear" w:color="auto" w:fill="auto"/>
          </w:tcPr>
          <w:p w14:paraId="64DADEFF" w14:textId="77777777" w:rsidR="00552DD3" w:rsidRPr="006724BB" w:rsidRDefault="00552DD3" w:rsidP="00552DD3">
            <w:pPr>
              <w:rPr>
                <w:rFonts w:asciiTheme="majorHAnsi" w:hAnsiTheme="majorHAnsi" w:cstheme="majorHAnsi"/>
              </w:rPr>
            </w:pPr>
          </w:p>
        </w:tc>
      </w:tr>
      <w:tr w:rsidR="00552DD3" w:rsidRPr="006724BB" w14:paraId="3128BFF6" w14:textId="77777777" w:rsidTr="008127CE">
        <w:tc>
          <w:tcPr>
            <w:tcW w:w="1978" w:type="dxa"/>
            <w:shd w:val="clear" w:color="auto" w:fill="auto"/>
          </w:tcPr>
          <w:p w14:paraId="7CD7E94D" w14:textId="2EFC7813"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Herramientas Didácticas:</w:t>
            </w:r>
          </w:p>
        </w:tc>
        <w:tc>
          <w:tcPr>
            <w:tcW w:w="2443" w:type="dxa"/>
            <w:gridSpan w:val="2"/>
            <w:shd w:val="clear" w:color="auto" w:fill="auto"/>
          </w:tcPr>
          <w:p w14:paraId="021E3732" w14:textId="5B426A72" w:rsidR="00552DD3" w:rsidRPr="006724BB" w:rsidRDefault="00552DD3" w:rsidP="00552DD3">
            <w:pPr>
              <w:rPr>
                <w:rFonts w:asciiTheme="majorHAnsi" w:hAnsiTheme="majorHAnsi" w:cstheme="majorHAnsi"/>
              </w:rPr>
            </w:pPr>
            <w:r w:rsidRPr="006724BB">
              <w:rPr>
                <w:rFonts w:asciiTheme="majorHAnsi" w:hAnsiTheme="majorHAnsi" w:cstheme="majorHAnsi"/>
              </w:rPr>
              <w:t>Zoom y Aula virtual</w:t>
            </w:r>
          </w:p>
        </w:tc>
        <w:tc>
          <w:tcPr>
            <w:tcW w:w="2250" w:type="dxa"/>
            <w:gridSpan w:val="2"/>
            <w:shd w:val="clear" w:color="auto" w:fill="auto"/>
          </w:tcPr>
          <w:p w14:paraId="5C383555" w14:textId="77777777" w:rsidR="00552DD3" w:rsidRPr="006724BB" w:rsidRDefault="00552DD3" w:rsidP="00552DD3">
            <w:pPr>
              <w:rPr>
                <w:rFonts w:asciiTheme="majorHAnsi" w:hAnsiTheme="majorHAnsi" w:cstheme="majorHAnsi"/>
              </w:rPr>
            </w:pPr>
          </w:p>
        </w:tc>
        <w:tc>
          <w:tcPr>
            <w:tcW w:w="2509" w:type="dxa"/>
            <w:gridSpan w:val="2"/>
            <w:shd w:val="clear" w:color="auto" w:fill="auto"/>
          </w:tcPr>
          <w:p w14:paraId="7362D23F" w14:textId="77777777" w:rsidR="00552DD3" w:rsidRPr="006724BB" w:rsidRDefault="00552DD3" w:rsidP="00552DD3">
            <w:pPr>
              <w:rPr>
                <w:rFonts w:asciiTheme="majorHAnsi" w:hAnsiTheme="majorHAnsi" w:cstheme="majorHAnsi"/>
              </w:rPr>
            </w:pPr>
          </w:p>
        </w:tc>
      </w:tr>
      <w:tr w:rsidR="00552DD3" w:rsidRPr="006724BB" w14:paraId="3C78383B" w14:textId="77777777" w:rsidTr="008127CE">
        <w:trPr>
          <w:trHeight w:val="41"/>
        </w:trPr>
        <w:tc>
          <w:tcPr>
            <w:tcW w:w="4621" w:type="dxa"/>
            <w:gridSpan w:val="4"/>
            <w:shd w:val="clear" w:color="auto" w:fill="auto"/>
          </w:tcPr>
          <w:p w14:paraId="03590AA0"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Procedimiento:</w:t>
            </w:r>
          </w:p>
        </w:tc>
        <w:tc>
          <w:tcPr>
            <w:tcW w:w="4559" w:type="dxa"/>
            <w:gridSpan w:val="3"/>
            <w:shd w:val="clear" w:color="auto" w:fill="auto"/>
          </w:tcPr>
          <w:p w14:paraId="09F94FD4" w14:textId="77777777" w:rsidR="00552DD3" w:rsidRPr="006724BB" w:rsidRDefault="00552DD3" w:rsidP="00552DD3">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3D1B64" w:rsidRPr="006724BB" w14:paraId="5807C79B" w14:textId="77777777" w:rsidTr="008127CE">
        <w:trPr>
          <w:trHeight w:val="29"/>
        </w:trPr>
        <w:tc>
          <w:tcPr>
            <w:tcW w:w="4621" w:type="dxa"/>
            <w:gridSpan w:val="4"/>
            <w:shd w:val="clear" w:color="auto" w:fill="auto"/>
          </w:tcPr>
          <w:p w14:paraId="6B11FC75" w14:textId="04F4B083" w:rsidR="00685872" w:rsidRPr="008D74E7" w:rsidRDefault="008D74E7" w:rsidP="00693B82">
            <w:pPr>
              <w:pStyle w:val="Prrafodelista"/>
              <w:numPr>
                <w:ilvl w:val="0"/>
                <w:numId w:val="24"/>
              </w:numPr>
              <w:jc w:val="both"/>
              <w:rPr>
                <w:rFonts w:asciiTheme="majorHAnsi" w:hAnsiTheme="majorHAnsi" w:cstheme="majorHAnsi"/>
                <w:caps/>
              </w:rPr>
            </w:pPr>
            <w:r>
              <w:rPr>
                <w:rFonts w:asciiTheme="majorHAnsi" w:hAnsiTheme="majorHAnsi" w:cstheme="majorHAnsi"/>
              </w:rPr>
              <w:t xml:space="preserve">Analizar </w:t>
            </w:r>
            <w:r w:rsidR="00BF61E7">
              <w:rPr>
                <w:rFonts w:asciiTheme="majorHAnsi" w:hAnsiTheme="majorHAnsi" w:cstheme="majorHAnsi"/>
              </w:rPr>
              <w:t xml:space="preserve">los casos clínicos </w:t>
            </w:r>
            <w:r w:rsidR="000A42CE">
              <w:rPr>
                <w:rFonts w:asciiTheme="majorHAnsi" w:hAnsiTheme="majorHAnsi" w:cstheme="majorHAnsi"/>
              </w:rPr>
              <w:t>presentado</w:t>
            </w:r>
            <w:r w:rsidR="00BF61E7">
              <w:rPr>
                <w:rFonts w:asciiTheme="majorHAnsi" w:hAnsiTheme="majorHAnsi" w:cstheme="majorHAnsi"/>
              </w:rPr>
              <w:t>s</w:t>
            </w:r>
            <w:r w:rsidR="00693B82">
              <w:rPr>
                <w:rFonts w:asciiTheme="majorHAnsi" w:hAnsiTheme="majorHAnsi" w:cstheme="majorHAnsi"/>
              </w:rPr>
              <w:t xml:space="preserve"> </w:t>
            </w:r>
            <w:r>
              <w:rPr>
                <w:rFonts w:asciiTheme="majorHAnsi" w:hAnsiTheme="majorHAnsi" w:cstheme="majorHAnsi"/>
              </w:rPr>
              <w:t>y</w:t>
            </w:r>
            <w:r w:rsidR="00133F20">
              <w:rPr>
                <w:rFonts w:asciiTheme="majorHAnsi" w:hAnsiTheme="majorHAnsi" w:cstheme="majorHAnsi"/>
              </w:rPr>
              <w:t xml:space="preserve"> en base a</w:t>
            </w:r>
            <w:r w:rsidR="000A42CE">
              <w:rPr>
                <w:rFonts w:asciiTheme="majorHAnsi" w:hAnsiTheme="majorHAnsi" w:cstheme="majorHAnsi"/>
              </w:rPr>
              <w:t xml:space="preserve"> </w:t>
            </w:r>
            <w:r w:rsidR="00133F20">
              <w:rPr>
                <w:rFonts w:asciiTheme="majorHAnsi" w:hAnsiTheme="majorHAnsi" w:cstheme="majorHAnsi"/>
              </w:rPr>
              <w:t>l</w:t>
            </w:r>
            <w:r w:rsidR="000A42CE">
              <w:rPr>
                <w:rFonts w:asciiTheme="majorHAnsi" w:hAnsiTheme="majorHAnsi" w:cstheme="majorHAnsi"/>
              </w:rPr>
              <w:t>os</w:t>
            </w:r>
            <w:r w:rsidR="00133F20">
              <w:rPr>
                <w:rFonts w:asciiTheme="majorHAnsi" w:hAnsiTheme="majorHAnsi" w:cstheme="majorHAnsi"/>
              </w:rPr>
              <w:t xml:space="preserve"> mismo</w:t>
            </w:r>
            <w:r w:rsidR="000A42CE">
              <w:rPr>
                <w:rFonts w:asciiTheme="majorHAnsi" w:hAnsiTheme="majorHAnsi" w:cstheme="majorHAnsi"/>
              </w:rPr>
              <w:t>s</w:t>
            </w:r>
            <w:r w:rsidR="008B1AA1">
              <w:rPr>
                <w:rFonts w:asciiTheme="majorHAnsi" w:hAnsiTheme="majorHAnsi" w:cstheme="majorHAnsi"/>
              </w:rPr>
              <w:t xml:space="preserve">, </w:t>
            </w:r>
            <w:r w:rsidR="00133F20">
              <w:rPr>
                <w:rFonts w:asciiTheme="majorHAnsi" w:hAnsiTheme="majorHAnsi" w:cstheme="majorHAnsi"/>
              </w:rPr>
              <w:t>elabore</w:t>
            </w:r>
            <w:r>
              <w:rPr>
                <w:rFonts w:asciiTheme="majorHAnsi" w:hAnsiTheme="majorHAnsi" w:cstheme="majorHAnsi"/>
              </w:rPr>
              <w:t xml:space="preserve"> una tabla con</w:t>
            </w:r>
            <w:r w:rsidR="000A42CE">
              <w:rPr>
                <w:rFonts w:asciiTheme="majorHAnsi" w:hAnsiTheme="majorHAnsi" w:cstheme="majorHAnsi"/>
              </w:rPr>
              <w:t xml:space="preserve"> </w:t>
            </w:r>
            <w:r>
              <w:rPr>
                <w:rFonts w:asciiTheme="majorHAnsi" w:hAnsiTheme="majorHAnsi" w:cstheme="majorHAnsi"/>
              </w:rPr>
              <w:t>información concreta</w:t>
            </w:r>
            <w:r w:rsidR="000A42CE">
              <w:rPr>
                <w:rFonts w:asciiTheme="majorHAnsi" w:hAnsiTheme="majorHAnsi" w:cstheme="majorHAnsi"/>
              </w:rPr>
              <w:t xml:space="preserve"> sobre</w:t>
            </w:r>
            <w:r>
              <w:rPr>
                <w:rFonts w:asciiTheme="majorHAnsi" w:hAnsiTheme="majorHAnsi" w:cstheme="majorHAnsi"/>
              </w:rPr>
              <w:t>:</w:t>
            </w:r>
            <w:r w:rsidR="004A3948">
              <w:rPr>
                <w:rFonts w:asciiTheme="majorHAnsi" w:hAnsiTheme="majorHAnsi" w:cstheme="majorHAnsi"/>
              </w:rPr>
              <w:t xml:space="preserve"> datos generales de</w:t>
            </w:r>
            <w:r w:rsidR="00693B82">
              <w:rPr>
                <w:rFonts w:asciiTheme="majorHAnsi" w:hAnsiTheme="majorHAnsi" w:cstheme="majorHAnsi"/>
              </w:rPr>
              <w:t xml:space="preserve">l </w:t>
            </w:r>
            <w:r w:rsidR="004A3948">
              <w:rPr>
                <w:rFonts w:asciiTheme="majorHAnsi" w:hAnsiTheme="majorHAnsi" w:cstheme="majorHAnsi"/>
              </w:rPr>
              <w:t>paciente,</w:t>
            </w:r>
            <w:r>
              <w:rPr>
                <w:rFonts w:asciiTheme="majorHAnsi" w:hAnsiTheme="majorHAnsi" w:cstheme="majorHAnsi"/>
              </w:rPr>
              <w:t xml:space="preserve"> </w:t>
            </w:r>
            <w:r w:rsidR="00916B63">
              <w:rPr>
                <w:rFonts w:asciiTheme="majorHAnsi" w:hAnsiTheme="majorHAnsi" w:cstheme="majorHAnsi"/>
              </w:rPr>
              <w:t xml:space="preserve">características </w:t>
            </w:r>
            <w:r w:rsidR="004A3948">
              <w:rPr>
                <w:rFonts w:asciiTheme="majorHAnsi" w:hAnsiTheme="majorHAnsi" w:cstheme="majorHAnsi"/>
              </w:rPr>
              <w:t xml:space="preserve">de </w:t>
            </w:r>
            <w:r w:rsidR="00BF61E7">
              <w:rPr>
                <w:rFonts w:asciiTheme="majorHAnsi" w:hAnsiTheme="majorHAnsi" w:cstheme="majorHAnsi"/>
              </w:rPr>
              <w:t>los virus</w:t>
            </w:r>
            <w:r w:rsidR="00916B63">
              <w:rPr>
                <w:rFonts w:asciiTheme="majorHAnsi" w:hAnsiTheme="majorHAnsi" w:cstheme="majorHAnsi"/>
              </w:rPr>
              <w:t>, forma de contagio, métodos diagnósticos, cuadro clínico, tratamiento,</w:t>
            </w:r>
            <w:r w:rsidR="00693B82">
              <w:rPr>
                <w:rFonts w:asciiTheme="majorHAnsi" w:hAnsiTheme="majorHAnsi" w:cstheme="majorHAnsi"/>
              </w:rPr>
              <w:t xml:space="preserve"> enfermedad</w:t>
            </w:r>
            <w:r w:rsidR="00BF61E7">
              <w:rPr>
                <w:rFonts w:asciiTheme="majorHAnsi" w:hAnsiTheme="majorHAnsi" w:cstheme="majorHAnsi"/>
              </w:rPr>
              <w:t>es asociadas y</w:t>
            </w:r>
            <w:r w:rsidR="00916B63">
              <w:rPr>
                <w:rFonts w:asciiTheme="majorHAnsi" w:hAnsiTheme="majorHAnsi" w:cstheme="majorHAnsi"/>
              </w:rPr>
              <w:t xml:space="preserve"> medidas de prevención</w:t>
            </w:r>
            <w:r w:rsidR="00693B82">
              <w:rPr>
                <w:rFonts w:asciiTheme="majorHAnsi" w:hAnsiTheme="majorHAnsi" w:cstheme="majorHAnsi"/>
              </w:rPr>
              <w:t xml:space="preserve"> </w:t>
            </w:r>
            <w:r w:rsidR="00BF61E7">
              <w:rPr>
                <w:rFonts w:asciiTheme="majorHAnsi" w:hAnsiTheme="majorHAnsi" w:cstheme="majorHAnsi"/>
              </w:rPr>
              <w:t xml:space="preserve">para cada caso. </w:t>
            </w:r>
            <w:r w:rsidR="00693B82">
              <w:rPr>
                <w:rFonts w:asciiTheme="majorHAnsi" w:hAnsiTheme="majorHAnsi" w:cstheme="majorHAnsi"/>
              </w:rPr>
              <w:t xml:space="preserve"> </w:t>
            </w:r>
          </w:p>
        </w:tc>
        <w:tc>
          <w:tcPr>
            <w:tcW w:w="4559" w:type="dxa"/>
            <w:gridSpan w:val="3"/>
            <w:vMerge w:val="restart"/>
            <w:shd w:val="clear" w:color="auto" w:fill="auto"/>
          </w:tcPr>
          <w:p w14:paraId="7B8CCDA5" w14:textId="77777777" w:rsidR="00492A4E" w:rsidRPr="00492A4E" w:rsidRDefault="00492A4E" w:rsidP="00F11C84">
            <w:pPr>
              <w:ind w:right="87"/>
              <w:jc w:val="both"/>
              <w:rPr>
                <w:rFonts w:asciiTheme="majorHAnsi" w:hAnsiTheme="majorHAnsi" w:cstheme="majorHAnsi"/>
                <w:b/>
                <w:bCs/>
              </w:rPr>
            </w:pPr>
            <w:r w:rsidRPr="00492A4E">
              <w:rPr>
                <w:rFonts w:asciiTheme="majorHAnsi" w:hAnsiTheme="majorHAnsi" w:cstheme="majorHAnsi"/>
                <w:b/>
                <w:bCs/>
              </w:rPr>
              <w:t>Hepatitis A</w:t>
            </w:r>
          </w:p>
          <w:p w14:paraId="63BA2DE6" w14:textId="77777777" w:rsidR="00492A4E" w:rsidRPr="00492A4E" w:rsidRDefault="00492A4E" w:rsidP="00F11C84">
            <w:pPr>
              <w:ind w:right="87"/>
              <w:jc w:val="both"/>
              <w:rPr>
                <w:rFonts w:asciiTheme="majorHAnsi" w:hAnsiTheme="majorHAnsi" w:cstheme="majorHAnsi"/>
              </w:rPr>
            </w:pPr>
            <w:r w:rsidRPr="00492A4E">
              <w:rPr>
                <w:rFonts w:asciiTheme="majorHAnsi" w:hAnsiTheme="majorHAnsi" w:cstheme="majorHAnsi"/>
              </w:rPr>
              <w:t xml:space="preserve">La hepatitis A, causada por el virus de la hepatitis A (VHA), es la más común en todo el mundo. El inicio de la hepatitis A generalmente ocurre de 15 a 45 días después de la exposición al virus, y algunas personas infectadas, especialmente los niños, no presentan manifestaciones clínicas. En la mayoría de los casos no se requiere ningún tratamiento especial más que el reposo en cama; la mayoría se recupera completamente de la enfermedad. La hepatitis A no da lugar a hepatitis crónica. La gravedad de la enfermedad puede reducirse si se inyecta al individuo afectado, dentro de las dos semanas posteriores a la exposición, inmunoglobulina sérica obtenida de personas expuestas al VHA. Este enfoque, llamado inmunización pasiva, es eficaz porque el suero contiene anticuerpos contra el VHA. </w:t>
            </w:r>
          </w:p>
          <w:p w14:paraId="787FAD3D" w14:textId="77777777" w:rsidR="00492A4E" w:rsidRPr="00492A4E" w:rsidRDefault="00492A4E" w:rsidP="00F11C84">
            <w:pPr>
              <w:ind w:right="87"/>
              <w:jc w:val="both"/>
              <w:rPr>
                <w:rFonts w:asciiTheme="majorHAnsi" w:hAnsiTheme="majorHAnsi" w:cstheme="majorHAnsi"/>
              </w:rPr>
            </w:pPr>
          </w:p>
          <w:p w14:paraId="5525F173" w14:textId="77777777" w:rsidR="00492A4E" w:rsidRPr="00492A4E" w:rsidRDefault="00492A4E" w:rsidP="00F11C84">
            <w:pPr>
              <w:ind w:right="87"/>
              <w:jc w:val="both"/>
              <w:rPr>
                <w:rFonts w:asciiTheme="majorHAnsi" w:hAnsiTheme="majorHAnsi" w:cstheme="majorHAnsi"/>
                <w:b/>
                <w:bCs/>
              </w:rPr>
            </w:pPr>
            <w:r w:rsidRPr="00492A4E">
              <w:rPr>
                <w:rFonts w:asciiTheme="majorHAnsi" w:hAnsiTheme="majorHAnsi" w:cstheme="majorHAnsi"/>
                <w:b/>
                <w:bCs/>
              </w:rPr>
              <w:t>Hepatitis B</w:t>
            </w:r>
          </w:p>
          <w:p w14:paraId="2BAC9F05" w14:textId="77777777" w:rsidR="00492A4E" w:rsidRPr="00492A4E" w:rsidRDefault="00492A4E" w:rsidP="00F11C84">
            <w:pPr>
              <w:ind w:right="87"/>
              <w:jc w:val="both"/>
              <w:rPr>
                <w:rFonts w:asciiTheme="majorHAnsi" w:hAnsiTheme="majorHAnsi" w:cstheme="majorHAnsi"/>
              </w:rPr>
            </w:pPr>
            <w:r w:rsidRPr="00492A4E">
              <w:rPr>
                <w:rFonts w:asciiTheme="majorHAnsi" w:hAnsiTheme="majorHAnsi" w:cstheme="majorHAnsi"/>
              </w:rPr>
              <w:t xml:space="preserve">La hepatitis B es una enfermedad mucho más grave y de mayor duración que la hepatitis A. Puede ocurrir como una enfermedad aguda o, en alrededor del 5 al 10 por ciento de los casos, la enfermedad puede volverse crónica y provocar daño hepático permanente. Los síntomas suelen aparecer entre 40 días y 6 meses después de la exposición al virus de la hepatitis B (VHB). Las personas con mayor riesgo de contraer hepatitis B incluyen a los consumidores de drogas por vía intravenosa, las parejas sexuales de personas con la enfermedad, los trabajadores de la salud que no están vacunados adecuadamente y los receptores de trasplantes de órganos o transfusiones de sangre. </w:t>
            </w:r>
          </w:p>
          <w:p w14:paraId="185D5F48" w14:textId="77777777" w:rsidR="00492A4E" w:rsidRPr="00492A4E" w:rsidRDefault="00492A4E" w:rsidP="00F11C84">
            <w:pPr>
              <w:ind w:right="87"/>
              <w:jc w:val="both"/>
              <w:rPr>
                <w:rFonts w:asciiTheme="majorHAnsi" w:hAnsiTheme="majorHAnsi" w:cstheme="majorHAnsi"/>
              </w:rPr>
            </w:pPr>
          </w:p>
          <w:p w14:paraId="511D062D" w14:textId="77777777" w:rsidR="00492A4E" w:rsidRPr="00492A4E" w:rsidRDefault="00492A4E" w:rsidP="00F11C84">
            <w:pPr>
              <w:ind w:right="87"/>
              <w:jc w:val="both"/>
              <w:rPr>
                <w:rFonts w:asciiTheme="majorHAnsi" w:hAnsiTheme="majorHAnsi" w:cstheme="majorHAnsi"/>
                <w:b/>
                <w:bCs/>
              </w:rPr>
            </w:pPr>
            <w:r w:rsidRPr="00492A4E">
              <w:rPr>
                <w:rFonts w:asciiTheme="majorHAnsi" w:hAnsiTheme="majorHAnsi" w:cstheme="majorHAnsi"/>
                <w:b/>
                <w:bCs/>
              </w:rPr>
              <w:t>Hepatitis C</w:t>
            </w:r>
          </w:p>
          <w:p w14:paraId="2C0F0A38" w14:textId="3C8FB6C8" w:rsidR="003D1B64" w:rsidRPr="00492A4E" w:rsidRDefault="00492A4E" w:rsidP="00F11C84">
            <w:pPr>
              <w:ind w:right="87"/>
              <w:jc w:val="both"/>
              <w:rPr>
                <w:rFonts w:asciiTheme="majorHAnsi" w:hAnsiTheme="majorHAnsi" w:cstheme="majorHAnsi"/>
              </w:rPr>
            </w:pPr>
            <w:r w:rsidRPr="00492A4E">
              <w:rPr>
                <w:rFonts w:asciiTheme="majorHAnsi" w:hAnsiTheme="majorHAnsi" w:cstheme="majorHAnsi"/>
              </w:rPr>
              <w:t>El virus de la hepatitis C (VHC) se aisló en 1989, momento en el que se denominó hepatitis no A, no B. Por lo general, se transmite a través del contacto con sangre infectada. La infección puede causar una enfermedad leve o grave que dura varias semanas o toda la vida; a principios del siglo XXI, aproximadamente 71 millones de personas en todo el mundo tenían una infección crónica por el VHC. Alrededor del 80 por ciento de los que se infectan son asintomáticos; aquellos que muestran síntomas pueden experimentar una enfermedad similar a la gripe, con fatiga, náuseas, vómitos y, a veces, ictericia. Aproximadamente del 60 al 80 por ciento de las infecciones crónicas progresan a una enfermedad hepática crónica, como cirrosis o cáncer de hígado</w:t>
            </w:r>
            <w:r w:rsidR="00884DD7" w:rsidRPr="00492A4E">
              <w:rPr>
                <w:rFonts w:asciiTheme="majorHAnsi" w:hAnsiTheme="majorHAnsi" w:cstheme="majorHAnsi"/>
              </w:rPr>
              <w:t xml:space="preserve"> (1)</w:t>
            </w:r>
            <w:r w:rsidR="00457D2C" w:rsidRPr="00492A4E">
              <w:rPr>
                <w:rFonts w:asciiTheme="majorHAnsi" w:hAnsiTheme="majorHAnsi" w:cstheme="majorHAnsi"/>
              </w:rPr>
              <w:t>.</w:t>
            </w:r>
            <w:r w:rsidR="00192C8D" w:rsidRPr="00492A4E">
              <w:rPr>
                <w:rFonts w:asciiTheme="majorHAnsi" w:hAnsiTheme="majorHAnsi" w:cstheme="majorHAnsi"/>
              </w:rPr>
              <w:t xml:space="preserve"> </w:t>
            </w:r>
          </w:p>
        </w:tc>
      </w:tr>
      <w:tr w:rsidR="003D1B64" w:rsidRPr="006724BB" w14:paraId="766F9202" w14:textId="77777777" w:rsidTr="008127CE">
        <w:trPr>
          <w:trHeight w:val="29"/>
        </w:trPr>
        <w:tc>
          <w:tcPr>
            <w:tcW w:w="4621" w:type="dxa"/>
            <w:gridSpan w:val="4"/>
            <w:shd w:val="clear" w:color="auto" w:fill="auto"/>
          </w:tcPr>
          <w:p w14:paraId="0399F90F" w14:textId="1D5677D3" w:rsidR="003D1B64" w:rsidRPr="00457D2C" w:rsidRDefault="005B44E8" w:rsidP="00693B82">
            <w:pPr>
              <w:jc w:val="both"/>
              <w:rPr>
                <w:rFonts w:asciiTheme="majorHAnsi" w:hAnsiTheme="majorHAnsi" w:cstheme="majorHAnsi"/>
                <w:b/>
                <w:bCs/>
              </w:rPr>
            </w:pPr>
            <w:r w:rsidRPr="00457D2C">
              <w:rPr>
                <w:rFonts w:asciiTheme="majorHAnsi" w:hAnsiTheme="majorHAnsi" w:cstheme="majorHAnsi"/>
                <w:b/>
                <w:bCs/>
              </w:rPr>
              <w:t>Cuestionario:</w:t>
            </w:r>
          </w:p>
          <w:p w14:paraId="3D81672A" w14:textId="700D535F" w:rsidR="00693B82" w:rsidRPr="00693B82" w:rsidRDefault="00693B82" w:rsidP="00693B82">
            <w:pPr>
              <w:jc w:val="both"/>
              <w:rPr>
                <w:rFonts w:asciiTheme="majorHAnsi" w:hAnsiTheme="majorHAnsi" w:cstheme="majorHAnsi"/>
                <w:caps/>
              </w:rPr>
            </w:pPr>
          </w:p>
        </w:tc>
        <w:tc>
          <w:tcPr>
            <w:tcW w:w="4559" w:type="dxa"/>
            <w:gridSpan w:val="3"/>
            <w:vMerge/>
            <w:shd w:val="clear" w:color="auto" w:fill="auto"/>
          </w:tcPr>
          <w:p w14:paraId="285F98A4" w14:textId="77777777" w:rsidR="003D1B64" w:rsidRPr="006724BB" w:rsidRDefault="003D1B64" w:rsidP="00552DD3">
            <w:pPr>
              <w:jc w:val="both"/>
              <w:rPr>
                <w:rFonts w:asciiTheme="majorHAnsi" w:hAnsiTheme="majorHAnsi" w:cstheme="majorHAnsi"/>
              </w:rPr>
            </w:pPr>
          </w:p>
        </w:tc>
      </w:tr>
      <w:tr w:rsidR="00552DD3" w:rsidRPr="006724BB" w14:paraId="6A1F573B" w14:textId="77777777" w:rsidTr="00AA5B7A">
        <w:tc>
          <w:tcPr>
            <w:tcW w:w="9180" w:type="dxa"/>
            <w:gridSpan w:val="7"/>
            <w:shd w:val="clear" w:color="auto" w:fill="auto"/>
          </w:tcPr>
          <w:p w14:paraId="6174ED5F" w14:textId="77777777" w:rsidR="00552DD3" w:rsidRPr="006724BB" w:rsidRDefault="00552DD3" w:rsidP="00552DD3">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352F1402" w14:textId="76CB3F51" w:rsidR="00552DD3" w:rsidRPr="00693B82" w:rsidRDefault="00552DD3" w:rsidP="00552DD3">
            <w:pPr>
              <w:rPr>
                <w:rFonts w:asciiTheme="majorHAnsi" w:hAnsiTheme="majorHAnsi" w:cstheme="majorHAnsi"/>
                <w:b/>
                <w:bCs/>
                <w:caps/>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tc>
      </w:tr>
      <w:tr w:rsidR="00552DD3" w:rsidRPr="00346DD7" w14:paraId="0E648DEF" w14:textId="77777777" w:rsidTr="00AA5B7A">
        <w:tc>
          <w:tcPr>
            <w:tcW w:w="9180" w:type="dxa"/>
            <w:gridSpan w:val="7"/>
            <w:shd w:val="clear" w:color="auto" w:fill="auto"/>
          </w:tcPr>
          <w:p w14:paraId="03D211C1" w14:textId="77777777" w:rsidR="00552DD3" w:rsidRDefault="00552DD3" w:rsidP="00552DD3">
            <w:pPr>
              <w:rPr>
                <w:rFonts w:asciiTheme="majorHAnsi" w:hAnsiTheme="majorHAnsi" w:cstheme="majorHAnsi"/>
                <w:b/>
                <w:bCs/>
              </w:rPr>
            </w:pPr>
            <w:r w:rsidRPr="00346DD7">
              <w:rPr>
                <w:rFonts w:asciiTheme="majorHAnsi" w:hAnsiTheme="majorHAnsi" w:cstheme="majorHAnsi"/>
                <w:b/>
                <w:bCs/>
              </w:rPr>
              <w:t xml:space="preserve">Conclusiones: </w:t>
            </w:r>
          </w:p>
          <w:p w14:paraId="189808A1" w14:textId="742224CA" w:rsidR="00693B82" w:rsidRDefault="00693B82" w:rsidP="00552DD3">
            <w:pPr>
              <w:rPr>
                <w:rFonts w:asciiTheme="majorHAnsi" w:hAnsiTheme="majorHAnsi" w:cstheme="majorHAnsi"/>
                <w:b/>
                <w:bCs/>
                <w:color w:val="FF0000"/>
              </w:rPr>
            </w:pPr>
            <w:proofErr w:type="spellStart"/>
            <w:r w:rsidRPr="00693B82">
              <w:rPr>
                <w:rFonts w:asciiTheme="majorHAnsi" w:hAnsiTheme="majorHAnsi" w:cstheme="majorHAnsi"/>
                <w:b/>
                <w:bCs/>
                <w:color w:val="FF0000"/>
                <w:highlight w:val="yellow"/>
              </w:rPr>
              <w:t>Xxxxxx</w:t>
            </w:r>
            <w:proofErr w:type="spellEnd"/>
          </w:p>
          <w:p w14:paraId="4F626FB7" w14:textId="269E0E51" w:rsidR="00693B82" w:rsidRPr="00346DD7" w:rsidRDefault="00693B82" w:rsidP="00552DD3">
            <w:pPr>
              <w:rPr>
                <w:rFonts w:asciiTheme="majorHAnsi" w:hAnsiTheme="majorHAnsi" w:cstheme="majorHAnsi"/>
                <w:b/>
                <w:bCs/>
              </w:rPr>
            </w:pPr>
          </w:p>
        </w:tc>
      </w:tr>
      <w:tr w:rsidR="00492A4E" w:rsidRPr="00457D2C" w14:paraId="3B7BAC95" w14:textId="77777777" w:rsidTr="008127CE">
        <w:tc>
          <w:tcPr>
            <w:tcW w:w="2361" w:type="dxa"/>
            <w:gridSpan w:val="2"/>
            <w:vMerge w:val="restart"/>
            <w:shd w:val="clear" w:color="auto" w:fill="auto"/>
          </w:tcPr>
          <w:p w14:paraId="42A5C41E" w14:textId="77777777" w:rsidR="00492A4E" w:rsidRPr="00457D2C" w:rsidRDefault="00492A4E" w:rsidP="00492A4E">
            <w:pPr>
              <w:rPr>
                <w:rFonts w:ascii="Arial" w:hAnsi="Arial" w:cs="Arial"/>
                <w:sz w:val="20"/>
                <w:szCs w:val="20"/>
              </w:rPr>
            </w:pPr>
          </w:p>
          <w:p w14:paraId="6C6198E0" w14:textId="77777777" w:rsidR="00492A4E" w:rsidRPr="00457D2C" w:rsidRDefault="00492A4E" w:rsidP="00492A4E">
            <w:pPr>
              <w:rPr>
                <w:rFonts w:ascii="Arial" w:hAnsi="Arial" w:cs="Arial"/>
                <w:b/>
                <w:bCs/>
                <w:sz w:val="20"/>
                <w:szCs w:val="20"/>
              </w:rPr>
            </w:pPr>
            <w:r w:rsidRPr="00457D2C">
              <w:rPr>
                <w:rFonts w:ascii="Arial" w:hAnsi="Arial" w:cs="Arial"/>
                <w:b/>
                <w:bCs/>
                <w:sz w:val="20"/>
                <w:szCs w:val="20"/>
              </w:rPr>
              <w:t xml:space="preserve">Terminología:  </w:t>
            </w:r>
          </w:p>
          <w:p w14:paraId="7732AB61" w14:textId="676C2116" w:rsidR="00492A4E" w:rsidRPr="00457D2C" w:rsidRDefault="00492A4E" w:rsidP="00492A4E">
            <w:pPr>
              <w:rPr>
                <w:rFonts w:ascii="Arial" w:hAnsi="Arial" w:cs="Arial"/>
                <w:color w:val="FF0000"/>
                <w:sz w:val="20"/>
                <w:szCs w:val="20"/>
              </w:rPr>
            </w:pPr>
          </w:p>
        </w:tc>
        <w:tc>
          <w:tcPr>
            <w:tcW w:w="2060" w:type="dxa"/>
            <w:shd w:val="clear" w:color="auto" w:fill="auto"/>
          </w:tcPr>
          <w:p w14:paraId="6DE5988E" w14:textId="1E657678" w:rsidR="00492A4E" w:rsidRPr="0037366E" w:rsidRDefault="00492A4E" w:rsidP="0037366E">
            <w:pPr>
              <w:pStyle w:val="Prrafodelista"/>
              <w:numPr>
                <w:ilvl w:val="0"/>
                <w:numId w:val="30"/>
              </w:numPr>
              <w:ind w:left="220" w:hanging="220"/>
              <w:jc w:val="both"/>
              <w:rPr>
                <w:rFonts w:asciiTheme="majorHAnsi" w:hAnsiTheme="majorHAnsi" w:cstheme="majorHAnsi"/>
                <w:bCs/>
                <w:caps/>
                <w:sz w:val="20"/>
                <w:szCs w:val="20"/>
              </w:rPr>
            </w:pPr>
            <w:r w:rsidRPr="0037366E">
              <w:rPr>
                <w:rFonts w:asciiTheme="majorHAnsi" w:hAnsiTheme="majorHAnsi" w:cstheme="majorHAnsi"/>
                <w:b/>
                <w:bCs/>
              </w:rPr>
              <w:t>Bilis</w:t>
            </w:r>
            <w:r w:rsidRPr="0037366E">
              <w:rPr>
                <w:rFonts w:asciiTheme="majorHAnsi" w:hAnsiTheme="majorHAnsi" w:cstheme="majorHAnsi"/>
              </w:rPr>
              <w:t xml:space="preserve"> (hiel): secreción de color amarillo verdoso que se produce en el hígado y pasa a la vesícula biliar para su concentración, almacenamiento o transporte a la primera región del intestino delgado, el duodeno. Su función es ayudar en la digestión de las grasas en el duodeno</w:t>
            </w:r>
          </w:p>
        </w:tc>
        <w:tc>
          <w:tcPr>
            <w:tcW w:w="2500" w:type="dxa"/>
            <w:gridSpan w:val="3"/>
            <w:shd w:val="clear" w:color="auto" w:fill="auto"/>
          </w:tcPr>
          <w:p w14:paraId="1C1A6438" w14:textId="5643D730" w:rsidR="00492A4E" w:rsidRPr="0037366E" w:rsidRDefault="00492A4E" w:rsidP="0037366E">
            <w:pPr>
              <w:pStyle w:val="Prrafodelista"/>
              <w:numPr>
                <w:ilvl w:val="0"/>
                <w:numId w:val="30"/>
              </w:numPr>
              <w:ind w:left="220" w:hanging="220"/>
              <w:jc w:val="both"/>
              <w:rPr>
                <w:rFonts w:asciiTheme="majorHAnsi" w:hAnsiTheme="majorHAnsi" w:cstheme="majorHAnsi"/>
                <w:b/>
                <w:sz w:val="20"/>
                <w:szCs w:val="20"/>
              </w:rPr>
            </w:pPr>
            <w:r w:rsidRPr="0037366E">
              <w:rPr>
                <w:rFonts w:asciiTheme="majorHAnsi" w:hAnsiTheme="majorHAnsi" w:cstheme="majorHAnsi"/>
                <w:b/>
                <w:bCs/>
              </w:rPr>
              <w:t>Bilirrubina</w:t>
            </w:r>
            <w:r w:rsidRPr="0037366E">
              <w:rPr>
                <w:rFonts w:asciiTheme="majorHAnsi" w:hAnsiTheme="majorHAnsi" w:cstheme="majorHAnsi"/>
              </w:rPr>
              <w:t>: pigmento amarillo pardusco de la bilis, secretado por el hígado, que da a las heces su color característico. Se produce en las células de la médula ósea y en el hígado como producto final de la descomposición de los glóbulos rojos (hemoglobina ).</w:t>
            </w:r>
          </w:p>
        </w:tc>
        <w:tc>
          <w:tcPr>
            <w:tcW w:w="2259" w:type="dxa"/>
            <w:shd w:val="clear" w:color="auto" w:fill="auto"/>
          </w:tcPr>
          <w:p w14:paraId="3B8369B9" w14:textId="27562891" w:rsidR="00492A4E" w:rsidRPr="0037366E" w:rsidRDefault="00492A4E" w:rsidP="0037366E">
            <w:pPr>
              <w:pStyle w:val="Prrafodelista"/>
              <w:numPr>
                <w:ilvl w:val="0"/>
                <w:numId w:val="30"/>
              </w:numPr>
              <w:ind w:left="220" w:hanging="220"/>
              <w:jc w:val="both"/>
              <w:rPr>
                <w:rFonts w:asciiTheme="majorHAnsi" w:hAnsiTheme="majorHAnsi" w:cstheme="majorHAnsi"/>
                <w:b/>
                <w:sz w:val="20"/>
                <w:szCs w:val="20"/>
              </w:rPr>
            </w:pPr>
            <w:r w:rsidRPr="0037366E">
              <w:rPr>
                <w:rFonts w:asciiTheme="majorHAnsi" w:hAnsiTheme="majorHAnsi" w:cstheme="majorHAnsi"/>
                <w:b/>
                <w:bCs/>
              </w:rPr>
              <w:t>Ictericia</w:t>
            </w:r>
            <w:r w:rsidRPr="0037366E">
              <w:rPr>
                <w:rFonts w:asciiTheme="majorHAnsi" w:hAnsiTheme="majorHAnsi" w:cstheme="majorHAnsi"/>
              </w:rPr>
              <w:t>: acumulación excesiva de pigmentos biliares en el torrente sanguíneo y los tejidos corporales que provoca una coloración de amarillo a naranja y, a veces, incluso verdosa de la piel, del blanco de los ojos y las membranas mucosas.</w:t>
            </w:r>
          </w:p>
        </w:tc>
      </w:tr>
      <w:tr w:rsidR="0037366E" w:rsidRPr="00346DD7" w14:paraId="29182B95" w14:textId="77777777" w:rsidTr="008127CE">
        <w:tc>
          <w:tcPr>
            <w:tcW w:w="2361" w:type="dxa"/>
            <w:gridSpan w:val="2"/>
            <w:vMerge/>
            <w:shd w:val="clear" w:color="auto" w:fill="auto"/>
          </w:tcPr>
          <w:p w14:paraId="1298A9D2" w14:textId="77777777" w:rsidR="0037366E" w:rsidRPr="00346DD7" w:rsidRDefault="0037366E" w:rsidP="0037366E">
            <w:pPr>
              <w:rPr>
                <w:rFonts w:asciiTheme="majorHAnsi" w:hAnsiTheme="majorHAnsi" w:cstheme="majorHAnsi"/>
              </w:rPr>
            </w:pPr>
          </w:p>
        </w:tc>
        <w:tc>
          <w:tcPr>
            <w:tcW w:w="2060" w:type="dxa"/>
            <w:shd w:val="clear" w:color="auto" w:fill="auto"/>
          </w:tcPr>
          <w:p w14:paraId="05B7A107" w14:textId="45FB02C2" w:rsidR="0037366E" w:rsidRPr="0037366E" w:rsidRDefault="0037366E" w:rsidP="0037366E">
            <w:pPr>
              <w:pStyle w:val="Prrafodelista"/>
              <w:numPr>
                <w:ilvl w:val="0"/>
                <w:numId w:val="30"/>
              </w:numPr>
              <w:ind w:left="220" w:hanging="220"/>
              <w:jc w:val="both"/>
              <w:rPr>
                <w:rFonts w:asciiTheme="majorHAnsi" w:hAnsiTheme="majorHAnsi" w:cstheme="majorHAnsi"/>
                <w:bCs/>
                <w:sz w:val="20"/>
                <w:szCs w:val="20"/>
              </w:rPr>
            </w:pPr>
            <w:r w:rsidRPr="0037366E">
              <w:rPr>
                <w:rFonts w:asciiTheme="majorHAnsi" w:hAnsiTheme="majorHAnsi" w:cstheme="majorHAnsi"/>
                <w:b/>
                <w:bCs/>
              </w:rPr>
              <w:t>Cáncer de hígado</w:t>
            </w:r>
            <w:r w:rsidRPr="0037366E">
              <w:rPr>
                <w:rFonts w:asciiTheme="majorHAnsi" w:hAnsiTheme="majorHAnsi" w:cstheme="majorHAnsi"/>
              </w:rPr>
              <w:t xml:space="preserve">:  cualquiera de varias formas de enfermedad caracterizada por tumores benignos permanece en el hígado, mientras que los tumores malignos son, por definición, cancerosos. </w:t>
            </w:r>
          </w:p>
        </w:tc>
        <w:tc>
          <w:tcPr>
            <w:tcW w:w="2500" w:type="dxa"/>
            <w:gridSpan w:val="3"/>
            <w:shd w:val="clear" w:color="auto" w:fill="auto"/>
          </w:tcPr>
          <w:p w14:paraId="70A944CF" w14:textId="41F1CDA2" w:rsidR="0037366E" w:rsidRPr="0037366E" w:rsidRDefault="0037366E" w:rsidP="0037366E">
            <w:pPr>
              <w:pStyle w:val="Prrafodelista"/>
              <w:numPr>
                <w:ilvl w:val="0"/>
                <w:numId w:val="30"/>
              </w:numPr>
              <w:ind w:left="220" w:hanging="220"/>
              <w:jc w:val="both"/>
              <w:rPr>
                <w:rFonts w:asciiTheme="majorHAnsi" w:hAnsiTheme="majorHAnsi" w:cstheme="majorHAnsi"/>
                <w:bCs/>
                <w:sz w:val="20"/>
                <w:szCs w:val="20"/>
              </w:rPr>
            </w:pPr>
          </w:p>
        </w:tc>
        <w:tc>
          <w:tcPr>
            <w:tcW w:w="2259" w:type="dxa"/>
            <w:shd w:val="clear" w:color="auto" w:fill="auto"/>
          </w:tcPr>
          <w:p w14:paraId="28C1AD0A" w14:textId="7063DBBD" w:rsidR="0037366E" w:rsidRPr="0037366E" w:rsidRDefault="0037366E" w:rsidP="0037366E">
            <w:pPr>
              <w:pStyle w:val="Prrafodelista"/>
              <w:numPr>
                <w:ilvl w:val="0"/>
                <w:numId w:val="30"/>
              </w:numPr>
              <w:jc w:val="both"/>
              <w:rPr>
                <w:rFonts w:asciiTheme="majorHAnsi" w:hAnsiTheme="majorHAnsi" w:cstheme="majorHAnsi"/>
                <w:bCs/>
                <w:sz w:val="20"/>
                <w:szCs w:val="20"/>
              </w:rPr>
            </w:pPr>
          </w:p>
        </w:tc>
      </w:tr>
      <w:tr w:rsidR="00492A4E" w:rsidRPr="00346DD7" w14:paraId="30517FA2" w14:textId="77777777" w:rsidTr="008127CE">
        <w:tc>
          <w:tcPr>
            <w:tcW w:w="2361" w:type="dxa"/>
            <w:gridSpan w:val="2"/>
            <w:vMerge/>
            <w:shd w:val="clear" w:color="auto" w:fill="auto"/>
          </w:tcPr>
          <w:p w14:paraId="1F4CA987" w14:textId="77777777" w:rsidR="00492A4E" w:rsidRPr="00346DD7" w:rsidRDefault="00492A4E" w:rsidP="00492A4E">
            <w:pPr>
              <w:rPr>
                <w:rFonts w:asciiTheme="majorHAnsi" w:hAnsiTheme="majorHAnsi" w:cstheme="majorHAnsi"/>
              </w:rPr>
            </w:pPr>
          </w:p>
        </w:tc>
        <w:tc>
          <w:tcPr>
            <w:tcW w:w="2060" w:type="dxa"/>
            <w:shd w:val="clear" w:color="auto" w:fill="auto"/>
          </w:tcPr>
          <w:p w14:paraId="5B1074EF" w14:textId="114C2010" w:rsidR="00492A4E" w:rsidRPr="0037366E" w:rsidRDefault="00492A4E" w:rsidP="0037366E">
            <w:pPr>
              <w:pStyle w:val="Prrafodelista"/>
              <w:numPr>
                <w:ilvl w:val="0"/>
                <w:numId w:val="30"/>
              </w:numPr>
              <w:jc w:val="both"/>
              <w:rPr>
                <w:rFonts w:asciiTheme="majorHAnsi" w:hAnsiTheme="majorHAnsi" w:cstheme="majorHAnsi"/>
                <w:bCs/>
                <w:caps/>
              </w:rPr>
            </w:pPr>
          </w:p>
        </w:tc>
        <w:tc>
          <w:tcPr>
            <w:tcW w:w="2500" w:type="dxa"/>
            <w:gridSpan w:val="3"/>
            <w:shd w:val="clear" w:color="auto" w:fill="auto"/>
          </w:tcPr>
          <w:p w14:paraId="2162ED50" w14:textId="37213DC9" w:rsidR="00492A4E" w:rsidRPr="0037366E" w:rsidRDefault="00492A4E" w:rsidP="0037366E">
            <w:pPr>
              <w:pStyle w:val="Prrafodelista"/>
              <w:ind w:left="360"/>
              <w:jc w:val="both"/>
              <w:rPr>
                <w:rFonts w:asciiTheme="majorHAnsi" w:hAnsiTheme="majorHAnsi" w:cstheme="majorHAnsi"/>
                <w:bCs/>
                <w:caps/>
              </w:rPr>
            </w:pPr>
          </w:p>
        </w:tc>
        <w:tc>
          <w:tcPr>
            <w:tcW w:w="2259" w:type="dxa"/>
            <w:shd w:val="clear" w:color="auto" w:fill="auto"/>
          </w:tcPr>
          <w:p w14:paraId="6B36CC88" w14:textId="746A8FF2" w:rsidR="00492A4E" w:rsidRPr="0037366E" w:rsidRDefault="00492A4E" w:rsidP="0037366E">
            <w:pPr>
              <w:pStyle w:val="Prrafodelista"/>
              <w:ind w:left="360"/>
              <w:jc w:val="both"/>
              <w:rPr>
                <w:rFonts w:asciiTheme="majorHAnsi" w:hAnsiTheme="majorHAnsi" w:cstheme="majorHAnsi"/>
              </w:rPr>
            </w:pPr>
          </w:p>
        </w:tc>
      </w:tr>
      <w:tr w:rsidR="0037366E" w:rsidRPr="00346DD7" w14:paraId="1A120AFA" w14:textId="77777777" w:rsidTr="008127CE">
        <w:tc>
          <w:tcPr>
            <w:tcW w:w="2361" w:type="dxa"/>
            <w:gridSpan w:val="2"/>
            <w:shd w:val="clear" w:color="auto" w:fill="auto"/>
          </w:tcPr>
          <w:p w14:paraId="3B300AE8" w14:textId="77777777" w:rsidR="0037366E" w:rsidRPr="00346DD7" w:rsidRDefault="0037366E" w:rsidP="0037366E">
            <w:pPr>
              <w:rPr>
                <w:rFonts w:asciiTheme="majorHAnsi" w:hAnsiTheme="majorHAnsi" w:cstheme="majorHAnsi"/>
              </w:rPr>
            </w:pPr>
          </w:p>
        </w:tc>
        <w:tc>
          <w:tcPr>
            <w:tcW w:w="2060" w:type="dxa"/>
            <w:shd w:val="clear" w:color="auto" w:fill="auto"/>
          </w:tcPr>
          <w:p w14:paraId="3D1F2AEB" w14:textId="104A4009" w:rsidR="0037366E" w:rsidRPr="0037366E" w:rsidRDefault="0037366E" w:rsidP="0037366E">
            <w:pPr>
              <w:pStyle w:val="Prrafodelista"/>
              <w:numPr>
                <w:ilvl w:val="0"/>
                <w:numId w:val="30"/>
              </w:numPr>
              <w:jc w:val="both"/>
              <w:rPr>
                <w:rFonts w:asciiTheme="majorHAnsi" w:hAnsiTheme="majorHAnsi" w:cstheme="majorHAnsi"/>
                <w:b/>
              </w:rPr>
            </w:pPr>
          </w:p>
        </w:tc>
        <w:tc>
          <w:tcPr>
            <w:tcW w:w="2500" w:type="dxa"/>
            <w:gridSpan w:val="3"/>
            <w:shd w:val="clear" w:color="auto" w:fill="auto"/>
          </w:tcPr>
          <w:p w14:paraId="6FBE3B88" w14:textId="5824A13B" w:rsidR="0037366E" w:rsidRPr="0037366E" w:rsidRDefault="0037366E" w:rsidP="0037366E">
            <w:pPr>
              <w:pStyle w:val="Prrafodelista"/>
              <w:ind w:left="360"/>
              <w:jc w:val="both"/>
              <w:rPr>
                <w:rFonts w:asciiTheme="majorHAnsi" w:hAnsiTheme="majorHAnsi" w:cstheme="majorHAnsi"/>
                <w:b/>
              </w:rPr>
            </w:pPr>
          </w:p>
        </w:tc>
        <w:tc>
          <w:tcPr>
            <w:tcW w:w="2259" w:type="dxa"/>
            <w:shd w:val="clear" w:color="auto" w:fill="auto"/>
          </w:tcPr>
          <w:p w14:paraId="6FFEB927" w14:textId="3076C9B3" w:rsidR="0037366E" w:rsidRPr="0037366E" w:rsidRDefault="0037366E" w:rsidP="0037366E">
            <w:pPr>
              <w:pStyle w:val="Prrafodelista"/>
              <w:ind w:left="360"/>
              <w:jc w:val="both"/>
              <w:rPr>
                <w:rFonts w:asciiTheme="majorHAnsi" w:hAnsiTheme="majorHAnsi" w:cstheme="majorHAnsi"/>
              </w:rPr>
            </w:pPr>
          </w:p>
        </w:tc>
      </w:tr>
      <w:tr w:rsidR="00552DD3" w:rsidRPr="00346DD7" w14:paraId="54634326" w14:textId="77777777" w:rsidTr="00AA5B7A">
        <w:tc>
          <w:tcPr>
            <w:tcW w:w="9180" w:type="dxa"/>
            <w:gridSpan w:val="7"/>
            <w:shd w:val="clear" w:color="auto" w:fill="auto"/>
          </w:tcPr>
          <w:p w14:paraId="6683BC2E" w14:textId="77777777" w:rsidR="00552DD3" w:rsidRDefault="00552DD3" w:rsidP="00552DD3">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4F53D7C7" w14:textId="40A2BC41" w:rsidR="00860187" w:rsidRDefault="00186868" w:rsidP="00884DD7">
            <w:pPr>
              <w:pStyle w:val="Prrafodelista"/>
              <w:numPr>
                <w:ilvl w:val="0"/>
                <w:numId w:val="38"/>
              </w:numPr>
              <w:jc w:val="both"/>
              <w:rPr>
                <w:rFonts w:asciiTheme="majorHAnsi" w:hAnsiTheme="majorHAnsi" w:cstheme="majorHAnsi"/>
              </w:rPr>
            </w:pPr>
            <w:r w:rsidRPr="00884DD7">
              <w:rPr>
                <w:rFonts w:asciiTheme="majorHAnsi" w:hAnsiTheme="majorHAnsi" w:cstheme="majorHAnsi"/>
              </w:rPr>
              <w:t>Murray P. Microbiología Médica básica. 1era ed. Madrid; Elsevier; 2018.</w:t>
            </w:r>
          </w:p>
          <w:p w14:paraId="02A08885" w14:textId="6F19F2A8" w:rsidR="00145FEE" w:rsidRDefault="00145FEE" w:rsidP="00145FEE">
            <w:pPr>
              <w:pStyle w:val="Prrafodelista"/>
              <w:numPr>
                <w:ilvl w:val="0"/>
                <w:numId w:val="38"/>
              </w:numPr>
              <w:jc w:val="both"/>
              <w:rPr>
                <w:rFonts w:asciiTheme="majorHAnsi" w:hAnsiTheme="majorHAnsi" w:cstheme="majorHAnsi"/>
              </w:rPr>
            </w:pPr>
            <w:r w:rsidRPr="00145FEE">
              <w:rPr>
                <w:rFonts w:asciiTheme="majorHAnsi" w:hAnsiTheme="majorHAnsi" w:cstheme="majorHAnsi"/>
              </w:rPr>
              <w:t xml:space="preserve">Sagredo S, Mancilla C, Estuardo N, </w:t>
            </w:r>
            <w:proofErr w:type="spellStart"/>
            <w:r w:rsidRPr="00145FEE">
              <w:rPr>
                <w:rFonts w:asciiTheme="majorHAnsi" w:hAnsiTheme="majorHAnsi" w:cstheme="majorHAnsi"/>
              </w:rPr>
              <w:t>Poniachik</w:t>
            </w:r>
            <w:proofErr w:type="spellEnd"/>
            <w:r w:rsidRPr="00145FEE">
              <w:rPr>
                <w:rFonts w:asciiTheme="majorHAnsi" w:hAnsiTheme="majorHAnsi" w:cstheme="majorHAnsi"/>
              </w:rPr>
              <w:t xml:space="preserve"> J. Falla hepática fulminante por virus hepatitis B en paciente coinfectado por VIH: Un desafío terapéutico. Caso clínico. </w:t>
            </w:r>
            <w:proofErr w:type="spellStart"/>
            <w:r w:rsidRPr="00145FEE">
              <w:rPr>
                <w:rFonts w:asciiTheme="majorHAnsi" w:hAnsiTheme="majorHAnsi" w:cstheme="majorHAnsi"/>
              </w:rPr>
              <w:t>Rev</w:t>
            </w:r>
            <w:proofErr w:type="spellEnd"/>
            <w:r w:rsidRPr="00145FEE">
              <w:rPr>
                <w:rFonts w:asciiTheme="majorHAnsi" w:hAnsiTheme="majorHAnsi" w:cstheme="majorHAnsi"/>
              </w:rPr>
              <w:t xml:space="preserve"> </w:t>
            </w:r>
            <w:proofErr w:type="spellStart"/>
            <w:r w:rsidRPr="00145FEE">
              <w:rPr>
                <w:rFonts w:asciiTheme="majorHAnsi" w:hAnsiTheme="majorHAnsi" w:cstheme="majorHAnsi"/>
              </w:rPr>
              <w:t>Med</w:t>
            </w:r>
            <w:proofErr w:type="spellEnd"/>
            <w:r w:rsidRPr="00145FEE">
              <w:rPr>
                <w:rFonts w:asciiTheme="majorHAnsi" w:hAnsiTheme="majorHAnsi" w:cstheme="majorHAnsi"/>
              </w:rPr>
              <w:t xml:space="preserve"> </w:t>
            </w:r>
            <w:proofErr w:type="spellStart"/>
            <w:r w:rsidRPr="00145FEE">
              <w:rPr>
                <w:rFonts w:asciiTheme="majorHAnsi" w:hAnsiTheme="majorHAnsi" w:cstheme="majorHAnsi"/>
              </w:rPr>
              <w:t>Chil</w:t>
            </w:r>
            <w:proofErr w:type="spellEnd"/>
            <w:r w:rsidRPr="00145FEE">
              <w:rPr>
                <w:rFonts w:asciiTheme="majorHAnsi" w:hAnsiTheme="majorHAnsi" w:cstheme="majorHAnsi"/>
              </w:rPr>
              <w:t xml:space="preserve">. 2011;139(10):1336–9. </w:t>
            </w:r>
            <w:r w:rsidR="00401F9E">
              <w:rPr>
                <w:rFonts w:asciiTheme="majorHAnsi" w:hAnsiTheme="majorHAnsi" w:cstheme="majorHAnsi"/>
              </w:rPr>
              <w:t xml:space="preserve"> </w:t>
            </w:r>
          </w:p>
          <w:p w14:paraId="111BC535" w14:textId="069C5A47" w:rsidR="00401F9E" w:rsidRPr="00145FEE" w:rsidRDefault="00401F9E" w:rsidP="00145FEE">
            <w:pPr>
              <w:pStyle w:val="Prrafodelista"/>
              <w:numPr>
                <w:ilvl w:val="0"/>
                <w:numId w:val="38"/>
              </w:numPr>
              <w:jc w:val="both"/>
              <w:rPr>
                <w:rFonts w:asciiTheme="majorHAnsi" w:hAnsiTheme="majorHAnsi" w:cstheme="majorHAnsi"/>
              </w:rPr>
            </w:pPr>
            <w:r w:rsidRPr="00401F9E">
              <w:rPr>
                <w:rFonts w:asciiTheme="majorHAnsi" w:hAnsiTheme="majorHAnsi" w:cstheme="majorHAnsi"/>
              </w:rPr>
              <w:t xml:space="preserve">Castilla-Agudelo GA, Lozano-Pineda F, Vélez-Arango I, et al. Escleritis como manifestación extrahepática de la infección por el virus de la hepatitis C. </w:t>
            </w:r>
            <w:proofErr w:type="spellStart"/>
            <w:r w:rsidRPr="00401F9E">
              <w:rPr>
                <w:rFonts w:asciiTheme="majorHAnsi" w:hAnsiTheme="majorHAnsi" w:cstheme="majorHAnsi"/>
              </w:rPr>
              <w:t>Med</w:t>
            </w:r>
            <w:proofErr w:type="spellEnd"/>
            <w:r w:rsidRPr="00401F9E">
              <w:rPr>
                <w:rFonts w:asciiTheme="majorHAnsi" w:hAnsiTheme="majorHAnsi" w:cstheme="majorHAnsi"/>
              </w:rPr>
              <w:t xml:space="preserve"> </w:t>
            </w:r>
            <w:proofErr w:type="spellStart"/>
            <w:r w:rsidRPr="00401F9E">
              <w:rPr>
                <w:rFonts w:asciiTheme="majorHAnsi" w:hAnsiTheme="majorHAnsi" w:cstheme="majorHAnsi"/>
              </w:rPr>
              <w:t>Int</w:t>
            </w:r>
            <w:proofErr w:type="spellEnd"/>
            <w:r w:rsidRPr="00401F9E">
              <w:rPr>
                <w:rFonts w:asciiTheme="majorHAnsi" w:hAnsiTheme="majorHAnsi" w:cstheme="majorHAnsi"/>
              </w:rPr>
              <w:t xml:space="preserve"> Mex. 2022;38(1):193-197.</w:t>
            </w:r>
            <w:r>
              <w:rPr>
                <w:rFonts w:asciiTheme="majorHAnsi" w:hAnsiTheme="majorHAnsi" w:cstheme="majorHAnsi"/>
              </w:rPr>
              <w:t xml:space="preserve"> Disponible en: </w:t>
            </w:r>
            <w:hyperlink r:id="rId12" w:history="1">
              <w:r w:rsidRPr="00F22552">
                <w:rPr>
                  <w:rStyle w:val="Hipervnculo"/>
                  <w:rFonts w:asciiTheme="majorHAnsi" w:hAnsiTheme="majorHAnsi" w:cstheme="majorHAnsi"/>
                </w:rPr>
                <w:t>https://www.medigraphic.com/pdfs/medintmex/mim-2022/mim221x.pdf</w:t>
              </w:r>
            </w:hyperlink>
            <w:r>
              <w:rPr>
                <w:rFonts w:asciiTheme="majorHAnsi" w:hAnsiTheme="majorHAnsi" w:cstheme="majorHAnsi"/>
              </w:rPr>
              <w:t xml:space="preserve"> </w:t>
            </w:r>
          </w:p>
          <w:p w14:paraId="3E1CCE66" w14:textId="10A25431" w:rsidR="00145FEE" w:rsidRPr="00145FEE" w:rsidRDefault="00145FEE" w:rsidP="00145FEE">
            <w:pPr>
              <w:jc w:val="both"/>
              <w:rPr>
                <w:rFonts w:asciiTheme="majorHAnsi" w:hAnsiTheme="majorHAnsi" w:cstheme="majorHAnsi"/>
              </w:rPr>
            </w:pPr>
          </w:p>
          <w:p w14:paraId="419A3801" w14:textId="64AFDE5A" w:rsidR="00884DD7" w:rsidRPr="00884DD7" w:rsidRDefault="00884DD7" w:rsidP="00884DD7">
            <w:pPr>
              <w:jc w:val="both"/>
              <w:rPr>
                <w:rFonts w:asciiTheme="majorHAnsi" w:hAnsiTheme="majorHAnsi" w:cstheme="majorHAnsi"/>
              </w:rPr>
            </w:pPr>
            <w:r w:rsidRPr="00884DD7">
              <w:rPr>
                <w:rFonts w:asciiTheme="majorHAnsi" w:hAnsiTheme="majorHAnsi" w:cstheme="majorHAnsi"/>
              </w:rPr>
              <w:t xml:space="preserve"> </w:t>
            </w:r>
          </w:p>
        </w:tc>
      </w:tr>
    </w:tbl>
    <w:p w14:paraId="7F13D8E6" w14:textId="77777777" w:rsidR="00E0092E" w:rsidRPr="00310DB0" w:rsidRDefault="00E0092E" w:rsidP="00E0092E">
      <w:pPr>
        <w:jc w:val="center"/>
        <w:rPr>
          <w:sz w:val="20"/>
          <w:szCs w:val="20"/>
        </w:rPr>
      </w:pPr>
    </w:p>
    <w:p w14:paraId="3774F66D" w14:textId="77777777" w:rsidR="00E0092E" w:rsidRPr="006724BB" w:rsidRDefault="00E0092E" w:rsidP="00E0092E">
      <w:pPr>
        <w:rPr>
          <w:rFonts w:asciiTheme="majorHAnsi" w:hAnsiTheme="majorHAnsi" w:cstheme="majorHAnsi"/>
          <w:b/>
          <w:bCs/>
          <w:caps/>
          <w:sz w:val="20"/>
          <w:szCs w:val="20"/>
        </w:rPr>
      </w:pPr>
    </w:p>
    <w:p w14:paraId="7E67444F" w14:textId="77777777" w:rsidR="00B63037" w:rsidRDefault="00B63037">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1D1E8BA4" w14:textId="0C1AE246"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6B0225D" w14:textId="77777777" w:rsidTr="00AA5B7A">
        <w:tc>
          <w:tcPr>
            <w:tcW w:w="1101" w:type="dxa"/>
            <w:shd w:val="clear" w:color="auto" w:fill="auto"/>
          </w:tcPr>
          <w:p w14:paraId="4BD1595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95DF45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4747AB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3956E2A"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855115A" w14:textId="77777777" w:rsidTr="00AA5B7A">
        <w:tc>
          <w:tcPr>
            <w:tcW w:w="1101" w:type="dxa"/>
            <w:shd w:val="clear" w:color="auto" w:fill="auto"/>
          </w:tcPr>
          <w:p w14:paraId="5E233335"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77067FA"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E518EA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9D981C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69197DAF" w14:textId="77777777" w:rsidTr="00AA5B7A">
        <w:tc>
          <w:tcPr>
            <w:tcW w:w="1101" w:type="dxa"/>
            <w:shd w:val="clear" w:color="auto" w:fill="auto"/>
          </w:tcPr>
          <w:p w14:paraId="028783EA"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3DC4FC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5EE09E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7FE7D4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7C33545D" w14:textId="77777777" w:rsidTr="00AA5B7A">
        <w:tc>
          <w:tcPr>
            <w:tcW w:w="1101" w:type="dxa"/>
            <w:shd w:val="clear" w:color="auto" w:fill="auto"/>
          </w:tcPr>
          <w:p w14:paraId="11F7A1C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64071FA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055E58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A53CED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09406CB8" w14:textId="77777777" w:rsidTr="00AA5B7A">
        <w:tc>
          <w:tcPr>
            <w:tcW w:w="1101" w:type="dxa"/>
            <w:shd w:val="clear" w:color="auto" w:fill="auto"/>
          </w:tcPr>
          <w:p w14:paraId="583873D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8C0C2E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602739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719F108" w14:textId="77777777" w:rsidR="00E0092E" w:rsidRPr="006724BB" w:rsidRDefault="00E0092E" w:rsidP="00AA5B7A">
            <w:pPr>
              <w:jc w:val="center"/>
              <w:rPr>
                <w:rFonts w:asciiTheme="majorHAnsi" w:hAnsiTheme="majorHAnsi" w:cstheme="majorHAnsi"/>
                <w:b/>
                <w:bCs/>
                <w:caps/>
                <w:sz w:val="20"/>
                <w:szCs w:val="20"/>
              </w:rPr>
            </w:pPr>
          </w:p>
        </w:tc>
      </w:tr>
      <w:tr w:rsidR="00B63037" w:rsidRPr="006724BB" w14:paraId="2E8A2F1B" w14:textId="77777777" w:rsidTr="00AA5B7A">
        <w:tc>
          <w:tcPr>
            <w:tcW w:w="1101" w:type="dxa"/>
            <w:shd w:val="clear" w:color="auto" w:fill="auto"/>
          </w:tcPr>
          <w:p w14:paraId="0C5F53E8"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40229C6F"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0AD82E29"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226F9A96"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35F678B3" w14:textId="77777777" w:rsidTr="00AA5B7A">
        <w:tc>
          <w:tcPr>
            <w:tcW w:w="1101" w:type="dxa"/>
            <w:shd w:val="clear" w:color="auto" w:fill="auto"/>
          </w:tcPr>
          <w:p w14:paraId="063DE4A5"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0F794C83"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3B78E467"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27DF20B5"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41670ACC" w14:textId="77777777" w:rsidTr="00AA5B7A">
        <w:tc>
          <w:tcPr>
            <w:tcW w:w="1101" w:type="dxa"/>
            <w:shd w:val="clear" w:color="auto" w:fill="auto"/>
          </w:tcPr>
          <w:p w14:paraId="4B8146AA"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3980C738"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C67728F"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47A288CD"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33C5F08F" w14:textId="77777777" w:rsidTr="00AA5B7A">
        <w:tc>
          <w:tcPr>
            <w:tcW w:w="1101" w:type="dxa"/>
            <w:shd w:val="clear" w:color="auto" w:fill="auto"/>
          </w:tcPr>
          <w:p w14:paraId="29160449"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4CAF25A2"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76438BC5"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855EF31"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3780A5E8" w14:textId="77777777" w:rsidTr="00AA5B7A">
        <w:tc>
          <w:tcPr>
            <w:tcW w:w="1101" w:type="dxa"/>
            <w:shd w:val="clear" w:color="auto" w:fill="auto"/>
          </w:tcPr>
          <w:p w14:paraId="4BAA7BE9"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66606AF1"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BF37C77"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66FA9DB2" w14:textId="77777777" w:rsidR="00B63037" w:rsidRPr="006724BB" w:rsidRDefault="00B63037" w:rsidP="00AA5B7A">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9FECD73" w14:textId="77777777" w:rsidTr="00AA5B7A">
        <w:tc>
          <w:tcPr>
            <w:tcW w:w="1101" w:type="dxa"/>
            <w:shd w:val="clear" w:color="auto" w:fill="auto"/>
          </w:tcPr>
          <w:p w14:paraId="5DA673F4"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BB384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A6BA19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E22D97F"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2E5FACA" w14:textId="77777777" w:rsidTr="00AA5B7A">
        <w:tc>
          <w:tcPr>
            <w:tcW w:w="1101" w:type="dxa"/>
            <w:shd w:val="clear" w:color="auto" w:fill="auto"/>
          </w:tcPr>
          <w:p w14:paraId="3F1CBFB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4CF2E08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C9BDB0F"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22F7D48"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2921BED1" w14:textId="77777777" w:rsidTr="00AA5B7A">
        <w:tc>
          <w:tcPr>
            <w:tcW w:w="1101" w:type="dxa"/>
            <w:shd w:val="clear" w:color="auto" w:fill="auto"/>
          </w:tcPr>
          <w:p w14:paraId="1BD2E3BD"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47780A9"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78F934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A131537"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5FF2FEF" w14:textId="77777777" w:rsidTr="00AA5B7A">
        <w:tc>
          <w:tcPr>
            <w:tcW w:w="1101" w:type="dxa"/>
            <w:shd w:val="clear" w:color="auto" w:fill="auto"/>
          </w:tcPr>
          <w:p w14:paraId="0EA2179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7B70CB02"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28F7ED"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BBFDA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8A33F76" w14:textId="77777777" w:rsidTr="00AA5B7A">
        <w:tc>
          <w:tcPr>
            <w:tcW w:w="1101" w:type="dxa"/>
            <w:shd w:val="clear" w:color="auto" w:fill="auto"/>
          </w:tcPr>
          <w:p w14:paraId="69DEC11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1A32E7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C3B005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4E88293F" w14:textId="77777777" w:rsidR="00E0092E" w:rsidRPr="006724BB" w:rsidRDefault="00E0092E" w:rsidP="00AA5B7A">
            <w:pPr>
              <w:jc w:val="center"/>
              <w:rPr>
                <w:rFonts w:asciiTheme="majorHAnsi" w:hAnsiTheme="majorHAnsi" w:cstheme="majorHAnsi"/>
                <w:b/>
                <w:bCs/>
                <w:caps/>
                <w:sz w:val="20"/>
                <w:szCs w:val="20"/>
              </w:rPr>
            </w:pPr>
          </w:p>
        </w:tc>
      </w:tr>
      <w:tr w:rsidR="00B63037" w:rsidRPr="006724BB" w14:paraId="068E491D" w14:textId="77777777" w:rsidTr="00AA5B7A">
        <w:tc>
          <w:tcPr>
            <w:tcW w:w="1101" w:type="dxa"/>
            <w:shd w:val="clear" w:color="auto" w:fill="auto"/>
          </w:tcPr>
          <w:p w14:paraId="02E1B076"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273B4A07"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2893BA00"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4653591B"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7A0699A0" w14:textId="77777777" w:rsidTr="00AA5B7A">
        <w:tc>
          <w:tcPr>
            <w:tcW w:w="1101" w:type="dxa"/>
            <w:shd w:val="clear" w:color="auto" w:fill="auto"/>
          </w:tcPr>
          <w:p w14:paraId="1B978B05"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1FBCFC1C"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302087FA"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6B0D586F"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22D82CAF" w14:textId="77777777" w:rsidTr="00AA5B7A">
        <w:tc>
          <w:tcPr>
            <w:tcW w:w="1101" w:type="dxa"/>
            <w:shd w:val="clear" w:color="auto" w:fill="auto"/>
          </w:tcPr>
          <w:p w14:paraId="6A408057"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47887521"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59023F90"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464D6994"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54FF5768" w14:textId="77777777" w:rsidTr="00AA5B7A">
        <w:tc>
          <w:tcPr>
            <w:tcW w:w="1101" w:type="dxa"/>
            <w:shd w:val="clear" w:color="auto" w:fill="auto"/>
          </w:tcPr>
          <w:p w14:paraId="5A36E7DA"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07696B78"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724C82D4"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7C43ED9B"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5080E7C9" w14:textId="77777777" w:rsidTr="00AA5B7A">
        <w:tc>
          <w:tcPr>
            <w:tcW w:w="1101" w:type="dxa"/>
            <w:shd w:val="clear" w:color="auto" w:fill="auto"/>
          </w:tcPr>
          <w:p w14:paraId="62C9139C"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570237EA"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0B27E999"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539410A" w14:textId="77777777" w:rsidR="00B63037" w:rsidRPr="006724BB" w:rsidRDefault="00B63037" w:rsidP="00AA5B7A">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5A1F3ECD"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r w:rsidR="00B63037">
        <w:rPr>
          <w:rFonts w:asciiTheme="majorHAnsi" w:hAnsiTheme="majorHAnsi" w:cstheme="majorHAnsi"/>
          <w:b/>
          <w:bCs/>
          <w:caps/>
          <w:sz w:val="20"/>
          <w:szCs w:val="20"/>
        </w:rPr>
        <w:t xml:space="preserve"> 3</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29A8627F" w14:textId="77777777" w:rsidTr="00AA5B7A">
        <w:tc>
          <w:tcPr>
            <w:tcW w:w="1101" w:type="dxa"/>
            <w:shd w:val="clear" w:color="auto" w:fill="auto"/>
          </w:tcPr>
          <w:p w14:paraId="06EECE5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126E6F6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B51BD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FAA56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3240B4DE" w14:textId="77777777" w:rsidTr="00AA5B7A">
        <w:tc>
          <w:tcPr>
            <w:tcW w:w="1101" w:type="dxa"/>
            <w:shd w:val="clear" w:color="auto" w:fill="auto"/>
          </w:tcPr>
          <w:p w14:paraId="3BD76233"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0DF23F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B742BC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2C031B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01BF419" w14:textId="77777777" w:rsidTr="00AA5B7A">
        <w:tc>
          <w:tcPr>
            <w:tcW w:w="1101" w:type="dxa"/>
            <w:shd w:val="clear" w:color="auto" w:fill="auto"/>
          </w:tcPr>
          <w:p w14:paraId="77676BA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990E8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BCF217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442C213"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17353A2" w14:textId="77777777" w:rsidTr="00AA5B7A">
        <w:tc>
          <w:tcPr>
            <w:tcW w:w="1101" w:type="dxa"/>
            <w:shd w:val="clear" w:color="auto" w:fill="auto"/>
          </w:tcPr>
          <w:p w14:paraId="1B70287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8CD3EB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4EBB20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11944D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5D731A9" w14:textId="77777777" w:rsidTr="00AA5B7A">
        <w:tc>
          <w:tcPr>
            <w:tcW w:w="1101" w:type="dxa"/>
            <w:shd w:val="clear" w:color="auto" w:fill="auto"/>
          </w:tcPr>
          <w:p w14:paraId="505C520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0C3D12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33A98C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A03260B" w14:textId="77777777" w:rsidR="00E0092E" w:rsidRPr="006724BB" w:rsidRDefault="00E0092E" w:rsidP="00AA5B7A">
            <w:pPr>
              <w:jc w:val="center"/>
              <w:rPr>
                <w:rFonts w:asciiTheme="majorHAnsi" w:hAnsiTheme="majorHAnsi" w:cstheme="majorHAnsi"/>
                <w:b/>
                <w:bCs/>
                <w:caps/>
                <w:sz w:val="20"/>
                <w:szCs w:val="20"/>
              </w:rPr>
            </w:pPr>
          </w:p>
        </w:tc>
      </w:tr>
      <w:tr w:rsidR="00B63037" w:rsidRPr="006724BB" w14:paraId="792DB8BB" w14:textId="77777777" w:rsidTr="00AA5B7A">
        <w:tc>
          <w:tcPr>
            <w:tcW w:w="1101" w:type="dxa"/>
            <w:shd w:val="clear" w:color="auto" w:fill="auto"/>
          </w:tcPr>
          <w:p w14:paraId="58FA2F40"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10F39BFF"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6CB42EC5"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5773310E"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25FE38CE" w14:textId="77777777" w:rsidTr="00AA5B7A">
        <w:tc>
          <w:tcPr>
            <w:tcW w:w="1101" w:type="dxa"/>
            <w:shd w:val="clear" w:color="auto" w:fill="auto"/>
          </w:tcPr>
          <w:p w14:paraId="6A14C52F"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39DD819A"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01C1CF82"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03426A8C"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649F4ED5" w14:textId="77777777" w:rsidTr="00AA5B7A">
        <w:tc>
          <w:tcPr>
            <w:tcW w:w="1101" w:type="dxa"/>
            <w:shd w:val="clear" w:color="auto" w:fill="auto"/>
          </w:tcPr>
          <w:p w14:paraId="24D60D4D"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42C90655"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3504D008"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4ADA4FE"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464AF7C2" w14:textId="77777777" w:rsidTr="00AA5B7A">
        <w:tc>
          <w:tcPr>
            <w:tcW w:w="1101" w:type="dxa"/>
            <w:shd w:val="clear" w:color="auto" w:fill="auto"/>
          </w:tcPr>
          <w:p w14:paraId="4EA021D0"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703DF9A2"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49EAA39"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25F5159D"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7E7FE902" w14:textId="77777777" w:rsidTr="00AA5B7A">
        <w:tc>
          <w:tcPr>
            <w:tcW w:w="1101" w:type="dxa"/>
            <w:shd w:val="clear" w:color="auto" w:fill="auto"/>
          </w:tcPr>
          <w:p w14:paraId="450FB181"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06198E83"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D7CF99B"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5E8063C2" w14:textId="77777777" w:rsidR="00B63037" w:rsidRPr="006724BB" w:rsidRDefault="00B63037"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79962101" w14:textId="77777777" w:rsidR="00E0092E" w:rsidRPr="006724BB" w:rsidRDefault="00E0092E" w:rsidP="00E0092E">
      <w:pPr>
        <w:rPr>
          <w:rFonts w:asciiTheme="majorHAnsi" w:hAnsiTheme="majorHAnsi" w:cstheme="majorHAnsi"/>
          <w:b/>
          <w:bCs/>
          <w:caps/>
          <w:sz w:val="20"/>
          <w:szCs w:val="20"/>
        </w:rPr>
      </w:pPr>
    </w:p>
    <w:p w14:paraId="2ECB4812" w14:textId="77777777" w:rsidR="00E0092E" w:rsidRPr="006724BB" w:rsidRDefault="00E0092E" w:rsidP="00E0092E">
      <w:pPr>
        <w:rPr>
          <w:rFonts w:asciiTheme="majorHAnsi" w:hAnsiTheme="majorHAnsi" w:cstheme="majorHAnsi"/>
          <w:b/>
          <w:bCs/>
          <w:caps/>
          <w:sz w:val="20"/>
          <w:szCs w:val="20"/>
        </w:rPr>
      </w:pPr>
    </w:p>
    <w:p w14:paraId="47989EE0" w14:textId="77777777" w:rsidR="00E0092E" w:rsidRPr="006724BB" w:rsidRDefault="00E0092E" w:rsidP="00E0092E">
      <w:pPr>
        <w:rPr>
          <w:rFonts w:asciiTheme="majorHAnsi" w:hAnsiTheme="majorHAnsi" w:cstheme="majorHAnsi"/>
          <w:b/>
          <w:bCs/>
          <w:caps/>
          <w:sz w:val="20"/>
          <w:szCs w:val="20"/>
        </w:rPr>
      </w:pPr>
    </w:p>
    <w:p w14:paraId="4513C407" w14:textId="77777777" w:rsidR="00E0092E" w:rsidRPr="006724BB" w:rsidRDefault="00E0092E" w:rsidP="00E0092E">
      <w:pPr>
        <w:rPr>
          <w:rFonts w:asciiTheme="majorHAnsi" w:hAnsiTheme="majorHAnsi" w:cstheme="majorHAnsi"/>
          <w:b/>
          <w:bCs/>
          <w:caps/>
          <w:sz w:val="20"/>
          <w:szCs w:val="20"/>
        </w:rPr>
      </w:pPr>
    </w:p>
    <w:p w14:paraId="2254136A" w14:textId="77777777"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p w14:paraId="0E799F4E" w14:textId="77777777" w:rsidR="00E0092E" w:rsidRPr="006724BB" w:rsidRDefault="00E0092E" w:rsidP="00E0092E">
      <w:pPr>
        <w:rPr>
          <w:rFonts w:asciiTheme="majorHAnsi" w:hAnsiTheme="majorHAnsi" w:cstheme="majorHAnsi"/>
          <w:b/>
          <w:bCs/>
          <w:caps/>
          <w:sz w:val="20"/>
          <w:szCs w:val="20"/>
        </w:rPr>
      </w:pP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AE125FC" w14:textId="77777777" w:rsidR="002C2A1C" w:rsidRPr="006724BB" w:rsidRDefault="002C2A1C" w:rsidP="00AA5B7A">
            <w:pPr>
              <w:rPr>
                <w:rFonts w:asciiTheme="majorHAnsi" w:hAnsiTheme="majorHAnsi" w:cstheme="majorHAnsi"/>
                <w:b/>
                <w:bCs/>
                <w:caps/>
                <w:sz w:val="20"/>
                <w:szCs w:val="20"/>
              </w:rPr>
            </w:pPr>
          </w:p>
          <w:p w14:paraId="5A7B2CA8" w14:textId="77777777" w:rsidR="002C2A1C" w:rsidRPr="006724BB" w:rsidRDefault="002C2A1C" w:rsidP="00AA5B7A">
            <w:pPr>
              <w:rPr>
                <w:rFonts w:asciiTheme="majorHAnsi" w:hAnsiTheme="majorHAnsi" w:cstheme="majorHAnsi"/>
                <w:b/>
                <w:bCs/>
                <w:caps/>
                <w:sz w:val="20"/>
                <w:szCs w:val="20"/>
              </w:rPr>
            </w:pPr>
          </w:p>
          <w:p w14:paraId="426D0977" w14:textId="77777777" w:rsidR="002C2A1C" w:rsidRPr="006724BB" w:rsidRDefault="002C2A1C" w:rsidP="00AA5B7A">
            <w:pPr>
              <w:rPr>
                <w:rFonts w:asciiTheme="majorHAnsi" w:hAnsiTheme="majorHAnsi" w:cstheme="majorHAnsi"/>
                <w:b/>
                <w:bCs/>
                <w:caps/>
                <w:sz w:val="20"/>
                <w:szCs w:val="20"/>
              </w:rPr>
            </w:pPr>
          </w:p>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tbl>
    <w:p w14:paraId="11E0F154" w14:textId="77777777" w:rsidR="00E0092E" w:rsidRPr="006724BB" w:rsidRDefault="00E0092E" w:rsidP="00E0092E">
      <w:pPr>
        <w:rPr>
          <w:rFonts w:asciiTheme="majorHAnsi" w:hAnsiTheme="majorHAnsi" w:cstheme="majorHAnsi"/>
          <w:b/>
          <w:bCs/>
          <w:caps/>
          <w:sz w:val="20"/>
          <w:szCs w:val="20"/>
        </w:rPr>
      </w:pPr>
    </w:p>
    <w:bookmarkEnd w:id="0"/>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3"/>
      <w:footerReference w:type="even" r:id="rId14"/>
      <w:footerReference w:type="default" r:id="rId15"/>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6CAE" w14:textId="77777777" w:rsidR="006773FF" w:rsidRDefault="006773FF" w:rsidP="00865E0C">
      <w:r>
        <w:separator/>
      </w:r>
    </w:p>
  </w:endnote>
  <w:endnote w:type="continuationSeparator" w:id="0">
    <w:p w14:paraId="1396F00D" w14:textId="77777777" w:rsidR="006773FF" w:rsidRDefault="006773FF"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BB49" w14:textId="77777777" w:rsidR="006773FF" w:rsidRDefault="006773FF" w:rsidP="00865E0C">
      <w:r>
        <w:separator/>
      </w:r>
    </w:p>
  </w:footnote>
  <w:footnote w:type="continuationSeparator" w:id="0">
    <w:p w14:paraId="4AC3B005" w14:textId="77777777" w:rsidR="006773FF" w:rsidRDefault="006773FF"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77BE4"/>
    <w:multiLevelType w:val="hybridMultilevel"/>
    <w:tmpl w:val="65562A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5"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72A54BB"/>
    <w:multiLevelType w:val="hybridMultilevel"/>
    <w:tmpl w:val="996E97BC"/>
    <w:lvl w:ilvl="0" w:tplc="3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10"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4" w15:restartNumberingAfterBreak="0">
    <w:nsid w:val="2C8B7F6D"/>
    <w:multiLevelType w:val="hybridMultilevel"/>
    <w:tmpl w:val="437C3A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10F5A86"/>
    <w:multiLevelType w:val="hybridMultilevel"/>
    <w:tmpl w:val="2146FD80"/>
    <w:lvl w:ilvl="0" w:tplc="C1F6ADFC">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ECE3176"/>
    <w:multiLevelType w:val="hybridMultilevel"/>
    <w:tmpl w:val="7E2023CA"/>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8DD0514"/>
    <w:multiLevelType w:val="hybridMultilevel"/>
    <w:tmpl w:val="F6940E3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27"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0"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15:restartNumberingAfterBreak="0">
    <w:nsid w:val="64C2341D"/>
    <w:multiLevelType w:val="hybridMultilevel"/>
    <w:tmpl w:val="D31ED22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5"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80D0D6A"/>
    <w:multiLevelType w:val="hybridMultilevel"/>
    <w:tmpl w:val="65562A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9"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num w:numId="1">
    <w:abstractNumId w:val="4"/>
  </w:num>
  <w:num w:numId="2">
    <w:abstractNumId w:val="26"/>
  </w:num>
  <w:num w:numId="3">
    <w:abstractNumId w:val="15"/>
  </w:num>
  <w:num w:numId="4">
    <w:abstractNumId w:val="2"/>
  </w:num>
  <w:num w:numId="5">
    <w:abstractNumId w:val="18"/>
  </w:num>
  <w:num w:numId="6">
    <w:abstractNumId w:val="29"/>
  </w:num>
  <w:num w:numId="7">
    <w:abstractNumId w:val="17"/>
  </w:num>
  <w:num w:numId="8">
    <w:abstractNumId w:val="12"/>
  </w:num>
  <w:num w:numId="9">
    <w:abstractNumId w:val="6"/>
  </w:num>
  <w:num w:numId="10">
    <w:abstractNumId w:val="10"/>
  </w:num>
  <w:num w:numId="11">
    <w:abstractNumId w:val="25"/>
  </w:num>
  <w:num w:numId="12">
    <w:abstractNumId w:val="38"/>
  </w:num>
  <w:num w:numId="13">
    <w:abstractNumId w:val="33"/>
  </w:num>
  <w:num w:numId="14">
    <w:abstractNumId w:val="36"/>
  </w:num>
  <w:num w:numId="15">
    <w:abstractNumId w:val="30"/>
  </w:num>
  <w:num w:numId="16">
    <w:abstractNumId w:val="19"/>
  </w:num>
  <w:num w:numId="17">
    <w:abstractNumId w:val="5"/>
  </w:num>
  <w:num w:numId="18">
    <w:abstractNumId w:val="1"/>
  </w:num>
  <w:num w:numId="19">
    <w:abstractNumId w:val="9"/>
  </w:num>
  <w:num w:numId="20">
    <w:abstractNumId w:val="39"/>
  </w:num>
  <w:num w:numId="21">
    <w:abstractNumId w:val="31"/>
  </w:num>
  <w:num w:numId="22">
    <w:abstractNumId w:val="32"/>
  </w:num>
  <w:num w:numId="23">
    <w:abstractNumId w:val="21"/>
  </w:num>
  <w:num w:numId="24">
    <w:abstractNumId w:val="24"/>
  </w:num>
  <w:num w:numId="25">
    <w:abstractNumId w:val="28"/>
  </w:num>
  <w:num w:numId="26">
    <w:abstractNumId w:val="35"/>
  </w:num>
  <w:num w:numId="27">
    <w:abstractNumId w:val="22"/>
  </w:num>
  <w:num w:numId="28">
    <w:abstractNumId w:val="8"/>
  </w:num>
  <w:num w:numId="29">
    <w:abstractNumId w:val="23"/>
  </w:num>
  <w:num w:numId="30">
    <w:abstractNumId w:val="27"/>
  </w:num>
  <w:num w:numId="31">
    <w:abstractNumId w:val="40"/>
  </w:num>
  <w:num w:numId="32">
    <w:abstractNumId w:val="0"/>
  </w:num>
  <w:num w:numId="33">
    <w:abstractNumId w:val="13"/>
  </w:num>
  <w:num w:numId="34">
    <w:abstractNumId w:val="11"/>
  </w:num>
  <w:num w:numId="35">
    <w:abstractNumId w:val="20"/>
  </w:num>
  <w:num w:numId="36">
    <w:abstractNumId w:val="14"/>
  </w:num>
  <w:num w:numId="37">
    <w:abstractNumId w:val="37"/>
  </w:num>
  <w:num w:numId="38">
    <w:abstractNumId w:val="3"/>
  </w:num>
  <w:num w:numId="39">
    <w:abstractNumId w:val="34"/>
  </w:num>
  <w:num w:numId="40">
    <w:abstractNumId w:val="16"/>
  </w:num>
  <w:num w:numId="41">
    <w:abstractNumId w:val="7"/>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E60"/>
    <w:rsid w:val="0002246C"/>
    <w:rsid w:val="00022B35"/>
    <w:rsid w:val="00025B34"/>
    <w:rsid w:val="00026F4B"/>
    <w:rsid w:val="000273EA"/>
    <w:rsid w:val="000275BD"/>
    <w:rsid w:val="00033A23"/>
    <w:rsid w:val="000364E5"/>
    <w:rsid w:val="00037304"/>
    <w:rsid w:val="00037AA1"/>
    <w:rsid w:val="00041C1C"/>
    <w:rsid w:val="00043E6D"/>
    <w:rsid w:val="000479D1"/>
    <w:rsid w:val="0005227C"/>
    <w:rsid w:val="00061A35"/>
    <w:rsid w:val="00062534"/>
    <w:rsid w:val="00062D7B"/>
    <w:rsid w:val="00062EBB"/>
    <w:rsid w:val="00064D74"/>
    <w:rsid w:val="00066888"/>
    <w:rsid w:val="00067603"/>
    <w:rsid w:val="00067867"/>
    <w:rsid w:val="00070E07"/>
    <w:rsid w:val="0008273C"/>
    <w:rsid w:val="00083058"/>
    <w:rsid w:val="0008457B"/>
    <w:rsid w:val="0008632C"/>
    <w:rsid w:val="00093C77"/>
    <w:rsid w:val="000A13A4"/>
    <w:rsid w:val="000A42CE"/>
    <w:rsid w:val="000A4D94"/>
    <w:rsid w:val="000B5106"/>
    <w:rsid w:val="000B7116"/>
    <w:rsid w:val="000C2140"/>
    <w:rsid w:val="000C3996"/>
    <w:rsid w:val="000C39A6"/>
    <w:rsid w:val="000C4812"/>
    <w:rsid w:val="000C600F"/>
    <w:rsid w:val="000D1598"/>
    <w:rsid w:val="000D256D"/>
    <w:rsid w:val="000D39DB"/>
    <w:rsid w:val="000D60AD"/>
    <w:rsid w:val="000E03D6"/>
    <w:rsid w:val="000E04A5"/>
    <w:rsid w:val="000E1EC8"/>
    <w:rsid w:val="000E2A0B"/>
    <w:rsid w:val="000E2E34"/>
    <w:rsid w:val="000E7B44"/>
    <w:rsid w:val="000F1973"/>
    <w:rsid w:val="000F339B"/>
    <w:rsid w:val="000F4CE5"/>
    <w:rsid w:val="000F5197"/>
    <w:rsid w:val="000F637D"/>
    <w:rsid w:val="000F67A3"/>
    <w:rsid w:val="000F68FF"/>
    <w:rsid w:val="00102635"/>
    <w:rsid w:val="00102A06"/>
    <w:rsid w:val="00102D3A"/>
    <w:rsid w:val="00102FA7"/>
    <w:rsid w:val="00103227"/>
    <w:rsid w:val="00112B68"/>
    <w:rsid w:val="00112B78"/>
    <w:rsid w:val="00114B20"/>
    <w:rsid w:val="00115FF6"/>
    <w:rsid w:val="00120D47"/>
    <w:rsid w:val="00123D61"/>
    <w:rsid w:val="00125CB3"/>
    <w:rsid w:val="00126E9C"/>
    <w:rsid w:val="00127573"/>
    <w:rsid w:val="00133F20"/>
    <w:rsid w:val="00133F85"/>
    <w:rsid w:val="00134907"/>
    <w:rsid w:val="001358BC"/>
    <w:rsid w:val="001459EC"/>
    <w:rsid w:val="00145FEE"/>
    <w:rsid w:val="00152EB0"/>
    <w:rsid w:val="0015323E"/>
    <w:rsid w:val="00155722"/>
    <w:rsid w:val="001620E4"/>
    <w:rsid w:val="00163294"/>
    <w:rsid w:val="00166A7F"/>
    <w:rsid w:val="00167C49"/>
    <w:rsid w:val="0017153C"/>
    <w:rsid w:val="0017183E"/>
    <w:rsid w:val="00174C88"/>
    <w:rsid w:val="00174F8F"/>
    <w:rsid w:val="00174FCF"/>
    <w:rsid w:val="00175056"/>
    <w:rsid w:val="00181D5F"/>
    <w:rsid w:val="00182CE5"/>
    <w:rsid w:val="0018328B"/>
    <w:rsid w:val="001836B2"/>
    <w:rsid w:val="001853D9"/>
    <w:rsid w:val="0018614F"/>
    <w:rsid w:val="00186868"/>
    <w:rsid w:val="00190717"/>
    <w:rsid w:val="00191D00"/>
    <w:rsid w:val="00191D7F"/>
    <w:rsid w:val="00191DEB"/>
    <w:rsid w:val="00192B50"/>
    <w:rsid w:val="00192C8D"/>
    <w:rsid w:val="00194F39"/>
    <w:rsid w:val="001958B4"/>
    <w:rsid w:val="001960B7"/>
    <w:rsid w:val="001972B8"/>
    <w:rsid w:val="001A0CCE"/>
    <w:rsid w:val="001A12E6"/>
    <w:rsid w:val="001A1D35"/>
    <w:rsid w:val="001A2FDB"/>
    <w:rsid w:val="001A5618"/>
    <w:rsid w:val="001A5C26"/>
    <w:rsid w:val="001A7999"/>
    <w:rsid w:val="001B2EA1"/>
    <w:rsid w:val="001B3323"/>
    <w:rsid w:val="001B4B8B"/>
    <w:rsid w:val="001B660D"/>
    <w:rsid w:val="001B7C59"/>
    <w:rsid w:val="001C08A6"/>
    <w:rsid w:val="001C4D39"/>
    <w:rsid w:val="001D1B33"/>
    <w:rsid w:val="001D32BC"/>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172"/>
    <w:rsid w:val="001F7C44"/>
    <w:rsid w:val="00200F2A"/>
    <w:rsid w:val="00202C08"/>
    <w:rsid w:val="002054EB"/>
    <w:rsid w:val="00207E23"/>
    <w:rsid w:val="00214765"/>
    <w:rsid w:val="002160FA"/>
    <w:rsid w:val="00220ED4"/>
    <w:rsid w:val="002217A6"/>
    <w:rsid w:val="00222CD0"/>
    <w:rsid w:val="00225F2F"/>
    <w:rsid w:val="00225FDC"/>
    <w:rsid w:val="002264DA"/>
    <w:rsid w:val="002270BE"/>
    <w:rsid w:val="002405D9"/>
    <w:rsid w:val="00240BFF"/>
    <w:rsid w:val="002439F1"/>
    <w:rsid w:val="002508A2"/>
    <w:rsid w:val="002536BE"/>
    <w:rsid w:val="00253FBC"/>
    <w:rsid w:val="00255C9C"/>
    <w:rsid w:val="00256131"/>
    <w:rsid w:val="00260BB1"/>
    <w:rsid w:val="00261F83"/>
    <w:rsid w:val="00262DE5"/>
    <w:rsid w:val="0026519E"/>
    <w:rsid w:val="00265309"/>
    <w:rsid w:val="0026698D"/>
    <w:rsid w:val="002727F1"/>
    <w:rsid w:val="0027365F"/>
    <w:rsid w:val="00276262"/>
    <w:rsid w:val="00276D26"/>
    <w:rsid w:val="00277155"/>
    <w:rsid w:val="00283523"/>
    <w:rsid w:val="002874CB"/>
    <w:rsid w:val="002877BB"/>
    <w:rsid w:val="002921B0"/>
    <w:rsid w:val="0029372C"/>
    <w:rsid w:val="00295103"/>
    <w:rsid w:val="00297A85"/>
    <w:rsid w:val="002A3638"/>
    <w:rsid w:val="002A39D2"/>
    <w:rsid w:val="002B0F39"/>
    <w:rsid w:val="002B3598"/>
    <w:rsid w:val="002C245F"/>
    <w:rsid w:val="002C2A1C"/>
    <w:rsid w:val="002C6B1E"/>
    <w:rsid w:val="002D0D89"/>
    <w:rsid w:val="002D223F"/>
    <w:rsid w:val="002D595F"/>
    <w:rsid w:val="002D6539"/>
    <w:rsid w:val="002D6C4D"/>
    <w:rsid w:val="002D7AED"/>
    <w:rsid w:val="002E0673"/>
    <w:rsid w:val="002E2A69"/>
    <w:rsid w:val="002E4A40"/>
    <w:rsid w:val="002E4C6C"/>
    <w:rsid w:val="002E6C1D"/>
    <w:rsid w:val="002E7380"/>
    <w:rsid w:val="002F385C"/>
    <w:rsid w:val="002F5286"/>
    <w:rsid w:val="00302E81"/>
    <w:rsid w:val="003035EB"/>
    <w:rsid w:val="00303874"/>
    <w:rsid w:val="003039F1"/>
    <w:rsid w:val="0031017C"/>
    <w:rsid w:val="003104D7"/>
    <w:rsid w:val="00310DB0"/>
    <w:rsid w:val="003124EC"/>
    <w:rsid w:val="00313C7D"/>
    <w:rsid w:val="0031752C"/>
    <w:rsid w:val="003212A0"/>
    <w:rsid w:val="0032226B"/>
    <w:rsid w:val="00322CF0"/>
    <w:rsid w:val="0032308B"/>
    <w:rsid w:val="00324EB4"/>
    <w:rsid w:val="003252B6"/>
    <w:rsid w:val="00327A99"/>
    <w:rsid w:val="00327D07"/>
    <w:rsid w:val="00330F60"/>
    <w:rsid w:val="003316D6"/>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740A"/>
    <w:rsid w:val="00362C91"/>
    <w:rsid w:val="00364581"/>
    <w:rsid w:val="0036593E"/>
    <w:rsid w:val="003675C9"/>
    <w:rsid w:val="00370539"/>
    <w:rsid w:val="0037366E"/>
    <w:rsid w:val="003752CC"/>
    <w:rsid w:val="00377892"/>
    <w:rsid w:val="00380532"/>
    <w:rsid w:val="00385767"/>
    <w:rsid w:val="00385BD9"/>
    <w:rsid w:val="00386096"/>
    <w:rsid w:val="00387F5E"/>
    <w:rsid w:val="00394C07"/>
    <w:rsid w:val="00396003"/>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C3B7D"/>
    <w:rsid w:val="003C798F"/>
    <w:rsid w:val="003D1B64"/>
    <w:rsid w:val="003D4AE9"/>
    <w:rsid w:val="003D5875"/>
    <w:rsid w:val="003E09A4"/>
    <w:rsid w:val="003E0C56"/>
    <w:rsid w:val="003E10D0"/>
    <w:rsid w:val="003E137B"/>
    <w:rsid w:val="003E2774"/>
    <w:rsid w:val="003E3210"/>
    <w:rsid w:val="003E4F61"/>
    <w:rsid w:val="003E6C60"/>
    <w:rsid w:val="003F1923"/>
    <w:rsid w:val="003F208A"/>
    <w:rsid w:val="003F73F7"/>
    <w:rsid w:val="003F7BC1"/>
    <w:rsid w:val="004008C0"/>
    <w:rsid w:val="00401079"/>
    <w:rsid w:val="00401F9E"/>
    <w:rsid w:val="00402800"/>
    <w:rsid w:val="004078DE"/>
    <w:rsid w:val="004106B2"/>
    <w:rsid w:val="00416E4D"/>
    <w:rsid w:val="00417849"/>
    <w:rsid w:val="00417B0A"/>
    <w:rsid w:val="0042144A"/>
    <w:rsid w:val="00421DC9"/>
    <w:rsid w:val="00423C36"/>
    <w:rsid w:val="00426D94"/>
    <w:rsid w:val="00432738"/>
    <w:rsid w:val="00432943"/>
    <w:rsid w:val="00432B62"/>
    <w:rsid w:val="00433BCF"/>
    <w:rsid w:val="004342C3"/>
    <w:rsid w:val="004349DA"/>
    <w:rsid w:val="00436039"/>
    <w:rsid w:val="004374AF"/>
    <w:rsid w:val="00440BB0"/>
    <w:rsid w:val="00443600"/>
    <w:rsid w:val="004459A6"/>
    <w:rsid w:val="004540D6"/>
    <w:rsid w:val="004563AA"/>
    <w:rsid w:val="00457D2C"/>
    <w:rsid w:val="0045E4FA"/>
    <w:rsid w:val="00462F6E"/>
    <w:rsid w:val="00462FD8"/>
    <w:rsid w:val="00464F01"/>
    <w:rsid w:val="00472A2D"/>
    <w:rsid w:val="004738EB"/>
    <w:rsid w:val="00473D9A"/>
    <w:rsid w:val="0047740B"/>
    <w:rsid w:val="00480035"/>
    <w:rsid w:val="004863A1"/>
    <w:rsid w:val="004903D9"/>
    <w:rsid w:val="0049222C"/>
    <w:rsid w:val="00492A4E"/>
    <w:rsid w:val="0049657D"/>
    <w:rsid w:val="00497209"/>
    <w:rsid w:val="00497703"/>
    <w:rsid w:val="00497C38"/>
    <w:rsid w:val="004A0767"/>
    <w:rsid w:val="004A2759"/>
    <w:rsid w:val="004A3948"/>
    <w:rsid w:val="004A3AEA"/>
    <w:rsid w:val="004A4AC9"/>
    <w:rsid w:val="004A4E55"/>
    <w:rsid w:val="004A5498"/>
    <w:rsid w:val="004A5AD0"/>
    <w:rsid w:val="004B324E"/>
    <w:rsid w:val="004B63F6"/>
    <w:rsid w:val="004B6D72"/>
    <w:rsid w:val="004B7FC7"/>
    <w:rsid w:val="004C1D82"/>
    <w:rsid w:val="004C25D1"/>
    <w:rsid w:val="004C30CF"/>
    <w:rsid w:val="004C41E7"/>
    <w:rsid w:val="004D40DB"/>
    <w:rsid w:val="004D7338"/>
    <w:rsid w:val="004E1D3D"/>
    <w:rsid w:val="004E3CBE"/>
    <w:rsid w:val="004E4B6F"/>
    <w:rsid w:val="004E504B"/>
    <w:rsid w:val="004E585E"/>
    <w:rsid w:val="004E739E"/>
    <w:rsid w:val="004F08A2"/>
    <w:rsid w:val="004F0B50"/>
    <w:rsid w:val="004F0FBD"/>
    <w:rsid w:val="004F2B59"/>
    <w:rsid w:val="004F31E7"/>
    <w:rsid w:val="004F4A0A"/>
    <w:rsid w:val="004F6A20"/>
    <w:rsid w:val="0050167E"/>
    <w:rsid w:val="00506242"/>
    <w:rsid w:val="00506390"/>
    <w:rsid w:val="00507703"/>
    <w:rsid w:val="00511D8B"/>
    <w:rsid w:val="00513503"/>
    <w:rsid w:val="0051719E"/>
    <w:rsid w:val="005171BD"/>
    <w:rsid w:val="00517EB0"/>
    <w:rsid w:val="005218B5"/>
    <w:rsid w:val="00524D9A"/>
    <w:rsid w:val="00530AE9"/>
    <w:rsid w:val="005334F6"/>
    <w:rsid w:val="005352DB"/>
    <w:rsid w:val="005355B2"/>
    <w:rsid w:val="00536182"/>
    <w:rsid w:val="00536246"/>
    <w:rsid w:val="00540579"/>
    <w:rsid w:val="0054274A"/>
    <w:rsid w:val="005450A9"/>
    <w:rsid w:val="00545E94"/>
    <w:rsid w:val="005505CB"/>
    <w:rsid w:val="00552DD3"/>
    <w:rsid w:val="00553277"/>
    <w:rsid w:val="00553D4E"/>
    <w:rsid w:val="00554176"/>
    <w:rsid w:val="00555E4D"/>
    <w:rsid w:val="00556D1B"/>
    <w:rsid w:val="00562D7D"/>
    <w:rsid w:val="00565B73"/>
    <w:rsid w:val="00565D64"/>
    <w:rsid w:val="00566DDF"/>
    <w:rsid w:val="00573A62"/>
    <w:rsid w:val="00573CB0"/>
    <w:rsid w:val="00581DC7"/>
    <w:rsid w:val="00583117"/>
    <w:rsid w:val="00583328"/>
    <w:rsid w:val="00583AAB"/>
    <w:rsid w:val="005922CB"/>
    <w:rsid w:val="00594629"/>
    <w:rsid w:val="00596A24"/>
    <w:rsid w:val="00596FA0"/>
    <w:rsid w:val="005A7D8D"/>
    <w:rsid w:val="005B44E8"/>
    <w:rsid w:val="005C07EE"/>
    <w:rsid w:val="005C2B65"/>
    <w:rsid w:val="005C31F2"/>
    <w:rsid w:val="005C4547"/>
    <w:rsid w:val="005C505A"/>
    <w:rsid w:val="005C5D18"/>
    <w:rsid w:val="005C5EC1"/>
    <w:rsid w:val="005D1C97"/>
    <w:rsid w:val="005D69FF"/>
    <w:rsid w:val="005E0860"/>
    <w:rsid w:val="005E391F"/>
    <w:rsid w:val="005E5465"/>
    <w:rsid w:val="005E7064"/>
    <w:rsid w:val="005E73B9"/>
    <w:rsid w:val="005E7D28"/>
    <w:rsid w:val="005F24A4"/>
    <w:rsid w:val="005F6558"/>
    <w:rsid w:val="005F6C79"/>
    <w:rsid w:val="00603B9D"/>
    <w:rsid w:val="00603F10"/>
    <w:rsid w:val="00610195"/>
    <w:rsid w:val="00611B48"/>
    <w:rsid w:val="00612688"/>
    <w:rsid w:val="00613B22"/>
    <w:rsid w:val="00613E49"/>
    <w:rsid w:val="00615818"/>
    <w:rsid w:val="006219D5"/>
    <w:rsid w:val="00621B31"/>
    <w:rsid w:val="00623B1B"/>
    <w:rsid w:val="00624332"/>
    <w:rsid w:val="006253DA"/>
    <w:rsid w:val="00626DD2"/>
    <w:rsid w:val="0062704D"/>
    <w:rsid w:val="0063228D"/>
    <w:rsid w:val="00632EAB"/>
    <w:rsid w:val="006339C1"/>
    <w:rsid w:val="00636B3A"/>
    <w:rsid w:val="00642B4A"/>
    <w:rsid w:val="00643CC3"/>
    <w:rsid w:val="00645835"/>
    <w:rsid w:val="00646387"/>
    <w:rsid w:val="00646950"/>
    <w:rsid w:val="00660F0F"/>
    <w:rsid w:val="006611C7"/>
    <w:rsid w:val="00661DFB"/>
    <w:rsid w:val="00665C34"/>
    <w:rsid w:val="00666086"/>
    <w:rsid w:val="00667DE6"/>
    <w:rsid w:val="0067134D"/>
    <w:rsid w:val="006724BB"/>
    <w:rsid w:val="00674CDF"/>
    <w:rsid w:val="0067503C"/>
    <w:rsid w:val="006773FF"/>
    <w:rsid w:val="00680370"/>
    <w:rsid w:val="006824E0"/>
    <w:rsid w:val="00685872"/>
    <w:rsid w:val="006878A5"/>
    <w:rsid w:val="00692023"/>
    <w:rsid w:val="00693B82"/>
    <w:rsid w:val="00695AEF"/>
    <w:rsid w:val="00696C06"/>
    <w:rsid w:val="00697B27"/>
    <w:rsid w:val="006A0C74"/>
    <w:rsid w:val="006A26D0"/>
    <w:rsid w:val="006A5130"/>
    <w:rsid w:val="006A6244"/>
    <w:rsid w:val="006A6868"/>
    <w:rsid w:val="006B1E70"/>
    <w:rsid w:val="006B3347"/>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3575"/>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E5A"/>
    <w:rsid w:val="0073789A"/>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47B8"/>
    <w:rsid w:val="0075642C"/>
    <w:rsid w:val="00756AC7"/>
    <w:rsid w:val="00760837"/>
    <w:rsid w:val="00760F7E"/>
    <w:rsid w:val="007654DC"/>
    <w:rsid w:val="00766784"/>
    <w:rsid w:val="00767840"/>
    <w:rsid w:val="00770D0B"/>
    <w:rsid w:val="00773E31"/>
    <w:rsid w:val="0078219C"/>
    <w:rsid w:val="0078345B"/>
    <w:rsid w:val="00787706"/>
    <w:rsid w:val="00787C66"/>
    <w:rsid w:val="0079031E"/>
    <w:rsid w:val="00794928"/>
    <w:rsid w:val="007971BB"/>
    <w:rsid w:val="007A17B6"/>
    <w:rsid w:val="007A2260"/>
    <w:rsid w:val="007A71E1"/>
    <w:rsid w:val="007B679A"/>
    <w:rsid w:val="007B6D7B"/>
    <w:rsid w:val="007C2757"/>
    <w:rsid w:val="007C510F"/>
    <w:rsid w:val="007D20F1"/>
    <w:rsid w:val="007D5D3C"/>
    <w:rsid w:val="007D710D"/>
    <w:rsid w:val="007E3F58"/>
    <w:rsid w:val="007E761D"/>
    <w:rsid w:val="007F09F5"/>
    <w:rsid w:val="007F203E"/>
    <w:rsid w:val="007F4640"/>
    <w:rsid w:val="008015E8"/>
    <w:rsid w:val="00801A57"/>
    <w:rsid w:val="00801AE7"/>
    <w:rsid w:val="00805BC8"/>
    <w:rsid w:val="0080684A"/>
    <w:rsid w:val="0081151F"/>
    <w:rsid w:val="008118D4"/>
    <w:rsid w:val="008127CE"/>
    <w:rsid w:val="00821CD9"/>
    <w:rsid w:val="00822AFB"/>
    <w:rsid w:val="008242FB"/>
    <w:rsid w:val="0082609B"/>
    <w:rsid w:val="008309FF"/>
    <w:rsid w:val="00833A3A"/>
    <w:rsid w:val="00835BE3"/>
    <w:rsid w:val="008364A9"/>
    <w:rsid w:val="008406AD"/>
    <w:rsid w:val="0084270A"/>
    <w:rsid w:val="00846BDD"/>
    <w:rsid w:val="00847AC5"/>
    <w:rsid w:val="00850571"/>
    <w:rsid w:val="00851994"/>
    <w:rsid w:val="00852FA1"/>
    <w:rsid w:val="00856799"/>
    <w:rsid w:val="00860187"/>
    <w:rsid w:val="00861088"/>
    <w:rsid w:val="00862C5B"/>
    <w:rsid w:val="0086304B"/>
    <w:rsid w:val="008634ED"/>
    <w:rsid w:val="00865E0C"/>
    <w:rsid w:val="0087524F"/>
    <w:rsid w:val="00875E17"/>
    <w:rsid w:val="00876C02"/>
    <w:rsid w:val="00880984"/>
    <w:rsid w:val="00880FBC"/>
    <w:rsid w:val="00884DD7"/>
    <w:rsid w:val="00885EAF"/>
    <w:rsid w:val="00886F7C"/>
    <w:rsid w:val="00890BB8"/>
    <w:rsid w:val="00892EE7"/>
    <w:rsid w:val="008942E7"/>
    <w:rsid w:val="00895C42"/>
    <w:rsid w:val="00897C6B"/>
    <w:rsid w:val="008A38E4"/>
    <w:rsid w:val="008A3ED8"/>
    <w:rsid w:val="008B1AA1"/>
    <w:rsid w:val="008B1ADC"/>
    <w:rsid w:val="008B391A"/>
    <w:rsid w:val="008C13C3"/>
    <w:rsid w:val="008C1ADE"/>
    <w:rsid w:val="008C1E68"/>
    <w:rsid w:val="008C562F"/>
    <w:rsid w:val="008C6823"/>
    <w:rsid w:val="008C7E96"/>
    <w:rsid w:val="008D3895"/>
    <w:rsid w:val="008D47EB"/>
    <w:rsid w:val="008D4F08"/>
    <w:rsid w:val="008D68A2"/>
    <w:rsid w:val="008D6D90"/>
    <w:rsid w:val="008D74E7"/>
    <w:rsid w:val="008E2CE9"/>
    <w:rsid w:val="008E395C"/>
    <w:rsid w:val="008E570F"/>
    <w:rsid w:val="008E602C"/>
    <w:rsid w:val="008E6DBA"/>
    <w:rsid w:val="008F0ABD"/>
    <w:rsid w:val="008F260D"/>
    <w:rsid w:val="008F269F"/>
    <w:rsid w:val="008F6EE6"/>
    <w:rsid w:val="0090101F"/>
    <w:rsid w:val="00903E2C"/>
    <w:rsid w:val="00905626"/>
    <w:rsid w:val="00911D4E"/>
    <w:rsid w:val="00912596"/>
    <w:rsid w:val="00912A9C"/>
    <w:rsid w:val="00916B63"/>
    <w:rsid w:val="00921A73"/>
    <w:rsid w:val="00923651"/>
    <w:rsid w:val="00925E7E"/>
    <w:rsid w:val="00930529"/>
    <w:rsid w:val="00931547"/>
    <w:rsid w:val="009354B6"/>
    <w:rsid w:val="009407AF"/>
    <w:rsid w:val="009416D3"/>
    <w:rsid w:val="0094285F"/>
    <w:rsid w:val="00944BBE"/>
    <w:rsid w:val="0094755D"/>
    <w:rsid w:val="009515E1"/>
    <w:rsid w:val="00951F68"/>
    <w:rsid w:val="0095606E"/>
    <w:rsid w:val="00956813"/>
    <w:rsid w:val="00962472"/>
    <w:rsid w:val="00966D56"/>
    <w:rsid w:val="0097099E"/>
    <w:rsid w:val="009711AF"/>
    <w:rsid w:val="00971C0F"/>
    <w:rsid w:val="0097402F"/>
    <w:rsid w:val="00974290"/>
    <w:rsid w:val="0097554C"/>
    <w:rsid w:val="009818E1"/>
    <w:rsid w:val="009871C9"/>
    <w:rsid w:val="00987668"/>
    <w:rsid w:val="00991B47"/>
    <w:rsid w:val="00992B44"/>
    <w:rsid w:val="00992E1A"/>
    <w:rsid w:val="009939BB"/>
    <w:rsid w:val="00996250"/>
    <w:rsid w:val="00997DC1"/>
    <w:rsid w:val="009A52F6"/>
    <w:rsid w:val="009A5FB4"/>
    <w:rsid w:val="009A70E9"/>
    <w:rsid w:val="009B255C"/>
    <w:rsid w:val="009B4684"/>
    <w:rsid w:val="009B6E34"/>
    <w:rsid w:val="009B7A13"/>
    <w:rsid w:val="009C3AB3"/>
    <w:rsid w:val="009C4A55"/>
    <w:rsid w:val="009C5D2F"/>
    <w:rsid w:val="009C7867"/>
    <w:rsid w:val="009D194F"/>
    <w:rsid w:val="009D1B49"/>
    <w:rsid w:val="009D47D5"/>
    <w:rsid w:val="009D705D"/>
    <w:rsid w:val="009E694F"/>
    <w:rsid w:val="009F0123"/>
    <w:rsid w:val="009F5A5C"/>
    <w:rsid w:val="00A001DA"/>
    <w:rsid w:val="00A00882"/>
    <w:rsid w:val="00A02577"/>
    <w:rsid w:val="00A0763D"/>
    <w:rsid w:val="00A07A93"/>
    <w:rsid w:val="00A1041E"/>
    <w:rsid w:val="00A120AC"/>
    <w:rsid w:val="00A20285"/>
    <w:rsid w:val="00A20DF9"/>
    <w:rsid w:val="00A2608B"/>
    <w:rsid w:val="00A31E96"/>
    <w:rsid w:val="00A33FC8"/>
    <w:rsid w:val="00A34754"/>
    <w:rsid w:val="00A34998"/>
    <w:rsid w:val="00A35247"/>
    <w:rsid w:val="00A35D6A"/>
    <w:rsid w:val="00A36882"/>
    <w:rsid w:val="00A40224"/>
    <w:rsid w:val="00A438F4"/>
    <w:rsid w:val="00A43D0C"/>
    <w:rsid w:val="00A45619"/>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90C36"/>
    <w:rsid w:val="00A91E8D"/>
    <w:rsid w:val="00A930A7"/>
    <w:rsid w:val="00A93129"/>
    <w:rsid w:val="00AA3C39"/>
    <w:rsid w:val="00AB1D96"/>
    <w:rsid w:val="00AB2BB9"/>
    <w:rsid w:val="00AB2D4B"/>
    <w:rsid w:val="00AB32DA"/>
    <w:rsid w:val="00AB5064"/>
    <w:rsid w:val="00AB5154"/>
    <w:rsid w:val="00AB5218"/>
    <w:rsid w:val="00AB6B6C"/>
    <w:rsid w:val="00AC03F6"/>
    <w:rsid w:val="00AC2493"/>
    <w:rsid w:val="00AD001B"/>
    <w:rsid w:val="00AD0842"/>
    <w:rsid w:val="00AD1647"/>
    <w:rsid w:val="00AD2807"/>
    <w:rsid w:val="00AE56FF"/>
    <w:rsid w:val="00B01DCA"/>
    <w:rsid w:val="00B044C5"/>
    <w:rsid w:val="00B07F23"/>
    <w:rsid w:val="00B106A0"/>
    <w:rsid w:val="00B10E25"/>
    <w:rsid w:val="00B1176C"/>
    <w:rsid w:val="00B16C5F"/>
    <w:rsid w:val="00B17110"/>
    <w:rsid w:val="00B17ED5"/>
    <w:rsid w:val="00B21675"/>
    <w:rsid w:val="00B237DC"/>
    <w:rsid w:val="00B2466A"/>
    <w:rsid w:val="00B24944"/>
    <w:rsid w:val="00B250CA"/>
    <w:rsid w:val="00B27534"/>
    <w:rsid w:val="00B27835"/>
    <w:rsid w:val="00B315D2"/>
    <w:rsid w:val="00B333B2"/>
    <w:rsid w:val="00B352D3"/>
    <w:rsid w:val="00B353D8"/>
    <w:rsid w:val="00B35C08"/>
    <w:rsid w:val="00B37072"/>
    <w:rsid w:val="00B37523"/>
    <w:rsid w:val="00B37AEE"/>
    <w:rsid w:val="00B41CD5"/>
    <w:rsid w:val="00B452E5"/>
    <w:rsid w:val="00B46BBD"/>
    <w:rsid w:val="00B47592"/>
    <w:rsid w:val="00B534DD"/>
    <w:rsid w:val="00B61396"/>
    <w:rsid w:val="00B623E0"/>
    <w:rsid w:val="00B63037"/>
    <w:rsid w:val="00B63418"/>
    <w:rsid w:val="00B7178B"/>
    <w:rsid w:val="00B725F0"/>
    <w:rsid w:val="00B72B52"/>
    <w:rsid w:val="00B733F5"/>
    <w:rsid w:val="00B818C5"/>
    <w:rsid w:val="00B86446"/>
    <w:rsid w:val="00B9339B"/>
    <w:rsid w:val="00B9357A"/>
    <w:rsid w:val="00B94E9B"/>
    <w:rsid w:val="00BA1B5C"/>
    <w:rsid w:val="00BA2D7B"/>
    <w:rsid w:val="00BA3EC7"/>
    <w:rsid w:val="00BB1448"/>
    <w:rsid w:val="00BB571E"/>
    <w:rsid w:val="00BC277E"/>
    <w:rsid w:val="00BC296C"/>
    <w:rsid w:val="00BC733C"/>
    <w:rsid w:val="00BD0B56"/>
    <w:rsid w:val="00BE4D18"/>
    <w:rsid w:val="00BE5CC1"/>
    <w:rsid w:val="00BE6557"/>
    <w:rsid w:val="00BF152F"/>
    <w:rsid w:val="00BF29F5"/>
    <w:rsid w:val="00BF2AEB"/>
    <w:rsid w:val="00BF3BBD"/>
    <w:rsid w:val="00BF59E3"/>
    <w:rsid w:val="00BF61E7"/>
    <w:rsid w:val="00BF6D12"/>
    <w:rsid w:val="00C035A8"/>
    <w:rsid w:val="00C05106"/>
    <w:rsid w:val="00C06D5F"/>
    <w:rsid w:val="00C0792A"/>
    <w:rsid w:val="00C15330"/>
    <w:rsid w:val="00C1747F"/>
    <w:rsid w:val="00C21A33"/>
    <w:rsid w:val="00C22C0E"/>
    <w:rsid w:val="00C3051A"/>
    <w:rsid w:val="00C30685"/>
    <w:rsid w:val="00C32A09"/>
    <w:rsid w:val="00C33323"/>
    <w:rsid w:val="00C40E7C"/>
    <w:rsid w:val="00C415AE"/>
    <w:rsid w:val="00C44D2A"/>
    <w:rsid w:val="00C51F13"/>
    <w:rsid w:val="00C529C0"/>
    <w:rsid w:val="00C539F2"/>
    <w:rsid w:val="00C56D16"/>
    <w:rsid w:val="00C57A4B"/>
    <w:rsid w:val="00C65B1B"/>
    <w:rsid w:val="00C66846"/>
    <w:rsid w:val="00C67343"/>
    <w:rsid w:val="00C717F2"/>
    <w:rsid w:val="00C72B0B"/>
    <w:rsid w:val="00C73F48"/>
    <w:rsid w:val="00C77A0A"/>
    <w:rsid w:val="00C77C11"/>
    <w:rsid w:val="00C81EDC"/>
    <w:rsid w:val="00C83539"/>
    <w:rsid w:val="00C83BC7"/>
    <w:rsid w:val="00C83C73"/>
    <w:rsid w:val="00C84FF1"/>
    <w:rsid w:val="00C8697A"/>
    <w:rsid w:val="00C8711E"/>
    <w:rsid w:val="00C9125A"/>
    <w:rsid w:val="00C91551"/>
    <w:rsid w:val="00C93CB8"/>
    <w:rsid w:val="00C946F4"/>
    <w:rsid w:val="00C95461"/>
    <w:rsid w:val="00C95BC5"/>
    <w:rsid w:val="00C96101"/>
    <w:rsid w:val="00CA6251"/>
    <w:rsid w:val="00CA6B0C"/>
    <w:rsid w:val="00CA7812"/>
    <w:rsid w:val="00CB5D9F"/>
    <w:rsid w:val="00CB7A1D"/>
    <w:rsid w:val="00CC1B2E"/>
    <w:rsid w:val="00CC3191"/>
    <w:rsid w:val="00CC3195"/>
    <w:rsid w:val="00CC46F3"/>
    <w:rsid w:val="00CC6829"/>
    <w:rsid w:val="00CC7915"/>
    <w:rsid w:val="00CC7920"/>
    <w:rsid w:val="00CC7A6B"/>
    <w:rsid w:val="00CCCF88"/>
    <w:rsid w:val="00CD2723"/>
    <w:rsid w:val="00CD527A"/>
    <w:rsid w:val="00CD59B9"/>
    <w:rsid w:val="00CD6233"/>
    <w:rsid w:val="00CD7CB5"/>
    <w:rsid w:val="00CE0064"/>
    <w:rsid w:val="00CE07FF"/>
    <w:rsid w:val="00CE1F00"/>
    <w:rsid w:val="00CE2790"/>
    <w:rsid w:val="00CE3D2F"/>
    <w:rsid w:val="00CE6EFA"/>
    <w:rsid w:val="00CE75F7"/>
    <w:rsid w:val="00CF10C1"/>
    <w:rsid w:val="00CF328F"/>
    <w:rsid w:val="00CF4C8C"/>
    <w:rsid w:val="00CF7A86"/>
    <w:rsid w:val="00D003AB"/>
    <w:rsid w:val="00D0152D"/>
    <w:rsid w:val="00D01F99"/>
    <w:rsid w:val="00D02520"/>
    <w:rsid w:val="00D03164"/>
    <w:rsid w:val="00D07BCA"/>
    <w:rsid w:val="00D10160"/>
    <w:rsid w:val="00D11585"/>
    <w:rsid w:val="00D11C50"/>
    <w:rsid w:val="00D171EB"/>
    <w:rsid w:val="00D20FE3"/>
    <w:rsid w:val="00D21D69"/>
    <w:rsid w:val="00D22499"/>
    <w:rsid w:val="00D23380"/>
    <w:rsid w:val="00D24B5F"/>
    <w:rsid w:val="00D329D3"/>
    <w:rsid w:val="00D32C43"/>
    <w:rsid w:val="00D349FE"/>
    <w:rsid w:val="00D42DA2"/>
    <w:rsid w:val="00D4505C"/>
    <w:rsid w:val="00D45BA2"/>
    <w:rsid w:val="00D47F3D"/>
    <w:rsid w:val="00D565E1"/>
    <w:rsid w:val="00D56CD1"/>
    <w:rsid w:val="00D570BE"/>
    <w:rsid w:val="00D57823"/>
    <w:rsid w:val="00D60C10"/>
    <w:rsid w:val="00D64FFE"/>
    <w:rsid w:val="00D66B55"/>
    <w:rsid w:val="00D70D54"/>
    <w:rsid w:val="00D71790"/>
    <w:rsid w:val="00D74A64"/>
    <w:rsid w:val="00D7618D"/>
    <w:rsid w:val="00D84787"/>
    <w:rsid w:val="00D85A63"/>
    <w:rsid w:val="00D96FD4"/>
    <w:rsid w:val="00D9FA6D"/>
    <w:rsid w:val="00DA1A71"/>
    <w:rsid w:val="00DA53F8"/>
    <w:rsid w:val="00DA5D11"/>
    <w:rsid w:val="00DA6C3A"/>
    <w:rsid w:val="00DA6E0B"/>
    <w:rsid w:val="00DB1B89"/>
    <w:rsid w:val="00DB3A51"/>
    <w:rsid w:val="00DC39B9"/>
    <w:rsid w:val="00DC3FF7"/>
    <w:rsid w:val="00DC62D5"/>
    <w:rsid w:val="00DC7AEB"/>
    <w:rsid w:val="00DD23EC"/>
    <w:rsid w:val="00DD5564"/>
    <w:rsid w:val="00DD6A2E"/>
    <w:rsid w:val="00DE124E"/>
    <w:rsid w:val="00DE3BF5"/>
    <w:rsid w:val="00DE3C9D"/>
    <w:rsid w:val="00DE477E"/>
    <w:rsid w:val="00DE737D"/>
    <w:rsid w:val="00DF0046"/>
    <w:rsid w:val="00DF0F9D"/>
    <w:rsid w:val="00DF27AF"/>
    <w:rsid w:val="00DF4455"/>
    <w:rsid w:val="00E0092E"/>
    <w:rsid w:val="00E01ED8"/>
    <w:rsid w:val="00E0218F"/>
    <w:rsid w:val="00E029EA"/>
    <w:rsid w:val="00E02BE8"/>
    <w:rsid w:val="00E04017"/>
    <w:rsid w:val="00E04524"/>
    <w:rsid w:val="00E057B5"/>
    <w:rsid w:val="00E06D5B"/>
    <w:rsid w:val="00E10C63"/>
    <w:rsid w:val="00E14A0A"/>
    <w:rsid w:val="00E15036"/>
    <w:rsid w:val="00E25CCB"/>
    <w:rsid w:val="00E27554"/>
    <w:rsid w:val="00E27A33"/>
    <w:rsid w:val="00E3158D"/>
    <w:rsid w:val="00E32DE9"/>
    <w:rsid w:val="00E34DFE"/>
    <w:rsid w:val="00E35A23"/>
    <w:rsid w:val="00E369A0"/>
    <w:rsid w:val="00E441F0"/>
    <w:rsid w:val="00E44B57"/>
    <w:rsid w:val="00E44D6C"/>
    <w:rsid w:val="00E4561A"/>
    <w:rsid w:val="00E47153"/>
    <w:rsid w:val="00E54260"/>
    <w:rsid w:val="00E57C13"/>
    <w:rsid w:val="00E602A4"/>
    <w:rsid w:val="00E6094D"/>
    <w:rsid w:val="00E64F3E"/>
    <w:rsid w:val="00E67E68"/>
    <w:rsid w:val="00E7119A"/>
    <w:rsid w:val="00E76091"/>
    <w:rsid w:val="00E77705"/>
    <w:rsid w:val="00E80972"/>
    <w:rsid w:val="00E80A2E"/>
    <w:rsid w:val="00E84494"/>
    <w:rsid w:val="00E851ED"/>
    <w:rsid w:val="00E866DF"/>
    <w:rsid w:val="00E90BC9"/>
    <w:rsid w:val="00E91B43"/>
    <w:rsid w:val="00E95C16"/>
    <w:rsid w:val="00E96220"/>
    <w:rsid w:val="00EA3DE6"/>
    <w:rsid w:val="00EA5F69"/>
    <w:rsid w:val="00EB20C1"/>
    <w:rsid w:val="00EB73B3"/>
    <w:rsid w:val="00EC0B57"/>
    <w:rsid w:val="00EC135C"/>
    <w:rsid w:val="00EC1635"/>
    <w:rsid w:val="00EC1B3F"/>
    <w:rsid w:val="00EC5C2B"/>
    <w:rsid w:val="00EC5D1F"/>
    <w:rsid w:val="00ED1940"/>
    <w:rsid w:val="00ED2156"/>
    <w:rsid w:val="00ED537B"/>
    <w:rsid w:val="00ED614E"/>
    <w:rsid w:val="00ED7A6D"/>
    <w:rsid w:val="00EE4887"/>
    <w:rsid w:val="00EE75C7"/>
    <w:rsid w:val="00EF0A4D"/>
    <w:rsid w:val="00EF2B95"/>
    <w:rsid w:val="00EF3115"/>
    <w:rsid w:val="00EF60CE"/>
    <w:rsid w:val="00EF77A5"/>
    <w:rsid w:val="00EF8D93"/>
    <w:rsid w:val="00F00A8B"/>
    <w:rsid w:val="00F0192B"/>
    <w:rsid w:val="00F01EE7"/>
    <w:rsid w:val="00F02D7A"/>
    <w:rsid w:val="00F03B88"/>
    <w:rsid w:val="00F04098"/>
    <w:rsid w:val="00F051C6"/>
    <w:rsid w:val="00F0521B"/>
    <w:rsid w:val="00F07782"/>
    <w:rsid w:val="00F10664"/>
    <w:rsid w:val="00F11C84"/>
    <w:rsid w:val="00F120B8"/>
    <w:rsid w:val="00F1305B"/>
    <w:rsid w:val="00F134D5"/>
    <w:rsid w:val="00F13795"/>
    <w:rsid w:val="00F20303"/>
    <w:rsid w:val="00F24A83"/>
    <w:rsid w:val="00F25E31"/>
    <w:rsid w:val="00F3023B"/>
    <w:rsid w:val="00F304D4"/>
    <w:rsid w:val="00F31040"/>
    <w:rsid w:val="00F31C10"/>
    <w:rsid w:val="00F31FD3"/>
    <w:rsid w:val="00F328F1"/>
    <w:rsid w:val="00F368CC"/>
    <w:rsid w:val="00F373AB"/>
    <w:rsid w:val="00F403DF"/>
    <w:rsid w:val="00F42CDE"/>
    <w:rsid w:val="00F43832"/>
    <w:rsid w:val="00F45B1E"/>
    <w:rsid w:val="00F46399"/>
    <w:rsid w:val="00F5438E"/>
    <w:rsid w:val="00F57AF9"/>
    <w:rsid w:val="00F64358"/>
    <w:rsid w:val="00F66F17"/>
    <w:rsid w:val="00F72805"/>
    <w:rsid w:val="00F74D27"/>
    <w:rsid w:val="00F75D1B"/>
    <w:rsid w:val="00F766E0"/>
    <w:rsid w:val="00F80C15"/>
    <w:rsid w:val="00F931E0"/>
    <w:rsid w:val="00F9408B"/>
    <w:rsid w:val="00F979FE"/>
    <w:rsid w:val="00F97B6A"/>
    <w:rsid w:val="00FA2779"/>
    <w:rsid w:val="00FA2B5D"/>
    <w:rsid w:val="00FA3A39"/>
    <w:rsid w:val="00FA7A73"/>
    <w:rsid w:val="00FB031B"/>
    <w:rsid w:val="00FB0807"/>
    <w:rsid w:val="00FB2480"/>
    <w:rsid w:val="00FB3CDC"/>
    <w:rsid w:val="00FC1AD4"/>
    <w:rsid w:val="00FC50AC"/>
    <w:rsid w:val="00FC6955"/>
    <w:rsid w:val="00FC7D1D"/>
    <w:rsid w:val="00FD2E6E"/>
    <w:rsid w:val="00FD5455"/>
    <w:rsid w:val="00FD7291"/>
    <w:rsid w:val="00FE090C"/>
    <w:rsid w:val="00FE1258"/>
    <w:rsid w:val="00FE1B85"/>
    <w:rsid w:val="00FE2C7D"/>
    <w:rsid w:val="00FE497D"/>
    <w:rsid w:val="00FE545A"/>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 w:type="character" w:styleId="Hipervnculovisitado">
    <w:name w:val="FollowedHyperlink"/>
    <w:basedOn w:val="Fuentedeprrafopredeter"/>
    <w:uiPriority w:val="99"/>
    <w:semiHidden/>
    <w:unhideWhenUsed/>
    <w:rsid w:val="00565B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363289493">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edigraphic.com/pdfs/medintmex/mim-2022/mim221x.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5.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FC5B2-38DF-4AB0-AC45-E56D7B7ABE6F}">
  <ds:schemaRefs>
    <ds:schemaRef ds:uri="http://schemas.microsoft.com/sharepoint/v3/contenttype/forms"/>
  </ds:schemaRefs>
</ds:datastoreItem>
</file>

<file path=customXml/itemProps4.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customXml/itemProps5.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1612</Words>
  <Characters>8872</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6</cp:revision>
  <cp:lastPrinted>2023-10-18T02:36:00Z</cp:lastPrinted>
  <dcterms:created xsi:type="dcterms:W3CDTF">2024-12-18T18:25:00Z</dcterms:created>
  <dcterms:modified xsi:type="dcterms:W3CDTF">2024-12-18T22:15:00Z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y fmtid="{D5CDD505-2E9C-101B-9397-08002B2CF9AE}" pid="3" name="Mendeley Document_1">
    <vt:lpwstr>True</vt:lpwstr>
  </property>
  <property fmtid="{D5CDD505-2E9C-101B-9397-08002B2CF9AE}" pid="4" name="Mendeley Unique User Id_1">
    <vt:lpwstr>5fc9fa96-9eb8-373f-94f1-ffd89837a7e9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Citation Style_1">
    <vt:lpwstr>http://www.zotero.org/styles/vancouver</vt:lpwstr>
  </property>
</Properties>
</file>