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C33506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FCA0E7E" w:rsidR="005638CC" w:rsidRPr="00C33506" w:rsidRDefault="00CF6831" w:rsidP="00F87EF3">
            <w:pPr>
              <w:pStyle w:val="Ttulo1-Portada"/>
              <w:rPr>
                <w:sz w:val="18"/>
                <w:szCs w:val="18"/>
              </w:rPr>
            </w:pPr>
            <w:r w:rsidRPr="000734ED">
              <w:t>Faculta</w:t>
            </w:r>
            <w:r>
              <w:t>d</w:t>
            </w:r>
            <w:r w:rsidRPr="000734ED">
              <w:t xml:space="preserve"> de </w:t>
            </w:r>
            <w:r>
              <w:t>Ciencias de la Educación, Humanas y Tecnologías</w:t>
            </w:r>
          </w:p>
        </w:tc>
      </w:tr>
      <w:tr w:rsidR="00320781" w:rsidRPr="00C33506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407F72A9" w:rsidR="005638CC" w:rsidRPr="00CF6831" w:rsidRDefault="00C05225" w:rsidP="00E9299D">
            <w:pPr>
              <w:pStyle w:val="Ttulo2-Portada"/>
              <w:rPr>
                <w:szCs w:val="36"/>
              </w:rPr>
            </w:pPr>
            <w:r w:rsidRPr="00CF6831">
              <w:rPr>
                <w:szCs w:val="36"/>
              </w:rPr>
              <w:t xml:space="preserve">Carrera de </w:t>
            </w:r>
            <w:r w:rsidR="00C33506" w:rsidRPr="00CF6831">
              <w:rPr>
                <w:szCs w:val="36"/>
              </w:rPr>
              <w:t>Pedagogía de las Ciencias Experimentales: Informática</w:t>
            </w:r>
          </w:p>
        </w:tc>
      </w:tr>
      <w:tr w:rsidR="00320781" w:rsidRPr="00C33506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C33506" w:rsidRDefault="005638CC" w:rsidP="005638CC">
            <w:pPr>
              <w:rPr>
                <w:sz w:val="18"/>
                <w:szCs w:val="18"/>
              </w:rPr>
            </w:pPr>
          </w:p>
        </w:tc>
      </w:tr>
      <w:tr w:rsidR="005638CC" w:rsidRPr="00C33506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50F9DE01" w:rsidR="00451D1F" w:rsidRPr="00C33506" w:rsidRDefault="006F5F2A" w:rsidP="00F87EF3">
            <w:pPr>
              <w:pStyle w:val="Titulo3-Portada"/>
              <w:rPr>
                <w:b/>
                <w:sz w:val="18"/>
                <w:szCs w:val="18"/>
              </w:rPr>
            </w:pPr>
            <w:r w:rsidRPr="00C33506">
              <w:rPr>
                <w:b/>
                <w:sz w:val="18"/>
                <w:szCs w:val="18"/>
              </w:rPr>
              <w:t>Informe de Actividad de Investigación Formativa</w:t>
            </w:r>
          </w:p>
          <w:p w14:paraId="1CC6A4B5" w14:textId="703C37E1" w:rsidR="004638EB" w:rsidRPr="00C33506" w:rsidRDefault="004638EB" w:rsidP="00F87EF3">
            <w:pPr>
              <w:pStyle w:val="Titulo3-Portada"/>
              <w:rPr>
                <w:b/>
                <w:sz w:val="18"/>
                <w:szCs w:val="18"/>
              </w:rPr>
            </w:pPr>
            <w:r w:rsidRPr="00C33506">
              <w:rPr>
                <w:b/>
                <w:sz w:val="18"/>
                <w:szCs w:val="18"/>
              </w:rPr>
              <w:t>Asignatura</w:t>
            </w:r>
            <w:r w:rsidR="00737B15" w:rsidRPr="00C33506">
              <w:rPr>
                <w:b/>
                <w:sz w:val="18"/>
                <w:szCs w:val="18"/>
              </w:rPr>
              <w:t xml:space="preserve"> </w:t>
            </w:r>
            <w:r w:rsidR="00902259" w:rsidRPr="00C33506">
              <w:rPr>
                <w:b/>
                <w:sz w:val="18"/>
                <w:szCs w:val="18"/>
              </w:rPr>
              <w:t>Comunicación Efectiva</w:t>
            </w:r>
          </w:p>
          <w:p w14:paraId="032C4160" w14:textId="27EF5288" w:rsidR="004638EB" w:rsidRPr="00C33506" w:rsidRDefault="00902259" w:rsidP="00F87EF3">
            <w:pPr>
              <w:pStyle w:val="Titulo3-Portada"/>
              <w:rPr>
                <w:b/>
                <w:sz w:val="18"/>
                <w:szCs w:val="18"/>
              </w:rPr>
            </w:pPr>
            <w:r w:rsidRPr="00C33506">
              <w:rPr>
                <w:b/>
                <w:sz w:val="18"/>
                <w:szCs w:val="18"/>
              </w:rPr>
              <w:t>Primer semestre</w:t>
            </w:r>
          </w:p>
          <w:p w14:paraId="10659762" w14:textId="77777777" w:rsidR="00874FDA" w:rsidRPr="00C33506" w:rsidRDefault="00874FDA" w:rsidP="00F87EF3">
            <w:pPr>
              <w:pStyle w:val="Titulo3-Portada"/>
              <w:rPr>
                <w:b/>
                <w:sz w:val="18"/>
                <w:szCs w:val="18"/>
              </w:rPr>
            </w:pPr>
          </w:p>
          <w:p w14:paraId="5101D5E0" w14:textId="77777777" w:rsidR="006F5F2A" w:rsidRPr="00C33506" w:rsidRDefault="00F36987" w:rsidP="000D26BB">
            <w:pPr>
              <w:pStyle w:val="Titulo3-Portada"/>
              <w:rPr>
                <w:b/>
                <w:sz w:val="18"/>
                <w:szCs w:val="18"/>
              </w:rPr>
            </w:pPr>
            <w:r w:rsidRPr="00C33506">
              <w:rPr>
                <w:b/>
                <w:sz w:val="18"/>
                <w:szCs w:val="18"/>
              </w:rPr>
              <w:t xml:space="preserve">Periodo </w:t>
            </w:r>
            <w:r w:rsidR="006F5F2A" w:rsidRPr="00C33506">
              <w:rPr>
                <w:b/>
                <w:sz w:val="18"/>
                <w:szCs w:val="18"/>
              </w:rPr>
              <w:t>Académico</w:t>
            </w:r>
          </w:p>
          <w:p w14:paraId="246D3DDB" w14:textId="092880B3" w:rsidR="005638CC" w:rsidRPr="00C33506" w:rsidRDefault="007161B7" w:rsidP="00E2672B">
            <w:pPr>
              <w:pStyle w:val="Titulo3-Portada"/>
              <w:rPr>
                <w:sz w:val="18"/>
                <w:szCs w:val="18"/>
              </w:rPr>
            </w:pPr>
            <w:r w:rsidRPr="00C33506">
              <w:rPr>
                <w:b/>
                <w:sz w:val="18"/>
                <w:szCs w:val="18"/>
              </w:rPr>
              <w:t>202</w:t>
            </w:r>
            <w:r w:rsidR="00915628" w:rsidRPr="00C33506">
              <w:rPr>
                <w:b/>
                <w:sz w:val="18"/>
                <w:szCs w:val="18"/>
              </w:rPr>
              <w:t>5</w:t>
            </w:r>
            <w:r w:rsidRPr="00C33506">
              <w:rPr>
                <w:b/>
                <w:sz w:val="18"/>
                <w:szCs w:val="18"/>
              </w:rPr>
              <w:t>-</w:t>
            </w:r>
            <w:r w:rsidR="00915628" w:rsidRPr="00C33506">
              <w:rPr>
                <w:b/>
                <w:sz w:val="18"/>
                <w:szCs w:val="18"/>
              </w:rPr>
              <w:t>1</w:t>
            </w:r>
            <w:r w:rsidRPr="00C33506">
              <w:rPr>
                <w:b/>
                <w:sz w:val="18"/>
                <w:szCs w:val="18"/>
              </w:rPr>
              <w:t>S</w:t>
            </w:r>
          </w:p>
        </w:tc>
      </w:tr>
    </w:tbl>
    <w:p w14:paraId="0087D0E9" w14:textId="77777777" w:rsidR="000C618C" w:rsidRPr="00C33506" w:rsidRDefault="000C618C" w:rsidP="0033405B">
      <w:pPr>
        <w:rPr>
          <w:sz w:val="18"/>
          <w:szCs w:val="18"/>
          <w:lang w:val="es-EC"/>
        </w:rPr>
      </w:pPr>
    </w:p>
    <w:p w14:paraId="75662161" w14:textId="77777777" w:rsidR="000C618C" w:rsidRPr="00C33506" w:rsidRDefault="000C618C" w:rsidP="0033405B">
      <w:pPr>
        <w:rPr>
          <w:sz w:val="18"/>
          <w:szCs w:val="18"/>
        </w:rPr>
      </w:pPr>
    </w:p>
    <w:p w14:paraId="6A1B82EB" w14:textId="77777777" w:rsidR="000C618C" w:rsidRPr="00C33506" w:rsidRDefault="000C618C" w:rsidP="0033405B">
      <w:pPr>
        <w:rPr>
          <w:sz w:val="18"/>
          <w:szCs w:val="18"/>
          <w:lang w:val="es-EC"/>
        </w:rPr>
      </w:pPr>
    </w:p>
    <w:p w14:paraId="3C7A6057" w14:textId="77777777" w:rsidR="000C618C" w:rsidRPr="00C33506" w:rsidRDefault="000C618C" w:rsidP="0033405B">
      <w:pPr>
        <w:rPr>
          <w:sz w:val="18"/>
          <w:szCs w:val="18"/>
          <w:lang w:val="es-EC"/>
        </w:rPr>
      </w:pPr>
    </w:p>
    <w:p w14:paraId="3DCEC3D2" w14:textId="77777777" w:rsidR="000C618C" w:rsidRPr="00C33506" w:rsidRDefault="000C618C" w:rsidP="0033405B">
      <w:pPr>
        <w:rPr>
          <w:sz w:val="18"/>
          <w:szCs w:val="18"/>
          <w:lang w:val="es-EC"/>
        </w:rPr>
        <w:sectPr w:rsidR="000C618C" w:rsidRPr="00C33506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C33506" w:rsidRDefault="00D62706" w:rsidP="005E2CF5">
      <w:pPr>
        <w:pStyle w:val="Titulo3-Portada"/>
        <w:rPr>
          <w:b/>
          <w:sz w:val="18"/>
          <w:szCs w:val="18"/>
          <w:lang w:val="es-EC"/>
        </w:rPr>
      </w:pPr>
      <w:r w:rsidRPr="00C33506">
        <w:rPr>
          <w:b/>
          <w:sz w:val="18"/>
          <w:szCs w:val="18"/>
          <w:lang w:val="es-EC"/>
        </w:rPr>
        <w:lastRenderedPageBreak/>
        <w:t>Contenido</w:t>
      </w:r>
    </w:p>
    <w:p w14:paraId="36E53CD6" w14:textId="77777777" w:rsidR="005E2CF5" w:rsidRPr="00C33506" w:rsidRDefault="005E2CF5" w:rsidP="0033405B">
      <w:pPr>
        <w:rPr>
          <w:sz w:val="18"/>
          <w:szCs w:val="18"/>
          <w:lang w:val="es-EC"/>
        </w:rPr>
      </w:pPr>
    </w:p>
    <w:p w14:paraId="66744654" w14:textId="77777777" w:rsidR="00341789" w:rsidRPr="00C33506" w:rsidRDefault="00422FB4">
      <w:pPr>
        <w:pStyle w:val="TDC1"/>
        <w:rPr>
          <w:rFonts w:eastAsiaTheme="minorEastAsia"/>
          <w:noProof/>
          <w:sz w:val="18"/>
          <w:szCs w:val="18"/>
          <w:lang w:eastAsia="es-ES"/>
        </w:rPr>
      </w:pPr>
      <w:r w:rsidRPr="00C33506">
        <w:rPr>
          <w:sz w:val="18"/>
          <w:szCs w:val="18"/>
          <w:lang w:val="es-EC"/>
        </w:rPr>
        <w:fldChar w:fldCharType="begin"/>
      </w:r>
      <w:r w:rsidRPr="00C33506">
        <w:rPr>
          <w:sz w:val="18"/>
          <w:szCs w:val="18"/>
          <w:lang w:val="es-EC"/>
        </w:rPr>
        <w:instrText xml:space="preserve"> TOC \o "1-2" \h \z \u </w:instrText>
      </w:r>
      <w:r w:rsidRPr="00C33506">
        <w:rPr>
          <w:sz w:val="18"/>
          <w:szCs w:val="18"/>
          <w:lang w:val="es-EC"/>
        </w:rPr>
        <w:fldChar w:fldCharType="separate"/>
      </w:r>
      <w:hyperlink w:anchor="_Toc57015676" w:history="1">
        <w:r w:rsidR="00341789" w:rsidRPr="00C33506">
          <w:rPr>
            <w:rStyle w:val="Hipervnculo"/>
            <w:noProof/>
            <w:sz w:val="18"/>
            <w:szCs w:val="18"/>
          </w:rPr>
          <w:t>1.</w:t>
        </w:r>
        <w:r w:rsidR="00341789"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="00341789" w:rsidRPr="00C33506">
          <w:rPr>
            <w:rStyle w:val="Hipervnculo"/>
            <w:noProof/>
            <w:sz w:val="18"/>
            <w:szCs w:val="18"/>
          </w:rPr>
          <w:t>Autores</w:t>
        </w:r>
        <w:r w:rsidR="00341789" w:rsidRPr="00C33506">
          <w:rPr>
            <w:noProof/>
            <w:webHidden/>
            <w:sz w:val="18"/>
            <w:szCs w:val="18"/>
          </w:rPr>
          <w:tab/>
        </w:r>
        <w:r w:rsidR="00341789" w:rsidRPr="00C33506">
          <w:rPr>
            <w:noProof/>
            <w:webHidden/>
            <w:sz w:val="18"/>
            <w:szCs w:val="18"/>
          </w:rPr>
          <w:fldChar w:fldCharType="begin"/>
        </w:r>
        <w:r w:rsidR="00341789" w:rsidRPr="00C33506">
          <w:rPr>
            <w:noProof/>
            <w:webHidden/>
            <w:sz w:val="18"/>
            <w:szCs w:val="18"/>
          </w:rPr>
          <w:instrText xml:space="preserve"> PAGEREF _Toc57015676 \h </w:instrText>
        </w:r>
        <w:r w:rsidR="00341789" w:rsidRPr="00C33506">
          <w:rPr>
            <w:noProof/>
            <w:webHidden/>
            <w:sz w:val="18"/>
            <w:szCs w:val="18"/>
          </w:rPr>
        </w:r>
        <w:r w:rsidR="00341789" w:rsidRPr="00C33506">
          <w:rPr>
            <w:noProof/>
            <w:webHidden/>
            <w:sz w:val="18"/>
            <w:szCs w:val="18"/>
          </w:rPr>
          <w:fldChar w:fldCharType="separate"/>
        </w:r>
        <w:r w:rsidR="00341789" w:rsidRPr="00C33506">
          <w:rPr>
            <w:noProof/>
            <w:webHidden/>
            <w:sz w:val="18"/>
            <w:szCs w:val="18"/>
          </w:rPr>
          <w:t>3</w:t>
        </w:r>
        <w:r w:rsidR="00341789"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15BAFA15" w14:textId="77777777" w:rsidR="00341789" w:rsidRPr="00C33506" w:rsidRDefault="00341789">
      <w:pPr>
        <w:pStyle w:val="TDC1"/>
        <w:rPr>
          <w:rFonts w:eastAsiaTheme="minorEastAsia"/>
          <w:noProof/>
          <w:sz w:val="18"/>
          <w:szCs w:val="18"/>
          <w:lang w:eastAsia="es-ES"/>
        </w:rPr>
      </w:pPr>
      <w:hyperlink w:anchor="_Toc57015677" w:history="1">
        <w:r w:rsidRPr="00C33506">
          <w:rPr>
            <w:rStyle w:val="Hipervnculo"/>
            <w:noProof/>
            <w:sz w:val="18"/>
            <w:szCs w:val="18"/>
          </w:rPr>
          <w:t>2.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Personal Académico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_Toc57015677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4118AAE1" w14:textId="77777777" w:rsidR="00341789" w:rsidRPr="00C33506" w:rsidRDefault="00341789">
      <w:pPr>
        <w:pStyle w:val="TDC1"/>
        <w:rPr>
          <w:rFonts w:eastAsiaTheme="minorEastAsia"/>
          <w:noProof/>
          <w:sz w:val="18"/>
          <w:szCs w:val="18"/>
          <w:lang w:eastAsia="es-ES"/>
        </w:rPr>
      </w:pPr>
      <w:hyperlink w:anchor="_Toc57015678" w:history="1">
        <w:r w:rsidRPr="00C33506">
          <w:rPr>
            <w:rStyle w:val="Hipervnculo"/>
            <w:noProof/>
            <w:sz w:val="18"/>
            <w:szCs w:val="18"/>
          </w:rPr>
          <w:t>3.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Resultados de Aprendizaje de la asignatura: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_Toc57015678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6A605CDE" w14:textId="77777777" w:rsidR="00341789" w:rsidRPr="00C33506" w:rsidRDefault="00341789">
      <w:pPr>
        <w:pStyle w:val="TDC1"/>
        <w:rPr>
          <w:rFonts w:eastAsiaTheme="minorEastAsia"/>
          <w:noProof/>
          <w:sz w:val="18"/>
          <w:szCs w:val="18"/>
          <w:lang w:eastAsia="es-ES"/>
        </w:rPr>
      </w:pPr>
      <w:hyperlink w:anchor="_Toc57015679" w:history="1">
        <w:r w:rsidRPr="00C33506">
          <w:rPr>
            <w:rStyle w:val="Hipervnculo"/>
            <w:noProof/>
            <w:sz w:val="18"/>
            <w:szCs w:val="18"/>
          </w:rPr>
          <w:t>4.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Tema de la Actividad de la Investigación Formativa: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_Toc57015679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0DD79668" w14:textId="77777777" w:rsidR="00341789" w:rsidRPr="00C33506" w:rsidRDefault="00341789">
      <w:pPr>
        <w:pStyle w:val="TDC1"/>
        <w:rPr>
          <w:rFonts w:eastAsiaTheme="minorEastAsia"/>
          <w:noProof/>
          <w:sz w:val="18"/>
          <w:szCs w:val="18"/>
          <w:lang w:eastAsia="es-ES"/>
        </w:rPr>
      </w:pPr>
      <w:hyperlink w:anchor="_Toc57015680" w:history="1">
        <w:r w:rsidRPr="00C33506">
          <w:rPr>
            <w:rStyle w:val="Hipervnculo"/>
            <w:noProof/>
            <w:sz w:val="18"/>
            <w:szCs w:val="18"/>
          </w:rPr>
          <w:t>5.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Objetivos de la(s) actividad(es):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_Toc57015680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22B1BA85" w14:textId="77777777" w:rsidR="00341789" w:rsidRPr="00C33506" w:rsidRDefault="00341789">
      <w:pPr>
        <w:pStyle w:val="TDC1"/>
        <w:rPr>
          <w:rFonts w:eastAsiaTheme="minorEastAsia"/>
          <w:noProof/>
          <w:sz w:val="18"/>
          <w:szCs w:val="18"/>
          <w:lang w:eastAsia="es-ES"/>
        </w:rPr>
      </w:pPr>
      <w:hyperlink w:anchor="_Toc57015681" w:history="1">
        <w:r w:rsidRPr="00C33506">
          <w:rPr>
            <w:rStyle w:val="Hipervnculo"/>
            <w:noProof/>
            <w:sz w:val="18"/>
            <w:szCs w:val="18"/>
          </w:rPr>
          <w:t>6.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Fecha de la ejecución: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_Toc57015681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174D56A3" w14:textId="77777777" w:rsidR="00341789" w:rsidRPr="00C33506" w:rsidRDefault="00341789">
      <w:pPr>
        <w:pStyle w:val="TDC1"/>
        <w:rPr>
          <w:rFonts w:eastAsiaTheme="minorEastAsia"/>
          <w:noProof/>
          <w:sz w:val="18"/>
          <w:szCs w:val="18"/>
          <w:lang w:eastAsia="es-ES"/>
        </w:rPr>
      </w:pPr>
      <w:hyperlink w:anchor="_Toc57015682" w:history="1">
        <w:r w:rsidRPr="00C33506">
          <w:rPr>
            <w:rStyle w:val="Hipervnculo"/>
            <w:noProof/>
            <w:sz w:val="18"/>
            <w:szCs w:val="18"/>
          </w:rPr>
          <w:t>7.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Desarrollo del Informe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_Toc57015682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0D016849" w14:textId="77777777" w:rsidR="00341789" w:rsidRPr="00C33506" w:rsidRDefault="00341789">
      <w:pPr>
        <w:pStyle w:val="TDC2"/>
        <w:tabs>
          <w:tab w:val="left" w:pos="880"/>
          <w:tab w:val="right" w:leader="dot" w:pos="8778"/>
        </w:tabs>
        <w:rPr>
          <w:rFonts w:eastAsiaTheme="minorEastAsia"/>
          <w:noProof/>
          <w:sz w:val="18"/>
          <w:szCs w:val="18"/>
          <w:lang w:eastAsia="es-ES"/>
        </w:rPr>
      </w:pPr>
      <w:hyperlink w:anchor="_Toc57015683" w:history="1">
        <w:r w:rsidRPr="00C33506">
          <w:rPr>
            <w:rStyle w:val="Hipervnculo"/>
            <w:noProof/>
            <w:sz w:val="18"/>
            <w:szCs w:val="18"/>
          </w:rPr>
          <w:t>7.1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Introducción. (1 página)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_Toc57015683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0A0A6D6C" w14:textId="77777777" w:rsidR="00341789" w:rsidRPr="00C33506" w:rsidRDefault="00341789">
      <w:pPr>
        <w:pStyle w:val="TDC2"/>
        <w:tabs>
          <w:tab w:val="left" w:pos="880"/>
          <w:tab w:val="right" w:leader="dot" w:pos="8778"/>
        </w:tabs>
        <w:rPr>
          <w:rFonts w:eastAsiaTheme="minorEastAsia"/>
          <w:noProof/>
          <w:sz w:val="18"/>
          <w:szCs w:val="18"/>
          <w:lang w:eastAsia="es-ES"/>
        </w:rPr>
      </w:pPr>
      <w:hyperlink w:anchor="_Toc57015684" w:history="1">
        <w:r w:rsidRPr="00C33506">
          <w:rPr>
            <w:rStyle w:val="Hipervnculo"/>
            <w:noProof/>
            <w:sz w:val="18"/>
            <w:szCs w:val="18"/>
          </w:rPr>
          <w:t>7.2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Descripción de la metodología (Especificación de cómo se realizaron la(s) actividad(es) de Investigación Formativa. (Qué y Cómo)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_Toc57015684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4D1484DA" w14:textId="77777777" w:rsidR="00341789" w:rsidRPr="00C33506" w:rsidRDefault="00341789">
      <w:pPr>
        <w:pStyle w:val="TDC2"/>
        <w:tabs>
          <w:tab w:val="left" w:pos="880"/>
          <w:tab w:val="right" w:leader="dot" w:pos="8778"/>
        </w:tabs>
        <w:rPr>
          <w:rFonts w:eastAsiaTheme="minorEastAsia"/>
          <w:noProof/>
          <w:sz w:val="18"/>
          <w:szCs w:val="18"/>
          <w:lang w:eastAsia="es-ES"/>
        </w:rPr>
      </w:pPr>
      <w:hyperlink w:anchor="_Toc57015685" w:history="1">
        <w:r w:rsidRPr="00C33506">
          <w:rPr>
            <w:rStyle w:val="Hipervnculo"/>
            <w:noProof/>
            <w:sz w:val="18"/>
            <w:szCs w:val="18"/>
          </w:rPr>
          <w:t>7.3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Descripción de la(s) acción(es) realizadas (Fase de Ejecución y Seguimiento y Fase de Socialización y Reflexión)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_Toc57015685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27397703" w14:textId="77777777" w:rsidR="00341789" w:rsidRPr="00C33506" w:rsidRDefault="00341789">
      <w:pPr>
        <w:pStyle w:val="TDC2"/>
        <w:tabs>
          <w:tab w:val="left" w:pos="880"/>
          <w:tab w:val="right" w:leader="dot" w:pos="8778"/>
        </w:tabs>
        <w:rPr>
          <w:rFonts w:eastAsiaTheme="minorEastAsia"/>
          <w:noProof/>
          <w:sz w:val="18"/>
          <w:szCs w:val="18"/>
          <w:lang w:eastAsia="es-ES"/>
        </w:rPr>
      </w:pPr>
      <w:hyperlink w:anchor="_Toc57015686" w:history="1">
        <w:r w:rsidRPr="00C33506">
          <w:rPr>
            <w:rStyle w:val="Hipervnculo"/>
            <w:noProof/>
            <w:sz w:val="18"/>
            <w:szCs w:val="18"/>
          </w:rPr>
          <w:t>7.4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Resultados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_Toc57015686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6297836E" w14:textId="77777777" w:rsidR="00341789" w:rsidRPr="00C33506" w:rsidRDefault="00341789">
      <w:pPr>
        <w:pStyle w:val="TDC2"/>
        <w:tabs>
          <w:tab w:val="left" w:pos="880"/>
          <w:tab w:val="right" w:leader="dot" w:pos="8778"/>
        </w:tabs>
        <w:rPr>
          <w:rFonts w:eastAsiaTheme="minorEastAsia"/>
          <w:noProof/>
          <w:sz w:val="18"/>
          <w:szCs w:val="18"/>
          <w:lang w:eastAsia="es-ES"/>
        </w:rPr>
      </w:pPr>
      <w:hyperlink w:anchor="_Toc57015687" w:history="1">
        <w:r w:rsidRPr="00C33506">
          <w:rPr>
            <w:rStyle w:val="Hipervnculo"/>
            <w:noProof/>
            <w:sz w:val="18"/>
            <w:szCs w:val="18"/>
          </w:rPr>
          <w:t>7.5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Bibliografía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_Toc57015687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699A0EE4" w14:textId="77777777" w:rsidR="00341789" w:rsidRPr="00C33506" w:rsidRDefault="00341789">
      <w:pPr>
        <w:pStyle w:val="TDC1"/>
        <w:rPr>
          <w:rFonts w:eastAsiaTheme="minorEastAsia"/>
          <w:noProof/>
          <w:sz w:val="18"/>
          <w:szCs w:val="18"/>
          <w:lang w:eastAsia="es-ES"/>
        </w:rPr>
      </w:pPr>
      <w:hyperlink w:anchor="_Toc57015688" w:history="1">
        <w:r w:rsidRPr="00C33506">
          <w:rPr>
            <w:rStyle w:val="Hipervnculo"/>
            <w:noProof/>
            <w:sz w:val="18"/>
            <w:szCs w:val="18"/>
          </w:rPr>
          <w:t>8.</w:t>
        </w:r>
        <w:r w:rsidRPr="00C33506">
          <w:rPr>
            <w:rFonts w:eastAsiaTheme="minorEastAsia"/>
            <w:noProof/>
            <w:sz w:val="18"/>
            <w:szCs w:val="18"/>
            <w:lang w:eastAsia="es-ES"/>
          </w:rPr>
          <w:tab/>
        </w:r>
        <w:r w:rsidRPr="00C33506">
          <w:rPr>
            <w:rStyle w:val="Hipervnculo"/>
            <w:noProof/>
            <w:sz w:val="18"/>
            <w:szCs w:val="18"/>
          </w:rPr>
          <w:t>ANEXOS (Evidencias)</w:t>
        </w:r>
        <w:r w:rsidRPr="00C33506">
          <w:rPr>
            <w:noProof/>
            <w:webHidden/>
            <w:sz w:val="18"/>
            <w:szCs w:val="18"/>
          </w:rPr>
          <w:tab/>
        </w:r>
        <w:r w:rsidRPr="00C33506">
          <w:rPr>
            <w:noProof/>
            <w:webHidden/>
            <w:sz w:val="18"/>
            <w:szCs w:val="18"/>
          </w:rPr>
          <w:fldChar w:fldCharType="begin"/>
        </w:r>
        <w:r w:rsidRPr="00C33506">
          <w:rPr>
            <w:noProof/>
            <w:webHidden/>
            <w:sz w:val="18"/>
            <w:szCs w:val="18"/>
          </w:rPr>
          <w:instrText xml:space="preserve"> PAGEREF _Toc57015688 \h </w:instrText>
        </w:r>
        <w:r w:rsidRPr="00C33506">
          <w:rPr>
            <w:noProof/>
            <w:webHidden/>
            <w:sz w:val="18"/>
            <w:szCs w:val="18"/>
          </w:rPr>
        </w:r>
        <w:r w:rsidRPr="00C33506">
          <w:rPr>
            <w:noProof/>
            <w:webHidden/>
            <w:sz w:val="18"/>
            <w:szCs w:val="18"/>
          </w:rPr>
          <w:fldChar w:fldCharType="separate"/>
        </w:r>
        <w:r w:rsidRPr="00C33506">
          <w:rPr>
            <w:noProof/>
            <w:webHidden/>
            <w:sz w:val="18"/>
            <w:szCs w:val="18"/>
          </w:rPr>
          <w:t>3</w:t>
        </w:r>
        <w:r w:rsidRPr="00C33506">
          <w:rPr>
            <w:noProof/>
            <w:webHidden/>
            <w:sz w:val="18"/>
            <w:szCs w:val="18"/>
          </w:rPr>
          <w:fldChar w:fldCharType="end"/>
        </w:r>
      </w:hyperlink>
    </w:p>
    <w:p w14:paraId="7D727F26" w14:textId="7EB708C6" w:rsidR="00BC489D" w:rsidRPr="00C33506" w:rsidRDefault="00422FB4" w:rsidP="0033405B">
      <w:pPr>
        <w:rPr>
          <w:sz w:val="18"/>
          <w:szCs w:val="18"/>
          <w:lang w:val="es-EC"/>
        </w:rPr>
      </w:pPr>
      <w:r w:rsidRPr="00C33506">
        <w:rPr>
          <w:sz w:val="18"/>
          <w:szCs w:val="18"/>
          <w:lang w:val="es-EC"/>
        </w:rPr>
        <w:fldChar w:fldCharType="end"/>
      </w:r>
    </w:p>
    <w:p w14:paraId="2C84C460" w14:textId="77777777" w:rsidR="003D1491" w:rsidRPr="00C33506" w:rsidRDefault="003D1491" w:rsidP="0033405B">
      <w:pPr>
        <w:rPr>
          <w:sz w:val="18"/>
          <w:szCs w:val="18"/>
          <w:lang w:val="es-EC"/>
        </w:rPr>
      </w:pPr>
    </w:p>
    <w:p w14:paraId="7C6E5C2E" w14:textId="77777777" w:rsidR="003D1491" w:rsidRPr="00C33506" w:rsidRDefault="003D1491" w:rsidP="0033405B">
      <w:pPr>
        <w:rPr>
          <w:sz w:val="18"/>
          <w:szCs w:val="18"/>
          <w:lang w:val="es-EC"/>
        </w:rPr>
      </w:pPr>
    </w:p>
    <w:p w14:paraId="30D35197" w14:textId="77777777" w:rsidR="003D1491" w:rsidRPr="00C33506" w:rsidRDefault="003D1491" w:rsidP="0033405B">
      <w:pPr>
        <w:rPr>
          <w:sz w:val="18"/>
          <w:szCs w:val="18"/>
          <w:lang w:val="es-EC"/>
        </w:rPr>
      </w:pPr>
    </w:p>
    <w:p w14:paraId="35EDD184" w14:textId="77777777" w:rsidR="00BC489D" w:rsidRPr="00C33506" w:rsidRDefault="00BC489D" w:rsidP="0033405B">
      <w:pPr>
        <w:rPr>
          <w:sz w:val="18"/>
          <w:szCs w:val="18"/>
          <w:lang w:val="es-EC"/>
        </w:rPr>
      </w:pPr>
    </w:p>
    <w:p w14:paraId="7F8B8F9D" w14:textId="77777777" w:rsidR="00BC489D" w:rsidRPr="00C33506" w:rsidRDefault="00BC489D" w:rsidP="0033405B">
      <w:pPr>
        <w:rPr>
          <w:sz w:val="18"/>
          <w:szCs w:val="18"/>
          <w:lang w:val="es-EC"/>
        </w:rPr>
      </w:pPr>
    </w:p>
    <w:p w14:paraId="281171FF" w14:textId="77777777" w:rsidR="009023EB" w:rsidRPr="00C33506" w:rsidRDefault="009023EB" w:rsidP="0033405B">
      <w:pPr>
        <w:rPr>
          <w:sz w:val="18"/>
          <w:szCs w:val="18"/>
          <w:lang w:val="es-EC"/>
        </w:rPr>
      </w:pPr>
    </w:p>
    <w:p w14:paraId="404F1622" w14:textId="77777777" w:rsidR="009023EB" w:rsidRPr="00C33506" w:rsidRDefault="009023EB" w:rsidP="0033405B">
      <w:pPr>
        <w:rPr>
          <w:sz w:val="18"/>
          <w:szCs w:val="18"/>
          <w:lang w:val="es-EC"/>
        </w:rPr>
      </w:pPr>
    </w:p>
    <w:p w14:paraId="3510EFAB" w14:textId="77777777" w:rsidR="006309FD" w:rsidRPr="00C33506" w:rsidRDefault="006309FD" w:rsidP="0033405B">
      <w:pPr>
        <w:rPr>
          <w:sz w:val="18"/>
          <w:szCs w:val="18"/>
          <w:lang w:val="es-EC"/>
        </w:rPr>
      </w:pPr>
    </w:p>
    <w:p w14:paraId="65C73A60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27176B1D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48750323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4C063A1E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25F07A06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15860BF4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528545F6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5DD9E2A8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0AD91D47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4644E2E4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5BC12436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1B970E3A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0D097C0C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3FE89BF2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59B3669C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52744464" w14:textId="77777777" w:rsidR="00F42629" w:rsidRPr="00C33506" w:rsidRDefault="00F42629" w:rsidP="0033405B">
      <w:pPr>
        <w:rPr>
          <w:sz w:val="18"/>
          <w:szCs w:val="18"/>
          <w:lang w:val="es-EC"/>
        </w:rPr>
      </w:pPr>
    </w:p>
    <w:p w14:paraId="6949E883" w14:textId="6D0F64C8" w:rsidR="006F5F2A" w:rsidRPr="00C33506" w:rsidRDefault="006F5F2A" w:rsidP="006F5F2A">
      <w:pPr>
        <w:pStyle w:val="Ttulo1"/>
        <w:ind w:left="357" w:hanging="357"/>
        <w:rPr>
          <w:caps w:val="0"/>
          <w:sz w:val="18"/>
          <w:szCs w:val="18"/>
        </w:rPr>
      </w:pPr>
      <w:bookmarkStart w:id="0" w:name="_Toc57015676"/>
      <w:r w:rsidRPr="00C33506">
        <w:rPr>
          <w:caps w:val="0"/>
          <w:sz w:val="18"/>
          <w:szCs w:val="18"/>
        </w:rPr>
        <w:lastRenderedPageBreak/>
        <w:t>Autor</w:t>
      </w:r>
      <w:bookmarkEnd w:id="0"/>
      <w:r w:rsidR="00D416D9" w:rsidRPr="00C33506">
        <w:rPr>
          <w:caps w:val="0"/>
          <w:sz w:val="18"/>
          <w:szCs w:val="18"/>
        </w:rPr>
        <w:t>es</w:t>
      </w:r>
    </w:p>
    <w:p w14:paraId="14EF6D78" w14:textId="7AD21EFF" w:rsidR="00737B15" w:rsidRPr="00C33506" w:rsidRDefault="00D416D9" w:rsidP="00737B15">
      <w:pPr>
        <w:rPr>
          <w:sz w:val="18"/>
          <w:szCs w:val="18"/>
        </w:rPr>
      </w:pPr>
      <w:r w:rsidRPr="00C33506">
        <w:rPr>
          <w:sz w:val="18"/>
          <w:szCs w:val="18"/>
        </w:rPr>
        <w:t xml:space="preserve">Estudiantes </w:t>
      </w:r>
      <w:r w:rsidR="00385EEA">
        <w:rPr>
          <w:sz w:val="18"/>
          <w:szCs w:val="18"/>
        </w:rPr>
        <w:t>del grupo</w:t>
      </w:r>
    </w:p>
    <w:p w14:paraId="36CA475A" w14:textId="78342CCF" w:rsidR="00E9299D" w:rsidRPr="00C33506" w:rsidRDefault="00E9299D" w:rsidP="00737B15">
      <w:pPr>
        <w:rPr>
          <w:color w:val="FF0000"/>
          <w:sz w:val="18"/>
          <w:szCs w:val="18"/>
        </w:rPr>
      </w:pPr>
      <w:r w:rsidRPr="00C33506">
        <w:rPr>
          <w:color w:val="FF0000"/>
          <w:sz w:val="18"/>
          <w:szCs w:val="18"/>
        </w:rPr>
        <w:t>Colocar los nombres</w:t>
      </w:r>
    </w:p>
    <w:p w14:paraId="2154C142" w14:textId="3D3CED79" w:rsidR="006F5F2A" w:rsidRPr="00C33506" w:rsidRDefault="006F5F2A" w:rsidP="006F5F2A">
      <w:pPr>
        <w:pStyle w:val="Ttulo1"/>
        <w:rPr>
          <w:sz w:val="18"/>
          <w:szCs w:val="18"/>
        </w:rPr>
      </w:pPr>
      <w:bookmarkStart w:id="1" w:name="_Toc57015677"/>
      <w:r w:rsidRPr="00C33506">
        <w:rPr>
          <w:sz w:val="18"/>
          <w:szCs w:val="18"/>
        </w:rPr>
        <w:t>Personal Académico</w:t>
      </w:r>
      <w:bookmarkEnd w:id="1"/>
    </w:p>
    <w:p w14:paraId="4B86B547" w14:textId="3B551E2A" w:rsidR="006F5F2A" w:rsidRPr="00C33506" w:rsidRDefault="006F5F2A" w:rsidP="006F5F2A">
      <w:pPr>
        <w:pStyle w:val="Prrafodelista"/>
        <w:numPr>
          <w:ilvl w:val="0"/>
          <w:numId w:val="18"/>
        </w:numPr>
        <w:rPr>
          <w:color w:val="000000" w:themeColor="text1"/>
          <w:sz w:val="18"/>
          <w:szCs w:val="18"/>
        </w:rPr>
      </w:pPr>
      <w:r w:rsidRPr="00C33506">
        <w:rPr>
          <w:color w:val="000000" w:themeColor="text1"/>
          <w:sz w:val="18"/>
          <w:szCs w:val="18"/>
        </w:rPr>
        <w:t>Director de Carrera</w:t>
      </w:r>
      <w:r w:rsidR="00D416D9" w:rsidRPr="00C33506">
        <w:rPr>
          <w:color w:val="000000" w:themeColor="text1"/>
          <w:sz w:val="18"/>
          <w:szCs w:val="18"/>
        </w:rPr>
        <w:t xml:space="preserve">: </w:t>
      </w:r>
      <w:r w:rsidR="00C33506" w:rsidRPr="00C33506">
        <w:rPr>
          <w:color w:val="000000" w:themeColor="text1"/>
          <w:sz w:val="18"/>
          <w:szCs w:val="18"/>
        </w:rPr>
        <w:t xml:space="preserve">PhD. </w:t>
      </w:r>
      <w:proofErr w:type="spellStart"/>
      <w:r w:rsidR="00C33506" w:rsidRPr="00C33506">
        <w:rPr>
          <w:color w:val="000000" w:themeColor="text1"/>
          <w:sz w:val="18"/>
          <w:szCs w:val="18"/>
        </w:rPr>
        <w:t>Cristhy</w:t>
      </w:r>
      <w:proofErr w:type="spellEnd"/>
      <w:r w:rsidR="00C33506" w:rsidRPr="00C33506">
        <w:rPr>
          <w:color w:val="000000" w:themeColor="text1"/>
          <w:sz w:val="18"/>
          <w:szCs w:val="18"/>
        </w:rPr>
        <w:t xml:space="preserve"> </w:t>
      </w:r>
      <w:proofErr w:type="spellStart"/>
      <w:r w:rsidR="00C33506" w:rsidRPr="00C33506">
        <w:rPr>
          <w:color w:val="000000" w:themeColor="text1"/>
          <w:sz w:val="18"/>
          <w:szCs w:val="18"/>
        </w:rPr>
        <w:t>Nataly</w:t>
      </w:r>
      <w:proofErr w:type="spellEnd"/>
      <w:r w:rsidR="00C33506" w:rsidRPr="00C33506">
        <w:rPr>
          <w:color w:val="000000" w:themeColor="text1"/>
          <w:sz w:val="18"/>
          <w:szCs w:val="18"/>
        </w:rPr>
        <w:t xml:space="preserve"> Jiménez Granizo</w:t>
      </w:r>
    </w:p>
    <w:p w14:paraId="09E53665" w14:textId="2EC650FC" w:rsidR="006F5F2A" w:rsidRPr="00C33506" w:rsidRDefault="006F5F2A" w:rsidP="006F5F2A">
      <w:pPr>
        <w:pStyle w:val="Prrafodelista"/>
        <w:numPr>
          <w:ilvl w:val="0"/>
          <w:numId w:val="18"/>
        </w:numPr>
        <w:rPr>
          <w:color w:val="000000" w:themeColor="text1"/>
          <w:sz w:val="18"/>
          <w:szCs w:val="18"/>
        </w:rPr>
      </w:pPr>
      <w:r w:rsidRPr="00C33506">
        <w:rPr>
          <w:color w:val="000000" w:themeColor="text1"/>
          <w:sz w:val="18"/>
          <w:szCs w:val="18"/>
        </w:rPr>
        <w:t>Profesor de Asignatura</w:t>
      </w:r>
      <w:r w:rsidR="00D416D9" w:rsidRPr="00C33506">
        <w:rPr>
          <w:color w:val="000000" w:themeColor="text1"/>
          <w:sz w:val="18"/>
          <w:szCs w:val="18"/>
        </w:rPr>
        <w:t xml:space="preserve">: PhD. </w:t>
      </w:r>
      <w:r w:rsidR="00915628" w:rsidRPr="00C33506">
        <w:rPr>
          <w:color w:val="000000" w:themeColor="text1"/>
          <w:sz w:val="18"/>
          <w:szCs w:val="18"/>
        </w:rPr>
        <w:t>Ana Jacqueline Urrego Santiago</w:t>
      </w:r>
    </w:p>
    <w:p w14:paraId="39646CC0" w14:textId="55015E2D" w:rsidR="006F5F2A" w:rsidRPr="00C33506" w:rsidRDefault="006F5F2A" w:rsidP="006F5F2A">
      <w:pPr>
        <w:pStyle w:val="Ttulo1"/>
        <w:rPr>
          <w:sz w:val="18"/>
          <w:szCs w:val="18"/>
        </w:rPr>
      </w:pPr>
      <w:bookmarkStart w:id="2" w:name="_Toc57015678"/>
      <w:r w:rsidRPr="00C33506">
        <w:rPr>
          <w:sz w:val="18"/>
          <w:szCs w:val="18"/>
        </w:rPr>
        <w:t>Resultados de Aprendizaje de la asignatura:</w:t>
      </w:r>
      <w:bookmarkEnd w:id="2"/>
    </w:p>
    <w:p w14:paraId="573CBC0F" w14:textId="46699DB1" w:rsidR="00915628" w:rsidRPr="00C33506" w:rsidRDefault="00915628" w:rsidP="00915628">
      <w:pPr>
        <w:spacing w:line="240" w:lineRule="auto"/>
        <w:rPr>
          <w:rFonts w:eastAsia="Times New Roman" w:cs="Times New Roman"/>
          <w:sz w:val="18"/>
          <w:szCs w:val="18"/>
          <w:lang w:val="es-MX" w:eastAsia="es-MX"/>
        </w:rPr>
      </w:pPr>
      <w:r w:rsidRPr="00C33506">
        <w:rPr>
          <w:rFonts w:eastAsia="Times New Roman" w:cs="Times New Roman"/>
          <w:color w:val="000000"/>
          <w:sz w:val="18"/>
          <w:szCs w:val="18"/>
          <w:lang w:val="es-MX" w:eastAsia="es-MX"/>
        </w:rPr>
        <w:t>Facilita el desarrollo del proceso del habla -planificar, conducir el discurso, negociar el significado, producir el texto oral usando aspectos verbales y no verbales- en distintas situaciones comunicativas.</w:t>
      </w:r>
    </w:p>
    <w:p w14:paraId="60E5FC39" w14:textId="433B8556" w:rsidR="00737B15" w:rsidRPr="00C33506" w:rsidRDefault="00737B15" w:rsidP="00737B15">
      <w:pPr>
        <w:rPr>
          <w:sz w:val="18"/>
          <w:szCs w:val="18"/>
        </w:rPr>
      </w:pPr>
    </w:p>
    <w:p w14:paraId="5CACD418" w14:textId="5AAFC361" w:rsidR="006F5F2A" w:rsidRPr="00C33506" w:rsidRDefault="006F5F2A" w:rsidP="006F5F2A">
      <w:pPr>
        <w:pStyle w:val="Ttulo1"/>
        <w:rPr>
          <w:sz w:val="18"/>
          <w:szCs w:val="18"/>
        </w:rPr>
      </w:pPr>
      <w:bookmarkStart w:id="3" w:name="_Toc57015679"/>
      <w:r w:rsidRPr="00C33506">
        <w:rPr>
          <w:sz w:val="18"/>
          <w:szCs w:val="18"/>
        </w:rPr>
        <w:t>Tema de la Actividad de la Investigación Formativa:</w:t>
      </w:r>
      <w:bookmarkEnd w:id="3"/>
      <w:r w:rsidR="00AD5C60" w:rsidRPr="00C33506">
        <w:rPr>
          <w:sz w:val="18"/>
          <w:szCs w:val="18"/>
        </w:rPr>
        <w:t xml:space="preserve"> </w:t>
      </w:r>
    </w:p>
    <w:p w14:paraId="1618D7FB" w14:textId="2B97A0FA" w:rsidR="00003622" w:rsidRPr="00C33506" w:rsidRDefault="00915628" w:rsidP="00003622">
      <w:pPr>
        <w:rPr>
          <w:sz w:val="18"/>
          <w:szCs w:val="18"/>
        </w:rPr>
      </w:pPr>
      <w:r w:rsidRPr="00C33506">
        <w:rPr>
          <w:sz w:val="18"/>
          <w:szCs w:val="18"/>
        </w:rPr>
        <w:t>Estrategias pedagógicas que favorecen el desarrollo de habilidades comunicativas orales en contextos académicos.</w:t>
      </w:r>
    </w:p>
    <w:p w14:paraId="6D518E75" w14:textId="67500D10" w:rsidR="006F5F2A" w:rsidRPr="00C33506" w:rsidRDefault="006F5F2A" w:rsidP="006F5F2A">
      <w:pPr>
        <w:pStyle w:val="Ttulo1"/>
        <w:rPr>
          <w:sz w:val="18"/>
          <w:szCs w:val="18"/>
        </w:rPr>
      </w:pPr>
      <w:bookmarkStart w:id="4" w:name="_Toc57015680"/>
      <w:r w:rsidRPr="00C33506">
        <w:rPr>
          <w:sz w:val="18"/>
          <w:szCs w:val="18"/>
        </w:rPr>
        <w:t>Objetivos de la(s) actividad(es):</w:t>
      </w:r>
      <w:bookmarkEnd w:id="4"/>
    </w:p>
    <w:p w14:paraId="21654D6B" w14:textId="076CECB6" w:rsidR="00003622" w:rsidRPr="00C33506" w:rsidRDefault="00915628" w:rsidP="00003622">
      <w:pPr>
        <w:rPr>
          <w:sz w:val="18"/>
          <w:szCs w:val="18"/>
        </w:rPr>
      </w:pPr>
      <w:r w:rsidRPr="00C33506">
        <w:rPr>
          <w:sz w:val="18"/>
          <w:szCs w:val="18"/>
        </w:rPr>
        <w:t>Proponer estrategias pedagógicas que favorecen el desarrollo de habilidades comunicativas orales en contextos académicos.</w:t>
      </w:r>
    </w:p>
    <w:p w14:paraId="6CD3145D" w14:textId="5AB86DCB" w:rsidR="006F5F2A" w:rsidRPr="00C33506" w:rsidRDefault="006F5F2A" w:rsidP="006F5F2A">
      <w:pPr>
        <w:pStyle w:val="Ttulo1"/>
        <w:rPr>
          <w:sz w:val="18"/>
          <w:szCs w:val="18"/>
        </w:rPr>
      </w:pPr>
      <w:bookmarkStart w:id="5" w:name="_Toc57015681"/>
      <w:r w:rsidRPr="00C33506">
        <w:rPr>
          <w:sz w:val="18"/>
          <w:szCs w:val="18"/>
        </w:rPr>
        <w:t>Fecha de la ejecución:</w:t>
      </w:r>
      <w:bookmarkEnd w:id="5"/>
    </w:p>
    <w:p w14:paraId="7058F9C8" w14:textId="1D503ADF" w:rsidR="00115262" w:rsidRPr="00C33506" w:rsidRDefault="00915628" w:rsidP="00003622">
      <w:pPr>
        <w:ind w:left="360"/>
        <w:rPr>
          <w:sz w:val="18"/>
          <w:szCs w:val="18"/>
        </w:rPr>
      </w:pPr>
      <w:r w:rsidRPr="00C33506">
        <w:rPr>
          <w:sz w:val="18"/>
          <w:szCs w:val="18"/>
        </w:rPr>
        <w:t>Mayo</w:t>
      </w:r>
      <w:r w:rsidR="00D416D9" w:rsidRPr="00C33506">
        <w:rPr>
          <w:sz w:val="18"/>
          <w:szCs w:val="18"/>
        </w:rPr>
        <w:t xml:space="preserve"> 202</w:t>
      </w:r>
      <w:r w:rsidRPr="00C33506">
        <w:rPr>
          <w:sz w:val="18"/>
          <w:szCs w:val="18"/>
        </w:rPr>
        <w:t>5</w:t>
      </w:r>
      <w:r w:rsidR="00003622" w:rsidRPr="00C33506">
        <w:rPr>
          <w:sz w:val="18"/>
          <w:szCs w:val="18"/>
        </w:rPr>
        <w:t>-</w:t>
      </w:r>
      <w:r w:rsidR="00D416D9" w:rsidRPr="00C33506">
        <w:rPr>
          <w:sz w:val="18"/>
          <w:szCs w:val="18"/>
        </w:rPr>
        <w:t xml:space="preserve"> </w:t>
      </w:r>
      <w:r w:rsidRPr="00C33506">
        <w:rPr>
          <w:sz w:val="18"/>
          <w:szCs w:val="18"/>
        </w:rPr>
        <w:t>julio</w:t>
      </w:r>
      <w:r w:rsidR="00003622" w:rsidRPr="00C33506">
        <w:rPr>
          <w:sz w:val="18"/>
          <w:szCs w:val="18"/>
        </w:rPr>
        <w:t xml:space="preserve"> 202</w:t>
      </w:r>
      <w:r w:rsidR="00D416D9" w:rsidRPr="00C33506">
        <w:rPr>
          <w:sz w:val="18"/>
          <w:szCs w:val="18"/>
        </w:rPr>
        <w:t>5</w:t>
      </w:r>
    </w:p>
    <w:p w14:paraId="78C12958" w14:textId="54C34210" w:rsidR="006F5F2A" w:rsidRPr="00C33506" w:rsidRDefault="006F5F2A" w:rsidP="006F5F2A">
      <w:pPr>
        <w:pStyle w:val="Ttulo1"/>
        <w:rPr>
          <w:sz w:val="18"/>
          <w:szCs w:val="18"/>
        </w:rPr>
      </w:pPr>
      <w:bookmarkStart w:id="6" w:name="_Toc57015682"/>
      <w:r w:rsidRPr="00C33506">
        <w:rPr>
          <w:sz w:val="18"/>
          <w:szCs w:val="18"/>
        </w:rPr>
        <w:t>Desarrollo del Informe</w:t>
      </w:r>
      <w:bookmarkEnd w:id="6"/>
    </w:p>
    <w:p w14:paraId="255C1506" w14:textId="3125C19F" w:rsidR="006F5F2A" w:rsidRPr="00C33506" w:rsidRDefault="006F5F2A" w:rsidP="006F5F2A">
      <w:pPr>
        <w:pStyle w:val="Ttulo2"/>
        <w:rPr>
          <w:sz w:val="18"/>
          <w:szCs w:val="18"/>
        </w:rPr>
      </w:pPr>
      <w:bookmarkStart w:id="7" w:name="_Toc57015683"/>
      <w:r w:rsidRPr="00C33506">
        <w:rPr>
          <w:sz w:val="18"/>
          <w:szCs w:val="18"/>
        </w:rPr>
        <w:t>Introducción</w:t>
      </w:r>
      <w:bookmarkEnd w:id="7"/>
    </w:p>
    <w:p w14:paraId="1081BE17" w14:textId="2FD2AAA1" w:rsidR="00115262" w:rsidRPr="00C33506" w:rsidRDefault="00115262" w:rsidP="00115262">
      <w:pPr>
        <w:rPr>
          <w:color w:val="FF0000"/>
          <w:sz w:val="18"/>
          <w:szCs w:val="18"/>
        </w:rPr>
      </w:pPr>
      <w:r w:rsidRPr="00C33506">
        <w:rPr>
          <w:color w:val="FF0000"/>
          <w:sz w:val="18"/>
          <w:szCs w:val="18"/>
        </w:rPr>
        <w:t xml:space="preserve">Colocar la introducción </w:t>
      </w:r>
    </w:p>
    <w:p w14:paraId="589F4AFD" w14:textId="489275AD" w:rsidR="006F5F2A" w:rsidRPr="00C33506" w:rsidRDefault="006F5F2A" w:rsidP="006F5F2A">
      <w:pPr>
        <w:pStyle w:val="Ttulo2"/>
        <w:rPr>
          <w:sz w:val="18"/>
          <w:szCs w:val="18"/>
        </w:rPr>
      </w:pPr>
      <w:bookmarkStart w:id="8" w:name="_Toc57015684"/>
      <w:r w:rsidRPr="00C33506">
        <w:rPr>
          <w:sz w:val="18"/>
          <w:szCs w:val="18"/>
        </w:rPr>
        <w:t xml:space="preserve">Descripción de la metodología </w:t>
      </w:r>
      <w:bookmarkEnd w:id="8"/>
    </w:p>
    <w:p w14:paraId="54DA7374" w14:textId="1FB29117" w:rsidR="00C146A2" w:rsidRPr="00C33506" w:rsidRDefault="00C146A2" w:rsidP="00C146A2">
      <w:pPr>
        <w:rPr>
          <w:color w:val="FF0000"/>
          <w:sz w:val="18"/>
          <w:szCs w:val="18"/>
        </w:rPr>
      </w:pPr>
      <w:r w:rsidRPr="00C33506">
        <w:rPr>
          <w:color w:val="FF0000"/>
          <w:sz w:val="18"/>
          <w:szCs w:val="18"/>
        </w:rPr>
        <w:t xml:space="preserve">Diseño de investigación. </w:t>
      </w:r>
      <w:r w:rsidR="00C15ACB" w:rsidRPr="00C33506">
        <w:rPr>
          <w:color w:val="FF0000"/>
          <w:sz w:val="18"/>
          <w:szCs w:val="18"/>
        </w:rPr>
        <w:t>Bibliográfico</w:t>
      </w:r>
    </w:p>
    <w:p w14:paraId="5B8C0E5E" w14:textId="77777777" w:rsidR="00C146A2" w:rsidRPr="00C33506" w:rsidRDefault="00C146A2" w:rsidP="00C146A2">
      <w:pPr>
        <w:rPr>
          <w:color w:val="FF0000"/>
          <w:sz w:val="18"/>
          <w:szCs w:val="18"/>
        </w:rPr>
      </w:pPr>
    </w:p>
    <w:p w14:paraId="27101533" w14:textId="27F1AC5B" w:rsidR="00C146A2" w:rsidRPr="00C33506" w:rsidRDefault="00C146A2" w:rsidP="00C146A2">
      <w:pPr>
        <w:rPr>
          <w:color w:val="FF0000"/>
          <w:sz w:val="18"/>
          <w:szCs w:val="18"/>
        </w:rPr>
      </w:pPr>
      <w:r w:rsidRPr="00C33506">
        <w:rPr>
          <w:color w:val="FF0000"/>
          <w:sz w:val="18"/>
          <w:szCs w:val="18"/>
        </w:rPr>
        <w:t xml:space="preserve">Tipo y Alcance de la investigación. </w:t>
      </w:r>
      <w:r w:rsidR="00C15ACB" w:rsidRPr="00C33506">
        <w:rPr>
          <w:color w:val="FF0000"/>
          <w:sz w:val="18"/>
          <w:szCs w:val="18"/>
        </w:rPr>
        <w:t>R</w:t>
      </w:r>
      <w:r w:rsidRPr="00C33506">
        <w:rPr>
          <w:color w:val="FF0000"/>
          <w:sz w:val="18"/>
          <w:szCs w:val="18"/>
        </w:rPr>
        <w:t xml:space="preserve">evisión documental. Alcance </w:t>
      </w:r>
      <w:r w:rsidR="00C15ACB" w:rsidRPr="00C33506">
        <w:rPr>
          <w:color w:val="FF0000"/>
          <w:sz w:val="18"/>
          <w:szCs w:val="18"/>
        </w:rPr>
        <w:t>descriptivo</w:t>
      </w:r>
    </w:p>
    <w:p w14:paraId="2F0A1255" w14:textId="77777777" w:rsidR="00C146A2" w:rsidRPr="00C33506" w:rsidRDefault="00C146A2" w:rsidP="00C146A2">
      <w:pPr>
        <w:rPr>
          <w:color w:val="FF0000"/>
          <w:sz w:val="18"/>
          <w:szCs w:val="18"/>
        </w:rPr>
      </w:pPr>
    </w:p>
    <w:p w14:paraId="306E0153" w14:textId="052EDE6A" w:rsidR="00C146A2" w:rsidRPr="00C33506" w:rsidRDefault="00C146A2" w:rsidP="00C146A2">
      <w:pPr>
        <w:rPr>
          <w:color w:val="FF0000"/>
          <w:sz w:val="18"/>
          <w:szCs w:val="18"/>
        </w:rPr>
      </w:pPr>
      <w:r w:rsidRPr="00C33506">
        <w:rPr>
          <w:color w:val="FF0000"/>
          <w:sz w:val="18"/>
          <w:szCs w:val="18"/>
        </w:rPr>
        <w:t>Población y muestra. Población los estudiantes de la carrera. Muestra intencional estudiantes de primer semestre</w:t>
      </w:r>
    </w:p>
    <w:p w14:paraId="07359AB5" w14:textId="77777777" w:rsidR="00C146A2" w:rsidRPr="00C33506" w:rsidRDefault="00C146A2" w:rsidP="00C146A2">
      <w:pPr>
        <w:rPr>
          <w:color w:val="FF0000"/>
          <w:sz w:val="18"/>
          <w:szCs w:val="18"/>
        </w:rPr>
      </w:pPr>
    </w:p>
    <w:p w14:paraId="35B93DF2" w14:textId="77485EE0" w:rsidR="00115262" w:rsidRPr="00C33506" w:rsidRDefault="00C146A2" w:rsidP="00C146A2">
      <w:pPr>
        <w:rPr>
          <w:color w:val="FF0000"/>
          <w:sz w:val="18"/>
          <w:szCs w:val="18"/>
        </w:rPr>
      </w:pPr>
      <w:r w:rsidRPr="00C33506">
        <w:rPr>
          <w:color w:val="FF0000"/>
          <w:sz w:val="18"/>
          <w:szCs w:val="18"/>
        </w:rPr>
        <w:t xml:space="preserve">Técnica. </w:t>
      </w:r>
      <w:r w:rsidR="00C15ACB" w:rsidRPr="00C33506">
        <w:rPr>
          <w:color w:val="FF0000"/>
          <w:sz w:val="18"/>
          <w:szCs w:val="18"/>
        </w:rPr>
        <w:t>Análisis de contenido</w:t>
      </w:r>
    </w:p>
    <w:p w14:paraId="727BF49B" w14:textId="74CCF5BF" w:rsidR="00115262" w:rsidRPr="00C33506" w:rsidRDefault="006F5F2A" w:rsidP="006F5F2A">
      <w:pPr>
        <w:pStyle w:val="Ttulo2"/>
        <w:rPr>
          <w:sz w:val="18"/>
          <w:szCs w:val="18"/>
        </w:rPr>
      </w:pPr>
      <w:bookmarkStart w:id="9" w:name="_Toc57015685"/>
      <w:r w:rsidRPr="00C33506">
        <w:rPr>
          <w:sz w:val="18"/>
          <w:szCs w:val="18"/>
        </w:rPr>
        <w:t>Descripción de la(s) acción(es) realizadas</w:t>
      </w:r>
    </w:p>
    <w:p w14:paraId="74F3148B" w14:textId="77777777" w:rsidR="00115262" w:rsidRPr="00C33506" w:rsidRDefault="00115262" w:rsidP="00115262">
      <w:pPr>
        <w:pStyle w:val="Prrafodelista"/>
        <w:spacing w:line="360" w:lineRule="auto"/>
        <w:ind w:left="0"/>
        <w:rPr>
          <w:sz w:val="18"/>
          <w:szCs w:val="18"/>
        </w:rPr>
      </w:pPr>
      <w:r w:rsidRPr="00C33506">
        <w:rPr>
          <w:sz w:val="18"/>
          <w:szCs w:val="18"/>
        </w:rPr>
        <w:t xml:space="preserve">Las fases de investigación son fundamentales en cualquier proceso investigativo y desempeñan un papel crucial en la obtención de resultados válidos y confiables. Estas fases proporcionan una estructura y un enfoque sistemático para abordar un problema o pregunta de investigación. </w:t>
      </w:r>
    </w:p>
    <w:p w14:paraId="2E7494C7" w14:textId="2E6CA55F" w:rsidR="00115262" w:rsidRPr="00C33506" w:rsidRDefault="00115262" w:rsidP="00115262">
      <w:pPr>
        <w:pStyle w:val="Prrafodelista"/>
        <w:spacing w:line="360" w:lineRule="auto"/>
        <w:ind w:left="0"/>
        <w:rPr>
          <w:sz w:val="18"/>
          <w:szCs w:val="18"/>
        </w:rPr>
      </w:pPr>
      <w:r w:rsidRPr="00C33506">
        <w:rPr>
          <w:sz w:val="18"/>
          <w:szCs w:val="18"/>
        </w:rPr>
        <w:t xml:space="preserve">Por las características de la actividad desarrollada se cumplió con una investigación documental, para lo </w:t>
      </w:r>
      <w:r w:rsidR="004F60DC" w:rsidRPr="00C33506">
        <w:rPr>
          <w:sz w:val="18"/>
          <w:szCs w:val="18"/>
        </w:rPr>
        <w:t>cual las</w:t>
      </w:r>
      <w:r w:rsidRPr="00C33506">
        <w:rPr>
          <w:sz w:val="18"/>
          <w:szCs w:val="18"/>
        </w:rPr>
        <w:t xml:space="preserve"> acciones fueron la indagación de diferentes artículos científicos seleccionados de las </w:t>
      </w:r>
      <w:r w:rsidRPr="00C33506">
        <w:rPr>
          <w:sz w:val="18"/>
          <w:szCs w:val="18"/>
        </w:rPr>
        <w:lastRenderedPageBreak/>
        <w:t xml:space="preserve">bases de datos de Scielo, Dialnet, y el navegador de Google Chrome. Los mismos sirvieron de sustento para la construcción de argumentos de autoridad.  </w:t>
      </w:r>
    </w:p>
    <w:p w14:paraId="1D5EF9A4" w14:textId="06F119F7" w:rsidR="00D416D9" w:rsidRPr="00C33506" w:rsidRDefault="00D416D9" w:rsidP="00115262">
      <w:pPr>
        <w:pStyle w:val="Prrafodelista"/>
        <w:spacing w:line="360" w:lineRule="auto"/>
        <w:ind w:left="0"/>
        <w:rPr>
          <w:sz w:val="18"/>
          <w:szCs w:val="18"/>
        </w:rPr>
      </w:pPr>
      <w:r w:rsidRPr="00C33506">
        <w:rPr>
          <w:sz w:val="18"/>
          <w:szCs w:val="18"/>
        </w:rPr>
        <w:t xml:space="preserve">Por otra parte, se cumplió la fase empírica con la aplicación de </w:t>
      </w:r>
      <w:r w:rsidR="00C15ACB" w:rsidRPr="00C33506">
        <w:rPr>
          <w:sz w:val="18"/>
          <w:szCs w:val="18"/>
        </w:rPr>
        <w:t>estrategias pedagógicas que favorecen el desarrollo de habilidades comunicativas orales</w:t>
      </w:r>
      <w:r w:rsidR="00E711F8" w:rsidRPr="00C33506">
        <w:rPr>
          <w:sz w:val="18"/>
          <w:szCs w:val="18"/>
        </w:rPr>
        <w:t>.</w:t>
      </w:r>
    </w:p>
    <w:p w14:paraId="1FA3CC5E" w14:textId="0C5C6782" w:rsidR="00C146A2" w:rsidRPr="00C33506" w:rsidRDefault="00C146A2" w:rsidP="00115262">
      <w:pPr>
        <w:pStyle w:val="Prrafodelista"/>
        <w:spacing w:line="360" w:lineRule="auto"/>
        <w:ind w:left="0"/>
        <w:rPr>
          <w:sz w:val="18"/>
          <w:szCs w:val="18"/>
        </w:rPr>
      </w:pPr>
      <w:r w:rsidRPr="00C33506">
        <w:rPr>
          <w:sz w:val="18"/>
          <w:szCs w:val="18"/>
        </w:rPr>
        <w:t>Así también fueron analizados e interpretados los datos para luego redactar las conclusiones.</w:t>
      </w:r>
    </w:p>
    <w:p w14:paraId="41716D5E" w14:textId="770C1FC6" w:rsidR="00115262" w:rsidRPr="00C33506" w:rsidRDefault="004F60DC" w:rsidP="00115262">
      <w:pPr>
        <w:pStyle w:val="Prrafodelista"/>
        <w:spacing w:line="360" w:lineRule="auto"/>
        <w:ind w:left="0"/>
        <w:rPr>
          <w:sz w:val="18"/>
          <w:szCs w:val="18"/>
        </w:rPr>
      </w:pPr>
      <w:r w:rsidRPr="00C33506">
        <w:rPr>
          <w:sz w:val="18"/>
          <w:szCs w:val="18"/>
        </w:rPr>
        <w:t>L</w:t>
      </w:r>
      <w:r w:rsidR="00115262" w:rsidRPr="00C33506">
        <w:rPr>
          <w:sz w:val="18"/>
          <w:szCs w:val="18"/>
        </w:rPr>
        <w:t xml:space="preserve">a docente encargada de la asignatura realizó el seguimiento respectivo, revisando la correcta estructura del </w:t>
      </w:r>
      <w:r w:rsidRPr="00C33506">
        <w:rPr>
          <w:sz w:val="18"/>
          <w:szCs w:val="18"/>
        </w:rPr>
        <w:t xml:space="preserve">texto </w:t>
      </w:r>
      <w:r w:rsidR="00115262" w:rsidRPr="00C33506">
        <w:rPr>
          <w:sz w:val="18"/>
          <w:szCs w:val="18"/>
        </w:rPr>
        <w:t>y brindando la retroalimentación respe</w:t>
      </w:r>
      <w:r w:rsidRPr="00C33506">
        <w:rPr>
          <w:sz w:val="18"/>
          <w:szCs w:val="18"/>
        </w:rPr>
        <w:t>ctiva, procurando por medio de e</w:t>
      </w:r>
      <w:r w:rsidR="00115262" w:rsidRPr="00C33506">
        <w:rPr>
          <w:sz w:val="18"/>
          <w:szCs w:val="18"/>
        </w:rPr>
        <w:t xml:space="preserve">ste, que se mejore el trabajo </w:t>
      </w:r>
      <w:r w:rsidRPr="00C33506">
        <w:rPr>
          <w:sz w:val="18"/>
          <w:szCs w:val="18"/>
        </w:rPr>
        <w:t>realizado.</w:t>
      </w:r>
    </w:p>
    <w:p w14:paraId="6C75CEF1" w14:textId="37981829" w:rsidR="006F5F2A" w:rsidRPr="00C33506" w:rsidRDefault="00115262" w:rsidP="00C146A2">
      <w:pPr>
        <w:pStyle w:val="Prrafodelista"/>
        <w:spacing w:line="360" w:lineRule="auto"/>
        <w:ind w:left="0"/>
        <w:rPr>
          <w:sz w:val="18"/>
          <w:szCs w:val="18"/>
        </w:rPr>
      </w:pPr>
      <w:r w:rsidRPr="00C33506">
        <w:rPr>
          <w:sz w:val="18"/>
          <w:szCs w:val="18"/>
        </w:rPr>
        <w:t>En la fase d</w:t>
      </w:r>
      <w:r w:rsidR="004F60DC" w:rsidRPr="00C33506">
        <w:rPr>
          <w:sz w:val="18"/>
          <w:szCs w:val="18"/>
        </w:rPr>
        <w:t xml:space="preserve">e socialización, se ha compartido la temática a los compañeros del aula y </w:t>
      </w:r>
      <w:r w:rsidR="00E711F8" w:rsidRPr="00C33506">
        <w:rPr>
          <w:sz w:val="18"/>
          <w:szCs w:val="18"/>
        </w:rPr>
        <w:t>se compartieron las</w:t>
      </w:r>
      <w:r w:rsidR="004F60DC" w:rsidRPr="00C33506">
        <w:rPr>
          <w:sz w:val="18"/>
          <w:szCs w:val="18"/>
        </w:rPr>
        <w:t xml:space="preserve"> impresiones causadas por el trabajo realizado.</w:t>
      </w:r>
      <w:bookmarkEnd w:id="9"/>
    </w:p>
    <w:p w14:paraId="4256B18F" w14:textId="76B3A2FF" w:rsidR="004F60DC" w:rsidRPr="00C33506" w:rsidRDefault="004F60DC" w:rsidP="004F60DC">
      <w:pPr>
        <w:pStyle w:val="Ttulo2"/>
        <w:rPr>
          <w:sz w:val="18"/>
          <w:szCs w:val="18"/>
        </w:rPr>
      </w:pPr>
      <w:bookmarkStart w:id="10" w:name="_Toc57015687"/>
      <w:r w:rsidRPr="00C33506">
        <w:rPr>
          <w:sz w:val="18"/>
          <w:szCs w:val="18"/>
        </w:rPr>
        <w:t>Resultados</w:t>
      </w:r>
    </w:p>
    <w:p w14:paraId="648114E2" w14:textId="0754435A" w:rsidR="004F60DC" w:rsidRPr="00C33506" w:rsidRDefault="004F60DC" w:rsidP="004F60DC">
      <w:pPr>
        <w:rPr>
          <w:color w:val="FF0000"/>
          <w:sz w:val="18"/>
          <w:szCs w:val="18"/>
        </w:rPr>
      </w:pPr>
      <w:r w:rsidRPr="00C33506">
        <w:rPr>
          <w:color w:val="FF0000"/>
          <w:sz w:val="18"/>
          <w:szCs w:val="18"/>
        </w:rPr>
        <w:t>Colocar l</w:t>
      </w:r>
      <w:r w:rsidR="00003622" w:rsidRPr="00C33506">
        <w:rPr>
          <w:color w:val="FF0000"/>
          <w:sz w:val="18"/>
          <w:szCs w:val="18"/>
        </w:rPr>
        <w:t>os párrafos elaborados con las respectivas citas de las fuentes consultadas</w:t>
      </w:r>
    </w:p>
    <w:p w14:paraId="7E90ED28" w14:textId="68E070B2" w:rsidR="006F5F2A" w:rsidRPr="00C33506" w:rsidRDefault="006F5F2A" w:rsidP="004F60DC">
      <w:pPr>
        <w:pStyle w:val="Ttulo2"/>
        <w:rPr>
          <w:sz w:val="18"/>
          <w:szCs w:val="18"/>
        </w:rPr>
      </w:pPr>
      <w:r w:rsidRPr="00C33506">
        <w:rPr>
          <w:sz w:val="18"/>
          <w:szCs w:val="18"/>
        </w:rPr>
        <w:t>Bibliografía</w:t>
      </w:r>
      <w:bookmarkEnd w:id="10"/>
    </w:p>
    <w:p w14:paraId="472B4F72" w14:textId="79645720" w:rsidR="004F60DC" w:rsidRPr="00C33506" w:rsidRDefault="00003622" w:rsidP="004F60DC">
      <w:pPr>
        <w:rPr>
          <w:color w:val="FF0000"/>
          <w:sz w:val="18"/>
          <w:szCs w:val="18"/>
        </w:rPr>
      </w:pPr>
      <w:r w:rsidRPr="00C33506">
        <w:rPr>
          <w:color w:val="FF0000"/>
          <w:sz w:val="18"/>
          <w:szCs w:val="18"/>
        </w:rPr>
        <w:t>De todos los autores citados</w:t>
      </w:r>
      <w:r w:rsidR="00E711F8" w:rsidRPr="00C33506">
        <w:rPr>
          <w:color w:val="FF0000"/>
          <w:sz w:val="18"/>
          <w:szCs w:val="18"/>
        </w:rPr>
        <w:t xml:space="preserve"> CON NORMAS APA7</w:t>
      </w:r>
    </w:p>
    <w:p w14:paraId="32B4E69A" w14:textId="7EC33BCF" w:rsidR="006F5F2A" w:rsidRPr="00C33506" w:rsidRDefault="006F5F2A" w:rsidP="006F5F2A">
      <w:pPr>
        <w:pStyle w:val="Ttulo1"/>
        <w:rPr>
          <w:sz w:val="18"/>
          <w:szCs w:val="18"/>
        </w:rPr>
      </w:pPr>
      <w:bookmarkStart w:id="11" w:name="_Toc57015688"/>
      <w:r w:rsidRPr="00C33506">
        <w:rPr>
          <w:sz w:val="18"/>
          <w:szCs w:val="18"/>
        </w:rPr>
        <w:t>ANEXOS</w:t>
      </w:r>
      <w:bookmarkEnd w:id="11"/>
      <w:r w:rsidR="00003622" w:rsidRPr="00C33506">
        <w:rPr>
          <w:sz w:val="18"/>
          <w:szCs w:val="18"/>
        </w:rPr>
        <w:t xml:space="preserve"> </w:t>
      </w:r>
    </w:p>
    <w:p w14:paraId="3E1D228C" w14:textId="7BE94DE2" w:rsidR="00003622" w:rsidRPr="00C33506" w:rsidRDefault="00C146A2" w:rsidP="00003622">
      <w:pPr>
        <w:rPr>
          <w:color w:val="FF0000"/>
          <w:sz w:val="18"/>
          <w:szCs w:val="18"/>
        </w:rPr>
      </w:pPr>
      <w:r w:rsidRPr="00C33506">
        <w:rPr>
          <w:color w:val="FF0000"/>
          <w:sz w:val="18"/>
          <w:szCs w:val="18"/>
        </w:rPr>
        <w:t xml:space="preserve">Colocar </w:t>
      </w:r>
      <w:r w:rsidR="00E711F8" w:rsidRPr="00C33506">
        <w:rPr>
          <w:color w:val="FF0000"/>
          <w:sz w:val="18"/>
          <w:szCs w:val="18"/>
        </w:rPr>
        <w:t>fotografías</w:t>
      </w:r>
    </w:p>
    <w:p w14:paraId="44847C75" w14:textId="29A779F5" w:rsidR="006F5F2A" w:rsidRPr="00C33506" w:rsidRDefault="006F5F2A" w:rsidP="00DD4064">
      <w:pPr>
        <w:rPr>
          <w:sz w:val="18"/>
          <w:szCs w:val="18"/>
        </w:rPr>
      </w:pPr>
    </w:p>
    <w:p w14:paraId="18FE8399" w14:textId="770B4504" w:rsidR="006F5F2A" w:rsidRPr="00C33506" w:rsidRDefault="006F5F2A" w:rsidP="00DD4064">
      <w:pPr>
        <w:rPr>
          <w:sz w:val="18"/>
          <w:szCs w:val="18"/>
        </w:rPr>
      </w:pPr>
    </w:p>
    <w:sectPr w:rsidR="006F5F2A" w:rsidRPr="00C33506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7497E" w14:textId="77777777" w:rsidR="008D4173" w:rsidRDefault="008D4173" w:rsidP="005B7590">
      <w:pPr>
        <w:spacing w:line="240" w:lineRule="auto"/>
      </w:pPr>
      <w:r>
        <w:separator/>
      </w:r>
    </w:p>
  </w:endnote>
  <w:endnote w:type="continuationSeparator" w:id="0">
    <w:p w14:paraId="6DF083F5" w14:textId="77777777" w:rsidR="008D4173" w:rsidRDefault="008D4173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orm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46F6DEA2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0426AB">
              <w:rPr>
                <w:b/>
                <w:bCs/>
                <w:noProof/>
                <w:szCs w:val="16"/>
              </w:rPr>
              <w:t>4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0426AB">
              <w:rPr>
                <w:b/>
                <w:bCs/>
                <w:noProof/>
                <w:szCs w:val="16"/>
              </w:rPr>
              <w:t>5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DE66" w14:textId="77777777" w:rsidR="008D4173" w:rsidRDefault="008D4173" w:rsidP="005B7590">
      <w:pPr>
        <w:spacing w:line="240" w:lineRule="auto"/>
      </w:pPr>
      <w:r>
        <w:separator/>
      </w:r>
    </w:p>
  </w:footnote>
  <w:footnote w:type="continuationSeparator" w:id="0">
    <w:p w14:paraId="0C3A6217" w14:textId="77777777" w:rsidR="008D4173" w:rsidRDefault="008D4173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1131F"/>
    <w:multiLevelType w:val="hybridMultilevel"/>
    <w:tmpl w:val="4F74AC1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5282F2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4348">
    <w:abstractNumId w:val="11"/>
  </w:num>
  <w:num w:numId="2" w16cid:durableId="331564995">
    <w:abstractNumId w:val="1"/>
  </w:num>
  <w:num w:numId="3" w16cid:durableId="267586231">
    <w:abstractNumId w:val="14"/>
  </w:num>
  <w:num w:numId="4" w16cid:durableId="1372876719">
    <w:abstractNumId w:val="8"/>
  </w:num>
  <w:num w:numId="5" w16cid:durableId="2051151881">
    <w:abstractNumId w:val="15"/>
  </w:num>
  <w:num w:numId="6" w16cid:durableId="1405909385">
    <w:abstractNumId w:val="16"/>
  </w:num>
  <w:num w:numId="7" w16cid:durableId="213002267">
    <w:abstractNumId w:val="9"/>
  </w:num>
  <w:num w:numId="8" w16cid:durableId="1862818313">
    <w:abstractNumId w:val="5"/>
  </w:num>
  <w:num w:numId="9" w16cid:durableId="874737108">
    <w:abstractNumId w:val="12"/>
  </w:num>
  <w:num w:numId="10" w16cid:durableId="449864146">
    <w:abstractNumId w:val="2"/>
  </w:num>
  <w:num w:numId="11" w16cid:durableId="20975960">
    <w:abstractNumId w:val="7"/>
  </w:num>
  <w:num w:numId="12" w16cid:durableId="561914634">
    <w:abstractNumId w:val="6"/>
  </w:num>
  <w:num w:numId="13" w16cid:durableId="1545025821">
    <w:abstractNumId w:val="11"/>
  </w:num>
  <w:num w:numId="14" w16cid:durableId="977101656">
    <w:abstractNumId w:val="11"/>
  </w:num>
  <w:num w:numId="15" w16cid:durableId="388260759">
    <w:abstractNumId w:val="3"/>
  </w:num>
  <w:num w:numId="16" w16cid:durableId="1717585248">
    <w:abstractNumId w:val="4"/>
  </w:num>
  <w:num w:numId="17" w16cid:durableId="1362517387">
    <w:abstractNumId w:val="11"/>
  </w:num>
  <w:num w:numId="18" w16cid:durableId="2118481470">
    <w:abstractNumId w:val="13"/>
  </w:num>
  <w:num w:numId="19" w16cid:durableId="937979072">
    <w:abstractNumId w:val="0"/>
  </w:num>
  <w:num w:numId="20" w16cid:durableId="467557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03622"/>
    <w:rsid w:val="00021A6B"/>
    <w:rsid w:val="000426AB"/>
    <w:rsid w:val="00060FA4"/>
    <w:rsid w:val="00061C81"/>
    <w:rsid w:val="0006606A"/>
    <w:rsid w:val="0006754E"/>
    <w:rsid w:val="000731A0"/>
    <w:rsid w:val="000734ED"/>
    <w:rsid w:val="00093810"/>
    <w:rsid w:val="000A42BF"/>
    <w:rsid w:val="000A6B5D"/>
    <w:rsid w:val="000A6FFA"/>
    <w:rsid w:val="000C0812"/>
    <w:rsid w:val="000C4083"/>
    <w:rsid w:val="000C618C"/>
    <w:rsid w:val="000D26BB"/>
    <w:rsid w:val="000F1AF2"/>
    <w:rsid w:val="000F5CEA"/>
    <w:rsid w:val="00114754"/>
    <w:rsid w:val="00115262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2772"/>
    <w:rsid w:val="002639C4"/>
    <w:rsid w:val="0026780A"/>
    <w:rsid w:val="00273773"/>
    <w:rsid w:val="00274D8D"/>
    <w:rsid w:val="00290019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287A"/>
    <w:rsid w:val="0030317F"/>
    <w:rsid w:val="0030492E"/>
    <w:rsid w:val="00320781"/>
    <w:rsid w:val="00322123"/>
    <w:rsid w:val="00325C0F"/>
    <w:rsid w:val="0033405B"/>
    <w:rsid w:val="00337022"/>
    <w:rsid w:val="00341789"/>
    <w:rsid w:val="003450CB"/>
    <w:rsid w:val="00365A9E"/>
    <w:rsid w:val="00373F75"/>
    <w:rsid w:val="00377058"/>
    <w:rsid w:val="00385EEA"/>
    <w:rsid w:val="003864E9"/>
    <w:rsid w:val="003B4F08"/>
    <w:rsid w:val="003B6F9E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638EB"/>
    <w:rsid w:val="004748E5"/>
    <w:rsid w:val="004873FC"/>
    <w:rsid w:val="004A1C70"/>
    <w:rsid w:val="004B5F09"/>
    <w:rsid w:val="004C6EDF"/>
    <w:rsid w:val="004F3E3E"/>
    <w:rsid w:val="004F60DC"/>
    <w:rsid w:val="00506539"/>
    <w:rsid w:val="00522F69"/>
    <w:rsid w:val="005408A9"/>
    <w:rsid w:val="0054759A"/>
    <w:rsid w:val="005525DD"/>
    <w:rsid w:val="005573BF"/>
    <w:rsid w:val="005638CC"/>
    <w:rsid w:val="005766A2"/>
    <w:rsid w:val="005901AA"/>
    <w:rsid w:val="00591A5D"/>
    <w:rsid w:val="005A3A2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161B7"/>
    <w:rsid w:val="00722DDE"/>
    <w:rsid w:val="00737B15"/>
    <w:rsid w:val="0075229A"/>
    <w:rsid w:val="00767F8B"/>
    <w:rsid w:val="0078617A"/>
    <w:rsid w:val="007B19B2"/>
    <w:rsid w:val="007B669D"/>
    <w:rsid w:val="007C085C"/>
    <w:rsid w:val="007C3A9F"/>
    <w:rsid w:val="008056A1"/>
    <w:rsid w:val="0080744F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D4173"/>
    <w:rsid w:val="008F1D0F"/>
    <w:rsid w:val="008F3133"/>
    <w:rsid w:val="00902259"/>
    <w:rsid w:val="009023EB"/>
    <w:rsid w:val="00914CE6"/>
    <w:rsid w:val="00915628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2743B"/>
    <w:rsid w:val="00A312D7"/>
    <w:rsid w:val="00A750F7"/>
    <w:rsid w:val="00AA18FF"/>
    <w:rsid w:val="00AA5235"/>
    <w:rsid w:val="00AA7B03"/>
    <w:rsid w:val="00AC4661"/>
    <w:rsid w:val="00AD364C"/>
    <w:rsid w:val="00AD4F68"/>
    <w:rsid w:val="00AD5C60"/>
    <w:rsid w:val="00AD7E8D"/>
    <w:rsid w:val="00AE03BA"/>
    <w:rsid w:val="00AF5555"/>
    <w:rsid w:val="00AF6D65"/>
    <w:rsid w:val="00B220BE"/>
    <w:rsid w:val="00B227F0"/>
    <w:rsid w:val="00B775AC"/>
    <w:rsid w:val="00B93170"/>
    <w:rsid w:val="00BA40E5"/>
    <w:rsid w:val="00BB4BFC"/>
    <w:rsid w:val="00BC086C"/>
    <w:rsid w:val="00BC489D"/>
    <w:rsid w:val="00BC4A6C"/>
    <w:rsid w:val="00BF4E5B"/>
    <w:rsid w:val="00C04052"/>
    <w:rsid w:val="00C04667"/>
    <w:rsid w:val="00C05225"/>
    <w:rsid w:val="00C146A2"/>
    <w:rsid w:val="00C15ACB"/>
    <w:rsid w:val="00C301F3"/>
    <w:rsid w:val="00C314A4"/>
    <w:rsid w:val="00C33506"/>
    <w:rsid w:val="00C40949"/>
    <w:rsid w:val="00C47E33"/>
    <w:rsid w:val="00C52BDA"/>
    <w:rsid w:val="00C6178B"/>
    <w:rsid w:val="00C72019"/>
    <w:rsid w:val="00C758E1"/>
    <w:rsid w:val="00C8041B"/>
    <w:rsid w:val="00C95A09"/>
    <w:rsid w:val="00CB60D0"/>
    <w:rsid w:val="00CD0183"/>
    <w:rsid w:val="00CE00C9"/>
    <w:rsid w:val="00CF3C6F"/>
    <w:rsid w:val="00CF6831"/>
    <w:rsid w:val="00CF7AF0"/>
    <w:rsid w:val="00D15516"/>
    <w:rsid w:val="00D16789"/>
    <w:rsid w:val="00D21997"/>
    <w:rsid w:val="00D32870"/>
    <w:rsid w:val="00D416D9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2672B"/>
    <w:rsid w:val="00E2681E"/>
    <w:rsid w:val="00E3147A"/>
    <w:rsid w:val="00E37A90"/>
    <w:rsid w:val="00E40FC7"/>
    <w:rsid w:val="00E46A94"/>
    <w:rsid w:val="00E478DC"/>
    <w:rsid w:val="00E52AB7"/>
    <w:rsid w:val="00E711F8"/>
    <w:rsid w:val="00E8106B"/>
    <w:rsid w:val="00E91D95"/>
    <w:rsid w:val="00E9266C"/>
    <w:rsid w:val="00E9299D"/>
    <w:rsid w:val="00EB1DAF"/>
    <w:rsid w:val="00EB6899"/>
    <w:rsid w:val="00EC560F"/>
    <w:rsid w:val="00EE471D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2237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D53A5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character" w:customStyle="1" w:styleId="fontstyle01">
    <w:name w:val="fontstyle01"/>
    <w:basedOn w:val="Fuentedeprrafopredeter"/>
    <w:rsid w:val="00915628"/>
    <w:rPr>
      <w:rFonts w:ascii="ArialNormal" w:hAnsi="ArialNorm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1673-0D00-4F03-9DCD-ED25B639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JACQUELINE URREGO SANTIAGO</cp:lastModifiedBy>
  <cp:revision>6</cp:revision>
  <cp:lastPrinted>2019-07-04T20:28:00Z</cp:lastPrinted>
  <dcterms:created xsi:type="dcterms:W3CDTF">2025-05-21T13:56:00Z</dcterms:created>
  <dcterms:modified xsi:type="dcterms:W3CDTF">2025-05-21T15:21:00Z</dcterms:modified>
</cp:coreProperties>
</file>