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F651" w14:textId="77777777" w:rsidR="00F92458" w:rsidRPr="00F92458" w:rsidRDefault="00F92458" w:rsidP="00F92458">
      <w:pPr>
        <w:pBdr>
          <w:bottom w:val="single" w:sz="6" w:space="11" w:color="DDDDDD"/>
        </w:pBdr>
        <w:spacing w:after="150" w:line="240" w:lineRule="auto"/>
        <w:jc w:val="both"/>
        <w:outlineLvl w:val="0"/>
        <w:rPr>
          <w:rFonts w:ascii="Arial" w:eastAsia="Times New Roman" w:hAnsi="Arial" w:cs="Arial"/>
          <w:b/>
          <w:bCs/>
          <w:kern w:val="36"/>
          <w:sz w:val="24"/>
          <w:szCs w:val="24"/>
          <w:lang w:eastAsia="es-EC"/>
        </w:rPr>
      </w:pPr>
      <w:r w:rsidRPr="00F92458">
        <w:rPr>
          <w:rFonts w:ascii="Arial" w:eastAsia="Times New Roman" w:hAnsi="Arial" w:cs="Arial"/>
          <w:b/>
          <w:bCs/>
          <w:kern w:val="36"/>
          <w:sz w:val="24"/>
          <w:szCs w:val="24"/>
          <w:lang w:eastAsia="es-EC"/>
        </w:rPr>
        <w:t>Taller de escritura creativa: La elipsis narrativa y la anacronía</w:t>
      </w:r>
    </w:p>
    <w:p w14:paraId="69203952" w14:textId="77777777" w:rsidR="00F92458" w:rsidRPr="00F92458" w:rsidRDefault="00F92458" w:rsidP="00F92458">
      <w:pPr>
        <w:spacing w:after="450" w:line="240" w:lineRule="auto"/>
        <w:jc w:val="both"/>
        <w:rPr>
          <w:rFonts w:ascii="Arial" w:eastAsia="Times New Roman" w:hAnsi="Arial" w:cs="Arial"/>
          <w:color w:val="777777"/>
          <w:sz w:val="24"/>
          <w:szCs w:val="24"/>
          <w:lang w:eastAsia="es-EC"/>
        </w:rPr>
      </w:pPr>
      <w:r w:rsidRPr="00F92458">
        <w:rPr>
          <w:rFonts w:ascii="Arial" w:eastAsia="Times New Roman" w:hAnsi="Arial" w:cs="Arial"/>
          <w:color w:val="777777"/>
          <w:sz w:val="24"/>
          <w:szCs w:val="24"/>
          <w:lang w:eastAsia="es-EC"/>
        </w:rPr>
        <w:t>Enviado por </w:t>
      </w:r>
      <w:r w:rsidRPr="00F92458">
        <w:rPr>
          <w:rFonts w:ascii="Arial" w:eastAsia="Times New Roman" w:hAnsi="Arial" w:cs="Arial"/>
          <w:b/>
          <w:bCs/>
          <w:color w:val="36373B"/>
          <w:sz w:val="24"/>
          <w:szCs w:val="24"/>
          <w:lang w:eastAsia="es-EC"/>
        </w:rPr>
        <w:t xml:space="preserve">Ana Paula Del </w:t>
      </w:r>
      <w:proofErr w:type="gramStart"/>
      <w:r w:rsidRPr="00F92458">
        <w:rPr>
          <w:rFonts w:ascii="Arial" w:eastAsia="Times New Roman" w:hAnsi="Arial" w:cs="Arial"/>
          <w:b/>
          <w:bCs/>
          <w:color w:val="36373B"/>
          <w:sz w:val="24"/>
          <w:szCs w:val="24"/>
          <w:lang w:eastAsia="es-EC"/>
        </w:rPr>
        <w:t>M...</w:t>
      </w:r>
      <w:proofErr w:type="gramEnd"/>
      <w:r w:rsidRPr="00F92458">
        <w:rPr>
          <w:rFonts w:ascii="Arial" w:eastAsia="Times New Roman" w:hAnsi="Arial" w:cs="Arial"/>
          <w:color w:val="777777"/>
          <w:sz w:val="24"/>
          <w:szCs w:val="24"/>
          <w:lang w:eastAsia="es-EC"/>
        </w:rPr>
        <w:t> el 27 Diciembre 2022 - 12:21pm</w:t>
      </w:r>
    </w:p>
    <w:p w14:paraId="1443EBF6" w14:textId="77777777" w:rsidR="00F92458" w:rsidRPr="00F92458" w:rsidRDefault="00F92458" w:rsidP="00F92458">
      <w:pPr>
        <w:spacing w:after="0" w:line="240" w:lineRule="auto"/>
        <w:jc w:val="both"/>
        <w:rPr>
          <w:rFonts w:ascii="Arial" w:eastAsia="Times New Roman" w:hAnsi="Arial" w:cs="Arial"/>
          <w:sz w:val="24"/>
          <w:szCs w:val="24"/>
          <w:lang w:eastAsia="es-EC"/>
        </w:rPr>
      </w:pPr>
      <w:r w:rsidRPr="00F92458">
        <w:rPr>
          <w:rFonts w:ascii="Arial" w:eastAsia="Times New Roman" w:hAnsi="Arial" w:cs="Arial"/>
          <w:sz w:val="24"/>
          <w:szCs w:val="24"/>
          <w:lang w:eastAsia="es-EC"/>
        </w:rPr>
        <w:t>  </w:t>
      </w:r>
    </w:p>
    <w:p w14:paraId="0CC008CC" w14:textId="0AA77783" w:rsidR="00F92458" w:rsidRPr="00F92458" w:rsidRDefault="00F92458" w:rsidP="00F92458">
      <w:pPr>
        <w:shd w:val="clear" w:color="auto" w:fill="FFFFFF"/>
        <w:spacing w:after="0" w:line="240" w:lineRule="auto"/>
        <w:jc w:val="both"/>
        <w:rPr>
          <w:rFonts w:ascii="Arial" w:eastAsia="Times New Roman" w:hAnsi="Arial" w:cs="Arial"/>
          <w:color w:val="36373B"/>
          <w:sz w:val="24"/>
          <w:szCs w:val="24"/>
          <w:lang w:eastAsia="es-EC"/>
        </w:rPr>
      </w:pPr>
      <w:r w:rsidRPr="00F92458">
        <w:rPr>
          <w:rFonts w:ascii="Arial" w:eastAsia="Times New Roman" w:hAnsi="Arial" w:cs="Arial"/>
          <w:noProof/>
          <w:color w:val="36373B"/>
          <w:sz w:val="24"/>
          <w:szCs w:val="24"/>
          <w:lang w:eastAsia="es-EC"/>
        </w:rPr>
        <w:drawing>
          <wp:inline distT="0" distB="0" distL="0" distR="0" wp14:anchorId="5BECD1A1" wp14:editId="2E5EEC99">
            <wp:extent cx="5400040" cy="1795780"/>
            <wp:effectExtent l="0" t="0" r="0" b="0"/>
            <wp:docPr id="1" name="Imagen 1" descr="Taller de escritura creativa: La elipsis narrativa y la anacro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ller de escritura creativa: La elipsis narrativa y la anacroní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1795780"/>
                    </a:xfrm>
                    <a:prstGeom prst="rect">
                      <a:avLst/>
                    </a:prstGeom>
                    <a:noFill/>
                    <a:ln>
                      <a:noFill/>
                    </a:ln>
                  </pic:spPr>
                </pic:pic>
              </a:graphicData>
            </a:graphic>
          </wp:inline>
        </w:drawing>
      </w:r>
    </w:p>
    <w:p w14:paraId="3E1E3813" w14:textId="77777777" w:rsidR="00F92458" w:rsidRPr="00F92458" w:rsidRDefault="00F92458" w:rsidP="00F92458">
      <w:pPr>
        <w:shd w:val="clear" w:color="auto" w:fill="FFFFFF"/>
        <w:spacing w:after="225"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Es imposible contarlo todo cuando escribimos una historia. Aunque escribamos realismo, no podemos recoger en un texto la cantidad de detalles, situaciones o conversaciones que suceden en la vida real. Tampoco podemos narrar todo lo que se nos pasa por la cabeza. Necesitaríamos miles de páginas, nos cansaríamos de escribir y los lectores saldrían corriendo ante semejante mamotreto.</w:t>
      </w:r>
    </w:p>
    <w:p w14:paraId="285A130F" w14:textId="77777777" w:rsidR="00F92458" w:rsidRPr="00F92458" w:rsidRDefault="00F92458" w:rsidP="00F92458">
      <w:pPr>
        <w:shd w:val="clear" w:color="auto" w:fill="FFFFFF"/>
        <w:spacing w:after="225"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Al escribir, </w:t>
      </w:r>
      <w:r w:rsidRPr="00F92458">
        <w:rPr>
          <w:rFonts w:ascii="Arial" w:eastAsia="Times New Roman" w:hAnsi="Arial" w:cs="Arial"/>
          <w:b/>
          <w:bCs/>
          <w:color w:val="36373B"/>
          <w:sz w:val="24"/>
          <w:szCs w:val="24"/>
          <w:lang w:eastAsia="es-EC"/>
        </w:rPr>
        <w:t>debes decidir qué momentos relevantes de tu historia vas a contar y cómo quieres contarla</w:t>
      </w:r>
      <w:r w:rsidRPr="00F92458">
        <w:rPr>
          <w:rFonts w:ascii="Arial" w:eastAsia="Times New Roman" w:hAnsi="Arial" w:cs="Arial"/>
          <w:color w:val="36373B"/>
          <w:sz w:val="24"/>
          <w:szCs w:val="24"/>
          <w:lang w:eastAsia="es-EC"/>
        </w:rPr>
        <w:t>. Por suerte, tenemos recursos narrativos que facilitan las cosas: </w:t>
      </w:r>
      <w:r w:rsidRPr="00F92458">
        <w:rPr>
          <w:rFonts w:ascii="Arial" w:eastAsia="Times New Roman" w:hAnsi="Arial" w:cs="Arial"/>
          <w:b/>
          <w:bCs/>
          <w:color w:val="36373B"/>
          <w:sz w:val="24"/>
          <w:szCs w:val="24"/>
          <w:lang w:eastAsia="es-EC"/>
        </w:rPr>
        <w:t>la elipsis y la anacronía</w:t>
      </w:r>
      <w:r w:rsidRPr="00F92458">
        <w:rPr>
          <w:rFonts w:ascii="Arial" w:eastAsia="Times New Roman" w:hAnsi="Arial" w:cs="Arial"/>
          <w:color w:val="36373B"/>
          <w:sz w:val="24"/>
          <w:szCs w:val="24"/>
          <w:lang w:eastAsia="es-EC"/>
        </w:rPr>
        <w:t>.</w:t>
      </w:r>
    </w:p>
    <w:p w14:paraId="2299FE58" w14:textId="77777777" w:rsidR="00F92458" w:rsidRPr="00F92458" w:rsidRDefault="00F92458" w:rsidP="00F92458">
      <w:pPr>
        <w:shd w:val="clear" w:color="auto" w:fill="FFFFFF"/>
        <w:spacing w:after="225"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En este artículo vamos a hablarte de…</w:t>
      </w:r>
    </w:p>
    <w:p w14:paraId="08BF2BEC" w14:textId="77777777" w:rsidR="00F92458" w:rsidRPr="00F92458" w:rsidRDefault="00F92458" w:rsidP="00F92458">
      <w:pPr>
        <w:numPr>
          <w:ilvl w:val="0"/>
          <w:numId w:val="1"/>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La elipsis narrativa.</w:t>
      </w:r>
    </w:p>
    <w:p w14:paraId="2904A7D2" w14:textId="77777777" w:rsidR="00F92458" w:rsidRPr="00F92458" w:rsidRDefault="00F92458" w:rsidP="00F92458">
      <w:pPr>
        <w:numPr>
          <w:ilvl w:val="0"/>
          <w:numId w:val="1"/>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La anacronía.</w:t>
      </w:r>
    </w:p>
    <w:p w14:paraId="32A6E7C6" w14:textId="77777777" w:rsidR="00F92458" w:rsidRPr="00F92458" w:rsidRDefault="00F92458" w:rsidP="00F92458">
      <w:pPr>
        <w:numPr>
          <w:ilvl w:val="0"/>
          <w:numId w:val="1"/>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Usos de la elipsis y la anacronía.</w:t>
      </w:r>
    </w:p>
    <w:p w14:paraId="48167185" w14:textId="77777777" w:rsidR="00F92458" w:rsidRPr="00F92458" w:rsidRDefault="00F92458" w:rsidP="00F92458">
      <w:pPr>
        <w:numPr>
          <w:ilvl w:val="0"/>
          <w:numId w:val="1"/>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Consejos para escribir con elipsis y anacronías.</w:t>
      </w:r>
    </w:p>
    <w:p w14:paraId="200DC5F2" w14:textId="77777777" w:rsidR="00F92458" w:rsidRPr="00F92458" w:rsidRDefault="00F92458" w:rsidP="00F92458">
      <w:pPr>
        <w:numPr>
          <w:ilvl w:val="0"/>
          <w:numId w:val="1"/>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Ejercicios para practicar.</w:t>
      </w:r>
    </w:p>
    <w:p w14:paraId="4B6FAB75" w14:textId="77777777" w:rsidR="00F92458" w:rsidRPr="00F92458" w:rsidRDefault="00F92458" w:rsidP="00F92458">
      <w:pPr>
        <w:numPr>
          <w:ilvl w:val="0"/>
          <w:numId w:val="1"/>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Lecturas recomendadas.</w:t>
      </w:r>
    </w:p>
    <w:p w14:paraId="1611797A" w14:textId="77777777" w:rsidR="00F92458" w:rsidRPr="00F92458" w:rsidRDefault="00F92458" w:rsidP="00F92458">
      <w:pPr>
        <w:shd w:val="clear" w:color="auto" w:fill="FFFFFF"/>
        <w:spacing w:after="225" w:line="240" w:lineRule="auto"/>
        <w:jc w:val="both"/>
        <w:outlineLvl w:val="1"/>
        <w:rPr>
          <w:rFonts w:ascii="Arial" w:eastAsia="Times New Roman" w:hAnsi="Arial" w:cs="Arial"/>
          <w:b/>
          <w:bCs/>
          <w:color w:val="F54943"/>
          <w:sz w:val="24"/>
          <w:szCs w:val="24"/>
          <w:lang w:eastAsia="es-EC"/>
        </w:rPr>
      </w:pPr>
      <w:r w:rsidRPr="00F92458">
        <w:rPr>
          <w:rFonts w:ascii="Arial" w:eastAsia="Times New Roman" w:hAnsi="Arial" w:cs="Arial"/>
          <w:b/>
          <w:bCs/>
          <w:color w:val="F54943"/>
          <w:sz w:val="24"/>
          <w:szCs w:val="24"/>
          <w:lang w:eastAsia="es-EC"/>
        </w:rPr>
        <w:t>1. La elipsis narrativa</w:t>
      </w:r>
    </w:p>
    <w:p w14:paraId="376E0C38" w14:textId="77777777" w:rsidR="00F92458" w:rsidRPr="00F92458" w:rsidRDefault="00F92458" w:rsidP="00F92458">
      <w:pPr>
        <w:shd w:val="clear" w:color="auto" w:fill="FFFFFF"/>
        <w:spacing w:after="225"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El término elipsis deriva del griego y significa «omitir, dejar a un lado». Debemos diferenciar entre </w:t>
      </w:r>
      <w:r w:rsidRPr="00F92458">
        <w:rPr>
          <w:rFonts w:ascii="Arial" w:eastAsia="Times New Roman" w:hAnsi="Arial" w:cs="Arial"/>
          <w:b/>
          <w:bCs/>
          <w:color w:val="36373B"/>
          <w:sz w:val="24"/>
          <w:szCs w:val="24"/>
          <w:lang w:eastAsia="es-EC"/>
        </w:rPr>
        <w:t>elipsis gramatical</w:t>
      </w:r>
      <w:r w:rsidRPr="00F92458">
        <w:rPr>
          <w:rFonts w:ascii="Arial" w:eastAsia="Times New Roman" w:hAnsi="Arial" w:cs="Arial"/>
          <w:color w:val="36373B"/>
          <w:sz w:val="24"/>
          <w:szCs w:val="24"/>
          <w:lang w:eastAsia="es-EC"/>
        </w:rPr>
        <w:t>, una figura retórica que consiste en suprimir una palabra dentro de una oración cuando va implícita en el contexto y se sobreentiende; y </w:t>
      </w:r>
      <w:r w:rsidRPr="00F92458">
        <w:rPr>
          <w:rFonts w:ascii="Arial" w:eastAsia="Times New Roman" w:hAnsi="Arial" w:cs="Arial"/>
          <w:b/>
          <w:bCs/>
          <w:color w:val="36373B"/>
          <w:sz w:val="24"/>
          <w:szCs w:val="24"/>
          <w:lang w:eastAsia="es-EC"/>
        </w:rPr>
        <w:t>elipsis narrativa</w:t>
      </w:r>
      <w:r w:rsidRPr="00F92458">
        <w:rPr>
          <w:rFonts w:ascii="Arial" w:eastAsia="Times New Roman" w:hAnsi="Arial" w:cs="Arial"/>
          <w:color w:val="36373B"/>
          <w:sz w:val="24"/>
          <w:szCs w:val="24"/>
          <w:lang w:eastAsia="es-EC"/>
        </w:rPr>
        <w:t>, la que nos interesa, que es la eliminación consciente de información en un texto literario o el uso del tiempo y del espacio para resumir contenido. En definitiva, permite eliminar lo superfluo y centrarse en lo esencial según el enfoque que quieras darle a tu historia.</w:t>
      </w:r>
    </w:p>
    <w:p w14:paraId="13D7A473" w14:textId="77777777" w:rsidR="00F92458" w:rsidRPr="00F92458" w:rsidRDefault="00F92458" w:rsidP="00F92458">
      <w:pPr>
        <w:shd w:val="clear" w:color="auto" w:fill="FFFFFF"/>
        <w:spacing w:after="225"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Un ejemplo de elipsis narrativa lo vemos cuando un autor apunta </w:t>
      </w:r>
      <w:r w:rsidRPr="00F92458">
        <w:rPr>
          <w:rFonts w:ascii="Arial" w:eastAsia="Times New Roman" w:hAnsi="Arial" w:cs="Arial"/>
          <w:b/>
          <w:bCs/>
          <w:color w:val="36373B"/>
          <w:sz w:val="24"/>
          <w:szCs w:val="24"/>
          <w:lang w:eastAsia="es-EC"/>
        </w:rPr>
        <w:t>el paso del tiempo</w:t>
      </w:r>
      <w:r w:rsidRPr="00F92458">
        <w:rPr>
          <w:rFonts w:ascii="Arial" w:eastAsia="Times New Roman" w:hAnsi="Arial" w:cs="Arial"/>
          <w:color w:val="36373B"/>
          <w:sz w:val="24"/>
          <w:szCs w:val="24"/>
          <w:lang w:eastAsia="es-EC"/>
        </w:rPr>
        <w:t> antes de continuar con la acción: «al día siguiente», «un mes después», «dos años más tarde». La trama salta de un punto a otro sin necesidad de contar qué ha sucedido en ese periodo de tiempo.</w:t>
      </w:r>
    </w:p>
    <w:p w14:paraId="52CC9D07" w14:textId="77777777" w:rsidR="00F92458" w:rsidRPr="00F92458" w:rsidRDefault="00F92458" w:rsidP="00F92458">
      <w:pPr>
        <w:shd w:val="clear" w:color="auto" w:fill="FFFFFF"/>
        <w:spacing w:after="225"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lastRenderedPageBreak/>
        <w:t>Lo mismo puede hacerse </w:t>
      </w:r>
      <w:r w:rsidRPr="00F92458">
        <w:rPr>
          <w:rFonts w:ascii="Arial" w:eastAsia="Times New Roman" w:hAnsi="Arial" w:cs="Arial"/>
          <w:b/>
          <w:bCs/>
          <w:color w:val="36373B"/>
          <w:sz w:val="24"/>
          <w:szCs w:val="24"/>
          <w:lang w:eastAsia="es-EC"/>
        </w:rPr>
        <w:t>cambiando el espacio</w:t>
      </w:r>
      <w:r w:rsidRPr="00F92458">
        <w:rPr>
          <w:rFonts w:ascii="Arial" w:eastAsia="Times New Roman" w:hAnsi="Arial" w:cs="Arial"/>
          <w:color w:val="36373B"/>
          <w:sz w:val="24"/>
          <w:szCs w:val="24"/>
          <w:lang w:eastAsia="es-EC"/>
        </w:rPr>
        <w:t>: en un momento, el protagonista está en un sitio y, en la siguiente escena, aparece en otro lugar. El autor se ha ahorrado contarnos el trayecto con detalles irrelevantes para la acción.</w:t>
      </w:r>
    </w:p>
    <w:p w14:paraId="0EB0F9CD" w14:textId="77777777" w:rsidR="00F92458" w:rsidRPr="00F92458" w:rsidRDefault="00F92458" w:rsidP="00F92458">
      <w:pPr>
        <w:shd w:val="clear" w:color="auto" w:fill="FFFFFF"/>
        <w:spacing w:after="225"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Otra manera de utilizar la elipsis consiste en </w:t>
      </w:r>
      <w:r w:rsidRPr="00F92458">
        <w:rPr>
          <w:rFonts w:ascii="Arial" w:eastAsia="Times New Roman" w:hAnsi="Arial" w:cs="Arial"/>
          <w:b/>
          <w:bCs/>
          <w:color w:val="36373B"/>
          <w:sz w:val="24"/>
          <w:szCs w:val="24"/>
          <w:lang w:eastAsia="es-EC"/>
        </w:rPr>
        <w:t>omitir un tipo de información sobre el personaje</w:t>
      </w:r>
      <w:r w:rsidRPr="00F92458">
        <w:rPr>
          <w:rFonts w:ascii="Arial" w:eastAsia="Times New Roman" w:hAnsi="Arial" w:cs="Arial"/>
          <w:color w:val="36373B"/>
          <w:sz w:val="24"/>
          <w:szCs w:val="24"/>
          <w:lang w:eastAsia="es-EC"/>
        </w:rPr>
        <w:t> (por ejemplo: no le gusta la sopa), </w:t>
      </w:r>
      <w:r w:rsidRPr="00F92458">
        <w:rPr>
          <w:rFonts w:ascii="Arial" w:eastAsia="Times New Roman" w:hAnsi="Arial" w:cs="Arial"/>
          <w:b/>
          <w:bCs/>
          <w:color w:val="36373B"/>
          <w:sz w:val="24"/>
          <w:szCs w:val="24"/>
          <w:lang w:eastAsia="es-EC"/>
        </w:rPr>
        <w:t>mientras se señalan otros aspectos</w:t>
      </w:r>
      <w:r w:rsidRPr="00F92458">
        <w:rPr>
          <w:rFonts w:ascii="Arial" w:eastAsia="Times New Roman" w:hAnsi="Arial" w:cs="Arial"/>
          <w:color w:val="36373B"/>
          <w:sz w:val="24"/>
          <w:szCs w:val="24"/>
          <w:lang w:eastAsia="es-EC"/>
        </w:rPr>
        <w:t> (come solo cada día, no tiene teléfono, no habla con sus compañeros…), que son importantes para conocer su carácter o la situación que atraviesa.</w:t>
      </w:r>
    </w:p>
    <w:p w14:paraId="366BE24C" w14:textId="77777777" w:rsidR="00F92458" w:rsidRPr="00F92458" w:rsidRDefault="00F92458" w:rsidP="00F92458">
      <w:pPr>
        <w:shd w:val="clear" w:color="auto" w:fill="FFFFFF"/>
        <w:spacing w:after="225"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¿Cómo se señalan las elipsis en el texto? En el caso de elipsis de tiempo y espacio, para que el lector no se haga un lío, puedes incluir estos elementos:</w:t>
      </w:r>
    </w:p>
    <w:p w14:paraId="63D5599F" w14:textId="77777777" w:rsidR="00F92458" w:rsidRPr="00F92458" w:rsidRDefault="00F92458" w:rsidP="00F92458">
      <w:pPr>
        <w:numPr>
          <w:ilvl w:val="0"/>
          <w:numId w:val="2"/>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Capítulo nuevo.</w:t>
      </w:r>
    </w:p>
    <w:p w14:paraId="0ADC04B4" w14:textId="77777777" w:rsidR="00F92458" w:rsidRPr="00F92458" w:rsidRDefault="00F92458" w:rsidP="00F92458">
      <w:pPr>
        <w:numPr>
          <w:ilvl w:val="0"/>
          <w:numId w:val="2"/>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 xml:space="preserve">Salto entre párrafos de dos o tres líneas. Hay a quien le gusta incluir un icono </w:t>
      </w:r>
      <w:proofErr w:type="gramStart"/>
      <w:r w:rsidRPr="00F92458">
        <w:rPr>
          <w:rFonts w:ascii="Arial" w:eastAsia="Times New Roman" w:hAnsi="Arial" w:cs="Arial"/>
          <w:color w:val="36373B"/>
          <w:sz w:val="24"/>
          <w:szCs w:val="24"/>
          <w:lang w:eastAsia="es-EC"/>
        </w:rPr>
        <w:t>decorativo</w:t>
      </w:r>
      <w:proofErr w:type="gramEnd"/>
      <w:r w:rsidRPr="00F92458">
        <w:rPr>
          <w:rFonts w:ascii="Arial" w:eastAsia="Times New Roman" w:hAnsi="Arial" w:cs="Arial"/>
          <w:color w:val="36373B"/>
          <w:sz w:val="24"/>
          <w:szCs w:val="24"/>
          <w:lang w:eastAsia="es-EC"/>
        </w:rPr>
        <w:t xml:space="preserve"> además.</w:t>
      </w:r>
    </w:p>
    <w:p w14:paraId="35AD1BFF" w14:textId="77777777" w:rsidR="00F92458" w:rsidRPr="00F92458" w:rsidRDefault="00F92458" w:rsidP="00F92458">
      <w:pPr>
        <w:numPr>
          <w:ilvl w:val="0"/>
          <w:numId w:val="2"/>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Referencias temporales: tres horas después, al día siguiente, aquella noche, un mes más tarde…</w:t>
      </w:r>
    </w:p>
    <w:p w14:paraId="4D17DEBA" w14:textId="77777777" w:rsidR="00F92458" w:rsidRPr="00F92458" w:rsidRDefault="00F92458" w:rsidP="00F92458">
      <w:pPr>
        <w:numPr>
          <w:ilvl w:val="0"/>
          <w:numId w:val="2"/>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Referencias espaciales: apareció en, cuando llegó a, una vez en, regresó de, volvió a, fue hasta…</w:t>
      </w:r>
    </w:p>
    <w:p w14:paraId="27C85E4A" w14:textId="77777777" w:rsidR="00F92458" w:rsidRPr="00F92458" w:rsidRDefault="00F92458" w:rsidP="00F92458">
      <w:pPr>
        <w:shd w:val="clear" w:color="auto" w:fill="FFFFFF"/>
        <w:spacing w:after="225" w:line="240" w:lineRule="auto"/>
        <w:jc w:val="both"/>
        <w:outlineLvl w:val="1"/>
        <w:rPr>
          <w:rFonts w:ascii="Arial" w:eastAsia="Times New Roman" w:hAnsi="Arial" w:cs="Arial"/>
          <w:b/>
          <w:bCs/>
          <w:color w:val="F54943"/>
          <w:sz w:val="24"/>
          <w:szCs w:val="24"/>
          <w:lang w:eastAsia="es-EC"/>
        </w:rPr>
      </w:pPr>
      <w:r w:rsidRPr="00F92458">
        <w:rPr>
          <w:rFonts w:ascii="Arial" w:eastAsia="Times New Roman" w:hAnsi="Arial" w:cs="Arial"/>
          <w:b/>
          <w:bCs/>
          <w:color w:val="F54943"/>
          <w:sz w:val="24"/>
          <w:szCs w:val="24"/>
          <w:lang w:eastAsia="es-EC"/>
        </w:rPr>
        <w:t>2. La anacronía</w:t>
      </w:r>
    </w:p>
    <w:p w14:paraId="4CD5F2C1" w14:textId="77777777" w:rsidR="00F92458" w:rsidRPr="00F92458" w:rsidRDefault="00F92458" w:rsidP="00F92458">
      <w:pPr>
        <w:shd w:val="clear" w:color="auto" w:fill="FFFFFF"/>
        <w:spacing w:after="225"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La anacronía es otro recurso narrativo que consiste en </w:t>
      </w:r>
      <w:r w:rsidRPr="00F92458">
        <w:rPr>
          <w:rFonts w:ascii="Arial" w:eastAsia="Times New Roman" w:hAnsi="Arial" w:cs="Arial"/>
          <w:b/>
          <w:bCs/>
          <w:color w:val="36373B"/>
          <w:sz w:val="24"/>
          <w:szCs w:val="24"/>
          <w:lang w:eastAsia="es-EC"/>
        </w:rPr>
        <w:t>alterar el orden cronológico de los hechos </w:t>
      </w:r>
      <w:r w:rsidRPr="00F92458">
        <w:rPr>
          <w:rFonts w:ascii="Arial" w:eastAsia="Times New Roman" w:hAnsi="Arial" w:cs="Arial"/>
          <w:color w:val="36373B"/>
          <w:sz w:val="24"/>
          <w:szCs w:val="24"/>
          <w:lang w:eastAsia="es-EC"/>
        </w:rPr>
        <w:t>de una historia. Esto es, la trama no sigue una línea temporal de principio a fin, sino que cuenta con </w:t>
      </w:r>
      <w:r w:rsidRPr="00F92458">
        <w:rPr>
          <w:rFonts w:ascii="Arial" w:eastAsia="Times New Roman" w:hAnsi="Arial" w:cs="Arial"/>
          <w:b/>
          <w:bCs/>
          <w:color w:val="36373B"/>
          <w:sz w:val="24"/>
          <w:szCs w:val="24"/>
          <w:lang w:eastAsia="es-EC"/>
        </w:rPr>
        <w:t>saltos temporales</w:t>
      </w:r>
      <w:r w:rsidRPr="00F92458">
        <w:rPr>
          <w:rFonts w:ascii="Arial" w:eastAsia="Times New Roman" w:hAnsi="Arial" w:cs="Arial"/>
          <w:color w:val="36373B"/>
          <w:sz w:val="24"/>
          <w:szCs w:val="24"/>
          <w:lang w:eastAsia="es-EC"/>
        </w:rPr>
        <w:t>. ¿Verdad que has visto esta técnica en novelas y películas?</w:t>
      </w:r>
    </w:p>
    <w:p w14:paraId="46CEC6F5" w14:textId="77777777" w:rsidR="00F92458" w:rsidRPr="00F92458" w:rsidRDefault="00F92458" w:rsidP="00F92458">
      <w:pPr>
        <w:shd w:val="clear" w:color="auto" w:fill="FFFFFF"/>
        <w:spacing w:after="225"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Estos son los tipos de anacronías que puedes usar al escribir:</w:t>
      </w:r>
    </w:p>
    <w:p w14:paraId="05B36D9D" w14:textId="77777777" w:rsidR="00F92458" w:rsidRPr="00F92458" w:rsidRDefault="00F92458" w:rsidP="00F92458">
      <w:pPr>
        <w:numPr>
          <w:ilvl w:val="0"/>
          <w:numId w:val="3"/>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b/>
          <w:bCs/>
          <w:color w:val="36373B"/>
          <w:sz w:val="24"/>
          <w:szCs w:val="24"/>
          <w:lang w:eastAsia="es-EC"/>
        </w:rPr>
        <w:t>Analepsis</w:t>
      </w:r>
      <w:r w:rsidRPr="00F92458">
        <w:rPr>
          <w:rFonts w:ascii="Arial" w:eastAsia="Times New Roman" w:hAnsi="Arial" w:cs="Arial"/>
          <w:color w:val="36373B"/>
          <w:sz w:val="24"/>
          <w:szCs w:val="24"/>
          <w:lang w:eastAsia="es-EC"/>
        </w:rPr>
        <w:t>: es un </w:t>
      </w:r>
      <w:r w:rsidRPr="00F92458">
        <w:rPr>
          <w:rFonts w:ascii="Arial" w:eastAsia="Times New Roman" w:hAnsi="Arial" w:cs="Arial"/>
          <w:b/>
          <w:bCs/>
          <w:color w:val="36373B"/>
          <w:sz w:val="24"/>
          <w:szCs w:val="24"/>
          <w:lang w:eastAsia="es-EC"/>
        </w:rPr>
        <w:t>salto al pasado</w:t>
      </w:r>
      <w:r w:rsidRPr="00F92458">
        <w:rPr>
          <w:rFonts w:ascii="Arial" w:eastAsia="Times New Roman" w:hAnsi="Arial" w:cs="Arial"/>
          <w:color w:val="36373B"/>
          <w:sz w:val="24"/>
          <w:szCs w:val="24"/>
          <w:lang w:eastAsia="es-EC"/>
        </w:rPr>
        <w:t xml:space="preserve"> dentro de la narración, ya sea como un recuerdo del personaje o una retrospectiva de interés en la trama que realiza el autor. Luego, la historia continúa en tiempo presente. El primer tipo de analepsis se conoce como flashback y consiste en un salto transitorio al pasado, rápido y breve, normalmente una evocación de un personaje a su pasado. El segundo tipo se llama racconto, otro salto al </w:t>
      </w:r>
      <w:proofErr w:type="gramStart"/>
      <w:r w:rsidRPr="00F92458">
        <w:rPr>
          <w:rFonts w:ascii="Arial" w:eastAsia="Times New Roman" w:hAnsi="Arial" w:cs="Arial"/>
          <w:color w:val="36373B"/>
          <w:sz w:val="24"/>
          <w:szCs w:val="24"/>
          <w:lang w:eastAsia="es-EC"/>
        </w:rPr>
        <w:t>pasado</w:t>
      </w:r>
      <w:proofErr w:type="gramEnd"/>
      <w:r w:rsidRPr="00F92458">
        <w:rPr>
          <w:rFonts w:ascii="Arial" w:eastAsia="Times New Roman" w:hAnsi="Arial" w:cs="Arial"/>
          <w:color w:val="36373B"/>
          <w:sz w:val="24"/>
          <w:szCs w:val="24"/>
          <w:lang w:eastAsia="es-EC"/>
        </w:rPr>
        <w:t xml:space="preserve"> pero más prolongado. El escritor puede dedicar uno o varios capítulos a narrar hechos del pasado hasta unirlos con el presente de la acción</w:t>
      </w:r>
    </w:p>
    <w:p w14:paraId="4F80D3E3" w14:textId="77777777" w:rsidR="00F92458" w:rsidRPr="00F92458" w:rsidRDefault="00F92458" w:rsidP="00F92458">
      <w:pPr>
        <w:numPr>
          <w:ilvl w:val="0"/>
          <w:numId w:val="3"/>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b/>
          <w:bCs/>
          <w:color w:val="36373B"/>
          <w:sz w:val="24"/>
          <w:szCs w:val="24"/>
          <w:lang w:eastAsia="es-EC"/>
        </w:rPr>
        <w:t>Prolepsis</w:t>
      </w:r>
      <w:r w:rsidRPr="00F92458">
        <w:rPr>
          <w:rFonts w:ascii="Arial" w:eastAsia="Times New Roman" w:hAnsi="Arial" w:cs="Arial"/>
          <w:color w:val="36373B"/>
          <w:sz w:val="24"/>
          <w:szCs w:val="24"/>
          <w:lang w:eastAsia="es-EC"/>
        </w:rPr>
        <w:t>: se utiliza menos que la analepsis y consiste en un </w:t>
      </w:r>
      <w:r w:rsidRPr="00F92458">
        <w:rPr>
          <w:rFonts w:ascii="Arial" w:eastAsia="Times New Roman" w:hAnsi="Arial" w:cs="Arial"/>
          <w:b/>
          <w:bCs/>
          <w:color w:val="36373B"/>
          <w:sz w:val="24"/>
          <w:szCs w:val="24"/>
          <w:lang w:eastAsia="es-EC"/>
        </w:rPr>
        <w:t>salto temporal al futuro</w:t>
      </w:r>
      <w:r w:rsidRPr="00F92458">
        <w:rPr>
          <w:rFonts w:ascii="Arial" w:eastAsia="Times New Roman" w:hAnsi="Arial" w:cs="Arial"/>
          <w:color w:val="36373B"/>
          <w:sz w:val="24"/>
          <w:szCs w:val="24"/>
          <w:lang w:eastAsia="es-EC"/>
        </w:rPr>
        <w:t> en la historia, ya sea anticipando algo que va a suceder, con visiones de los personajes o jugando con la línea temporal del relato. También hay dos tipos: el </w:t>
      </w:r>
      <w:proofErr w:type="spellStart"/>
      <w:r w:rsidRPr="00F92458">
        <w:rPr>
          <w:rFonts w:ascii="Arial" w:eastAsia="Times New Roman" w:hAnsi="Arial" w:cs="Arial"/>
          <w:b/>
          <w:bCs/>
          <w:i/>
          <w:iCs/>
          <w:color w:val="36373B"/>
          <w:sz w:val="24"/>
          <w:szCs w:val="24"/>
          <w:lang w:eastAsia="es-EC"/>
        </w:rPr>
        <w:t>flashforward</w:t>
      </w:r>
      <w:proofErr w:type="spellEnd"/>
      <w:r w:rsidRPr="00F92458">
        <w:rPr>
          <w:rFonts w:ascii="Arial" w:eastAsia="Times New Roman" w:hAnsi="Arial" w:cs="Arial"/>
          <w:color w:val="36373B"/>
          <w:sz w:val="24"/>
          <w:szCs w:val="24"/>
          <w:lang w:eastAsia="es-EC"/>
        </w:rPr>
        <w:t>, una prospección breve del futuro; y la </w:t>
      </w:r>
      <w:r w:rsidRPr="00F92458">
        <w:rPr>
          <w:rFonts w:ascii="Arial" w:eastAsia="Times New Roman" w:hAnsi="Arial" w:cs="Arial"/>
          <w:b/>
          <w:bCs/>
          <w:color w:val="36373B"/>
          <w:sz w:val="24"/>
          <w:szCs w:val="24"/>
          <w:lang w:eastAsia="es-EC"/>
        </w:rPr>
        <w:t>premonición</w:t>
      </w:r>
      <w:r w:rsidRPr="00F92458">
        <w:rPr>
          <w:rFonts w:ascii="Arial" w:eastAsia="Times New Roman" w:hAnsi="Arial" w:cs="Arial"/>
          <w:color w:val="36373B"/>
          <w:sz w:val="24"/>
          <w:szCs w:val="24"/>
          <w:lang w:eastAsia="es-EC"/>
        </w:rPr>
        <w:t>, que consiste en un salto más extenso al futuro antes de regresar a la línea temporal de inicio.</w:t>
      </w:r>
    </w:p>
    <w:p w14:paraId="1C4D799E" w14:textId="77777777" w:rsidR="00F92458" w:rsidRPr="00F92458" w:rsidRDefault="00F92458" w:rsidP="00F92458">
      <w:pPr>
        <w:numPr>
          <w:ilvl w:val="0"/>
          <w:numId w:val="3"/>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b/>
          <w:bCs/>
          <w:color w:val="36373B"/>
          <w:sz w:val="24"/>
          <w:szCs w:val="24"/>
          <w:lang w:eastAsia="es-EC"/>
        </w:rPr>
        <w:t xml:space="preserve">Flash </w:t>
      </w:r>
      <w:proofErr w:type="spellStart"/>
      <w:r w:rsidRPr="00F92458">
        <w:rPr>
          <w:rFonts w:ascii="Arial" w:eastAsia="Times New Roman" w:hAnsi="Arial" w:cs="Arial"/>
          <w:b/>
          <w:bCs/>
          <w:color w:val="36373B"/>
          <w:sz w:val="24"/>
          <w:szCs w:val="24"/>
          <w:lang w:eastAsia="es-EC"/>
        </w:rPr>
        <w:t>sideway</w:t>
      </w:r>
      <w:proofErr w:type="spellEnd"/>
      <w:r w:rsidRPr="00F92458">
        <w:rPr>
          <w:rFonts w:ascii="Arial" w:eastAsia="Times New Roman" w:hAnsi="Arial" w:cs="Arial"/>
          <w:color w:val="36373B"/>
          <w:sz w:val="24"/>
          <w:szCs w:val="24"/>
          <w:lang w:eastAsia="es-EC"/>
        </w:rPr>
        <w:t>: usada especialmente en libros de ciencia-ficción y fantasía, se trata de narrar </w:t>
      </w:r>
      <w:r w:rsidRPr="00F92458">
        <w:rPr>
          <w:rFonts w:ascii="Arial" w:eastAsia="Times New Roman" w:hAnsi="Arial" w:cs="Arial"/>
          <w:b/>
          <w:bCs/>
          <w:color w:val="36373B"/>
          <w:sz w:val="24"/>
          <w:szCs w:val="24"/>
          <w:lang w:eastAsia="es-EC"/>
        </w:rPr>
        <w:t>historias alternativas</w:t>
      </w:r>
      <w:r w:rsidRPr="00F92458">
        <w:rPr>
          <w:rFonts w:ascii="Arial" w:eastAsia="Times New Roman" w:hAnsi="Arial" w:cs="Arial"/>
          <w:color w:val="36373B"/>
          <w:sz w:val="24"/>
          <w:szCs w:val="24"/>
          <w:lang w:eastAsia="es-EC"/>
        </w:rPr>
        <w:t> en mundos paralelos.</w:t>
      </w:r>
    </w:p>
    <w:p w14:paraId="633F672E" w14:textId="77777777" w:rsidR="00F92458" w:rsidRPr="00F92458" w:rsidRDefault="00F92458" w:rsidP="00F92458">
      <w:pPr>
        <w:shd w:val="clear" w:color="auto" w:fill="FFFFFF"/>
        <w:spacing w:after="225"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Aunque podemos verla en cualquier tipo de texto narrativo, teatral o en guiones cinematográficos, la anacronía abunda en la estructura narrativa </w:t>
      </w:r>
      <w:r w:rsidRPr="00F92458">
        <w:rPr>
          <w:rFonts w:ascii="Arial" w:eastAsia="Times New Roman" w:hAnsi="Arial" w:cs="Arial"/>
          <w:b/>
          <w:bCs/>
          <w:color w:val="36373B"/>
          <w:sz w:val="24"/>
          <w:szCs w:val="24"/>
          <w:lang w:eastAsia="es-EC"/>
        </w:rPr>
        <w:t>«in media res»</w:t>
      </w:r>
      <w:r w:rsidRPr="00F92458">
        <w:rPr>
          <w:rFonts w:ascii="Arial" w:eastAsia="Times New Roman" w:hAnsi="Arial" w:cs="Arial"/>
          <w:color w:val="36373B"/>
          <w:sz w:val="24"/>
          <w:szCs w:val="24"/>
          <w:lang w:eastAsia="es-EC"/>
        </w:rPr>
        <w:t> (cuando la historia comienza en mitad de la nada y poco a poco se unen las piezas del puzle), y en la estructura </w:t>
      </w:r>
      <w:r w:rsidRPr="00F92458">
        <w:rPr>
          <w:rFonts w:ascii="Arial" w:eastAsia="Times New Roman" w:hAnsi="Arial" w:cs="Arial"/>
          <w:b/>
          <w:bCs/>
          <w:color w:val="36373B"/>
          <w:sz w:val="24"/>
          <w:szCs w:val="24"/>
          <w:lang w:eastAsia="es-EC"/>
        </w:rPr>
        <w:t>«in extrema res»</w:t>
      </w:r>
      <w:r w:rsidRPr="00F92458">
        <w:rPr>
          <w:rFonts w:ascii="Arial" w:eastAsia="Times New Roman" w:hAnsi="Arial" w:cs="Arial"/>
          <w:color w:val="36373B"/>
          <w:sz w:val="24"/>
          <w:szCs w:val="24"/>
          <w:lang w:eastAsia="es-EC"/>
        </w:rPr>
        <w:t> (cuando un texto empieza por el final y desarrolla la trama hasta llegar a ese punto).</w:t>
      </w:r>
    </w:p>
    <w:p w14:paraId="1266462D" w14:textId="77777777" w:rsidR="00F92458" w:rsidRPr="00F92458" w:rsidRDefault="00F92458" w:rsidP="00F92458">
      <w:pPr>
        <w:shd w:val="clear" w:color="auto" w:fill="FFFFFF"/>
        <w:spacing w:after="225" w:line="240" w:lineRule="auto"/>
        <w:jc w:val="both"/>
        <w:outlineLvl w:val="1"/>
        <w:rPr>
          <w:rFonts w:ascii="Arial" w:eastAsia="Times New Roman" w:hAnsi="Arial" w:cs="Arial"/>
          <w:b/>
          <w:bCs/>
          <w:color w:val="F54943"/>
          <w:sz w:val="24"/>
          <w:szCs w:val="24"/>
          <w:lang w:eastAsia="es-EC"/>
        </w:rPr>
      </w:pPr>
      <w:r w:rsidRPr="00F92458">
        <w:rPr>
          <w:rFonts w:ascii="Arial" w:eastAsia="Times New Roman" w:hAnsi="Arial" w:cs="Arial"/>
          <w:b/>
          <w:bCs/>
          <w:color w:val="F54943"/>
          <w:sz w:val="24"/>
          <w:szCs w:val="24"/>
          <w:lang w:eastAsia="es-EC"/>
        </w:rPr>
        <w:t>3. Usos de la elipsis y la anacronía</w:t>
      </w:r>
    </w:p>
    <w:p w14:paraId="789EE67D" w14:textId="77777777" w:rsidR="00F92458" w:rsidRPr="00F92458" w:rsidRDefault="00F92458" w:rsidP="00F92458">
      <w:pPr>
        <w:shd w:val="clear" w:color="auto" w:fill="FFFFFF"/>
        <w:spacing w:after="225"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¿Qué sentido tiene el uso narrativo de la elipsis y la anacronía? ¿Por qué son recursos interesantes para cualquier escritor? Descúbrelo en los siguientes puntos:</w:t>
      </w:r>
    </w:p>
    <w:p w14:paraId="02FD47D1" w14:textId="77777777" w:rsidR="00F92458" w:rsidRPr="00F92458" w:rsidRDefault="00F92458" w:rsidP="00F92458">
      <w:pPr>
        <w:numPr>
          <w:ilvl w:val="0"/>
          <w:numId w:val="4"/>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Para </w:t>
      </w:r>
      <w:r w:rsidRPr="00F92458">
        <w:rPr>
          <w:rFonts w:ascii="Arial" w:eastAsia="Times New Roman" w:hAnsi="Arial" w:cs="Arial"/>
          <w:b/>
          <w:bCs/>
          <w:color w:val="36373B"/>
          <w:sz w:val="24"/>
          <w:szCs w:val="24"/>
          <w:lang w:eastAsia="es-EC"/>
        </w:rPr>
        <w:t>crear intriga</w:t>
      </w:r>
      <w:r w:rsidRPr="00F92458">
        <w:rPr>
          <w:rFonts w:ascii="Arial" w:eastAsia="Times New Roman" w:hAnsi="Arial" w:cs="Arial"/>
          <w:color w:val="36373B"/>
          <w:sz w:val="24"/>
          <w:szCs w:val="24"/>
          <w:lang w:eastAsia="es-EC"/>
        </w:rPr>
        <w:t> y captar la atención del lector.</w:t>
      </w:r>
    </w:p>
    <w:p w14:paraId="49B8E0E3" w14:textId="77777777" w:rsidR="00F92458" w:rsidRPr="00F92458" w:rsidRDefault="00F92458" w:rsidP="00F92458">
      <w:pPr>
        <w:numPr>
          <w:ilvl w:val="0"/>
          <w:numId w:val="4"/>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Para </w:t>
      </w:r>
      <w:r w:rsidRPr="00F92458">
        <w:rPr>
          <w:rFonts w:ascii="Arial" w:eastAsia="Times New Roman" w:hAnsi="Arial" w:cs="Arial"/>
          <w:b/>
          <w:bCs/>
          <w:color w:val="36373B"/>
          <w:sz w:val="24"/>
          <w:szCs w:val="24"/>
          <w:lang w:eastAsia="es-EC"/>
        </w:rPr>
        <w:t>agilizar el ritmo</w:t>
      </w:r>
      <w:r w:rsidRPr="00F92458">
        <w:rPr>
          <w:rFonts w:ascii="Arial" w:eastAsia="Times New Roman" w:hAnsi="Arial" w:cs="Arial"/>
          <w:color w:val="36373B"/>
          <w:sz w:val="24"/>
          <w:szCs w:val="24"/>
          <w:lang w:eastAsia="es-EC"/>
        </w:rPr>
        <w:t> de la historia.</w:t>
      </w:r>
    </w:p>
    <w:p w14:paraId="549834A4" w14:textId="77777777" w:rsidR="00F92458" w:rsidRPr="00F92458" w:rsidRDefault="00F92458" w:rsidP="00F92458">
      <w:pPr>
        <w:numPr>
          <w:ilvl w:val="0"/>
          <w:numId w:val="4"/>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Para </w:t>
      </w:r>
      <w:r w:rsidRPr="00F92458">
        <w:rPr>
          <w:rFonts w:ascii="Arial" w:eastAsia="Times New Roman" w:hAnsi="Arial" w:cs="Arial"/>
          <w:b/>
          <w:bCs/>
          <w:color w:val="36373B"/>
          <w:sz w:val="24"/>
          <w:szCs w:val="24"/>
          <w:lang w:eastAsia="es-EC"/>
        </w:rPr>
        <w:t>dar originalidad</w:t>
      </w:r>
      <w:r w:rsidRPr="00F92458">
        <w:rPr>
          <w:rFonts w:ascii="Arial" w:eastAsia="Times New Roman" w:hAnsi="Arial" w:cs="Arial"/>
          <w:color w:val="36373B"/>
          <w:sz w:val="24"/>
          <w:szCs w:val="24"/>
          <w:lang w:eastAsia="es-EC"/>
        </w:rPr>
        <w:t> a tu narración.</w:t>
      </w:r>
    </w:p>
    <w:p w14:paraId="6E284FB1" w14:textId="77777777" w:rsidR="00F92458" w:rsidRPr="00F92458" w:rsidRDefault="00F92458" w:rsidP="00F92458">
      <w:pPr>
        <w:numPr>
          <w:ilvl w:val="0"/>
          <w:numId w:val="4"/>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Para </w:t>
      </w:r>
      <w:r w:rsidRPr="00F92458">
        <w:rPr>
          <w:rFonts w:ascii="Arial" w:eastAsia="Times New Roman" w:hAnsi="Arial" w:cs="Arial"/>
          <w:b/>
          <w:bCs/>
          <w:color w:val="36373B"/>
          <w:sz w:val="24"/>
          <w:szCs w:val="24"/>
          <w:lang w:eastAsia="es-EC"/>
        </w:rPr>
        <w:t>enfatizar un suceso</w:t>
      </w:r>
      <w:r w:rsidRPr="00F92458">
        <w:rPr>
          <w:rFonts w:ascii="Arial" w:eastAsia="Times New Roman" w:hAnsi="Arial" w:cs="Arial"/>
          <w:color w:val="36373B"/>
          <w:sz w:val="24"/>
          <w:szCs w:val="24"/>
          <w:lang w:eastAsia="es-EC"/>
        </w:rPr>
        <w:t> importante de la trama.</w:t>
      </w:r>
    </w:p>
    <w:p w14:paraId="1B862A85" w14:textId="77777777" w:rsidR="00F92458" w:rsidRPr="00F92458" w:rsidRDefault="00F92458" w:rsidP="00F92458">
      <w:pPr>
        <w:numPr>
          <w:ilvl w:val="0"/>
          <w:numId w:val="4"/>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Para </w:t>
      </w:r>
      <w:r w:rsidRPr="00F92458">
        <w:rPr>
          <w:rFonts w:ascii="Arial" w:eastAsia="Times New Roman" w:hAnsi="Arial" w:cs="Arial"/>
          <w:b/>
          <w:bCs/>
          <w:color w:val="36373B"/>
          <w:sz w:val="24"/>
          <w:szCs w:val="24"/>
          <w:lang w:eastAsia="es-EC"/>
        </w:rPr>
        <w:t>iniciar subtramas</w:t>
      </w:r>
      <w:r w:rsidRPr="00F92458">
        <w:rPr>
          <w:rFonts w:ascii="Arial" w:eastAsia="Times New Roman" w:hAnsi="Arial" w:cs="Arial"/>
          <w:color w:val="36373B"/>
          <w:sz w:val="24"/>
          <w:szCs w:val="24"/>
          <w:lang w:eastAsia="es-EC"/>
        </w:rPr>
        <w:t>.</w:t>
      </w:r>
    </w:p>
    <w:p w14:paraId="0519F57B" w14:textId="77777777" w:rsidR="00F92458" w:rsidRPr="00F92458" w:rsidRDefault="00F92458" w:rsidP="00F92458">
      <w:pPr>
        <w:numPr>
          <w:ilvl w:val="0"/>
          <w:numId w:val="4"/>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Para </w:t>
      </w:r>
      <w:r w:rsidRPr="00F92458">
        <w:rPr>
          <w:rFonts w:ascii="Arial" w:eastAsia="Times New Roman" w:hAnsi="Arial" w:cs="Arial"/>
          <w:b/>
          <w:bCs/>
          <w:color w:val="36373B"/>
          <w:sz w:val="24"/>
          <w:szCs w:val="24"/>
          <w:lang w:eastAsia="es-EC"/>
        </w:rPr>
        <w:t>sorprender </w:t>
      </w:r>
      <w:r w:rsidRPr="00F92458">
        <w:rPr>
          <w:rFonts w:ascii="Arial" w:eastAsia="Times New Roman" w:hAnsi="Arial" w:cs="Arial"/>
          <w:color w:val="36373B"/>
          <w:sz w:val="24"/>
          <w:szCs w:val="24"/>
          <w:lang w:eastAsia="es-EC"/>
        </w:rPr>
        <w:t>al lector con giros inesperados.</w:t>
      </w:r>
    </w:p>
    <w:p w14:paraId="4FEB15E5" w14:textId="77777777" w:rsidR="00F92458" w:rsidRPr="00F92458" w:rsidRDefault="00F92458" w:rsidP="00F92458">
      <w:pPr>
        <w:numPr>
          <w:ilvl w:val="0"/>
          <w:numId w:val="4"/>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Para </w:t>
      </w:r>
      <w:r w:rsidRPr="00F92458">
        <w:rPr>
          <w:rFonts w:ascii="Arial" w:eastAsia="Times New Roman" w:hAnsi="Arial" w:cs="Arial"/>
          <w:b/>
          <w:bCs/>
          <w:color w:val="36373B"/>
          <w:sz w:val="24"/>
          <w:szCs w:val="24"/>
          <w:lang w:eastAsia="es-EC"/>
        </w:rPr>
        <w:t>resumir </w:t>
      </w:r>
      <w:r w:rsidRPr="00F92458">
        <w:rPr>
          <w:rFonts w:ascii="Arial" w:eastAsia="Times New Roman" w:hAnsi="Arial" w:cs="Arial"/>
          <w:color w:val="36373B"/>
          <w:sz w:val="24"/>
          <w:szCs w:val="24"/>
          <w:lang w:eastAsia="es-EC"/>
        </w:rPr>
        <w:t>lo que queremos contar.</w:t>
      </w:r>
    </w:p>
    <w:p w14:paraId="08B3E476" w14:textId="77777777" w:rsidR="00F92458" w:rsidRPr="00F92458" w:rsidRDefault="00F92458" w:rsidP="00F92458">
      <w:pPr>
        <w:shd w:val="clear" w:color="auto" w:fill="FFFFFF"/>
        <w:spacing w:after="225" w:line="240" w:lineRule="auto"/>
        <w:jc w:val="both"/>
        <w:outlineLvl w:val="1"/>
        <w:rPr>
          <w:rFonts w:ascii="Arial" w:eastAsia="Times New Roman" w:hAnsi="Arial" w:cs="Arial"/>
          <w:b/>
          <w:bCs/>
          <w:color w:val="F54943"/>
          <w:sz w:val="24"/>
          <w:szCs w:val="24"/>
          <w:lang w:eastAsia="es-EC"/>
        </w:rPr>
      </w:pPr>
      <w:r w:rsidRPr="00F92458">
        <w:rPr>
          <w:rFonts w:ascii="Arial" w:eastAsia="Times New Roman" w:hAnsi="Arial" w:cs="Arial"/>
          <w:b/>
          <w:bCs/>
          <w:color w:val="F54943"/>
          <w:sz w:val="24"/>
          <w:szCs w:val="24"/>
          <w:lang w:eastAsia="es-EC"/>
        </w:rPr>
        <w:t>4. Consejos para escribir con elipsis y anacronías</w:t>
      </w:r>
    </w:p>
    <w:p w14:paraId="7850366A" w14:textId="77777777" w:rsidR="00F92458" w:rsidRPr="00F92458" w:rsidRDefault="00F92458" w:rsidP="00F92458">
      <w:pPr>
        <w:shd w:val="clear" w:color="auto" w:fill="FFFFFF"/>
        <w:spacing w:after="225"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Si te estás planteando usar ambas técnicas narrativas en tu próxima historia, ten en cuenta estas recomendaciones:</w:t>
      </w:r>
    </w:p>
    <w:p w14:paraId="38447F83" w14:textId="77777777" w:rsidR="00F92458" w:rsidRPr="00F92458" w:rsidRDefault="00F92458" w:rsidP="00F92458">
      <w:pPr>
        <w:numPr>
          <w:ilvl w:val="0"/>
          <w:numId w:val="5"/>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b/>
          <w:bCs/>
          <w:color w:val="36373B"/>
          <w:sz w:val="24"/>
          <w:szCs w:val="24"/>
          <w:lang w:eastAsia="es-EC"/>
        </w:rPr>
        <w:t>¡No te pierdas!</w:t>
      </w:r>
      <w:r w:rsidRPr="00F92458">
        <w:rPr>
          <w:rFonts w:ascii="Arial" w:eastAsia="Times New Roman" w:hAnsi="Arial" w:cs="Arial"/>
          <w:color w:val="36373B"/>
          <w:sz w:val="24"/>
          <w:szCs w:val="24"/>
          <w:lang w:eastAsia="es-EC"/>
        </w:rPr>
        <w:t>: la imaginación, afortunadamente, es ilimitada. Por la cabeza del escritor pueden pasar cientos, miles de ideas mientras construye su historia. Es fácil perderse y olvidar datos importantes, por eso es fundamental </w:t>
      </w:r>
      <w:r w:rsidRPr="00F92458">
        <w:rPr>
          <w:rFonts w:ascii="Arial" w:eastAsia="Times New Roman" w:hAnsi="Arial" w:cs="Arial"/>
          <w:b/>
          <w:bCs/>
          <w:color w:val="36373B"/>
          <w:sz w:val="24"/>
          <w:szCs w:val="24"/>
          <w:lang w:eastAsia="es-EC"/>
        </w:rPr>
        <w:t>tomar notas y hacer esquemas</w:t>
      </w:r>
      <w:r w:rsidRPr="00F92458">
        <w:rPr>
          <w:rFonts w:ascii="Arial" w:eastAsia="Times New Roman" w:hAnsi="Arial" w:cs="Arial"/>
          <w:color w:val="36373B"/>
          <w:sz w:val="24"/>
          <w:szCs w:val="24"/>
          <w:lang w:eastAsia="es-EC"/>
        </w:rPr>
        <w:t> de lo que quieres contar. Si quieres introducir elipsis narrativas y, sobre todo, anacronías, necesitas saber qué vas a contar y qué no, cuándo vas a introducir un salto y en qué momento regresarás a la línea temporal original, etc. Esquematiza la obra por un lado y cada capítulo, por otro.</w:t>
      </w:r>
    </w:p>
    <w:p w14:paraId="36DC99EF" w14:textId="77777777" w:rsidR="00F92458" w:rsidRPr="00F92458" w:rsidRDefault="00F92458" w:rsidP="00F92458">
      <w:pPr>
        <w:numPr>
          <w:ilvl w:val="0"/>
          <w:numId w:val="5"/>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b/>
          <w:bCs/>
          <w:color w:val="36373B"/>
          <w:sz w:val="24"/>
          <w:szCs w:val="24"/>
          <w:lang w:eastAsia="es-EC"/>
        </w:rPr>
        <w:t>¡No pierdas al lector!</w:t>
      </w:r>
      <w:r w:rsidRPr="00F92458">
        <w:rPr>
          <w:rFonts w:ascii="Arial" w:eastAsia="Times New Roman" w:hAnsi="Arial" w:cs="Arial"/>
          <w:color w:val="36373B"/>
          <w:sz w:val="24"/>
          <w:szCs w:val="24"/>
          <w:lang w:eastAsia="es-EC"/>
        </w:rPr>
        <w:t>: marca las elipsis y anacronías con </w:t>
      </w:r>
      <w:r w:rsidRPr="00F92458">
        <w:rPr>
          <w:rFonts w:ascii="Arial" w:eastAsia="Times New Roman" w:hAnsi="Arial" w:cs="Arial"/>
          <w:b/>
          <w:bCs/>
          <w:color w:val="36373B"/>
          <w:sz w:val="24"/>
          <w:szCs w:val="24"/>
          <w:lang w:eastAsia="es-EC"/>
        </w:rPr>
        <w:t>espacios </w:t>
      </w:r>
      <w:r w:rsidRPr="00F92458">
        <w:rPr>
          <w:rFonts w:ascii="Arial" w:eastAsia="Times New Roman" w:hAnsi="Arial" w:cs="Arial"/>
          <w:color w:val="36373B"/>
          <w:sz w:val="24"/>
          <w:szCs w:val="24"/>
          <w:lang w:eastAsia="es-EC"/>
        </w:rPr>
        <w:t>entre párrafos, en </w:t>
      </w:r>
      <w:r w:rsidRPr="00F92458">
        <w:rPr>
          <w:rFonts w:ascii="Arial" w:eastAsia="Times New Roman" w:hAnsi="Arial" w:cs="Arial"/>
          <w:b/>
          <w:bCs/>
          <w:color w:val="36373B"/>
          <w:sz w:val="24"/>
          <w:szCs w:val="24"/>
          <w:lang w:eastAsia="es-EC"/>
        </w:rPr>
        <w:t>capítulos independientes o partes distintas</w:t>
      </w:r>
      <w:r w:rsidRPr="00F92458">
        <w:rPr>
          <w:rFonts w:ascii="Arial" w:eastAsia="Times New Roman" w:hAnsi="Arial" w:cs="Arial"/>
          <w:color w:val="36373B"/>
          <w:sz w:val="24"/>
          <w:szCs w:val="24"/>
          <w:lang w:eastAsia="es-EC"/>
        </w:rPr>
        <w:t> (según la amplitud del salto temporal), además de utilizar el </w:t>
      </w:r>
      <w:r w:rsidRPr="00F92458">
        <w:rPr>
          <w:rFonts w:ascii="Arial" w:eastAsia="Times New Roman" w:hAnsi="Arial" w:cs="Arial"/>
          <w:b/>
          <w:bCs/>
          <w:color w:val="36373B"/>
          <w:sz w:val="24"/>
          <w:szCs w:val="24"/>
          <w:lang w:eastAsia="es-EC"/>
        </w:rPr>
        <w:t>lenguaje </w:t>
      </w:r>
      <w:r w:rsidRPr="00F92458">
        <w:rPr>
          <w:rFonts w:ascii="Arial" w:eastAsia="Times New Roman" w:hAnsi="Arial" w:cs="Arial"/>
          <w:color w:val="36373B"/>
          <w:sz w:val="24"/>
          <w:szCs w:val="24"/>
          <w:lang w:eastAsia="es-EC"/>
        </w:rPr>
        <w:t xml:space="preserve">para apuntar el paso del tiempo y un cambio de espacio, o bien acabar un capítulo con un suceso que va a ocurrir e iniciar el siguiente en mitad de esa situación. De este modo, el lector no se despistará en la narración y sabrá cuándo y dónde se encuentra. </w:t>
      </w:r>
      <w:proofErr w:type="gramStart"/>
      <w:r w:rsidRPr="00F92458">
        <w:rPr>
          <w:rFonts w:ascii="Arial" w:eastAsia="Times New Roman" w:hAnsi="Arial" w:cs="Arial"/>
          <w:color w:val="36373B"/>
          <w:sz w:val="24"/>
          <w:szCs w:val="24"/>
          <w:lang w:eastAsia="es-EC"/>
        </w:rPr>
        <w:t>De  lo</w:t>
      </w:r>
      <w:proofErr w:type="gramEnd"/>
      <w:r w:rsidRPr="00F92458">
        <w:rPr>
          <w:rFonts w:ascii="Arial" w:eastAsia="Times New Roman" w:hAnsi="Arial" w:cs="Arial"/>
          <w:color w:val="36373B"/>
          <w:sz w:val="24"/>
          <w:szCs w:val="24"/>
          <w:lang w:eastAsia="es-EC"/>
        </w:rPr>
        <w:t xml:space="preserve"> contrario, se aburrirá y dejará el libro de lado.</w:t>
      </w:r>
    </w:p>
    <w:p w14:paraId="480A3B64" w14:textId="77777777" w:rsidR="00F92458" w:rsidRPr="00F92458" w:rsidRDefault="00F92458" w:rsidP="00F92458">
      <w:pPr>
        <w:numPr>
          <w:ilvl w:val="0"/>
          <w:numId w:val="5"/>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b/>
          <w:bCs/>
          <w:color w:val="36373B"/>
          <w:sz w:val="24"/>
          <w:szCs w:val="24"/>
          <w:lang w:eastAsia="es-EC"/>
        </w:rPr>
        <w:t>Usa la voz del narrador</w:t>
      </w:r>
      <w:r w:rsidRPr="00F92458">
        <w:rPr>
          <w:rFonts w:ascii="Arial" w:eastAsia="Times New Roman" w:hAnsi="Arial" w:cs="Arial"/>
          <w:color w:val="36373B"/>
          <w:sz w:val="24"/>
          <w:szCs w:val="24"/>
          <w:lang w:eastAsia="es-EC"/>
        </w:rPr>
        <w:t> para indicar cambios en el paso del tiempo o de escenario.</w:t>
      </w:r>
    </w:p>
    <w:p w14:paraId="4B9555CD" w14:textId="77777777" w:rsidR="00F92458" w:rsidRPr="00F92458" w:rsidRDefault="00F92458" w:rsidP="00F92458">
      <w:pPr>
        <w:numPr>
          <w:ilvl w:val="0"/>
          <w:numId w:val="5"/>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Puedes poner</w:t>
      </w:r>
      <w:r w:rsidRPr="00F92458">
        <w:rPr>
          <w:rFonts w:ascii="Arial" w:eastAsia="Times New Roman" w:hAnsi="Arial" w:cs="Arial"/>
          <w:b/>
          <w:bCs/>
          <w:color w:val="36373B"/>
          <w:sz w:val="24"/>
          <w:szCs w:val="24"/>
          <w:lang w:eastAsia="es-EC"/>
        </w:rPr>
        <w:t> nombre o fecha</w:t>
      </w:r>
      <w:r w:rsidRPr="00F92458">
        <w:rPr>
          <w:rFonts w:ascii="Arial" w:eastAsia="Times New Roman" w:hAnsi="Arial" w:cs="Arial"/>
          <w:color w:val="36373B"/>
          <w:sz w:val="24"/>
          <w:szCs w:val="24"/>
          <w:lang w:eastAsia="es-EC"/>
        </w:rPr>
        <w:t> a cada salto temporal o de lugar que expones. Incluso el capítulo puede titularse así.</w:t>
      </w:r>
    </w:p>
    <w:p w14:paraId="3B097795" w14:textId="77777777" w:rsidR="00F92458" w:rsidRPr="00F92458" w:rsidRDefault="00F92458" w:rsidP="00F92458">
      <w:pPr>
        <w:numPr>
          <w:ilvl w:val="0"/>
          <w:numId w:val="5"/>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Ubica la</w:t>
      </w:r>
      <w:r w:rsidRPr="00F92458">
        <w:rPr>
          <w:rFonts w:ascii="Arial" w:eastAsia="Times New Roman" w:hAnsi="Arial" w:cs="Arial"/>
          <w:b/>
          <w:bCs/>
          <w:color w:val="36373B"/>
          <w:sz w:val="24"/>
          <w:szCs w:val="24"/>
          <w:lang w:eastAsia="es-EC"/>
        </w:rPr>
        <w:t> acción en un lugar concreto</w:t>
      </w:r>
      <w:r w:rsidRPr="00F92458">
        <w:rPr>
          <w:rFonts w:ascii="Arial" w:eastAsia="Times New Roman" w:hAnsi="Arial" w:cs="Arial"/>
          <w:color w:val="36373B"/>
          <w:sz w:val="24"/>
          <w:szCs w:val="24"/>
          <w:lang w:eastAsia="es-EC"/>
        </w:rPr>
        <w:t> con cada anacronía que uses. Es decir, el pasado puede desarrollarse en la ciudad X, mientras que el presente sucede en Y.</w:t>
      </w:r>
    </w:p>
    <w:p w14:paraId="753D6E5C" w14:textId="77777777" w:rsidR="00F92458" w:rsidRPr="00F92458" w:rsidRDefault="00F92458" w:rsidP="00F92458">
      <w:pPr>
        <w:numPr>
          <w:ilvl w:val="0"/>
          <w:numId w:val="5"/>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b/>
          <w:bCs/>
          <w:color w:val="36373B"/>
          <w:sz w:val="24"/>
          <w:szCs w:val="24"/>
          <w:lang w:eastAsia="es-EC"/>
        </w:rPr>
        <w:t>Varía el nombre del protagonista</w:t>
      </w:r>
      <w:r w:rsidRPr="00F92458">
        <w:rPr>
          <w:rFonts w:ascii="Arial" w:eastAsia="Times New Roman" w:hAnsi="Arial" w:cs="Arial"/>
          <w:color w:val="36373B"/>
          <w:sz w:val="24"/>
          <w:szCs w:val="24"/>
          <w:lang w:eastAsia="es-EC"/>
        </w:rPr>
        <w:t> según el tiempo donde se encuentre, por ejemplo, con un diminutivo, un mote, un apelativo…</w:t>
      </w:r>
    </w:p>
    <w:p w14:paraId="50BFBA74" w14:textId="77777777" w:rsidR="00F92458" w:rsidRPr="00F92458" w:rsidRDefault="00F92458" w:rsidP="00F92458">
      <w:pPr>
        <w:shd w:val="clear" w:color="auto" w:fill="FFFFFF"/>
        <w:spacing w:after="225"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 </w:t>
      </w:r>
    </w:p>
    <w:p w14:paraId="6660D7DE" w14:textId="77777777" w:rsidR="00F92458" w:rsidRPr="00F92458" w:rsidRDefault="00F92458" w:rsidP="00F92458">
      <w:pPr>
        <w:shd w:val="clear" w:color="auto" w:fill="FFFFFF"/>
        <w:spacing w:after="225" w:line="240" w:lineRule="auto"/>
        <w:jc w:val="both"/>
        <w:outlineLvl w:val="1"/>
        <w:rPr>
          <w:rFonts w:ascii="Arial" w:eastAsia="Times New Roman" w:hAnsi="Arial" w:cs="Arial"/>
          <w:b/>
          <w:bCs/>
          <w:color w:val="F54943"/>
          <w:sz w:val="24"/>
          <w:szCs w:val="24"/>
          <w:lang w:eastAsia="es-EC"/>
        </w:rPr>
      </w:pPr>
      <w:r w:rsidRPr="00F92458">
        <w:rPr>
          <w:rFonts w:ascii="Arial" w:eastAsia="Times New Roman" w:hAnsi="Arial" w:cs="Arial"/>
          <w:b/>
          <w:bCs/>
          <w:color w:val="F54943"/>
          <w:sz w:val="24"/>
          <w:szCs w:val="24"/>
          <w:lang w:eastAsia="es-EC"/>
        </w:rPr>
        <w:t>5. Ejercicios para practicar</w:t>
      </w:r>
    </w:p>
    <w:p w14:paraId="2C4656C9" w14:textId="77777777" w:rsidR="00F92458" w:rsidRPr="00F92458" w:rsidRDefault="00F92458" w:rsidP="00F92458">
      <w:pPr>
        <w:shd w:val="clear" w:color="auto" w:fill="FFFFFF"/>
        <w:spacing w:after="225" w:line="240" w:lineRule="auto"/>
        <w:jc w:val="both"/>
        <w:rPr>
          <w:rFonts w:ascii="Arial" w:eastAsia="Times New Roman" w:hAnsi="Arial" w:cs="Arial"/>
          <w:color w:val="36373B"/>
          <w:sz w:val="24"/>
          <w:szCs w:val="24"/>
          <w:lang w:eastAsia="es-EC"/>
        </w:rPr>
      </w:pPr>
      <w:r w:rsidRPr="00F92458">
        <w:rPr>
          <w:rFonts w:ascii="Arial" w:eastAsia="Times New Roman" w:hAnsi="Arial" w:cs="Arial"/>
          <w:color w:val="36373B"/>
          <w:sz w:val="24"/>
          <w:szCs w:val="24"/>
          <w:lang w:eastAsia="es-EC"/>
        </w:rPr>
        <w:t>¡Abre tu procesador de textos y practica con estos ejemplos de escritura creativa!</w:t>
      </w:r>
    </w:p>
    <w:p w14:paraId="217C2F85" w14:textId="77777777" w:rsidR="00F92458" w:rsidRPr="00F92458" w:rsidRDefault="00F92458" w:rsidP="00F92458">
      <w:pPr>
        <w:numPr>
          <w:ilvl w:val="0"/>
          <w:numId w:val="6"/>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b/>
          <w:bCs/>
          <w:color w:val="36373B"/>
          <w:sz w:val="24"/>
          <w:szCs w:val="24"/>
          <w:lang w:eastAsia="es-EC"/>
        </w:rPr>
        <w:t>De los pies a la cabeza</w:t>
      </w:r>
      <w:r w:rsidRPr="00F92458">
        <w:rPr>
          <w:rFonts w:ascii="Arial" w:eastAsia="Times New Roman" w:hAnsi="Arial" w:cs="Arial"/>
          <w:color w:val="36373B"/>
          <w:sz w:val="24"/>
          <w:szCs w:val="24"/>
          <w:lang w:eastAsia="es-EC"/>
        </w:rPr>
        <w:t>: empieza a escribir un relato por el final y continúa retrocediendo en el tiempo hasta esclarecer ese momento. Ejemplos de inicio: la escena de un crimen, un viajero en tren con una mochila, el reencuentro de una pareja, un enfermo en la cama de un hospital, un ladrón descolgando un cuadro famoso…</w:t>
      </w:r>
    </w:p>
    <w:p w14:paraId="3437B445" w14:textId="77777777" w:rsidR="00F92458" w:rsidRPr="00F92458" w:rsidRDefault="00F92458" w:rsidP="00F92458">
      <w:pPr>
        <w:numPr>
          <w:ilvl w:val="0"/>
          <w:numId w:val="6"/>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b/>
          <w:bCs/>
          <w:color w:val="36373B"/>
          <w:sz w:val="24"/>
          <w:szCs w:val="24"/>
          <w:lang w:eastAsia="es-EC"/>
        </w:rPr>
        <w:t>Gemelas</w:t>
      </w:r>
      <w:r w:rsidRPr="00F92458">
        <w:rPr>
          <w:rFonts w:ascii="Arial" w:eastAsia="Times New Roman" w:hAnsi="Arial" w:cs="Arial"/>
          <w:color w:val="36373B"/>
          <w:sz w:val="24"/>
          <w:szCs w:val="24"/>
          <w:lang w:eastAsia="es-EC"/>
        </w:rPr>
        <w:t>: desarrolla la historia paralela de dos hermanas gemelas, separadas al nacer, que viven en la misma ciudad sin conocerse, aunque sus caminos se cruzarán en algún momento.</w:t>
      </w:r>
    </w:p>
    <w:p w14:paraId="580B8252" w14:textId="77777777" w:rsidR="00F92458" w:rsidRPr="00F92458" w:rsidRDefault="00F92458" w:rsidP="00F92458">
      <w:pPr>
        <w:numPr>
          <w:ilvl w:val="0"/>
          <w:numId w:val="6"/>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b/>
          <w:bCs/>
          <w:color w:val="36373B"/>
          <w:sz w:val="24"/>
          <w:szCs w:val="24"/>
          <w:lang w:eastAsia="es-EC"/>
        </w:rPr>
        <w:t>La llamada</w:t>
      </w:r>
      <w:r w:rsidRPr="00F92458">
        <w:rPr>
          <w:rFonts w:ascii="Arial" w:eastAsia="Times New Roman" w:hAnsi="Arial" w:cs="Arial"/>
          <w:color w:val="36373B"/>
          <w:sz w:val="24"/>
          <w:szCs w:val="24"/>
          <w:lang w:eastAsia="es-EC"/>
        </w:rPr>
        <w:t>: una joven recibe una llamada telefónica desde el futuro que la previene. ¿De qué? ¿Quién llama? ¿Cómo es posible que haya recibido esa llamada?</w:t>
      </w:r>
    </w:p>
    <w:p w14:paraId="4C937A07" w14:textId="77777777" w:rsidR="00F92458" w:rsidRPr="00F92458" w:rsidRDefault="00F92458" w:rsidP="00F92458">
      <w:pPr>
        <w:numPr>
          <w:ilvl w:val="0"/>
          <w:numId w:val="6"/>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b/>
          <w:bCs/>
          <w:color w:val="36373B"/>
          <w:sz w:val="24"/>
          <w:szCs w:val="24"/>
          <w:lang w:eastAsia="es-EC"/>
        </w:rPr>
        <w:t>Viejos amigos</w:t>
      </w:r>
      <w:r w:rsidRPr="00F92458">
        <w:rPr>
          <w:rFonts w:ascii="Arial" w:eastAsia="Times New Roman" w:hAnsi="Arial" w:cs="Arial"/>
          <w:color w:val="36373B"/>
          <w:sz w:val="24"/>
          <w:szCs w:val="24"/>
          <w:lang w:eastAsia="es-EC"/>
        </w:rPr>
        <w:t>: dos antiguos compañeros de instituto coinciden en una cafetería y recuerdan anécdotas y personas del pasado.</w:t>
      </w:r>
    </w:p>
    <w:p w14:paraId="50BD2A25" w14:textId="77777777" w:rsidR="00F92458" w:rsidRPr="00F92458" w:rsidRDefault="00F92458" w:rsidP="00F92458">
      <w:pPr>
        <w:numPr>
          <w:ilvl w:val="0"/>
          <w:numId w:val="6"/>
        </w:numPr>
        <w:shd w:val="clear" w:color="auto" w:fill="FFFFFF"/>
        <w:spacing w:before="100" w:beforeAutospacing="1" w:after="100" w:afterAutospacing="1" w:line="240" w:lineRule="auto"/>
        <w:jc w:val="both"/>
        <w:rPr>
          <w:rFonts w:ascii="Arial" w:eastAsia="Times New Roman" w:hAnsi="Arial" w:cs="Arial"/>
          <w:color w:val="36373B"/>
          <w:sz w:val="24"/>
          <w:szCs w:val="24"/>
          <w:lang w:eastAsia="es-EC"/>
        </w:rPr>
      </w:pPr>
      <w:r w:rsidRPr="00F92458">
        <w:rPr>
          <w:rFonts w:ascii="Arial" w:eastAsia="Times New Roman" w:hAnsi="Arial" w:cs="Arial"/>
          <w:b/>
          <w:bCs/>
          <w:color w:val="36373B"/>
          <w:sz w:val="24"/>
          <w:szCs w:val="24"/>
          <w:lang w:eastAsia="es-EC"/>
        </w:rPr>
        <w:t>Presagio</w:t>
      </w:r>
      <w:r w:rsidRPr="00F92458">
        <w:rPr>
          <w:rFonts w:ascii="Arial" w:eastAsia="Times New Roman" w:hAnsi="Arial" w:cs="Arial"/>
          <w:color w:val="36373B"/>
          <w:sz w:val="24"/>
          <w:szCs w:val="24"/>
          <w:lang w:eastAsia="es-EC"/>
        </w:rPr>
        <w:t>: una mujer tiene un sueño en el que cae al mar durante una tormenta. Una semana más tarde, dicho sueño se hace realidad. Desarrolla tanto el sueño como los acontecimientos que tienen lugar hasta el desenlace.</w:t>
      </w:r>
    </w:p>
    <w:p w14:paraId="032FC3EB" w14:textId="77777777" w:rsidR="00CD74B9" w:rsidRPr="00F92458" w:rsidRDefault="00CD74B9" w:rsidP="00F92458">
      <w:pPr>
        <w:jc w:val="both"/>
        <w:rPr>
          <w:rFonts w:ascii="Arial" w:hAnsi="Arial" w:cs="Arial"/>
          <w:sz w:val="24"/>
          <w:szCs w:val="24"/>
        </w:rPr>
      </w:pPr>
    </w:p>
    <w:sectPr w:rsidR="00CD74B9" w:rsidRPr="00F924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662"/>
    <w:multiLevelType w:val="multilevel"/>
    <w:tmpl w:val="C87A7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C202B"/>
    <w:multiLevelType w:val="multilevel"/>
    <w:tmpl w:val="970A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055521"/>
    <w:multiLevelType w:val="multilevel"/>
    <w:tmpl w:val="31666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BF22BB"/>
    <w:multiLevelType w:val="multilevel"/>
    <w:tmpl w:val="28A4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AA6A1E"/>
    <w:multiLevelType w:val="multilevel"/>
    <w:tmpl w:val="9BC6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8860EF"/>
    <w:multiLevelType w:val="multilevel"/>
    <w:tmpl w:val="F4C2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58"/>
    <w:rsid w:val="00CD74B9"/>
    <w:rsid w:val="00F9245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CA95"/>
  <w15:chartTrackingRefBased/>
  <w15:docId w15:val="{9BEF65F6-E4F1-4D4C-B3D6-6EF9DEB4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924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paragraph" w:styleId="Ttulo2">
    <w:name w:val="heading 2"/>
    <w:basedOn w:val="Normal"/>
    <w:link w:val="Ttulo2Car"/>
    <w:uiPriority w:val="9"/>
    <w:qFormat/>
    <w:rsid w:val="00F92458"/>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2458"/>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F92458"/>
    <w:rPr>
      <w:rFonts w:ascii="Times New Roman" w:eastAsia="Times New Roman" w:hAnsi="Times New Roman" w:cs="Times New Roman"/>
      <w:b/>
      <w:bCs/>
      <w:sz w:val="36"/>
      <w:szCs w:val="36"/>
      <w:lang w:eastAsia="es-EC"/>
    </w:rPr>
  </w:style>
  <w:style w:type="paragraph" w:customStyle="1" w:styleId="postautoria">
    <w:name w:val="post__autoria"/>
    <w:basedOn w:val="Normal"/>
    <w:rsid w:val="00F92458"/>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username">
    <w:name w:val="username"/>
    <w:basedOn w:val="Fuentedeprrafopredeter"/>
    <w:rsid w:val="00F92458"/>
  </w:style>
  <w:style w:type="paragraph" w:styleId="NormalWeb">
    <w:name w:val="Normal (Web)"/>
    <w:basedOn w:val="Normal"/>
    <w:uiPriority w:val="99"/>
    <w:semiHidden/>
    <w:unhideWhenUsed/>
    <w:rsid w:val="00F92458"/>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F924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565994">
      <w:bodyDiv w:val="1"/>
      <w:marLeft w:val="0"/>
      <w:marRight w:val="0"/>
      <w:marTop w:val="0"/>
      <w:marBottom w:val="0"/>
      <w:divBdr>
        <w:top w:val="none" w:sz="0" w:space="0" w:color="auto"/>
        <w:left w:val="none" w:sz="0" w:space="0" w:color="auto"/>
        <w:bottom w:val="none" w:sz="0" w:space="0" w:color="auto"/>
        <w:right w:val="none" w:sz="0" w:space="0" w:color="auto"/>
      </w:divBdr>
      <w:divsChild>
        <w:div w:id="737750024">
          <w:marLeft w:val="-225"/>
          <w:marRight w:val="-225"/>
          <w:marTop w:val="0"/>
          <w:marBottom w:val="0"/>
          <w:divBdr>
            <w:top w:val="none" w:sz="0" w:space="0" w:color="auto"/>
            <w:left w:val="none" w:sz="0" w:space="0" w:color="auto"/>
            <w:bottom w:val="none" w:sz="0" w:space="0" w:color="auto"/>
            <w:right w:val="none" w:sz="0" w:space="0" w:color="auto"/>
          </w:divBdr>
          <w:divsChild>
            <w:div w:id="704863500">
              <w:marLeft w:val="0"/>
              <w:marRight w:val="0"/>
              <w:marTop w:val="0"/>
              <w:marBottom w:val="0"/>
              <w:divBdr>
                <w:top w:val="none" w:sz="0" w:space="0" w:color="auto"/>
                <w:left w:val="none" w:sz="0" w:space="0" w:color="auto"/>
                <w:bottom w:val="none" w:sz="0" w:space="0" w:color="auto"/>
                <w:right w:val="none" w:sz="0" w:space="0" w:color="auto"/>
              </w:divBdr>
            </w:div>
          </w:divsChild>
        </w:div>
        <w:div w:id="1604611005">
          <w:marLeft w:val="0"/>
          <w:marRight w:val="0"/>
          <w:marTop w:val="0"/>
          <w:marBottom w:val="1125"/>
          <w:divBdr>
            <w:top w:val="none" w:sz="0" w:space="0" w:color="auto"/>
            <w:left w:val="none" w:sz="0" w:space="0" w:color="auto"/>
            <w:bottom w:val="none" w:sz="0" w:space="0" w:color="auto"/>
            <w:right w:val="none" w:sz="0" w:space="0" w:color="auto"/>
          </w:divBdr>
          <w:divsChild>
            <w:div w:id="962997370">
              <w:marLeft w:val="0"/>
              <w:marRight w:val="0"/>
              <w:marTop w:val="0"/>
              <w:marBottom w:val="0"/>
              <w:divBdr>
                <w:top w:val="none" w:sz="0" w:space="0" w:color="auto"/>
                <w:left w:val="none" w:sz="0" w:space="0" w:color="auto"/>
                <w:bottom w:val="none" w:sz="0" w:space="0" w:color="auto"/>
                <w:right w:val="none" w:sz="0" w:space="0" w:color="auto"/>
              </w:divBdr>
              <w:divsChild>
                <w:div w:id="16140939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1223</Words>
  <Characters>6729</Characters>
  <Application>Microsoft Office Word</Application>
  <DocSecurity>0</DocSecurity>
  <Lines>56</Lines>
  <Paragraphs>15</Paragraphs>
  <ScaleCrop>false</ScaleCrop>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2025-01-06T00:24:00Z</dcterms:created>
  <dcterms:modified xsi:type="dcterms:W3CDTF">2025-01-06T00:30:00Z</dcterms:modified>
</cp:coreProperties>
</file>