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AFA1" w14:textId="4AADE942" w:rsidR="00312440" w:rsidRPr="00564A3E" w:rsidRDefault="00312440" w:rsidP="00312440">
      <w:pPr>
        <w:spacing w:after="0" w:line="240" w:lineRule="auto"/>
        <w:jc w:val="center"/>
        <w:rPr>
          <w:rFonts w:ascii="Times New Roman" w:hAnsi="Times New Roman"/>
          <w:b/>
          <w:color w:val="FF0000"/>
        </w:rPr>
      </w:pPr>
      <w:bookmarkStart w:id="0" w:name="_GoBack"/>
      <w:bookmarkEnd w:id="0"/>
      <w:r>
        <w:rPr>
          <w:rFonts w:ascii="Times New Roman" w:hAnsi="Times New Roman"/>
          <w:b/>
        </w:rPr>
        <w:t>EXPOSICIÓN DE MOTIVOS</w:t>
      </w:r>
      <w:r w:rsidR="00A95EC4">
        <w:rPr>
          <w:rFonts w:ascii="Times New Roman" w:hAnsi="Times New Roman"/>
          <w:b/>
        </w:rPr>
        <w:t xml:space="preserve"> </w:t>
      </w:r>
    </w:p>
    <w:p w14:paraId="111A80BE" w14:textId="77777777" w:rsidR="00312440" w:rsidRDefault="00312440" w:rsidP="00EC42EC">
      <w:pPr>
        <w:spacing w:after="0" w:line="240" w:lineRule="auto"/>
        <w:jc w:val="center"/>
        <w:rPr>
          <w:rFonts w:ascii="Times New Roman" w:hAnsi="Times New Roman"/>
          <w:b/>
        </w:rPr>
      </w:pPr>
    </w:p>
    <w:p w14:paraId="40C9B6EA" w14:textId="77777777" w:rsidR="00312440" w:rsidRDefault="00312440" w:rsidP="00312440">
      <w:pPr>
        <w:spacing w:after="0" w:line="240" w:lineRule="auto"/>
        <w:jc w:val="both"/>
        <w:rPr>
          <w:rFonts w:ascii="Times New Roman" w:hAnsi="Times New Roman"/>
        </w:rPr>
      </w:pPr>
      <w:r w:rsidRPr="00312440">
        <w:rPr>
          <w:rFonts w:ascii="Times New Roman" w:hAnsi="Times New Roman"/>
        </w:rPr>
        <w:t>Frente a la responsabilidad de hacer efectiva la descentralización y como parte de la Reforma Democrática del Estado, la Constitución de la República del Ecuador del año 2008 incorporó un conjunto de competencias exclusivas constitucionales a ser ejercidas por cada nivel de gobierno, las que se encuentran desarrolladas en el Código Orgánico de Organización Territorial, Autonomía y Descentralización, con lo cual es de esperar se concrete el proceso descentralizador.</w:t>
      </w:r>
    </w:p>
    <w:p w14:paraId="157B0A33" w14:textId="77777777" w:rsidR="00312440" w:rsidRPr="00312440" w:rsidRDefault="00312440" w:rsidP="00312440">
      <w:pPr>
        <w:spacing w:after="0" w:line="240" w:lineRule="auto"/>
        <w:jc w:val="both"/>
        <w:rPr>
          <w:rFonts w:ascii="Times New Roman" w:hAnsi="Times New Roman"/>
        </w:rPr>
      </w:pPr>
    </w:p>
    <w:p w14:paraId="12B6937E" w14:textId="1CD75192" w:rsidR="00312440" w:rsidRDefault="00053CE6" w:rsidP="00312440">
      <w:pPr>
        <w:spacing w:after="0" w:line="240" w:lineRule="auto"/>
        <w:jc w:val="both"/>
        <w:rPr>
          <w:rFonts w:ascii="Times New Roman" w:hAnsi="Times New Roman"/>
        </w:rPr>
      </w:pPr>
      <w:r>
        <w:rPr>
          <w:rFonts w:ascii="Times New Roman" w:hAnsi="Times New Roman"/>
        </w:rPr>
        <w:t>L</w:t>
      </w:r>
      <w:r w:rsidR="00312440" w:rsidRPr="00312440">
        <w:rPr>
          <w:rFonts w:ascii="Times New Roman" w:hAnsi="Times New Roman"/>
        </w:rPr>
        <w:t>os Gobiernos</w:t>
      </w:r>
      <w:r>
        <w:rPr>
          <w:rFonts w:ascii="Times New Roman" w:hAnsi="Times New Roman"/>
        </w:rPr>
        <w:t xml:space="preserve"> </w:t>
      </w:r>
      <w:r w:rsidRPr="009263AF">
        <w:rPr>
          <w:rFonts w:ascii="Times New Roman" w:hAnsi="Times New Roman"/>
        </w:rPr>
        <w:t>autónomos  descentralizados</w:t>
      </w:r>
      <w:r w:rsidR="00312440" w:rsidRPr="00312440">
        <w:rPr>
          <w:rFonts w:ascii="Times New Roman" w:hAnsi="Times New Roman"/>
        </w:rPr>
        <w:t xml:space="preserve"> Municipales tienen capacidad para preservar, mantener y difundir el patrimonio arquitectónico y cultural, y construir los espacios públicos para estos fines, dentro </w:t>
      </w:r>
      <w:r>
        <w:rPr>
          <w:rFonts w:ascii="Times New Roman" w:hAnsi="Times New Roman"/>
        </w:rPr>
        <w:t>su</w:t>
      </w:r>
      <w:r w:rsidR="00312440" w:rsidRPr="00312440">
        <w:rPr>
          <w:rFonts w:ascii="Times New Roman" w:hAnsi="Times New Roman"/>
        </w:rPr>
        <w:t xml:space="preserve"> jurisdicción </w:t>
      </w:r>
      <w:r>
        <w:rPr>
          <w:rFonts w:ascii="Times New Roman" w:hAnsi="Times New Roman"/>
        </w:rPr>
        <w:t>cantonal;</w:t>
      </w:r>
      <w:r w:rsidR="00312440" w:rsidRPr="00312440">
        <w:rPr>
          <w:rFonts w:ascii="Times New Roman" w:hAnsi="Times New Roman"/>
        </w:rPr>
        <w:t xml:space="preserve"> definir sobre el uso y ocupación del suelo, lo que  permite una i</w:t>
      </w:r>
      <w:r>
        <w:rPr>
          <w:rFonts w:ascii="Times New Roman" w:hAnsi="Times New Roman"/>
        </w:rPr>
        <w:t>ntervención y acción integrales,</w:t>
      </w:r>
      <w:r w:rsidR="00312440" w:rsidRPr="00312440">
        <w:rPr>
          <w:rFonts w:ascii="Times New Roman" w:hAnsi="Times New Roman"/>
        </w:rPr>
        <w:t xml:space="preserve"> sin que eso signifique negativa a generar espacios de coordinación e interacción con las entidades dependientes del gobierno central que hasta la fecha han ejercido esta competencia.</w:t>
      </w:r>
    </w:p>
    <w:p w14:paraId="0144FB81" w14:textId="77777777" w:rsidR="00312440" w:rsidRPr="00312440" w:rsidRDefault="00312440" w:rsidP="00312440">
      <w:pPr>
        <w:spacing w:after="0" w:line="240" w:lineRule="auto"/>
        <w:jc w:val="both"/>
        <w:rPr>
          <w:rFonts w:ascii="Times New Roman" w:hAnsi="Times New Roman"/>
        </w:rPr>
      </w:pPr>
    </w:p>
    <w:p w14:paraId="4E713637" w14:textId="7890DC79" w:rsidR="00312440" w:rsidRDefault="00312440" w:rsidP="00312440">
      <w:pPr>
        <w:spacing w:after="0" w:line="240" w:lineRule="auto"/>
        <w:jc w:val="both"/>
        <w:rPr>
          <w:rFonts w:ascii="Times New Roman" w:hAnsi="Times New Roman"/>
        </w:rPr>
      </w:pPr>
      <w:r w:rsidRPr="00312440">
        <w:rPr>
          <w:rFonts w:ascii="Times New Roman" w:hAnsi="Times New Roman"/>
        </w:rPr>
        <w:t>Si bien el Gobierno Autónomo Descentralizado Municipal de</w:t>
      </w:r>
      <w:r>
        <w:rPr>
          <w:rFonts w:ascii="Times New Roman" w:hAnsi="Times New Roman"/>
        </w:rPr>
        <w:t xml:space="preserve"> Riobamba </w:t>
      </w:r>
      <w:r w:rsidRPr="00312440">
        <w:rPr>
          <w:rFonts w:ascii="Times New Roman" w:hAnsi="Times New Roman"/>
        </w:rPr>
        <w:t>ha formulado el plan de desarrollo cantonal y de ordenamiento territorial en el que const</w:t>
      </w:r>
      <w:r w:rsidR="00053CE6">
        <w:rPr>
          <w:rFonts w:ascii="Times New Roman" w:hAnsi="Times New Roman"/>
        </w:rPr>
        <w:t>an</w:t>
      </w:r>
      <w:r w:rsidRPr="00312440">
        <w:rPr>
          <w:rFonts w:ascii="Times New Roman" w:hAnsi="Times New Roman"/>
        </w:rPr>
        <w:t xml:space="preserve"> los sitios adecuados para preservar, mantener y difundir el patrimonio arquitectónico cultural y natural, y construir los espacios públicos para estos fines, dentro de la circunscripción territorial del cantón, también urge intervenir, </w:t>
      </w:r>
      <w:r w:rsidR="00AA6915" w:rsidRPr="00312440">
        <w:rPr>
          <w:rFonts w:ascii="Times New Roman" w:hAnsi="Times New Roman"/>
        </w:rPr>
        <w:t>inventariar y</w:t>
      </w:r>
      <w:r w:rsidRPr="00312440">
        <w:rPr>
          <w:rFonts w:ascii="Times New Roman" w:hAnsi="Times New Roman"/>
        </w:rPr>
        <w:t xml:space="preserve"> </w:t>
      </w:r>
      <w:r w:rsidR="000652EA" w:rsidRPr="00312440">
        <w:rPr>
          <w:rFonts w:ascii="Times New Roman" w:hAnsi="Times New Roman"/>
        </w:rPr>
        <w:t>proteger a</w:t>
      </w:r>
      <w:r w:rsidRPr="00312440">
        <w:rPr>
          <w:rFonts w:ascii="Times New Roman" w:hAnsi="Times New Roman"/>
        </w:rPr>
        <w:t xml:space="preserve"> </w:t>
      </w:r>
      <w:r w:rsidR="008707FE" w:rsidRPr="00312440">
        <w:rPr>
          <w:rFonts w:ascii="Times New Roman" w:hAnsi="Times New Roman"/>
        </w:rPr>
        <w:t>más de</w:t>
      </w:r>
      <w:r w:rsidRPr="00312440">
        <w:rPr>
          <w:rFonts w:ascii="Times New Roman" w:hAnsi="Times New Roman"/>
        </w:rPr>
        <w:t xml:space="preserve"> </w:t>
      </w:r>
      <w:r w:rsidR="008707FE" w:rsidRPr="00312440">
        <w:rPr>
          <w:rFonts w:ascii="Times New Roman" w:hAnsi="Times New Roman"/>
        </w:rPr>
        <w:t>difundir dichos</w:t>
      </w:r>
      <w:r w:rsidRPr="00312440">
        <w:rPr>
          <w:rFonts w:ascii="Times New Roman" w:hAnsi="Times New Roman"/>
        </w:rPr>
        <w:t xml:space="preserve"> bienes culturales patrimoniales.</w:t>
      </w:r>
    </w:p>
    <w:p w14:paraId="6839B837" w14:textId="77777777" w:rsidR="00312440" w:rsidRPr="00312440" w:rsidRDefault="00312440" w:rsidP="00312440">
      <w:pPr>
        <w:spacing w:after="0" w:line="240" w:lineRule="auto"/>
        <w:jc w:val="both"/>
        <w:rPr>
          <w:rFonts w:ascii="Times New Roman" w:hAnsi="Times New Roman"/>
        </w:rPr>
      </w:pPr>
    </w:p>
    <w:p w14:paraId="095D124A" w14:textId="5790D1B5" w:rsidR="00312440" w:rsidRDefault="0005433F" w:rsidP="00312440">
      <w:pPr>
        <w:spacing w:after="0" w:line="240" w:lineRule="auto"/>
        <w:jc w:val="both"/>
        <w:rPr>
          <w:rFonts w:ascii="Times New Roman" w:hAnsi="Times New Roman"/>
        </w:rPr>
      </w:pPr>
      <w:r>
        <w:rPr>
          <w:rFonts w:ascii="Times New Roman" w:hAnsi="Times New Roman"/>
        </w:rPr>
        <w:t>La</w:t>
      </w:r>
      <w:r w:rsidR="00312440" w:rsidRPr="00312440">
        <w:rPr>
          <w:rFonts w:ascii="Times New Roman" w:hAnsi="Times New Roman"/>
        </w:rPr>
        <w:t xml:space="preserve"> </w:t>
      </w:r>
      <w:r w:rsidR="000652EA" w:rsidRPr="00312440">
        <w:rPr>
          <w:rFonts w:ascii="Times New Roman" w:hAnsi="Times New Roman"/>
        </w:rPr>
        <w:t>responsabilidad que</w:t>
      </w:r>
      <w:r w:rsidR="00312440" w:rsidRPr="00312440">
        <w:rPr>
          <w:rFonts w:ascii="Times New Roman" w:hAnsi="Times New Roman"/>
        </w:rPr>
        <w:t xml:space="preserve"> adquieren los GAD`S Municipales</w:t>
      </w:r>
      <w:r>
        <w:rPr>
          <w:rFonts w:ascii="Times New Roman" w:hAnsi="Times New Roman"/>
        </w:rPr>
        <w:t xml:space="preserve"> del Ecuador </w:t>
      </w:r>
      <w:r w:rsidR="00312440" w:rsidRPr="00312440">
        <w:rPr>
          <w:rFonts w:ascii="Times New Roman" w:hAnsi="Times New Roman"/>
        </w:rPr>
        <w:t xml:space="preserve">es de singular </w:t>
      </w:r>
      <w:r w:rsidR="0026364C" w:rsidRPr="00312440">
        <w:rPr>
          <w:rFonts w:ascii="Times New Roman" w:hAnsi="Times New Roman"/>
        </w:rPr>
        <w:t>importancia en</w:t>
      </w:r>
      <w:r w:rsidR="00312440" w:rsidRPr="00312440">
        <w:rPr>
          <w:rFonts w:ascii="Times New Roman" w:hAnsi="Times New Roman"/>
        </w:rPr>
        <w:t xml:space="preserve"> </w:t>
      </w:r>
      <w:r w:rsidR="0026364C" w:rsidRPr="00312440">
        <w:rPr>
          <w:rFonts w:ascii="Times New Roman" w:hAnsi="Times New Roman"/>
        </w:rPr>
        <w:t>el proceso</w:t>
      </w:r>
      <w:r w:rsidR="00312440" w:rsidRPr="00312440">
        <w:rPr>
          <w:rFonts w:ascii="Times New Roman" w:hAnsi="Times New Roman"/>
        </w:rPr>
        <w:t xml:space="preserve"> de descentralización y </w:t>
      </w:r>
      <w:r w:rsidR="0026364C" w:rsidRPr="00312440">
        <w:rPr>
          <w:rFonts w:ascii="Times New Roman" w:hAnsi="Times New Roman"/>
        </w:rPr>
        <w:t>autonomía que</w:t>
      </w:r>
      <w:r w:rsidR="00312440" w:rsidRPr="00312440">
        <w:rPr>
          <w:rFonts w:ascii="Times New Roman" w:hAnsi="Times New Roman"/>
        </w:rPr>
        <w:t xml:space="preserve"> constitucionalmente están llamados a realizarlos, </w:t>
      </w:r>
      <w:r w:rsidR="0026364C" w:rsidRPr="00312440">
        <w:rPr>
          <w:rFonts w:ascii="Times New Roman" w:hAnsi="Times New Roman"/>
        </w:rPr>
        <w:t xml:space="preserve">estableciendo </w:t>
      </w:r>
      <w:r w:rsidR="009601AF" w:rsidRPr="00312440">
        <w:rPr>
          <w:rFonts w:ascii="Times New Roman" w:hAnsi="Times New Roman"/>
        </w:rPr>
        <w:t>sus planes</w:t>
      </w:r>
      <w:r w:rsidR="00312440" w:rsidRPr="00312440">
        <w:rPr>
          <w:rFonts w:ascii="Times New Roman" w:hAnsi="Times New Roman"/>
        </w:rPr>
        <w:t xml:space="preserve">, </w:t>
      </w:r>
      <w:r w:rsidR="009601AF" w:rsidRPr="00312440">
        <w:rPr>
          <w:rFonts w:ascii="Times New Roman" w:hAnsi="Times New Roman"/>
        </w:rPr>
        <w:t>programas y</w:t>
      </w:r>
      <w:r w:rsidR="00312440" w:rsidRPr="00312440">
        <w:rPr>
          <w:rFonts w:ascii="Times New Roman" w:hAnsi="Times New Roman"/>
        </w:rPr>
        <w:t xml:space="preserve"> </w:t>
      </w:r>
      <w:r w:rsidR="009601AF" w:rsidRPr="00312440">
        <w:rPr>
          <w:rFonts w:ascii="Times New Roman" w:hAnsi="Times New Roman"/>
        </w:rPr>
        <w:t>proyectos de</w:t>
      </w:r>
      <w:r w:rsidR="00312440" w:rsidRPr="00312440">
        <w:rPr>
          <w:rFonts w:ascii="Times New Roman" w:hAnsi="Times New Roman"/>
        </w:rPr>
        <w:t xml:space="preserve"> acuerdo a su </w:t>
      </w:r>
      <w:r w:rsidR="009601AF" w:rsidRPr="00312440">
        <w:rPr>
          <w:rFonts w:ascii="Times New Roman" w:hAnsi="Times New Roman"/>
        </w:rPr>
        <w:t>realidad y</w:t>
      </w:r>
      <w:r w:rsidR="00312440" w:rsidRPr="00312440">
        <w:rPr>
          <w:rFonts w:ascii="Times New Roman" w:hAnsi="Times New Roman"/>
        </w:rPr>
        <w:t xml:space="preserve"> </w:t>
      </w:r>
      <w:r w:rsidR="00DA11A5" w:rsidRPr="00312440">
        <w:rPr>
          <w:rFonts w:ascii="Times New Roman" w:hAnsi="Times New Roman"/>
        </w:rPr>
        <w:t>proyección de</w:t>
      </w:r>
      <w:r w:rsidR="00312440" w:rsidRPr="00312440">
        <w:rPr>
          <w:rFonts w:ascii="Times New Roman" w:hAnsi="Times New Roman"/>
        </w:rPr>
        <w:t xml:space="preserve"> sus objetivos y fines </w:t>
      </w:r>
      <w:r w:rsidR="00541B6B" w:rsidRPr="00312440">
        <w:rPr>
          <w:rFonts w:ascii="Times New Roman" w:hAnsi="Times New Roman"/>
        </w:rPr>
        <w:t>para con</w:t>
      </w:r>
      <w:r w:rsidR="00312440" w:rsidRPr="00312440">
        <w:rPr>
          <w:rFonts w:ascii="Times New Roman" w:hAnsi="Times New Roman"/>
        </w:rPr>
        <w:t xml:space="preserve"> la </w:t>
      </w:r>
      <w:r w:rsidR="00541B6B" w:rsidRPr="00312440">
        <w:rPr>
          <w:rFonts w:ascii="Times New Roman" w:hAnsi="Times New Roman"/>
        </w:rPr>
        <w:t>comunidad y</w:t>
      </w:r>
      <w:r w:rsidR="00312440" w:rsidRPr="00312440">
        <w:rPr>
          <w:rFonts w:ascii="Times New Roman" w:hAnsi="Times New Roman"/>
        </w:rPr>
        <w:t xml:space="preserve"> el mundo.</w:t>
      </w:r>
    </w:p>
    <w:p w14:paraId="52936178" w14:textId="77777777" w:rsidR="00312440" w:rsidRPr="00312440" w:rsidRDefault="00312440" w:rsidP="00312440">
      <w:pPr>
        <w:spacing w:after="0" w:line="240" w:lineRule="auto"/>
        <w:jc w:val="both"/>
        <w:rPr>
          <w:rFonts w:ascii="Times New Roman" w:hAnsi="Times New Roman"/>
        </w:rPr>
      </w:pPr>
    </w:p>
    <w:p w14:paraId="7B0F2875" w14:textId="09505B90" w:rsidR="00312440" w:rsidRDefault="008707FE" w:rsidP="00312440">
      <w:pPr>
        <w:spacing w:after="0" w:line="240" w:lineRule="auto"/>
        <w:jc w:val="both"/>
        <w:rPr>
          <w:rFonts w:ascii="Times New Roman" w:hAnsi="Times New Roman"/>
        </w:rPr>
      </w:pPr>
      <w:r>
        <w:rPr>
          <w:rFonts w:ascii="Times New Roman" w:hAnsi="Times New Roman"/>
        </w:rPr>
        <w:t>El nuevo pensamiento humano</w:t>
      </w:r>
      <w:r w:rsidR="00312440" w:rsidRPr="00312440">
        <w:rPr>
          <w:rFonts w:ascii="Times New Roman" w:hAnsi="Times New Roman"/>
        </w:rPr>
        <w:t xml:space="preserve"> es </w:t>
      </w:r>
      <w:r>
        <w:rPr>
          <w:rFonts w:ascii="Times New Roman" w:hAnsi="Times New Roman"/>
        </w:rPr>
        <w:t xml:space="preserve">un tanto local como planetaria </w:t>
      </w:r>
      <w:r w:rsidR="00312440" w:rsidRPr="00312440">
        <w:rPr>
          <w:rFonts w:ascii="Times New Roman" w:hAnsi="Times New Roman"/>
        </w:rPr>
        <w:t>conceptuando</w:t>
      </w:r>
      <w:r>
        <w:rPr>
          <w:rFonts w:ascii="Times New Roman" w:hAnsi="Times New Roman"/>
        </w:rPr>
        <w:t xml:space="preserve"> a</w:t>
      </w:r>
      <w:r w:rsidR="00312440" w:rsidRPr="00312440">
        <w:rPr>
          <w:rFonts w:ascii="Times New Roman" w:hAnsi="Times New Roman"/>
        </w:rPr>
        <w:t xml:space="preserve"> la cultura </w:t>
      </w:r>
      <w:r>
        <w:rPr>
          <w:rFonts w:ascii="Times New Roman" w:hAnsi="Times New Roman"/>
        </w:rPr>
        <w:t xml:space="preserve">como </w:t>
      </w:r>
      <w:r w:rsidR="00C018A7">
        <w:rPr>
          <w:rFonts w:ascii="Times New Roman" w:hAnsi="Times New Roman"/>
        </w:rPr>
        <w:t xml:space="preserve">el </w:t>
      </w:r>
      <w:r w:rsidR="00C018A7" w:rsidRPr="00312440">
        <w:rPr>
          <w:rFonts w:ascii="Times New Roman" w:hAnsi="Times New Roman"/>
        </w:rPr>
        <w:t>conjunto</w:t>
      </w:r>
      <w:r w:rsidR="00312440" w:rsidRPr="00312440">
        <w:rPr>
          <w:rFonts w:ascii="Times New Roman" w:hAnsi="Times New Roman"/>
        </w:rPr>
        <w:t xml:space="preserve"> de creencias, conocimiento, técnicas y tradiciones que conforman el patrimonio de un determinado grupo social, la </w:t>
      </w:r>
      <w:r w:rsidR="00C018A7" w:rsidRPr="00312440">
        <w:rPr>
          <w:rFonts w:ascii="Times New Roman" w:hAnsi="Times New Roman"/>
        </w:rPr>
        <w:t>misma debe</w:t>
      </w:r>
      <w:r w:rsidR="00312440" w:rsidRPr="00312440">
        <w:rPr>
          <w:rFonts w:ascii="Times New Roman" w:hAnsi="Times New Roman"/>
        </w:rPr>
        <w:t xml:space="preserve"> convertirse en un hecho más cercano y </w:t>
      </w:r>
      <w:r w:rsidR="0026364C" w:rsidRPr="00312440">
        <w:rPr>
          <w:rFonts w:ascii="Times New Roman" w:hAnsi="Times New Roman"/>
        </w:rPr>
        <w:t>propio que</w:t>
      </w:r>
      <w:r w:rsidR="00312440" w:rsidRPr="00312440">
        <w:rPr>
          <w:rFonts w:ascii="Times New Roman" w:hAnsi="Times New Roman"/>
        </w:rPr>
        <w:t xml:space="preserve"> está presente en nuestra vida cotidiana y que puede incluso </w:t>
      </w:r>
      <w:r w:rsidR="0026364C" w:rsidRPr="00312440">
        <w:rPr>
          <w:rFonts w:ascii="Times New Roman" w:hAnsi="Times New Roman"/>
        </w:rPr>
        <w:t>servir como</w:t>
      </w:r>
      <w:r w:rsidR="00312440" w:rsidRPr="00312440">
        <w:rPr>
          <w:rFonts w:ascii="Times New Roman" w:hAnsi="Times New Roman"/>
        </w:rPr>
        <w:t xml:space="preserve"> una </w:t>
      </w:r>
      <w:r w:rsidR="009601AF" w:rsidRPr="00312440">
        <w:rPr>
          <w:rFonts w:ascii="Times New Roman" w:hAnsi="Times New Roman"/>
        </w:rPr>
        <w:t>herramienta para</w:t>
      </w:r>
      <w:r w:rsidR="00312440" w:rsidRPr="00312440">
        <w:rPr>
          <w:rFonts w:ascii="Times New Roman" w:hAnsi="Times New Roman"/>
        </w:rPr>
        <w:t xml:space="preserve"> activar las economías </w:t>
      </w:r>
      <w:r w:rsidR="009601AF" w:rsidRPr="00312440">
        <w:rPr>
          <w:rFonts w:ascii="Times New Roman" w:hAnsi="Times New Roman"/>
        </w:rPr>
        <w:t>locales y</w:t>
      </w:r>
      <w:r w:rsidR="00312440" w:rsidRPr="00312440">
        <w:rPr>
          <w:rFonts w:ascii="Times New Roman" w:hAnsi="Times New Roman"/>
        </w:rPr>
        <w:t xml:space="preserve"> nacionales, dentro de los parámetros legales y constitucionales. </w:t>
      </w:r>
    </w:p>
    <w:p w14:paraId="0F9017FA" w14:textId="77777777" w:rsidR="00312440" w:rsidRPr="00312440" w:rsidRDefault="00312440" w:rsidP="00312440">
      <w:pPr>
        <w:spacing w:after="0" w:line="240" w:lineRule="auto"/>
        <w:jc w:val="both"/>
        <w:rPr>
          <w:rFonts w:ascii="Times New Roman" w:hAnsi="Times New Roman"/>
        </w:rPr>
      </w:pPr>
    </w:p>
    <w:p w14:paraId="28FFF5F9" w14:textId="098FCC96" w:rsidR="00447D36" w:rsidRDefault="00312440" w:rsidP="0026364C">
      <w:pPr>
        <w:spacing w:after="0" w:line="240" w:lineRule="auto"/>
        <w:jc w:val="both"/>
        <w:rPr>
          <w:rFonts w:ascii="Times New Roman" w:hAnsi="Times New Roman"/>
        </w:rPr>
      </w:pPr>
      <w:r w:rsidRPr="00312440">
        <w:rPr>
          <w:rFonts w:ascii="Times New Roman" w:hAnsi="Times New Roman"/>
        </w:rPr>
        <w:t xml:space="preserve">Es </w:t>
      </w:r>
      <w:r w:rsidR="00C018A7" w:rsidRPr="00312440">
        <w:rPr>
          <w:rFonts w:ascii="Times New Roman" w:hAnsi="Times New Roman"/>
        </w:rPr>
        <w:t>importante rescatar</w:t>
      </w:r>
      <w:r w:rsidRPr="00312440">
        <w:rPr>
          <w:rFonts w:ascii="Times New Roman" w:hAnsi="Times New Roman"/>
        </w:rPr>
        <w:t xml:space="preserve"> que no se debe pensar que a la cultura pertenecen sólo las ideas, cualquier cosa creada por el hombre implica conocimiento o creencia, y por lo tanto es un hecho cultural, que se va construyendo a </w:t>
      </w:r>
      <w:r w:rsidR="00C018A7" w:rsidRPr="00312440">
        <w:rPr>
          <w:rFonts w:ascii="Times New Roman" w:hAnsi="Times New Roman"/>
        </w:rPr>
        <w:t>través del</w:t>
      </w:r>
      <w:r w:rsidRPr="00312440">
        <w:rPr>
          <w:rFonts w:ascii="Times New Roman" w:hAnsi="Times New Roman"/>
        </w:rPr>
        <w:t xml:space="preserve"> tiempo ya que todos los pueblos tienen tradición para </w:t>
      </w:r>
      <w:r w:rsidR="00C018A7" w:rsidRPr="00312440">
        <w:rPr>
          <w:rFonts w:ascii="Times New Roman" w:hAnsi="Times New Roman"/>
        </w:rPr>
        <w:t>orientar su</w:t>
      </w:r>
      <w:r w:rsidRPr="00312440">
        <w:rPr>
          <w:rFonts w:ascii="Times New Roman" w:hAnsi="Times New Roman"/>
        </w:rPr>
        <w:t xml:space="preserve"> imaginación social y ningún pueblo crea su </w:t>
      </w:r>
      <w:r w:rsidR="00C018A7" w:rsidRPr="00312440">
        <w:rPr>
          <w:rFonts w:ascii="Times New Roman" w:hAnsi="Times New Roman"/>
        </w:rPr>
        <w:t>historia desde la</w:t>
      </w:r>
      <w:r w:rsidRPr="00312440">
        <w:rPr>
          <w:rFonts w:ascii="Times New Roman" w:hAnsi="Times New Roman"/>
        </w:rPr>
        <w:t xml:space="preserve"> nada; puesto que, la historia </w:t>
      </w:r>
      <w:r w:rsidR="0026364C" w:rsidRPr="00312440">
        <w:rPr>
          <w:rFonts w:ascii="Times New Roman" w:hAnsi="Times New Roman"/>
        </w:rPr>
        <w:t>nunca se</w:t>
      </w:r>
      <w:r w:rsidRPr="00312440">
        <w:rPr>
          <w:rFonts w:ascii="Times New Roman" w:hAnsi="Times New Roman"/>
        </w:rPr>
        <w:t xml:space="preserve"> deja </w:t>
      </w:r>
      <w:r w:rsidR="0026364C" w:rsidRPr="00312440">
        <w:rPr>
          <w:rFonts w:ascii="Times New Roman" w:hAnsi="Times New Roman"/>
        </w:rPr>
        <w:t>de escribir</w:t>
      </w:r>
      <w:r w:rsidRPr="00312440">
        <w:rPr>
          <w:rFonts w:ascii="Times New Roman" w:hAnsi="Times New Roman"/>
        </w:rPr>
        <w:t xml:space="preserve"> y la </w:t>
      </w:r>
      <w:r w:rsidR="0026364C" w:rsidRPr="00312440">
        <w:rPr>
          <w:rFonts w:ascii="Times New Roman" w:hAnsi="Times New Roman"/>
        </w:rPr>
        <w:t xml:space="preserve">misma </w:t>
      </w:r>
      <w:r w:rsidR="009601AF" w:rsidRPr="00312440">
        <w:rPr>
          <w:rFonts w:ascii="Times New Roman" w:hAnsi="Times New Roman"/>
        </w:rPr>
        <w:t>debe difundirse y</w:t>
      </w:r>
      <w:r w:rsidRPr="00312440">
        <w:rPr>
          <w:rFonts w:ascii="Times New Roman" w:hAnsi="Times New Roman"/>
        </w:rPr>
        <w:t xml:space="preserve"> hacerse </w:t>
      </w:r>
      <w:r w:rsidR="009601AF" w:rsidRPr="00312440">
        <w:rPr>
          <w:rFonts w:ascii="Times New Roman" w:hAnsi="Times New Roman"/>
        </w:rPr>
        <w:t>conocer al</w:t>
      </w:r>
      <w:r w:rsidRPr="00312440">
        <w:rPr>
          <w:rFonts w:ascii="Times New Roman" w:hAnsi="Times New Roman"/>
        </w:rPr>
        <w:t xml:space="preserve"> mundo</w:t>
      </w:r>
      <w:r w:rsidR="00AB6B34">
        <w:rPr>
          <w:rFonts w:ascii="Times New Roman" w:hAnsi="Times New Roman"/>
        </w:rPr>
        <w:t xml:space="preserve">. </w:t>
      </w:r>
    </w:p>
    <w:p w14:paraId="37BC6043" w14:textId="77777777" w:rsidR="00312440" w:rsidRPr="00312440" w:rsidRDefault="00312440" w:rsidP="00312440">
      <w:pPr>
        <w:spacing w:after="0" w:line="240" w:lineRule="auto"/>
        <w:jc w:val="both"/>
        <w:rPr>
          <w:rFonts w:ascii="Times New Roman" w:hAnsi="Times New Roman"/>
        </w:rPr>
      </w:pPr>
    </w:p>
    <w:p w14:paraId="008A9528" w14:textId="77777777" w:rsidR="00C62572" w:rsidRDefault="00312440" w:rsidP="0005433F">
      <w:pPr>
        <w:spacing w:after="0" w:line="240" w:lineRule="auto"/>
        <w:jc w:val="both"/>
        <w:rPr>
          <w:rFonts w:ascii="Times New Roman" w:hAnsi="Times New Roman"/>
        </w:rPr>
      </w:pPr>
      <w:r w:rsidRPr="00312440">
        <w:rPr>
          <w:rFonts w:ascii="Times New Roman" w:hAnsi="Times New Roman"/>
        </w:rPr>
        <w:t xml:space="preserve">La presente ordenanza procura armonizar las distintas normas y principios jurídicos que sobre esta materia han sido expedidas, en el marco de la autonomía política, administrativa y financiera. </w:t>
      </w:r>
    </w:p>
    <w:p w14:paraId="50C5B27F" w14:textId="7693183A" w:rsidR="00312440" w:rsidRPr="0005433F" w:rsidRDefault="00312440" w:rsidP="0005433F">
      <w:pPr>
        <w:spacing w:after="0" w:line="240" w:lineRule="auto"/>
        <w:jc w:val="both"/>
        <w:rPr>
          <w:rFonts w:ascii="Times New Roman" w:hAnsi="Times New Roman"/>
        </w:rPr>
      </w:pPr>
      <w:r w:rsidRPr="00312440">
        <w:rPr>
          <w:rFonts w:ascii="Times New Roman" w:hAnsi="Times New Roman"/>
        </w:rPr>
        <w:t xml:space="preserve">Además, el ejercicio de </w:t>
      </w:r>
      <w:r w:rsidR="0026364C" w:rsidRPr="00312440">
        <w:rPr>
          <w:rFonts w:ascii="Times New Roman" w:hAnsi="Times New Roman"/>
        </w:rPr>
        <w:t>esta</w:t>
      </w:r>
      <w:r w:rsidRPr="00312440">
        <w:rPr>
          <w:rFonts w:ascii="Times New Roman" w:hAnsi="Times New Roman"/>
        </w:rPr>
        <w:t xml:space="preserve"> competencia es urgente para la administración muni</w:t>
      </w:r>
      <w:r w:rsidR="0005433F">
        <w:rPr>
          <w:rFonts w:ascii="Times New Roman" w:hAnsi="Times New Roman"/>
        </w:rPr>
        <w:t>cipal y para la comunidad local.</w:t>
      </w:r>
    </w:p>
    <w:p w14:paraId="4B5D88E7" w14:textId="77777777" w:rsidR="00312440" w:rsidRDefault="0005433F" w:rsidP="00EC42EC">
      <w:pPr>
        <w:spacing w:after="0" w:line="240" w:lineRule="auto"/>
        <w:jc w:val="center"/>
        <w:rPr>
          <w:rFonts w:ascii="Times New Roman" w:hAnsi="Times New Roman"/>
          <w:b/>
        </w:rPr>
      </w:pPr>
      <w:r>
        <w:rPr>
          <w:rFonts w:ascii="Times New Roman" w:hAnsi="Times New Roman"/>
          <w:b/>
        </w:rPr>
        <w:br w:type="page"/>
      </w:r>
    </w:p>
    <w:p w14:paraId="5E59ECCB" w14:textId="73DF99C8" w:rsidR="003E13DE" w:rsidRDefault="00447D36" w:rsidP="00EC42EC">
      <w:pPr>
        <w:spacing w:after="0" w:line="240" w:lineRule="auto"/>
        <w:jc w:val="center"/>
        <w:rPr>
          <w:rFonts w:ascii="Times New Roman" w:hAnsi="Times New Roman"/>
          <w:b/>
        </w:rPr>
      </w:pPr>
      <w:r>
        <w:rPr>
          <w:rFonts w:ascii="Times New Roman" w:hAnsi="Times New Roman"/>
          <w:b/>
        </w:rPr>
        <w:lastRenderedPageBreak/>
        <w:t>ORDENANZA XXX</w:t>
      </w:r>
      <w:r w:rsidR="00816BB7">
        <w:rPr>
          <w:rFonts w:ascii="Times New Roman" w:hAnsi="Times New Roman"/>
          <w:b/>
        </w:rPr>
        <w:t>-2016</w:t>
      </w:r>
    </w:p>
    <w:p w14:paraId="3ADE10A5" w14:textId="77777777" w:rsidR="00593F78" w:rsidRDefault="00593F78" w:rsidP="00EC42EC">
      <w:pPr>
        <w:spacing w:after="0" w:line="240" w:lineRule="auto"/>
        <w:jc w:val="center"/>
        <w:rPr>
          <w:rFonts w:ascii="Times New Roman" w:hAnsi="Times New Roman"/>
          <w:b/>
        </w:rPr>
      </w:pPr>
    </w:p>
    <w:p w14:paraId="74316F2B" w14:textId="77777777" w:rsidR="002A3636" w:rsidRPr="00093A12" w:rsidRDefault="002A3636" w:rsidP="00EC42EC">
      <w:pPr>
        <w:spacing w:after="0" w:line="240" w:lineRule="auto"/>
        <w:jc w:val="center"/>
        <w:rPr>
          <w:rFonts w:ascii="Times New Roman" w:hAnsi="Times New Roman"/>
          <w:b/>
        </w:rPr>
      </w:pPr>
      <w:r w:rsidRPr="00093A12">
        <w:rPr>
          <w:rFonts w:ascii="Times New Roman" w:hAnsi="Times New Roman"/>
          <w:b/>
        </w:rPr>
        <w:t>EL CON</w:t>
      </w:r>
      <w:r w:rsidR="00FC4954" w:rsidRPr="00093A12">
        <w:rPr>
          <w:rFonts w:ascii="Times New Roman" w:hAnsi="Times New Roman"/>
          <w:b/>
        </w:rPr>
        <w:t>CEJO MUNICIPAL DEL GOBIERNO AUTÓ</w:t>
      </w:r>
      <w:r w:rsidRPr="00093A12">
        <w:rPr>
          <w:rFonts w:ascii="Times New Roman" w:hAnsi="Times New Roman"/>
          <w:b/>
        </w:rPr>
        <w:t>NOMO DES</w:t>
      </w:r>
      <w:r w:rsidR="00EE2768">
        <w:rPr>
          <w:rFonts w:ascii="Times New Roman" w:hAnsi="Times New Roman"/>
          <w:b/>
        </w:rPr>
        <w:t>CENTRALIZADO MUNICIPAL DEL CANTÓ</w:t>
      </w:r>
      <w:r w:rsidRPr="00093A12">
        <w:rPr>
          <w:rFonts w:ascii="Times New Roman" w:hAnsi="Times New Roman"/>
          <w:b/>
        </w:rPr>
        <w:t>N RIOBAMBA</w:t>
      </w:r>
    </w:p>
    <w:p w14:paraId="2782ADAC" w14:textId="77777777" w:rsidR="002A3636" w:rsidRPr="00093A12" w:rsidRDefault="002A3636" w:rsidP="00EC42EC">
      <w:pPr>
        <w:spacing w:after="0" w:line="240" w:lineRule="auto"/>
        <w:jc w:val="center"/>
        <w:rPr>
          <w:rFonts w:ascii="Times New Roman" w:hAnsi="Times New Roman"/>
          <w:b/>
        </w:rPr>
      </w:pPr>
    </w:p>
    <w:p w14:paraId="5B4D6C6F" w14:textId="77777777" w:rsidR="000772FF" w:rsidRPr="00093A12" w:rsidRDefault="000772FF" w:rsidP="00EC42EC">
      <w:pPr>
        <w:spacing w:after="0" w:line="240" w:lineRule="auto"/>
        <w:jc w:val="center"/>
        <w:rPr>
          <w:rFonts w:ascii="Times New Roman" w:hAnsi="Times New Roman"/>
          <w:b/>
        </w:rPr>
      </w:pPr>
    </w:p>
    <w:p w14:paraId="4445CD11" w14:textId="77777777" w:rsidR="002A3636" w:rsidRPr="00093A12" w:rsidRDefault="002A3636" w:rsidP="00EC42EC">
      <w:pPr>
        <w:spacing w:after="0" w:line="240" w:lineRule="auto"/>
        <w:jc w:val="center"/>
        <w:rPr>
          <w:rFonts w:ascii="Times New Roman" w:hAnsi="Times New Roman"/>
          <w:b/>
        </w:rPr>
      </w:pPr>
      <w:r w:rsidRPr="00093A12">
        <w:rPr>
          <w:rFonts w:ascii="Times New Roman" w:hAnsi="Times New Roman"/>
          <w:b/>
        </w:rPr>
        <w:t>CONSIDERANDO</w:t>
      </w:r>
    </w:p>
    <w:p w14:paraId="44D8F0D9" w14:textId="77777777" w:rsidR="000772FF" w:rsidRDefault="000772FF" w:rsidP="00EC42EC">
      <w:pPr>
        <w:spacing w:after="0" w:line="240" w:lineRule="auto"/>
        <w:jc w:val="center"/>
        <w:rPr>
          <w:rFonts w:ascii="Times New Roman" w:hAnsi="Times New Roman"/>
        </w:rPr>
      </w:pPr>
    </w:p>
    <w:p w14:paraId="7E340CFD" w14:textId="58F882BE" w:rsidR="00312440" w:rsidRPr="00093A12" w:rsidRDefault="00312440" w:rsidP="00C360A2">
      <w:pPr>
        <w:spacing w:after="0" w:line="240" w:lineRule="auto"/>
        <w:jc w:val="both"/>
        <w:rPr>
          <w:rFonts w:ascii="Times New Roman" w:hAnsi="Times New Roman"/>
        </w:rPr>
      </w:pPr>
      <w:r w:rsidRPr="00312440">
        <w:rPr>
          <w:rFonts w:ascii="Times New Roman" w:hAnsi="Times New Roman"/>
          <w:b/>
        </w:rPr>
        <w:t>Que</w:t>
      </w:r>
      <w:r w:rsidR="00A41DD0">
        <w:rPr>
          <w:rFonts w:ascii="Times New Roman" w:hAnsi="Times New Roman"/>
        </w:rPr>
        <w:t>;</w:t>
      </w:r>
      <w:r w:rsidRPr="00312440">
        <w:rPr>
          <w:rFonts w:ascii="Times New Roman" w:hAnsi="Times New Roman"/>
        </w:rPr>
        <w:t xml:space="preserve"> el </w:t>
      </w:r>
      <w:r w:rsidR="00C62572" w:rsidRPr="00C62572">
        <w:rPr>
          <w:rFonts w:ascii="Times New Roman" w:hAnsi="Times New Roman"/>
        </w:rPr>
        <w:t>a</w:t>
      </w:r>
      <w:r w:rsidRPr="00C62572">
        <w:rPr>
          <w:rFonts w:ascii="Times New Roman" w:hAnsi="Times New Roman"/>
        </w:rPr>
        <w:t>rtículo 1</w:t>
      </w:r>
      <w:r w:rsidRPr="00312440">
        <w:rPr>
          <w:rFonts w:ascii="Times New Roman" w:hAnsi="Times New Roman"/>
        </w:rPr>
        <w:t xml:space="preserve"> </w:t>
      </w:r>
      <w:r w:rsidRPr="00C62572">
        <w:rPr>
          <w:rFonts w:ascii="Times New Roman" w:hAnsi="Times New Roman"/>
        </w:rPr>
        <w:t>de la Constitución de la República,</w:t>
      </w:r>
      <w:r w:rsidRPr="00312440">
        <w:rPr>
          <w:rFonts w:ascii="Times New Roman" w:hAnsi="Times New Roman"/>
        </w:rPr>
        <w:t xml:space="preserve"> reconoce al Ecuador </w:t>
      </w:r>
      <w:r w:rsidR="00C360A2" w:rsidRPr="00312440">
        <w:rPr>
          <w:rFonts w:ascii="Times New Roman" w:hAnsi="Times New Roman"/>
        </w:rPr>
        <w:t>como</w:t>
      </w:r>
      <w:r w:rsidR="00C360A2">
        <w:rPr>
          <w:rFonts w:ascii="Times New Roman" w:hAnsi="Times New Roman"/>
        </w:rPr>
        <w:t xml:space="preserve">:” </w:t>
      </w:r>
      <w:r w:rsidRPr="00312440">
        <w:rPr>
          <w:rFonts w:ascii="Times New Roman" w:hAnsi="Times New Roman"/>
        </w:rPr>
        <w:t>Estado constitucional de derechos y justicia, social, democrático, soberano, independiente, unitario, intercultural, plurinacional y laico. Se organiza en forma de república y se gobierna de manera descentralizada</w:t>
      </w:r>
      <w:r w:rsidR="00C360A2">
        <w:rPr>
          <w:rFonts w:ascii="Times New Roman" w:hAnsi="Times New Roman"/>
        </w:rPr>
        <w:t xml:space="preserve"> “;</w:t>
      </w:r>
    </w:p>
    <w:p w14:paraId="2DE346F0" w14:textId="51E1E43C" w:rsidR="00810868" w:rsidRPr="00810868" w:rsidRDefault="00DA11A5" w:rsidP="00EC42EC">
      <w:pPr>
        <w:spacing w:after="0" w:line="240" w:lineRule="auto"/>
        <w:ind w:right="71"/>
        <w:jc w:val="both"/>
        <w:rPr>
          <w:rFonts w:ascii="Times New Roman" w:eastAsia="Arial" w:hAnsi="Times New Roman"/>
          <w:lang w:val="es-EC"/>
        </w:rPr>
      </w:pPr>
      <w:r>
        <w:rPr>
          <w:rFonts w:ascii="Times New Roman" w:eastAsia="Arial" w:hAnsi="Times New Roman"/>
          <w:b/>
          <w:lang w:val="es-EC"/>
        </w:rPr>
        <w:t>Qu</w:t>
      </w:r>
      <w:r w:rsidR="00C46C34">
        <w:rPr>
          <w:rFonts w:ascii="Times New Roman" w:eastAsia="Arial" w:hAnsi="Times New Roman"/>
          <w:b/>
          <w:lang w:val="es-EC"/>
        </w:rPr>
        <w:t>e</w:t>
      </w:r>
      <w:r w:rsidR="00A41DD0">
        <w:rPr>
          <w:rFonts w:ascii="Times New Roman" w:eastAsia="Arial" w:hAnsi="Times New Roman"/>
          <w:b/>
          <w:lang w:val="es-EC"/>
        </w:rPr>
        <w:t>;</w:t>
      </w:r>
      <w:r w:rsidR="00810868" w:rsidRPr="00810868">
        <w:rPr>
          <w:rFonts w:ascii="Times New Roman" w:eastAsia="Arial" w:hAnsi="Times New Roman"/>
          <w:b/>
          <w:lang w:val="es-EC"/>
        </w:rPr>
        <w:t xml:space="preserve"> </w:t>
      </w:r>
      <w:r w:rsidR="00810868" w:rsidRPr="00810868">
        <w:rPr>
          <w:rFonts w:ascii="Times New Roman" w:eastAsia="Arial" w:hAnsi="Times New Roman"/>
          <w:lang w:val="es-EC"/>
        </w:rPr>
        <w:t>el</w:t>
      </w:r>
      <w:r w:rsidR="00810868">
        <w:rPr>
          <w:rFonts w:ascii="Times New Roman" w:eastAsia="Arial" w:hAnsi="Times New Roman"/>
          <w:lang w:val="es-EC"/>
        </w:rPr>
        <w:t xml:space="preserve"> </w:t>
      </w:r>
      <w:r w:rsidR="00C62572" w:rsidRPr="00C62572">
        <w:rPr>
          <w:rFonts w:ascii="Times New Roman" w:eastAsia="Arial" w:hAnsi="Times New Roman"/>
          <w:lang w:val="es-EC"/>
        </w:rPr>
        <w:t>a</w:t>
      </w:r>
      <w:r w:rsidR="00810868" w:rsidRPr="00C62572">
        <w:rPr>
          <w:rFonts w:ascii="Times New Roman" w:eastAsia="Arial" w:hAnsi="Times New Roman"/>
          <w:lang w:val="es-EC"/>
        </w:rPr>
        <w:t>rtículo 3,</w:t>
      </w:r>
      <w:r w:rsidR="00810868" w:rsidRPr="00810868">
        <w:rPr>
          <w:rFonts w:ascii="Times New Roman" w:eastAsia="Arial" w:hAnsi="Times New Roman"/>
          <w:lang w:val="es-EC"/>
        </w:rPr>
        <w:t xml:space="preserve"> numeral 7 de la Constitución de la República, determina que es deber primordial del Estado, entre otros, </w:t>
      </w:r>
      <w:r w:rsidR="00C360A2">
        <w:rPr>
          <w:rFonts w:ascii="Times New Roman" w:eastAsia="Arial" w:hAnsi="Times New Roman"/>
          <w:lang w:val="es-EC"/>
        </w:rPr>
        <w:t>“</w:t>
      </w:r>
      <w:r w:rsidR="00810868" w:rsidRPr="00810868">
        <w:rPr>
          <w:rFonts w:ascii="Times New Roman" w:eastAsia="Arial" w:hAnsi="Times New Roman"/>
          <w:lang w:val="es-EC"/>
        </w:rPr>
        <w:t>proteger el patrimonio natural y cultural del país</w:t>
      </w:r>
      <w:r w:rsidR="00C360A2">
        <w:rPr>
          <w:rFonts w:ascii="Times New Roman" w:eastAsia="Arial" w:hAnsi="Times New Roman"/>
          <w:lang w:val="es-EC"/>
        </w:rPr>
        <w:t>”;</w:t>
      </w:r>
    </w:p>
    <w:p w14:paraId="032536F0" w14:textId="77777777" w:rsidR="00810868" w:rsidRDefault="00810868" w:rsidP="00810868">
      <w:pPr>
        <w:spacing w:after="0" w:line="240" w:lineRule="auto"/>
        <w:ind w:right="72"/>
        <w:jc w:val="both"/>
        <w:rPr>
          <w:rFonts w:ascii="Times New Roman" w:eastAsia="Arial" w:hAnsi="Times New Roman"/>
          <w:b/>
          <w:lang w:val="es-EC"/>
        </w:rPr>
      </w:pPr>
    </w:p>
    <w:p w14:paraId="45B94F2F" w14:textId="163A7AC4" w:rsidR="00810868" w:rsidRDefault="00DA11A5" w:rsidP="00810868">
      <w:pPr>
        <w:spacing w:after="0" w:line="240" w:lineRule="auto"/>
        <w:ind w:right="72"/>
        <w:jc w:val="both"/>
        <w:rPr>
          <w:rFonts w:ascii="Times New Roman" w:eastAsia="Arial" w:hAnsi="Times New Roman"/>
          <w:b/>
          <w:lang w:val="es-EC"/>
        </w:rPr>
      </w:pPr>
      <w:r w:rsidRPr="00810868">
        <w:rPr>
          <w:rFonts w:ascii="Times New Roman" w:eastAsia="Arial" w:hAnsi="Times New Roman"/>
          <w:b/>
          <w:lang w:val="es-EC"/>
        </w:rPr>
        <w:t>Qu</w:t>
      </w:r>
      <w:r w:rsidR="00C46C34">
        <w:rPr>
          <w:rFonts w:ascii="Times New Roman" w:eastAsia="Arial" w:hAnsi="Times New Roman"/>
          <w:b/>
          <w:lang w:val="es-EC"/>
        </w:rPr>
        <w:t>e</w:t>
      </w:r>
      <w:r w:rsidR="00A41DD0">
        <w:rPr>
          <w:rFonts w:ascii="Times New Roman" w:eastAsia="Arial" w:hAnsi="Times New Roman"/>
          <w:b/>
          <w:lang w:val="es-EC"/>
        </w:rPr>
        <w:t>;</w:t>
      </w:r>
      <w:r w:rsidR="00810868" w:rsidRPr="00810868">
        <w:rPr>
          <w:rFonts w:ascii="Times New Roman" w:eastAsia="Arial" w:hAnsi="Times New Roman"/>
          <w:b/>
          <w:lang w:val="es-EC"/>
        </w:rPr>
        <w:t xml:space="preserve"> </w:t>
      </w:r>
      <w:r w:rsidR="00810868" w:rsidRPr="00810868">
        <w:rPr>
          <w:rFonts w:ascii="Times New Roman" w:eastAsia="Arial" w:hAnsi="Times New Roman"/>
          <w:lang w:val="es-EC"/>
        </w:rPr>
        <w:t xml:space="preserve">el </w:t>
      </w:r>
      <w:r w:rsidR="00C62572" w:rsidRPr="00C62572">
        <w:rPr>
          <w:rFonts w:ascii="Times New Roman" w:eastAsia="Arial" w:hAnsi="Times New Roman"/>
          <w:lang w:val="es-EC"/>
        </w:rPr>
        <w:t>a</w:t>
      </w:r>
      <w:r w:rsidR="00810868" w:rsidRPr="00C62572">
        <w:rPr>
          <w:rFonts w:ascii="Times New Roman" w:eastAsia="Arial" w:hAnsi="Times New Roman"/>
          <w:lang w:val="es-EC"/>
        </w:rPr>
        <w:t>rtículo 21</w:t>
      </w:r>
      <w:r w:rsidR="00810868" w:rsidRPr="00810868">
        <w:rPr>
          <w:rFonts w:ascii="Times New Roman" w:eastAsia="Arial" w:hAnsi="Times New Roman"/>
          <w:lang w:val="es-EC"/>
        </w:rPr>
        <w:t xml:space="preserve"> de la Constitución de la República, </w:t>
      </w:r>
      <w:r w:rsidR="0026364C">
        <w:rPr>
          <w:rFonts w:ascii="Times New Roman" w:eastAsia="Arial" w:hAnsi="Times New Roman"/>
          <w:lang w:val="es-EC"/>
        </w:rPr>
        <w:t xml:space="preserve">señala </w:t>
      </w:r>
      <w:r w:rsidR="0026364C" w:rsidRPr="00810868">
        <w:rPr>
          <w:rFonts w:ascii="Times New Roman" w:eastAsia="Arial" w:hAnsi="Times New Roman"/>
          <w:lang w:val="es-EC"/>
        </w:rPr>
        <w:t>que</w:t>
      </w:r>
      <w:r w:rsidR="00C360A2">
        <w:rPr>
          <w:rFonts w:ascii="Times New Roman" w:eastAsia="Arial" w:hAnsi="Times New Roman"/>
          <w:lang w:val="es-EC"/>
        </w:rPr>
        <w:t xml:space="preserve">: </w:t>
      </w:r>
      <w:r>
        <w:rPr>
          <w:rFonts w:ascii="Times New Roman" w:eastAsia="Arial" w:hAnsi="Times New Roman"/>
          <w:lang w:val="es-EC"/>
        </w:rPr>
        <w:t>“</w:t>
      </w:r>
      <w:r w:rsidRPr="00810868">
        <w:rPr>
          <w:rFonts w:ascii="Times New Roman" w:eastAsia="Arial" w:hAnsi="Times New Roman"/>
          <w:lang w:val="es-EC"/>
        </w:rPr>
        <w:t>las</w:t>
      </w:r>
      <w:r w:rsidR="00810868" w:rsidRPr="00810868">
        <w:rPr>
          <w:rFonts w:ascii="Times New Roman" w:eastAsia="Arial" w:hAnsi="Times New Roman"/>
          <w:lang w:val="es-EC"/>
        </w:rPr>
        <w:t xml:space="preserve"> personas tienen derecho a construir y mantener su propia identidad cultural, a decidir sobre su pertenencia a una o varias comunidades culturales y a expresar dichas elecciones, a la libertad estética, a conocer la memoria histórica de sus culturas y a acce</w:t>
      </w:r>
      <w:r w:rsidR="00810868">
        <w:rPr>
          <w:rFonts w:ascii="Times New Roman" w:eastAsia="Arial" w:hAnsi="Times New Roman"/>
          <w:lang w:val="es-EC"/>
        </w:rPr>
        <w:t xml:space="preserve">der a su patrimonio cultural, a </w:t>
      </w:r>
      <w:r w:rsidR="00810868" w:rsidRPr="00810868">
        <w:rPr>
          <w:rFonts w:ascii="Times New Roman" w:eastAsia="Arial" w:hAnsi="Times New Roman"/>
          <w:lang w:val="es-EC"/>
        </w:rPr>
        <w:t>difundir sus propias expresiones culturales y a tener acceso a expresiones culturales diversas</w:t>
      </w:r>
      <w:r w:rsidR="00C360A2">
        <w:rPr>
          <w:rFonts w:ascii="Times New Roman" w:eastAsia="Arial" w:hAnsi="Times New Roman"/>
          <w:lang w:val="es-EC"/>
        </w:rPr>
        <w:t>”;</w:t>
      </w:r>
    </w:p>
    <w:p w14:paraId="711F882E" w14:textId="77777777" w:rsidR="00810868" w:rsidRDefault="00810868" w:rsidP="00810868">
      <w:pPr>
        <w:spacing w:after="0" w:line="240" w:lineRule="auto"/>
        <w:ind w:right="72"/>
        <w:jc w:val="both"/>
        <w:rPr>
          <w:rFonts w:ascii="Times New Roman" w:eastAsia="Arial" w:hAnsi="Times New Roman"/>
          <w:b/>
          <w:lang w:val="es-EC"/>
        </w:rPr>
      </w:pPr>
    </w:p>
    <w:p w14:paraId="721030EE" w14:textId="67AB3D21" w:rsidR="00810868" w:rsidRDefault="00DA11A5" w:rsidP="00810868">
      <w:pPr>
        <w:spacing w:after="0" w:line="240" w:lineRule="auto"/>
        <w:ind w:right="72"/>
        <w:jc w:val="both"/>
        <w:rPr>
          <w:rFonts w:ascii="Times New Roman" w:eastAsia="Arial" w:hAnsi="Times New Roman"/>
          <w:lang w:val="es-EC"/>
        </w:rPr>
      </w:pPr>
      <w:r w:rsidRPr="00810868">
        <w:rPr>
          <w:rFonts w:ascii="Times New Roman" w:eastAsia="Arial" w:hAnsi="Times New Roman"/>
          <w:b/>
          <w:lang w:val="es-EC"/>
        </w:rPr>
        <w:t>Qu</w:t>
      </w:r>
      <w:r w:rsidR="00C46C34">
        <w:rPr>
          <w:rFonts w:ascii="Times New Roman" w:eastAsia="Arial" w:hAnsi="Times New Roman"/>
          <w:b/>
          <w:lang w:val="es-EC"/>
        </w:rPr>
        <w:t>e</w:t>
      </w:r>
      <w:r w:rsidR="00A41DD0">
        <w:rPr>
          <w:rFonts w:ascii="Times New Roman" w:eastAsia="Arial" w:hAnsi="Times New Roman"/>
          <w:b/>
          <w:lang w:val="es-EC"/>
        </w:rPr>
        <w:t xml:space="preserve">; </w:t>
      </w:r>
      <w:r w:rsidR="002F5F56" w:rsidRPr="00C62572">
        <w:rPr>
          <w:rFonts w:ascii="Times New Roman" w:eastAsia="Arial" w:hAnsi="Times New Roman"/>
          <w:lang w:val="es-EC"/>
        </w:rPr>
        <w:t xml:space="preserve">el </w:t>
      </w:r>
      <w:r w:rsidR="00C62572" w:rsidRPr="00C62572">
        <w:rPr>
          <w:rFonts w:ascii="Times New Roman" w:eastAsia="Arial" w:hAnsi="Times New Roman"/>
          <w:lang w:val="es-EC"/>
        </w:rPr>
        <w:t>a</w:t>
      </w:r>
      <w:r w:rsidR="002F5F56" w:rsidRPr="00C62572">
        <w:rPr>
          <w:rFonts w:ascii="Times New Roman" w:eastAsia="Arial" w:hAnsi="Times New Roman"/>
          <w:lang w:val="es-EC"/>
        </w:rPr>
        <w:t>rtículo</w:t>
      </w:r>
      <w:r w:rsidR="00810868" w:rsidRPr="00C62572">
        <w:rPr>
          <w:rFonts w:ascii="Times New Roman" w:eastAsia="Arial" w:hAnsi="Times New Roman"/>
          <w:lang w:val="es-EC"/>
        </w:rPr>
        <w:t xml:space="preserve"> 57</w:t>
      </w:r>
      <w:r w:rsidR="00810868">
        <w:rPr>
          <w:rFonts w:ascii="Times New Roman" w:eastAsia="Arial" w:hAnsi="Times New Roman"/>
          <w:lang w:val="es-EC"/>
        </w:rPr>
        <w:t xml:space="preserve">, </w:t>
      </w:r>
      <w:r w:rsidR="0026364C">
        <w:rPr>
          <w:rFonts w:ascii="Times New Roman" w:eastAsia="Arial" w:hAnsi="Times New Roman"/>
          <w:lang w:val="es-EC"/>
        </w:rPr>
        <w:t>número</w:t>
      </w:r>
      <w:r w:rsidR="00810868" w:rsidRPr="00810868">
        <w:rPr>
          <w:rFonts w:ascii="Times New Roman" w:eastAsia="Arial" w:hAnsi="Times New Roman"/>
          <w:lang w:val="es-EC"/>
        </w:rPr>
        <w:t xml:space="preserve"> 13, de la Constitución de la República, determina que son derechos de las comunidades, pueblos y </w:t>
      </w:r>
      <w:r w:rsidR="00562BBD" w:rsidRPr="00810868">
        <w:rPr>
          <w:rFonts w:ascii="Times New Roman" w:eastAsia="Arial" w:hAnsi="Times New Roman"/>
          <w:lang w:val="es-EC"/>
        </w:rPr>
        <w:t>nacionalidades</w:t>
      </w:r>
      <w:r w:rsidR="00562BBD">
        <w:rPr>
          <w:rFonts w:ascii="Times New Roman" w:eastAsia="Arial" w:hAnsi="Times New Roman"/>
          <w:lang w:val="es-EC"/>
        </w:rPr>
        <w:t xml:space="preserve">: </w:t>
      </w:r>
      <w:r w:rsidR="00A62684">
        <w:rPr>
          <w:rFonts w:ascii="Times New Roman" w:eastAsia="Arial" w:hAnsi="Times New Roman"/>
          <w:lang w:val="es-EC"/>
        </w:rPr>
        <w:t>“</w:t>
      </w:r>
      <w:r w:rsidR="00A62684" w:rsidRPr="00810868">
        <w:rPr>
          <w:rFonts w:ascii="Times New Roman" w:eastAsia="Arial" w:hAnsi="Times New Roman"/>
          <w:lang w:val="es-EC"/>
        </w:rPr>
        <w:t>mantener</w:t>
      </w:r>
      <w:r w:rsidR="00810868" w:rsidRPr="00810868">
        <w:rPr>
          <w:rFonts w:ascii="Times New Roman" w:eastAsia="Arial" w:hAnsi="Times New Roman"/>
          <w:lang w:val="es-EC"/>
        </w:rPr>
        <w:t>, recuperar, proteger, desarrollar y preservar su patrimonio cultural e histórico como parte indivisible del Patrimonio del Ecuador. EI Estado proveerá los recursos para el efecto</w:t>
      </w:r>
      <w:r w:rsidR="00562BBD">
        <w:rPr>
          <w:rFonts w:ascii="Times New Roman" w:eastAsia="Arial" w:hAnsi="Times New Roman"/>
          <w:lang w:val="es-EC"/>
        </w:rPr>
        <w:t>”;</w:t>
      </w:r>
    </w:p>
    <w:p w14:paraId="7896DDB4" w14:textId="77777777" w:rsidR="00562BBD" w:rsidRDefault="00562BBD" w:rsidP="00810868">
      <w:pPr>
        <w:spacing w:after="0" w:line="240" w:lineRule="auto"/>
        <w:ind w:right="72"/>
        <w:jc w:val="both"/>
        <w:rPr>
          <w:rFonts w:ascii="Times New Roman" w:eastAsia="Arial" w:hAnsi="Times New Roman"/>
          <w:b/>
          <w:lang w:val="es-EC"/>
        </w:rPr>
      </w:pPr>
    </w:p>
    <w:p w14:paraId="723214E4" w14:textId="7B01D0AA" w:rsidR="00810868" w:rsidRDefault="00DA11A5" w:rsidP="00810868">
      <w:pPr>
        <w:spacing w:after="0" w:line="240" w:lineRule="auto"/>
        <w:ind w:right="72"/>
        <w:jc w:val="both"/>
        <w:rPr>
          <w:rFonts w:ascii="Times New Roman" w:eastAsia="Arial" w:hAnsi="Times New Roman"/>
          <w:lang w:val="es-EC"/>
        </w:rPr>
      </w:pPr>
      <w:r w:rsidRPr="00DA11A5">
        <w:rPr>
          <w:rFonts w:ascii="Times New Roman" w:eastAsia="Arial" w:hAnsi="Times New Roman"/>
          <w:b/>
          <w:lang w:val="es-EC"/>
        </w:rPr>
        <w:t>Qu</w:t>
      </w:r>
      <w:r w:rsidR="00C46C34">
        <w:rPr>
          <w:rFonts w:ascii="Times New Roman" w:eastAsia="Arial" w:hAnsi="Times New Roman"/>
          <w:b/>
          <w:lang w:val="es-EC"/>
        </w:rPr>
        <w:t>e</w:t>
      </w:r>
      <w:r w:rsidR="000B4129" w:rsidRPr="00DA11A5">
        <w:rPr>
          <w:rFonts w:ascii="Times New Roman" w:eastAsia="Arial" w:hAnsi="Times New Roman"/>
          <w:b/>
          <w:lang w:val="es-EC"/>
        </w:rPr>
        <w:t>;</w:t>
      </w:r>
      <w:r w:rsidR="00810868" w:rsidRPr="00DA11A5">
        <w:rPr>
          <w:rFonts w:ascii="Times New Roman" w:eastAsia="Arial" w:hAnsi="Times New Roman"/>
          <w:b/>
          <w:lang w:val="es-EC"/>
        </w:rPr>
        <w:t xml:space="preserve"> </w:t>
      </w:r>
      <w:r w:rsidR="002F5F56" w:rsidRPr="00DA11A5">
        <w:rPr>
          <w:rFonts w:ascii="Times New Roman" w:eastAsia="Arial" w:hAnsi="Times New Roman"/>
          <w:lang w:val="es-EC"/>
        </w:rPr>
        <w:t xml:space="preserve">el </w:t>
      </w:r>
      <w:r w:rsidR="00C62572" w:rsidRPr="00DA11A5">
        <w:rPr>
          <w:rFonts w:ascii="Times New Roman" w:eastAsia="Arial" w:hAnsi="Times New Roman"/>
          <w:lang w:val="es-EC"/>
        </w:rPr>
        <w:t>a</w:t>
      </w:r>
      <w:r w:rsidR="002F5F56" w:rsidRPr="00DA11A5">
        <w:rPr>
          <w:rFonts w:ascii="Times New Roman" w:eastAsia="Arial" w:hAnsi="Times New Roman"/>
          <w:lang w:val="es-EC"/>
        </w:rPr>
        <w:t>rtículo</w:t>
      </w:r>
      <w:r w:rsidR="002F5F56" w:rsidRPr="00C62572">
        <w:rPr>
          <w:rFonts w:ascii="Times New Roman" w:eastAsia="Arial" w:hAnsi="Times New Roman"/>
          <w:lang w:val="es-EC"/>
        </w:rPr>
        <w:t xml:space="preserve"> 83</w:t>
      </w:r>
      <w:r w:rsidR="002F5F56" w:rsidRPr="007E4C5D">
        <w:rPr>
          <w:rFonts w:ascii="Times New Roman" w:eastAsia="Arial" w:hAnsi="Times New Roman"/>
          <w:lang w:val="es-EC"/>
        </w:rPr>
        <w:t xml:space="preserve">, </w:t>
      </w:r>
      <w:r w:rsidR="00A62684" w:rsidRPr="007E4C5D">
        <w:rPr>
          <w:rFonts w:ascii="Times New Roman" w:eastAsia="Arial" w:hAnsi="Times New Roman"/>
          <w:lang w:val="es-EC"/>
        </w:rPr>
        <w:t>númer</w:t>
      </w:r>
      <w:r w:rsidR="00A62684">
        <w:rPr>
          <w:rFonts w:ascii="Times New Roman" w:eastAsia="Arial" w:hAnsi="Times New Roman"/>
          <w:lang w:val="es-EC"/>
        </w:rPr>
        <w:t>o</w:t>
      </w:r>
      <w:r w:rsidR="002F5F56" w:rsidRPr="007E4C5D">
        <w:rPr>
          <w:rFonts w:ascii="Times New Roman" w:eastAsia="Arial" w:hAnsi="Times New Roman"/>
          <w:lang w:val="es-EC"/>
        </w:rPr>
        <w:t xml:space="preserve"> 13 </w:t>
      </w:r>
      <w:r w:rsidR="00810868" w:rsidRPr="007E4C5D">
        <w:rPr>
          <w:rFonts w:ascii="Times New Roman" w:eastAsia="Arial" w:hAnsi="Times New Roman"/>
          <w:lang w:val="es-EC"/>
        </w:rPr>
        <w:t xml:space="preserve">de la Constitución de la República, </w:t>
      </w:r>
      <w:r w:rsidR="002F5F56" w:rsidRPr="007E4C5D">
        <w:rPr>
          <w:rFonts w:ascii="Times New Roman" w:eastAsia="Arial" w:hAnsi="Times New Roman"/>
          <w:lang w:val="es-EC"/>
        </w:rPr>
        <w:t xml:space="preserve">determina que </w:t>
      </w:r>
      <w:r w:rsidR="00810868" w:rsidRPr="007E4C5D">
        <w:rPr>
          <w:rFonts w:ascii="Times New Roman" w:eastAsia="Arial" w:hAnsi="Times New Roman"/>
          <w:lang w:val="es-EC"/>
        </w:rPr>
        <w:t>son deberes y responsabilidades de las ecuatorianas y ecuatorianos, entre otros,</w:t>
      </w:r>
      <w:r w:rsidR="00A62684">
        <w:rPr>
          <w:rFonts w:ascii="Times New Roman" w:eastAsia="Arial" w:hAnsi="Times New Roman"/>
          <w:lang w:val="es-EC"/>
        </w:rPr>
        <w:t>”</w:t>
      </w:r>
      <w:r w:rsidR="00810868" w:rsidRPr="007E4C5D">
        <w:rPr>
          <w:rFonts w:ascii="Times New Roman" w:eastAsia="Arial" w:hAnsi="Times New Roman"/>
          <w:lang w:val="es-EC"/>
        </w:rPr>
        <w:t xml:space="preserve"> conservar el </w:t>
      </w:r>
      <w:commentRangeStart w:id="1"/>
      <w:r w:rsidR="00810868" w:rsidRPr="007E4C5D">
        <w:rPr>
          <w:rFonts w:ascii="Times New Roman" w:eastAsia="Arial" w:hAnsi="Times New Roman"/>
          <w:lang w:val="es-EC"/>
        </w:rPr>
        <w:t>patrimonio</w:t>
      </w:r>
      <w:commentRangeEnd w:id="1"/>
      <w:r w:rsidR="006A0A7B" w:rsidRPr="007E4C5D">
        <w:rPr>
          <w:rStyle w:val="Refdecomentario"/>
          <w:lang w:eastAsia="x-none"/>
        </w:rPr>
        <w:commentReference w:id="1"/>
      </w:r>
      <w:r w:rsidR="00810868" w:rsidRPr="007E4C5D">
        <w:rPr>
          <w:rFonts w:ascii="Times New Roman" w:eastAsia="Arial" w:hAnsi="Times New Roman"/>
          <w:lang w:val="es-EC"/>
        </w:rPr>
        <w:t xml:space="preserve"> cultural y natural del Estado y cuidar</w:t>
      </w:r>
      <w:r w:rsidR="00A62684">
        <w:rPr>
          <w:rFonts w:ascii="Times New Roman" w:eastAsia="Arial" w:hAnsi="Times New Roman"/>
          <w:lang w:val="es-EC"/>
        </w:rPr>
        <w:t xml:space="preserve"> y mantener los bienes públicos”;</w:t>
      </w:r>
    </w:p>
    <w:p w14:paraId="21D1C30A" w14:textId="77777777" w:rsidR="000D62A2" w:rsidRDefault="000D62A2" w:rsidP="00810868">
      <w:pPr>
        <w:spacing w:after="0" w:line="240" w:lineRule="auto"/>
        <w:ind w:right="72"/>
        <w:jc w:val="both"/>
        <w:rPr>
          <w:rFonts w:ascii="Times New Roman" w:eastAsia="Arial" w:hAnsi="Times New Roman"/>
          <w:lang w:val="es-EC"/>
        </w:rPr>
      </w:pPr>
    </w:p>
    <w:p w14:paraId="52132DB9" w14:textId="1E50C0D0" w:rsidR="000D62A2" w:rsidRPr="00E866E1" w:rsidRDefault="00DA11A5" w:rsidP="000D62A2">
      <w:pPr>
        <w:spacing w:before="29" w:after="0" w:line="240" w:lineRule="auto"/>
        <w:jc w:val="both"/>
        <w:rPr>
          <w:rFonts w:ascii="Times New Roman" w:eastAsia="Arial" w:hAnsi="Times New Roman"/>
          <w:spacing w:val="1"/>
          <w:lang w:val="es-EC"/>
        </w:rPr>
      </w:pPr>
      <w:r>
        <w:rPr>
          <w:rFonts w:ascii="Times New Roman" w:eastAsia="Arial" w:hAnsi="Times New Roman"/>
          <w:b/>
          <w:spacing w:val="1"/>
          <w:lang w:val="es-EC"/>
        </w:rPr>
        <w:t>Qu</w:t>
      </w:r>
      <w:r w:rsidR="00C46C34">
        <w:rPr>
          <w:rFonts w:ascii="Times New Roman" w:eastAsia="Arial" w:hAnsi="Times New Roman"/>
          <w:b/>
          <w:spacing w:val="1"/>
          <w:lang w:val="es-EC"/>
        </w:rPr>
        <w:t>e</w:t>
      </w:r>
      <w:r w:rsidR="000B4129">
        <w:rPr>
          <w:rFonts w:ascii="Times New Roman" w:eastAsia="Arial" w:hAnsi="Times New Roman"/>
          <w:b/>
          <w:spacing w:val="1"/>
          <w:lang w:val="es-EC"/>
        </w:rPr>
        <w:t>;</w:t>
      </w:r>
      <w:r w:rsidR="000D62A2">
        <w:rPr>
          <w:rFonts w:ascii="Times New Roman" w:eastAsia="Arial" w:hAnsi="Times New Roman"/>
          <w:spacing w:val="1"/>
          <w:lang w:val="es-EC"/>
        </w:rPr>
        <w:t xml:space="preserve"> el </w:t>
      </w:r>
      <w:r w:rsidR="00C62572">
        <w:rPr>
          <w:rFonts w:ascii="Times New Roman" w:eastAsia="Arial" w:hAnsi="Times New Roman"/>
          <w:spacing w:val="1"/>
          <w:lang w:val="es-EC"/>
        </w:rPr>
        <w:t>a</w:t>
      </w:r>
      <w:r w:rsidR="000D62A2" w:rsidRPr="00E866E1">
        <w:rPr>
          <w:rFonts w:ascii="Times New Roman" w:eastAsia="Arial" w:hAnsi="Times New Roman"/>
          <w:spacing w:val="1"/>
          <w:lang w:val="es-EC"/>
        </w:rPr>
        <w:t>rtículo 84 de la Constitución vincula a los organismos que ejerzan potestad normativa a adecuar, formal y materialmente a los derechos previstos en la Constitución e instrumentos internacionales y los que sean necesarios para garantizar la dignidad del ser</w:t>
      </w:r>
      <w:r w:rsidR="000D62A2">
        <w:rPr>
          <w:rFonts w:ascii="Times New Roman" w:eastAsia="Arial" w:hAnsi="Times New Roman"/>
          <w:spacing w:val="1"/>
          <w:lang w:val="es-EC"/>
        </w:rPr>
        <w:t xml:space="preserve"> humano</w:t>
      </w:r>
      <w:r w:rsidR="0081235C">
        <w:rPr>
          <w:rFonts w:ascii="Times New Roman" w:eastAsia="Arial" w:hAnsi="Times New Roman"/>
          <w:spacing w:val="1"/>
          <w:lang w:val="es-EC"/>
        </w:rPr>
        <w:t>;</w:t>
      </w:r>
    </w:p>
    <w:p w14:paraId="44CDE0A8" w14:textId="77777777" w:rsidR="000D62A2" w:rsidRDefault="000D62A2" w:rsidP="000D62A2">
      <w:pPr>
        <w:spacing w:before="29" w:after="0" w:line="240" w:lineRule="auto"/>
        <w:jc w:val="both"/>
        <w:rPr>
          <w:rFonts w:ascii="Times New Roman" w:eastAsia="Arial" w:hAnsi="Times New Roman"/>
          <w:spacing w:val="1"/>
          <w:lang w:val="es-EC"/>
        </w:rPr>
      </w:pPr>
    </w:p>
    <w:p w14:paraId="164B07E6" w14:textId="77777777" w:rsidR="000D62A2" w:rsidRPr="00810868" w:rsidRDefault="000D62A2" w:rsidP="00810868">
      <w:pPr>
        <w:spacing w:after="0" w:line="240" w:lineRule="auto"/>
        <w:ind w:right="72"/>
        <w:jc w:val="both"/>
        <w:rPr>
          <w:rFonts w:ascii="Times New Roman" w:eastAsia="Arial" w:hAnsi="Times New Roman"/>
          <w:lang w:val="es-EC"/>
        </w:rPr>
      </w:pPr>
    </w:p>
    <w:p w14:paraId="0658678B" w14:textId="77777777" w:rsidR="00810868" w:rsidRDefault="00810868" w:rsidP="00810868">
      <w:pPr>
        <w:spacing w:after="0" w:line="240" w:lineRule="auto"/>
        <w:ind w:right="72"/>
        <w:jc w:val="both"/>
        <w:rPr>
          <w:rFonts w:ascii="Times New Roman" w:eastAsia="Arial" w:hAnsi="Times New Roman"/>
          <w:b/>
          <w:lang w:val="es-EC"/>
        </w:rPr>
      </w:pPr>
    </w:p>
    <w:p w14:paraId="0888E497" w14:textId="5CFB6E49" w:rsidR="002F5F56" w:rsidRPr="002F5F56" w:rsidRDefault="000B4129" w:rsidP="00810868">
      <w:pPr>
        <w:spacing w:after="0" w:line="240" w:lineRule="auto"/>
        <w:ind w:right="72"/>
        <w:jc w:val="both"/>
        <w:rPr>
          <w:rFonts w:ascii="Times New Roman" w:eastAsia="Arial" w:hAnsi="Times New Roman"/>
          <w:lang w:val="es-EC"/>
        </w:rPr>
      </w:pPr>
      <w:r>
        <w:rPr>
          <w:rFonts w:ascii="Times New Roman" w:eastAsia="Arial" w:hAnsi="Times New Roman"/>
          <w:b/>
          <w:lang w:val="es-EC"/>
        </w:rPr>
        <w:t>Que;</w:t>
      </w:r>
      <w:r w:rsidR="002F5F56" w:rsidRPr="002F5F56">
        <w:rPr>
          <w:rFonts w:ascii="Times New Roman" w:eastAsia="Arial" w:hAnsi="Times New Roman"/>
          <w:b/>
          <w:lang w:val="es-EC"/>
        </w:rPr>
        <w:t xml:space="preserve"> </w:t>
      </w:r>
      <w:r w:rsidR="002F5F56" w:rsidRPr="002F5F56">
        <w:rPr>
          <w:rFonts w:ascii="Times New Roman" w:eastAsia="Arial" w:hAnsi="Times New Roman"/>
          <w:lang w:val="es-EC"/>
        </w:rPr>
        <w:t xml:space="preserve">el </w:t>
      </w:r>
      <w:r w:rsidR="00C62572" w:rsidRPr="00C62572">
        <w:rPr>
          <w:rFonts w:ascii="Times New Roman" w:eastAsia="Arial" w:hAnsi="Times New Roman"/>
          <w:lang w:val="es-EC"/>
        </w:rPr>
        <w:t>a</w:t>
      </w:r>
      <w:r w:rsidR="002F5F56" w:rsidRPr="00C62572">
        <w:rPr>
          <w:rFonts w:ascii="Times New Roman" w:eastAsia="Arial" w:hAnsi="Times New Roman"/>
          <w:lang w:val="es-EC"/>
        </w:rPr>
        <w:t>rtículo 240</w:t>
      </w:r>
      <w:r w:rsidR="002F5F56" w:rsidRPr="002F5F56">
        <w:rPr>
          <w:rFonts w:ascii="Times New Roman" w:eastAsia="Arial" w:hAnsi="Times New Roman"/>
          <w:lang w:val="es-EC"/>
        </w:rPr>
        <w:t xml:space="preserve"> de la Constitución de la República señala </w:t>
      </w:r>
      <w:r w:rsidR="00895547" w:rsidRPr="002F5F56">
        <w:rPr>
          <w:rFonts w:ascii="Times New Roman" w:eastAsia="Arial" w:hAnsi="Times New Roman"/>
          <w:lang w:val="es-EC"/>
        </w:rPr>
        <w:t>que</w:t>
      </w:r>
      <w:r w:rsidR="006D6892">
        <w:rPr>
          <w:rFonts w:ascii="Times New Roman" w:eastAsia="Arial" w:hAnsi="Times New Roman"/>
          <w:lang w:val="es-EC"/>
        </w:rPr>
        <w:t xml:space="preserve">: </w:t>
      </w:r>
      <w:r w:rsidR="00DA11A5">
        <w:rPr>
          <w:rFonts w:ascii="Times New Roman" w:eastAsia="Arial" w:hAnsi="Times New Roman"/>
          <w:lang w:val="es-EC"/>
        </w:rPr>
        <w:t>“</w:t>
      </w:r>
      <w:r w:rsidR="00DA11A5" w:rsidRPr="002F5F56">
        <w:rPr>
          <w:rFonts w:ascii="Times New Roman" w:eastAsia="Arial" w:hAnsi="Times New Roman"/>
          <w:lang w:val="es-EC"/>
        </w:rPr>
        <w:t>los</w:t>
      </w:r>
      <w:r w:rsidR="002F5F56" w:rsidRPr="002F5F56">
        <w:rPr>
          <w:rFonts w:ascii="Times New Roman" w:eastAsia="Arial" w:hAnsi="Times New Roman"/>
          <w:lang w:val="es-EC"/>
        </w:rPr>
        <w:t xml:space="preserve"> gobiernos autónomos descentralizados cantonales tendrán facultades legislativas en el ámbito de sus competencias y jurisdicciones territoriales</w:t>
      </w:r>
      <w:r w:rsidR="006D6892">
        <w:rPr>
          <w:rFonts w:ascii="Times New Roman" w:eastAsia="Arial" w:hAnsi="Times New Roman"/>
          <w:lang w:val="es-EC"/>
        </w:rPr>
        <w:t>”</w:t>
      </w:r>
      <w:r w:rsidR="002F5F56" w:rsidRPr="002F5F56">
        <w:rPr>
          <w:rFonts w:ascii="Times New Roman" w:eastAsia="Arial" w:hAnsi="Times New Roman"/>
          <w:lang w:val="es-EC"/>
        </w:rPr>
        <w:t>;</w:t>
      </w:r>
    </w:p>
    <w:p w14:paraId="06B624F7" w14:textId="77777777" w:rsidR="002F5F56" w:rsidRDefault="002F5F56" w:rsidP="00810868">
      <w:pPr>
        <w:spacing w:after="0" w:line="240" w:lineRule="auto"/>
        <w:ind w:right="72"/>
        <w:jc w:val="both"/>
        <w:rPr>
          <w:rFonts w:ascii="Times New Roman" w:eastAsia="Arial" w:hAnsi="Times New Roman"/>
          <w:b/>
          <w:lang w:val="es-EC"/>
        </w:rPr>
      </w:pPr>
    </w:p>
    <w:p w14:paraId="74AB5B88" w14:textId="77777777" w:rsidR="002F5F56" w:rsidRDefault="002F5F56" w:rsidP="00810868">
      <w:pPr>
        <w:spacing w:after="0" w:line="240" w:lineRule="auto"/>
        <w:ind w:right="72"/>
        <w:jc w:val="both"/>
        <w:rPr>
          <w:rFonts w:ascii="Times New Roman" w:eastAsia="Arial" w:hAnsi="Times New Roman"/>
          <w:b/>
          <w:lang w:val="es-EC"/>
        </w:rPr>
      </w:pPr>
    </w:p>
    <w:p w14:paraId="6CE35422" w14:textId="0660A73D" w:rsidR="002F5F56" w:rsidRDefault="002F5F56" w:rsidP="00810868">
      <w:pPr>
        <w:spacing w:after="0" w:line="240" w:lineRule="auto"/>
        <w:ind w:right="72"/>
        <w:jc w:val="both"/>
        <w:rPr>
          <w:rFonts w:ascii="Times New Roman" w:eastAsia="Arial" w:hAnsi="Times New Roman"/>
          <w:lang w:val="es-EC"/>
        </w:rPr>
      </w:pPr>
      <w:r w:rsidRPr="002F5F56">
        <w:rPr>
          <w:rFonts w:ascii="Times New Roman" w:eastAsia="Arial" w:hAnsi="Times New Roman"/>
          <w:b/>
          <w:lang w:val="es-EC"/>
        </w:rPr>
        <w:t>Que</w:t>
      </w:r>
      <w:r w:rsidR="000B4129">
        <w:rPr>
          <w:rFonts w:ascii="Times New Roman" w:eastAsia="Arial" w:hAnsi="Times New Roman"/>
          <w:b/>
          <w:lang w:val="es-EC"/>
        </w:rPr>
        <w:t>;</w:t>
      </w:r>
      <w:r w:rsidRPr="002F5F56">
        <w:rPr>
          <w:rFonts w:ascii="Times New Roman" w:eastAsia="Arial" w:hAnsi="Times New Roman"/>
          <w:b/>
          <w:lang w:val="es-EC"/>
        </w:rPr>
        <w:t xml:space="preserve"> </w:t>
      </w:r>
      <w:r w:rsidRPr="002F5F56">
        <w:rPr>
          <w:rFonts w:ascii="Times New Roman" w:eastAsia="Arial" w:hAnsi="Times New Roman"/>
          <w:lang w:val="es-EC"/>
        </w:rPr>
        <w:t xml:space="preserve">el </w:t>
      </w:r>
      <w:r w:rsidR="00C62572" w:rsidRPr="00C62572">
        <w:rPr>
          <w:rFonts w:ascii="Times New Roman" w:eastAsia="Arial" w:hAnsi="Times New Roman"/>
          <w:lang w:val="es-EC"/>
        </w:rPr>
        <w:t>a</w:t>
      </w:r>
      <w:r w:rsidRPr="00C62572">
        <w:rPr>
          <w:rFonts w:ascii="Times New Roman" w:eastAsia="Arial" w:hAnsi="Times New Roman"/>
          <w:lang w:val="es-EC"/>
        </w:rPr>
        <w:t>rtículo 264,</w:t>
      </w:r>
      <w:r w:rsidRPr="002F5F56">
        <w:rPr>
          <w:rFonts w:ascii="Times New Roman" w:eastAsia="Arial" w:hAnsi="Times New Roman"/>
          <w:lang w:val="es-EC"/>
        </w:rPr>
        <w:t xml:space="preserve"> </w:t>
      </w:r>
      <w:r w:rsidR="00DA11A5" w:rsidRPr="002F5F56">
        <w:rPr>
          <w:rFonts w:ascii="Times New Roman" w:eastAsia="Arial" w:hAnsi="Times New Roman"/>
          <w:lang w:val="es-EC"/>
        </w:rPr>
        <w:t>n</w:t>
      </w:r>
      <w:r w:rsidR="00DA11A5">
        <w:rPr>
          <w:rFonts w:ascii="Times New Roman" w:eastAsia="Arial" w:hAnsi="Times New Roman"/>
          <w:lang w:val="es-EC"/>
        </w:rPr>
        <w:t>úmero</w:t>
      </w:r>
      <w:r w:rsidRPr="002F5F56">
        <w:rPr>
          <w:rFonts w:ascii="Times New Roman" w:eastAsia="Arial" w:hAnsi="Times New Roman"/>
          <w:lang w:val="es-EC"/>
        </w:rPr>
        <w:t xml:space="preserve"> 8, de la Constitución de la Repúblic</w:t>
      </w:r>
      <w:r>
        <w:rPr>
          <w:rFonts w:ascii="Times New Roman" w:eastAsia="Arial" w:hAnsi="Times New Roman"/>
          <w:lang w:val="es-EC"/>
        </w:rPr>
        <w:t xml:space="preserve">a, en concordancia con el Artículo </w:t>
      </w:r>
      <w:r w:rsidRPr="002F5F56">
        <w:rPr>
          <w:rFonts w:ascii="Times New Roman" w:eastAsia="Arial" w:hAnsi="Times New Roman"/>
          <w:lang w:val="es-EC"/>
        </w:rPr>
        <w:t xml:space="preserve">55 del COOTAD, letra h), establece que los gobiernos autónomos descentralizados </w:t>
      </w:r>
      <w:r w:rsidRPr="002F5F56">
        <w:rPr>
          <w:rFonts w:ascii="Times New Roman" w:eastAsia="Arial" w:hAnsi="Times New Roman"/>
          <w:lang w:val="es-EC"/>
        </w:rPr>
        <w:lastRenderedPageBreak/>
        <w:t xml:space="preserve">municipales tendrán la competencia exclusiva de </w:t>
      </w:r>
      <w:r w:rsidR="006D6892">
        <w:rPr>
          <w:rFonts w:ascii="Times New Roman" w:eastAsia="Arial" w:hAnsi="Times New Roman"/>
          <w:lang w:val="es-EC"/>
        </w:rPr>
        <w:t>“</w:t>
      </w:r>
      <w:r w:rsidRPr="002F5F56">
        <w:rPr>
          <w:rFonts w:ascii="Times New Roman" w:eastAsia="Arial" w:hAnsi="Times New Roman"/>
          <w:lang w:val="es-EC"/>
        </w:rPr>
        <w:t>preservar, mantener y difundir el patrimonio arquitectónico, cultural y natural del cantón y construir los espacios públicos para estos fines</w:t>
      </w:r>
      <w:r w:rsidR="006D6892">
        <w:rPr>
          <w:rFonts w:ascii="Times New Roman" w:eastAsia="Arial" w:hAnsi="Times New Roman"/>
          <w:lang w:val="es-EC"/>
        </w:rPr>
        <w:t>”;</w:t>
      </w:r>
    </w:p>
    <w:p w14:paraId="35744A89" w14:textId="77777777" w:rsidR="00886A31" w:rsidRPr="002F5F56" w:rsidRDefault="00886A31" w:rsidP="00810868">
      <w:pPr>
        <w:spacing w:after="0" w:line="240" w:lineRule="auto"/>
        <w:ind w:right="72"/>
        <w:jc w:val="both"/>
        <w:rPr>
          <w:rFonts w:ascii="Times New Roman" w:eastAsia="Arial" w:hAnsi="Times New Roman"/>
          <w:lang w:val="es-EC"/>
        </w:rPr>
      </w:pPr>
    </w:p>
    <w:p w14:paraId="7B2CB418" w14:textId="428C7221" w:rsidR="00886A31" w:rsidRPr="002F5F56" w:rsidRDefault="00886A31" w:rsidP="00886A31">
      <w:pPr>
        <w:spacing w:after="0" w:line="240" w:lineRule="auto"/>
        <w:ind w:right="72"/>
        <w:jc w:val="both"/>
        <w:rPr>
          <w:rFonts w:ascii="Times New Roman" w:eastAsia="Arial" w:hAnsi="Times New Roman"/>
          <w:lang w:val="es-EC"/>
        </w:rPr>
      </w:pPr>
      <w:r w:rsidRPr="002F5F56">
        <w:rPr>
          <w:rFonts w:ascii="Times New Roman" w:eastAsia="Arial" w:hAnsi="Times New Roman"/>
          <w:b/>
          <w:lang w:val="es-EC"/>
        </w:rPr>
        <w:t>Que</w:t>
      </w:r>
      <w:r w:rsidR="000B4129">
        <w:rPr>
          <w:rFonts w:ascii="Times New Roman" w:eastAsia="Arial" w:hAnsi="Times New Roman"/>
          <w:b/>
          <w:lang w:val="es-EC"/>
        </w:rPr>
        <w:t xml:space="preserve">; </w:t>
      </w:r>
      <w:r w:rsidRPr="002F5F56">
        <w:rPr>
          <w:rFonts w:ascii="Times New Roman" w:eastAsia="Arial" w:hAnsi="Times New Roman"/>
          <w:lang w:val="es-EC"/>
        </w:rPr>
        <w:t xml:space="preserve">el </w:t>
      </w:r>
      <w:r w:rsidR="00C62572" w:rsidRPr="00C62572">
        <w:rPr>
          <w:rFonts w:ascii="Times New Roman" w:eastAsia="Arial" w:hAnsi="Times New Roman"/>
          <w:lang w:val="es-EC"/>
        </w:rPr>
        <w:t>a</w:t>
      </w:r>
      <w:r w:rsidRPr="00C62572">
        <w:rPr>
          <w:rFonts w:ascii="Times New Roman" w:eastAsia="Arial" w:hAnsi="Times New Roman"/>
          <w:lang w:val="es-EC"/>
        </w:rPr>
        <w:t>rtículo 276</w:t>
      </w:r>
      <w:r>
        <w:rPr>
          <w:rFonts w:ascii="Times New Roman" w:eastAsia="Arial" w:hAnsi="Times New Roman"/>
          <w:lang w:val="es-EC"/>
        </w:rPr>
        <w:t xml:space="preserve">, </w:t>
      </w:r>
      <w:r w:rsidR="00947CB9">
        <w:rPr>
          <w:rFonts w:ascii="Times New Roman" w:eastAsia="Arial" w:hAnsi="Times New Roman"/>
          <w:lang w:val="es-EC"/>
        </w:rPr>
        <w:t>número</w:t>
      </w:r>
      <w:r>
        <w:rPr>
          <w:rFonts w:ascii="Times New Roman" w:eastAsia="Arial" w:hAnsi="Times New Roman"/>
          <w:lang w:val="es-EC"/>
        </w:rPr>
        <w:t xml:space="preserve"> 7</w:t>
      </w:r>
      <w:r w:rsidRPr="002F5F56">
        <w:rPr>
          <w:rFonts w:ascii="Times New Roman" w:eastAsia="Arial" w:hAnsi="Times New Roman"/>
          <w:lang w:val="es-EC"/>
        </w:rPr>
        <w:t xml:space="preserve"> de la Constitución de la República, determina que el régimen de desarrollo tendrá como uno de sus </w:t>
      </w:r>
      <w:r w:rsidR="00DA11A5" w:rsidRPr="002F5F56">
        <w:rPr>
          <w:rFonts w:ascii="Times New Roman" w:eastAsia="Arial" w:hAnsi="Times New Roman"/>
          <w:lang w:val="es-EC"/>
        </w:rPr>
        <w:t>objetivos</w:t>
      </w:r>
      <w:r w:rsidR="00DA11A5">
        <w:rPr>
          <w:rFonts w:ascii="Times New Roman" w:eastAsia="Arial" w:hAnsi="Times New Roman"/>
          <w:lang w:val="es-EC"/>
        </w:rPr>
        <w:t>: “</w:t>
      </w:r>
      <w:r w:rsidR="00DA11A5" w:rsidRPr="002F5F56">
        <w:rPr>
          <w:rFonts w:ascii="Times New Roman" w:eastAsia="Arial" w:hAnsi="Times New Roman"/>
          <w:lang w:val="es-EC"/>
        </w:rPr>
        <w:t>el</w:t>
      </w:r>
      <w:r w:rsidRPr="002F5F56">
        <w:rPr>
          <w:rFonts w:ascii="Times New Roman" w:eastAsia="Arial" w:hAnsi="Times New Roman"/>
          <w:lang w:val="es-EC"/>
        </w:rPr>
        <w:t xml:space="preserve"> proteger y promover la diversidad cultural y respetar sus espacios de reproducción e intercambio; así como r</w:t>
      </w:r>
      <w:r>
        <w:rPr>
          <w:rFonts w:ascii="Times New Roman" w:eastAsia="Arial" w:hAnsi="Times New Roman"/>
          <w:lang w:val="es-EC"/>
        </w:rPr>
        <w:t>ecuperar</w:t>
      </w:r>
      <w:r w:rsidRPr="002F5F56">
        <w:rPr>
          <w:rFonts w:ascii="Times New Roman" w:eastAsia="Arial" w:hAnsi="Times New Roman"/>
          <w:lang w:val="es-EC"/>
        </w:rPr>
        <w:t>, preservar y acrecentar la memoria social y el patrimonio cultural</w:t>
      </w:r>
      <w:r w:rsidR="006D6892">
        <w:rPr>
          <w:rFonts w:ascii="Times New Roman" w:eastAsia="Arial" w:hAnsi="Times New Roman"/>
          <w:lang w:val="es-EC"/>
        </w:rPr>
        <w:t>”;</w:t>
      </w:r>
    </w:p>
    <w:p w14:paraId="681F938F" w14:textId="77777777" w:rsidR="002F5F56" w:rsidRDefault="002F5F56" w:rsidP="00810868">
      <w:pPr>
        <w:spacing w:after="0" w:line="240" w:lineRule="auto"/>
        <w:ind w:right="72"/>
        <w:jc w:val="both"/>
        <w:rPr>
          <w:rFonts w:ascii="Times New Roman" w:eastAsia="Arial" w:hAnsi="Times New Roman"/>
          <w:b/>
          <w:lang w:val="es-EC"/>
        </w:rPr>
      </w:pPr>
    </w:p>
    <w:p w14:paraId="1E6CD4DB" w14:textId="15D6895B" w:rsidR="00E866E1" w:rsidRDefault="00E866E1" w:rsidP="00E866E1">
      <w:pPr>
        <w:spacing w:after="0" w:line="240" w:lineRule="auto"/>
        <w:ind w:right="72"/>
        <w:jc w:val="both"/>
        <w:rPr>
          <w:rFonts w:ascii="Times New Roman" w:eastAsia="Arial" w:hAnsi="Times New Roman"/>
          <w:lang w:val="es-EC"/>
        </w:rPr>
      </w:pPr>
      <w:r w:rsidRPr="00E866E1">
        <w:rPr>
          <w:rFonts w:ascii="Times New Roman" w:eastAsia="Arial" w:hAnsi="Times New Roman"/>
          <w:b/>
          <w:lang w:val="es-EC"/>
        </w:rPr>
        <w:t>Que,</w:t>
      </w:r>
      <w:r w:rsidRPr="00E866E1">
        <w:rPr>
          <w:rFonts w:ascii="Times New Roman" w:eastAsia="Arial" w:hAnsi="Times New Roman"/>
          <w:lang w:val="es-EC"/>
        </w:rPr>
        <w:t xml:space="preserve"> el </w:t>
      </w:r>
      <w:r w:rsidR="00C62572" w:rsidRPr="00C62572">
        <w:rPr>
          <w:rFonts w:ascii="Times New Roman" w:eastAsia="Arial" w:hAnsi="Times New Roman"/>
          <w:lang w:val="es-EC"/>
        </w:rPr>
        <w:t>a</w:t>
      </w:r>
      <w:r w:rsidRPr="00C62572">
        <w:rPr>
          <w:rFonts w:ascii="Times New Roman" w:eastAsia="Arial" w:hAnsi="Times New Roman"/>
          <w:lang w:val="es-EC"/>
        </w:rPr>
        <w:t>rtículo 377</w:t>
      </w:r>
      <w:r w:rsidRPr="00E866E1">
        <w:rPr>
          <w:rFonts w:ascii="Times New Roman" w:eastAsia="Arial" w:hAnsi="Times New Roman"/>
          <w:lang w:val="es-EC"/>
        </w:rPr>
        <w:t xml:space="preserve"> de la Constitución indica</w:t>
      </w:r>
      <w:r w:rsidR="006D6892">
        <w:rPr>
          <w:rFonts w:ascii="Times New Roman" w:eastAsia="Arial" w:hAnsi="Times New Roman"/>
          <w:lang w:val="es-EC"/>
        </w:rPr>
        <w:t xml:space="preserve"> </w:t>
      </w:r>
      <w:r w:rsidRPr="00E866E1">
        <w:rPr>
          <w:rFonts w:ascii="Times New Roman" w:eastAsia="Arial" w:hAnsi="Times New Roman"/>
          <w:lang w:val="es-EC"/>
        </w:rPr>
        <w:t>que</w:t>
      </w:r>
      <w:r w:rsidR="006D6892">
        <w:rPr>
          <w:rFonts w:ascii="Times New Roman" w:eastAsia="Arial" w:hAnsi="Times New Roman"/>
          <w:lang w:val="es-EC"/>
        </w:rPr>
        <w:t xml:space="preserve">: </w:t>
      </w:r>
      <w:r w:rsidR="00C46C34">
        <w:rPr>
          <w:rFonts w:ascii="Times New Roman" w:eastAsia="Arial" w:hAnsi="Times New Roman"/>
          <w:lang w:val="es-EC"/>
        </w:rPr>
        <w:t>“</w:t>
      </w:r>
      <w:r w:rsidR="00C46C34" w:rsidRPr="00E866E1">
        <w:rPr>
          <w:rFonts w:ascii="Times New Roman" w:eastAsia="Arial" w:hAnsi="Times New Roman"/>
          <w:lang w:val="es-EC"/>
        </w:rPr>
        <w:t>el</w:t>
      </w:r>
      <w:r w:rsidRPr="00E866E1">
        <w:rPr>
          <w:rFonts w:ascii="Times New Roman" w:eastAsia="Arial" w:hAnsi="Times New Roman"/>
          <w:lang w:val="es-EC"/>
        </w:rPr>
        <w:t xml:space="preserve"> sistema nacional de cultura tiene como finalidad fortalecer la identidad nacional; proteger y promover la diversidad de las expresiones culturales; incentivar la libre creación artística y la producción, difusión, distribución y disfrute de bienes y servicios culturales; y, salvaguardar la memoria social y el patrimonio cultural.  Se garantiza el ejercicio pleno de los derechos culturales</w:t>
      </w:r>
      <w:r w:rsidR="006D6892">
        <w:rPr>
          <w:rFonts w:ascii="Times New Roman" w:eastAsia="Arial" w:hAnsi="Times New Roman"/>
          <w:lang w:val="es-EC"/>
        </w:rPr>
        <w:t>”;</w:t>
      </w:r>
    </w:p>
    <w:p w14:paraId="502E8B5B" w14:textId="77777777" w:rsidR="00E866E1" w:rsidRPr="00E866E1" w:rsidRDefault="00E866E1" w:rsidP="00E866E1">
      <w:pPr>
        <w:spacing w:after="0" w:line="240" w:lineRule="auto"/>
        <w:ind w:right="72"/>
        <w:jc w:val="both"/>
        <w:rPr>
          <w:rFonts w:ascii="Times New Roman" w:eastAsia="Arial" w:hAnsi="Times New Roman"/>
          <w:lang w:val="es-EC"/>
        </w:rPr>
      </w:pPr>
    </w:p>
    <w:p w14:paraId="24A50BEF" w14:textId="183340CA" w:rsidR="00E866E1" w:rsidRPr="00E866E1" w:rsidRDefault="00E866E1" w:rsidP="00E866E1">
      <w:pPr>
        <w:spacing w:after="0" w:line="240" w:lineRule="auto"/>
        <w:ind w:right="72"/>
        <w:jc w:val="both"/>
        <w:rPr>
          <w:rFonts w:ascii="Times New Roman" w:eastAsia="Arial" w:hAnsi="Times New Roman"/>
          <w:lang w:val="es-EC"/>
        </w:rPr>
      </w:pPr>
      <w:r w:rsidRPr="00E866E1">
        <w:rPr>
          <w:rFonts w:ascii="Times New Roman" w:eastAsia="Arial" w:hAnsi="Times New Roman"/>
          <w:b/>
          <w:lang w:val="es-EC"/>
        </w:rPr>
        <w:t>Que,</w:t>
      </w:r>
      <w:r>
        <w:rPr>
          <w:rFonts w:ascii="Times New Roman" w:eastAsia="Arial" w:hAnsi="Times New Roman"/>
          <w:lang w:val="es-EC"/>
        </w:rPr>
        <w:t xml:space="preserve"> el </w:t>
      </w:r>
      <w:r w:rsidR="00C62572" w:rsidRPr="00C62572">
        <w:rPr>
          <w:rFonts w:ascii="Times New Roman" w:eastAsia="Arial" w:hAnsi="Times New Roman"/>
          <w:lang w:val="es-EC"/>
        </w:rPr>
        <w:t>a</w:t>
      </w:r>
      <w:r w:rsidRPr="00C62572">
        <w:rPr>
          <w:rFonts w:ascii="Times New Roman" w:eastAsia="Arial" w:hAnsi="Times New Roman"/>
          <w:lang w:val="es-EC"/>
        </w:rPr>
        <w:t>rtículo 379</w:t>
      </w:r>
      <w:r w:rsidRPr="00E866E1">
        <w:rPr>
          <w:rFonts w:ascii="Times New Roman" w:eastAsia="Arial" w:hAnsi="Times New Roman"/>
          <w:lang w:val="es-EC"/>
        </w:rPr>
        <w:t>, de la Constitución de la República del Ecuador, detalla que: “Son parte del patrimonio cultural tangible e intangible relevante para la memoria e identidad de las personas y colectivos, y objeto de salvaguardia del Estado”;</w:t>
      </w:r>
      <w:r w:rsidR="006D6892">
        <w:rPr>
          <w:rFonts w:ascii="Times New Roman" w:eastAsia="Arial" w:hAnsi="Times New Roman"/>
          <w:lang w:val="es-EC"/>
        </w:rPr>
        <w:t xml:space="preserve"> </w:t>
      </w:r>
    </w:p>
    <w:p w14:paraId="6AC79C8C" w14:textId="77777777" w:rsidR="00E866E1" w:rsidRPr="00E866E1" w:rsidRDefault="00E866E1" w:rsidP="00E866E1">
      <w:pPr>
        <w:spacing w:after="0" w:line="240" w:lineRule="auto"/>
        <w:ind w:right="72"/>
        <w:jc w:val="both"/>
        <w:rPr>
          <w:rFonts w:ascii="Times New Roman" w:eastAsia="Arial" w:hAnsi="Times New Roman"/>
          <w:lang w:val="es-EC"/>
        </w:rPr>
      </w:pPr>
    </w:p>
    <w:p w14:paraId="06CDA711" w14:textId="76D43881" w:rsidR="00E866E1" w:rsidRPr="00E866E1" w:rsidRDefault="000B4129" w:rsidP="00E866E1">
      <w:pPr>
        <w:spacing w:after="0" w:line="240" w:lineRule="auto"/>
        <w:ind w:right="72"/>
        <w:jc w:val="both"/>
        <w:rPr>
          <w:rFonts w:ascii="Times New Roman" w:eastAsia="Arial" w:hAnsi="Times New Roman"/>
          <w:lang w:val="es-EC"/>
        </w:rPr>
      </w:pPr>
      <w:r>
        <w:rPr>
          <w:rFonts w:ascii="Times New Roman" w:eastAsia="Arial" w:hAnsi="Times New Roman"/>
          <w:b/>
          <w:lang w:val="es-EC"/>
        </w:rPr>
        <w:t>Que;</w:t>
      </w:r>
      <w:r w:rsidR="00E866E1" w:rsidRPr="00E866E1">
        <w:rPr>
          <w:rFonts w:ascii="Times New Roman" w:eastAsia="Arial" w:hAnsi="Times New Roman"/>
          <w:lang w:val="es-EC"/>
        </w:rPr>
        <w:t xml:space="preserve"> </w:t>
      </w:r>
      <w:r w:rsidR="00E866E1">
        <w:rPr>
          <w:rFonts w:ascii="Times New Roman" w:eastAsia="Arial" w:hAnsi="Times New Roman"/>
          <w:lang w:val="es-EC"/>
        </w:rPr>
        <w:t xml:space="preserve">el </w:t>
      </w:r>
      <w:r w:rsidR="00C62572" w:rsidRPr="00C62572">
        <w:rPr>
          <w:rFonts w:ascii="Times New Roman" w:eastAsia="Arial" w:hAnsi="Times New Roman"/>
          <w:lang w:val="es-EC"/>
        </w:rPr>
        <w:t>a</w:t>
      </w:r>
      <w:r w:rsidR="00E866E1" w:rsidRPr="00C62572">
        <w:rPr>
          <w:rFonts w:ascii="Times New Roman" w:eastAsia="Arial" w:hAnsi="Times New Roman"/>
          <w:lang w:val="es-EC"/>
        </w:rPr>
        <w:t>rtículo 380</w:t>
      </w:r>
      <w:r w:rsidR="00E866E1">
        <w:rPr>
          <w:rFonts w:ascii="Times New Roman" w:eastAsia="Arial" w:hAnsi="Times New Roman"/>
          <w:lang w:val="es-EC"/>
        </w:rPr>
        <w:t xml:space="preserve"> </w:t>
      </w:r>
      <w:r w:rsidR="006B28B0">
        <w:rPr>
          <w:rFonts w:ascii="Times New Roman" w:eastAsia="Arial" w:hAnsi="Times New Roman"/>
          <w:lang w:val="es-EC"/>
        </w:rPr>
        <w:t xml:space="preserve"> </w:t>
      </w:r>
      <w:r w:rsidR="0003233A">
        <w:rPr>
          <w:rFonts w:ascii="Times New Roman" w:eastAsia="Arial" w:hAnsi="Times New Roman"/>
          <w:lang w:val="es-EC"/>
        </w:rPr>
        <w:t>número</w:t>
      </w:r>
      <w:r w:rsidR="006B28B0">
        <w:rPr>
          <w:rFonts w:ascii="Times New Roman" w:eastAsia="Arial" w:hAnsi="Times New Roman"/>
          <w:lang w:val="es-EC"/>
        </w:rPr>
        <w:t xml:space="preserve"> 1, </w:t>
      </w:r>
      <w:r w:rsidR="00E866E1">
        <w:rPr>
          <w:rFonts w:ascii="Times New Roman" w:eastAsia="Arial" w:hAnsi="Times New Roman"/>
          <w:lang w:val="es-EC"/>
        </w:rPr>
        <w:t>de la Constitución</w:t>
      </w:r>
      <w:r w:rsidR="00E866E1" w:rsidRPr="00E866E1">
        <w:rPr>
          <w:rFonts w:ascii="Times New Roman" w:eastAsia="Arial" w:hAnsi="Times New Roman"/>
          <w:lang w:val="es-EC"/>
        </w:rPr>
        <w:t xml:space="preserve"> </w:t>
      </w:r>
      <w:r w:rsidR="006B28B0">
        <w:rPr>
          <w:rFonts w:ascii="Times New Roman" w:eastAsia="Arial" w:hAnsi="Times New Roman"/>
          <w:lang w:val="es-EC"/>
        </w:rPr>
        <w:t xml:space="preserve">de la República, </w:t>
      </w:r>
      <w:r w:rsidR="00E866E1" w:rsidRPr="00E866E1">
        <w:rPr>
          <w:rFonts w:ascii="Times New Roman" w:eastAsia="Arial" w:hAnsi="Times New Roman"/>
          <w:lang w:val="es-EC"/>
        </w:rPr>
        <w:t>dispone</w:t>
      </w:r>
      <w:r w:rsidR="006D6892">
        <w:rPr>
          <w:rFonts w:ascii="Times New Roman" w:eastAsia="Arial" w:hAnsi="Times New Roman"/>
          <w:lang w:val="es-EC"/>
        </w:rPr>
        <w:t xml:space="preserve"> que es responsabilidad del Estado: “</w:t>
      </w:r>
      <w:r w:rsidR="00E866E1" w:rsidRPr="00E866E1">
        <w:rPr>
          <w:rFonts w:ascii="Times New Roman" w:eastAsia="Arial" w:hAnsi="Times New Roman"/>
          <w:lang w:val="es-EC"/>
        </w:rPr>
        <w:t xml:space="preserve"> velar, mediante políticas permanentes, por la </w:t>
      </w:r>
      <w:r w:rsidR="000D62A2" w:rsidRPr="00E866E1">
        <w:rPr>
          <w:rFonts w:ascii="Times New Roman" w:eastAsia="Arial" w:hAnsi="Times New Roman"/>
          <w:lang w:val="es-EC"/>
        </w:rPr>
        <w:t>identificación, protección</w:t>
      </w:r>
      <w:r w:rsidR="00E866E1" w:rsidRPr="00E866E1">
        <w:rPr>
          <w:rFonts w:ascii="Times New Roman" w:eastAsia="Arial" w:hAnsi="Times New Roman"/>
          <w:lang w:val="es-EC"/>
        </w:rPr>
        <w:t>, defensa, conservación, restauración, difusión y acrecentamiento del patrimonio cultural tangible e intangible, de la riqueza histórica, artística, lingüística y arqueológica, de la memoria colectiva y del conjunto de valores y manifestaciones que configuran la identidad plurinacional, pluricultural y multiétnica del Ecuador</w:t>
      </w:r>
      <w:r w:rsidR="006B28B0">
        <w:rPr>
          <w:rFonts w:ascii="Times New Roman" w:eastAsia="Arial" w:hAnsi="Times New Roman"/>
          <w:lang w:val="es-EC"/>
        </w:rPr>
        <w:t>”;</w:t>
      </w:r>
    </w:p>
    <w:p w14:paraId="1A8EE290" w14:textId="77777777" w:rsidR="00E866E1" w:rsidRDefault="00E866E1" w:rsidP="00E866E1">
      <w:pPr>
        <w:spacing w:after="0" w:line="240" w:lineRule="auto"/>
        <w:ind w:right="72"/>
        <w:jc w:val="both"/>
        <w:rPr>
          <w:rFonts w:ascii="Times New Roman" w:eastAsia="Arial" w:hAnsi="Times New Roman"/>
          <w:lang w:val="es-EC"/>
        </w:rPr>
      </w:pPr>
    </w:p>
    <w:p w14:paraId="7696684E" w14:textId="25BD51B9" w:rsidR="00E866E1" w:rsidRPr="00E866E1" w:rsidRDefault="000B4129" w:rsidP="00E866E1">
      <w:pPr>
        <w:spacing w:after="0" w:line="240" w:lineRule="auto"/>
        <w:ind w:right="72"/>
        <w:jc w:val="both"/>
        <w:rPr>
          <w:rFonts w:ascii="Times New Roman" w:eastAsia="Arial" w:hAnsi="Times New Roman"/>
          <w:lang w:val="es-EC"/>
        </w:rPr>
      </w:pPr>
      <w:r>
        <w:rPr>
          <w:rFonts w:ascii="Times New Roman" w:eastAsia="Arial" w:hAnsi="Times New Roman"/>
          <w:b/>
          <w:lang w:val="es-EC"/>
        </w:rPr>
        <w:t>Que;</w:t>
      </w:r>
      <w:r w:rsidR="00E866E1" w:rsidRPr="00E866E1">
        <w:rPr>
          <w:rFonts w:ascii="Times New Roman" w:eastAsia="Arial" w:hAnsi="Times New Roman"/>
          <w:lang w:val="es-EC"/>
        </w:rPr>
        <w:t xml:space="preserve"> el principio de competencia previsto en el tercer inciso </w:t>
      </w:r>
      <w:r w:rsidR="00E866E1" w:rsidRPr="00DA11A5">
        <w:rPr>
          <w:rFonts w:ascii="Times New Roman" w:eastAsia="Arial" w:hAnsi="Times New Roman"/>
          <w:lang w:val="es-EC"/>
        </w:rPr>
        <w:t>del artículo 425 de</w:t>
      </w:r>
      <w:r w:rsidR="00E866E1" w:rsidRPr="00E866E1">
        <w:rPr>
          <w:rFonts w:ascii="Times New Roman" w:eastAsia="Arial" w:hAnsi="Times New Roman"/>
          <w:lang w:val="es-EC"/>
        </w:rPr>
        <w:t xml:space="preserve"> la Constitución de la República del Ecuador establece: “La jerarquía normativa considerará, en lo que corresponda, el principio de competencia, en especial la titularidad de las competencias exclusivas de los gobiernos autónomos descentralizados”.</w:t>
      </w:r>
    </w:p>
    <w:p w14:paraId="032C68CF" w14:textId="77777777" w:rsidR="00E866E1" w:rsidRDefault="00E866E1" w:rsidP="00E866E1">
      <w:pPr>
        <w:spacing w:after="0" w:line="240" w:lineRule="auto"/>
        <w:ind w:right="72"/>
        <w:jc w:val="both"/>
        <w:rPr>
          <w:rFonts w:ascii="Times New Roman" w:eastAsia="Arial" w:hAnsi="Times New Roman"/>
          <w:lang w:val="es-EC"/>
        </w:rPr>
      </w:pPr>
    </w:p>
    <w:p w14:paraId="53F3160F" w14:textId="77777777" w:rsidR="00E866E1" w:rsidRDefault="00E866E1" w:rsidP="00810868">
      <w:pPr>
        <w:spacing w:after="0" w:line="240" w:lineRule="auto"/>
        <w:ind w:right="72"/>
        <w:jc w:val="both"/>
        <w:rPr>
          <w:rFonts w:ascii="Times New Roman" w:eastAsia="Arial" w:hAnsi="Times New Roman"/>
          <w:b/>
          <w:lang w:val="es-EC"/>
        </w:rPr>
      </w:pPr>
    </w:p>
    <w:p w14:paraId="2FA21C9C" w14:textId="4340BBB0" w:rsidR="00015442" w:rsidRPr="00174223" w:rsidRDefault="00015442" w:rsidP="00015442">
      <w:pPr>
        <w:spacing w:after="0" w:line="240" w:lineRule="auto"/>
        <w:ind w:right="72"/>
        <w:jc w:val="both"/>
        <w:rPr>
          <w:rFonts w:ascii="Times New Roman" w:eastAsia="Arial" w:hAnsi="Times New Roman"/>
          <w:color w:val="FF0000"/>
          <w:lang w:val="es-EC"/>
        </w:rPr>
      </w:pPr>
      <w:r w:rsidRPr="00093A12">
        <w:rPr>
          <w:rFonts w:ascii="Times New Roman" w:eastAsia="Arial" w:hAnsi="Times New Roman"/>
          <w:b/>
          <w:lang w:val="es-EC"/>
        </w:rPr>
        <w:t>Qu</w:t>
      </w:r>
      <w:r w:rsidRPr="00093A12">
        <w:rPr>
          <w:rFonts w:ascii="Times New Roman" w:eastAsia="Arial" w:hAnsi="Times New Roman"/>
          <w:b/>
          <w:spacing w:val="1"/>
          <w:lang w:val="es-EC"/>
        </w:rPr>
        <w:t>e</w:t>
      </w:r>
      <w:r w:rsidR="000B4129">
        <w:rPr>
          <w:rFonts w:ascii="Times New Roman" w:eastAsia="Arial" w:hAnsi="Times New Roman"/>
          <w:b/>
          <w:lang w:val="es-EC"/>
        </w:rPr>
        <w:t>;</w:t>
      </w:r>
      <w:r w:rsidRPr="00093A12">
        <w:rPr>
          <w:rFonts w:ascii="Times New Roman" w:eastAsia="Arial" w:hAnsi="Times New Roman"/>
          <w:b/>
          <w:spacing w:val="2"/>
          <w:lang w:val="es-EC"/>
        </w:rPr>
        <w:t xml:space="preserve"> </w:t>
      </w:r>
      <w:r w:rsidRPr="00093A12">
        <w:rPr>
          <w:rFonts w:ascii="Times New Roman" w:eastAsia="Arial" w:hAnsi="Times New Roman"/>
          <w:spacing w:val="1"/>
          <w:lang w:val="es-EC"/>
        </w:rPr>
        <w:t>e</w:t>
      </w:r>
      <w:r w:rsidRPr="00093A12">
        <w:rPr>
          <w:rFonts w:ascii="Times New Roman" w:eastAsia="Arial" w:hAnsi="Times New Roman"/>
          <w:lang w:val="es-EC"/>
        </w:rPr>
        <w:t>l</w:t>
      </w:r>
      <w:r>
        <w:rPr>
          <w:rFonts w:ascii="Times New Roman" w:eastAsia="Arial" w:hAnsi="Times New Roman"/>
          <w:spacing w:val="1"/>
          <w:lang w:val="es-EC"/>
        </w:rPr>
        <w:t xml:space="preserve"> </w:t>
      </w:r>
      <w:r w:rsidR="006B28B0" w:rsidRPr="006B28B0">
        <w:rPr>
          <w:rFonts w:ascii="Times New Roman" w:eastAsia="Arial" w:hAnsi="Times New Roman"/>
          <w:spacing w:val="1"/>
          <w:lang w:val="es-EC"/>
        </w:rPr>
        <w:t>a</w:t>
      </w:r>
      <w:r w:rsidRPr="006B28B0">
        <w:rPr>
          <w:rFonts w:ascii="Times New Roman" w:eastAsia="Arial" w:hAnsi="Times New Roman"/>
          <w:spacing w:val="1"/>
          <w:lang w:val="es-EC"/>
        </w:rPr>
        <w:t xml:space="preserve">rtículo </w:t>
      </w:r>
      <w:r w:rsidRPr="006B28B0">
        <w:rPr>
          <w:rFonts w:ascii="Times New Roman" w:eastAsia="Arial" w:hAnsi="Times New Roman"/>
          <w:lang w:val="es-EC"/>
        </w:rPr>
        <w:t>7</w:t>
      </w:r>
      <w:r w:rsidRPr="006B28B0">
        <w:rPr>
          <w:rFonts w:ascii="Times New Roman" w:eastAsia="Arial" w:hAnsi="Times New Roman"/>
          <w:spacing w:val="2"/>
          <w:lang w:val="es-EC"/>
        </w:rPr>
        <w:t xml:space="preserve"> </w:t>
      </w:r>
      <w:r w:rsidRPr="006B28B0">
        <w:rPr>
          <w:rFonts w:ascii="Times New Roman" w:eastAsia="Arial" w:hAnsi="Times New Roman"/>
          <w:spacing w:val="-1"/>
          <w:lang w:val="es-EC"/>
        </w:rPr>
        <w:t>d</w:t>
      </w:r>
      <w:r w:rsidRPr="006B28B0">
        <w:rPr>
          <w:rFonts w:ascii="Times New Roman" w:eastAsia="Arial" w:hAnsi="Times New Roman"/>
          <w:spacing w:val="1"/>
          <w:lang w:val="es-EC"/>
        </w:rPr>
        <w:t>e</w:t>
      </w:r>
      <w:r w:rsidRPr="006B28B0">
        <w:rPr>
          <w:rFonts w:ascii="Times New Roman" w:eastAsia="Arial" w:hAnsi="Times New Roman"/>
          <w:lang w:val="es-EC"/>
        </w:rPr>
        <w:t>l</w:t>
      </w:r>
      <w:r w:rsidRPr="006B28B0">
        <w:rPr>
          <w:rFonts w:ascii="Times New Roman" w:eastAsia="Arial" w:hAnsi="Times New Roman"/>
          <w:spacing w:val="1"/>
          <w:lang w:val="es-EC"/>
        </w:rPr>
        <w:t xml:space="preserve"> </w:t>
      </w:r>
      <w:r w:rsidRPr="006B28B0">
        <w:rPr>
          <w:rFonts w:ascii="Times New Roman" w:eastAsia="Arial" w:hAnsi="Times New Roman"/>
          <w:lang w:val="es-EC"/>
        </w:rPr>
        <w:t>C</w:t>
      </w:r>
      <w:r w:rsidRPr="006B28B0">
        <w:rPr>
          <w:rFonts w:ascii="Times New Roman" w:eastAsia="Arial" w:hAnsi="Times New Roman"/>
          <w:spacing w:val="1"/>
          <w:lang w:val="es-EC"/>
        </w:rPr>
        <w:t>ód</w:t>
      </w:r>
      <w:r w:rsidRPr="006B28B0">
        <w:rPr>
          <w:rFonts w:ascii="Times New Roman" w:eastAsia="Arial" w:hAnsi="Times New Roman"/>
          <w:lang w:val="es-EC"/>
        </w:rPr>
        <w:t>i</w:t>
      </w:r>
      <w:r w:rsidRPr="006B28B0">
        <w:rPr>
          <w:rFonts w:ascii="Times New Roman" w:eastAsia="Arial" w:hAnsi="Times New Roman"/>
          <w:spacing w:val="-1"/>
          <w:lang w:val="es-EC"/>
        </w:rPr>
        <w:t>g</w:t>
      </w:r>
      <w:r w:rsidRPr="006B28B0">
        <w:rPr>
          <w:rFonts w:ascii="Times New Roman" w:eastAsia="Arial" w:hAnsi="Times New Roman"/>
          <w:lang w:val="es-EC"/>
        </w:rPr>
        <w:t>o</w:t>
      </w:r>
      <w:r w:rsidRPr="006B28B0">
        <w:rPr>
          <w:rFonts w:ascii="Times New Roman" w:eastAsia="Arial" w:hAnsi="Times New Roman"/>
          <w:spacing w:val="2"/>
          <w:lang w:val="es-EC"/>
        </w:rPr>
        <w:t xml:space="preserve"> </w:t>
      </w:r>
      <w:r w:rsidRPr="006B28B0">
        <w:rPr>
          <w:rFonts w:ascii="Times New Roman" w:eastAsia="Arial" w:hAnsi="Times New Roman"/>
          <w:lang w:val="es-EC"/>
        </w:rPr>
        <w:t>O</w:t>
      </w:r>
      <w:r w:rsidRPr="006B28B0">
        <w:rPr>
          <w:rFonts w:ascii="Times New Roman" w:eastAsia="Arial" w:hAnsi="Times New Roman"/>
          <w:spacing w:val="-1"/>
          <w:lang w:val="es-EC"/>
        </w:rPr>
        <w:t>rg</w:t>
      </w:r>
      <w:r w:rsidRPr="006B28B0">
        <w:rPr>
          <w:rFonts w:ascii="Times New Roman" w:eastAsia="Arial" w:hAnsi="Times New Roman"/>
          <w:spacing w:val="1"/>
          <w:lang w:val="es-EC"/>
        </w:rPr>
        <w:t>án</w:t>
      </w:r>
      <w:r w:rsidRPr="006B28B0">
        <w:rPr>
          <w:rFonts w:ascii="Times New Roman" w:eastAsia="Arial" w:hAnsi="Times New Roman"/>
          <w:lang w:val="es-EC"/>
        </w:rPr>
        <w:t>i</w:t>
      </w:r>
      <w:r w:rsidRPr="006B28B0">
        <w:rPr>
          <w:rFonts w:ascii="Times New Roman" w:eastAsia="Arial" w:hAnsi="Times New Roman"/>
          <w:spacing w:val="1"/>
          <w:lang w:val="es-EC"/>
        </w:rPr>
        <w:t>c</w:t>
      </w:r>
      <w:r w:rsidRPr="006B28B0">
        <w:rPr>
          <w:rFonts w:ascii="Times New Roman" w:eastAsia="Arial" w:hAnsi="Times New Roman"/>
          <w:lang w:val="es-EC"/>
        </w:rPr>
        <w:t>o</w:t>
      </w:r>
      <w:r w:rsidRPr="006B28B0">
        <w:rPr>
          <w:rFonts w:ascii="Times New Roman" w:eastAsia="Arial" w:hAnsi="Times New Roman"/>
          <w:spacing w:val="1"/>
          <w:lang w:val="es-EC"/>
        </w:rPr>
        <w:t xml:space="preserve"> d</w:t>
      </w:r>
      <w:r w:rsidRPr="006B28B0">
        <w:rPr>
          <w:rFonts w:ascii="Times New Roman" w:eastAsia="Arial" w:hAnsi="Times New Roman"/>
          <w:lang w:val="es-EC"/>
        </w:rPr>
        <w:t>e O</w:t>
      </w:r>
      <w:r w:rsidRPr="006B28B0">
        <w:rPr>
          <w:rFonts w:ascii="Times New Roman" w:eastAsia="Arial" w:hAnsi="Times New Roman"/>
          <w:spacing w:val="-1"/>
          <w:lang w:val="es-EC"/>
        </w:rPr>
        <w:t>rg</w:t>
      </w:r>
      <w:r w:rsidRPr="006B28B0">
        <w:rPr>
          <w:rFonts w:ascii="Times New Roman" w:eastAsia="Arial" w:hAnsi="Times New Roman"/>
          <w:spacing w:val="1"/>
          <w:lang w:val="es-EC"/>
        </w:rPr>
        <w:t>an</w:t>
      </w:r>
      <w:r w:rsidRPr="006B28B0">
        <w:rPr>
          <w:rFonts w:ascii="Times New Roman" w:eastAsia="Arial" w:hAnsi="Times New Roman"/>
          <w:lang w:val="es-EC"/>
        </w:rPr>
        <w:t>i</w:t>
      </w:r>
      <w:r w:rsidRPr="006B28B0">
        <w:rPr>
          <w:rFonts w:ascii="Times New Roman" w:eastAsia="Arial" w:hAnsi="Times New Roman"/>
          <w:spacing w:val="-2"/>
          <w:lang w:val="es-EC"/>
        </w:rPr>
        <w:t>z</w:t>
      </w:r>
      <w:r w:rsidRPr="006B28B0">
        <w:rPr>
          <w:rFonts w:ascii="Times New Roman" w:eastAsia="Arial" w:hAnsi="Times New Roman"/>
          <w:spacing w:val="1"/>
          <w:lang w:val="es-EC"/>
        </w:rPr>
        <w:t>ac</w:t>
      </w:r>
      <w:r w:rsidRPr="006B28B0">
        <w:rPr>
          <w:rFonts w:ascii="Times New Roman" w:eastAsia="Arial" w:hAnsi="Times New Roman"/>
          <w:spacing w:val="-1"/>
          <w:lang w:val="es-EC"/>
        </w:rPr>
        <w:t>i</w:t>
      </w:r>
      <w:r w:rsidRPr="006B28B0">
        <w:rPr>
          <w:rFonts w:ascii="Times New Roman" w:eastAsia="Arial" w:hAnsi="Times New Roman"/>
          <w:spacing w:val="1"/>
          <w:lang w:val="es-EC"/>
        </w:rPr>
        <w:t>ó</w:t>
      </w:r>
      <w:r w:rsidRPr="006B28B0">
        <w:rPr>
          <w:rFonts w:ascii="Times New Roman" w:eastAsia="Arial" w:hAnsi="Times New Roman"/>
          <w:lang w:val="es-EC"/>
        </w:rPr>
        <w:t>n</w:t>
      </w:r>
      <w:r w:rsidRPr="006B28B0">
        <w:rPr>
          <w:rFonts w:ascii="Times New Roman" w:eastAsia="Arial" w:hAnsi="Times New Roman"/>
          <w:spacing w:val="2"/>
          <w:lang w:val="es-EC"/>
        </w:rPr>
        <w:t xml:space="preserve"> T</w:t>
      </w:r>
      <w:r w:rsidRPr="006B28B0">
        <w:rPr>
          <w:rFonts w:ascii="Times New Roman" w:eastAsia="Arial" w:hAnsi="Times New Roman"/>
          <w:spacing w:val="1"/>
          <w:lang w:val="es-EC"/>
        </w:rPr>
        <w:t>e</w:t>
      </w:r>
      <w:r w:rsidRPr="006B28B0">
        <w:rPr>
          <w:rFonts w:ascii="Times New Roman" w:eastAsia="Arial" w:hAnsi="Times New Roman"/>
          <w:spacing w:val="-1"/>
          <w:lang w:val="es-EC"/>
        </w:rPr>
        <w:t>rr</w:t>
      </w:r>
      <w:r w:rsidRPr="006B28B0">
        <w:rPr>
          <w:rFonts w:ascii="Times New Roman" w:eastAsia="Arial" w:hAnsi="Times New Roman"/>
          <w:lang w:val="es-EC"/>
        </w:rPr>
        <w:t>it</w:t>
      </w:r>
      <w:r w:rsidRPr="006B28B0">
        <w:rPr>
          <w:rFonts w:ascii="Times New Roman" w:eastAsia="Arial" w:hAnsi="Times New Roman"/>
          <w:spacing w:val="1"/>
          <w:lang w:val="es-EC"/>
        </w:rPr>
        <w:t>o</w:t>
      </w:r>
      <w:r w:rsidRPr="006B28B0">
        <w:rPr>
          <w:rFonts w:ascii="Times New Roman" w:eastAsia="Arial" w:hAnsi="Times New Roman"/>
          <w:spacing w:val="-1"/>
          <w:lang w:val="es-EC"/>
        </w:rPr>
        <w:t>r</w:t>
      </w:r>
      <w:r w:rsidRPr="006B28B0">
        <w:rPr>
          <w:rFonts w:ascii="Times New Roman" w:eastAsia="Arial" w:hAnsi="Times New Roman"/>
          <w:lang w:val="es-EC"/>
        </w:rPr>
        <w:t>i</w:t>
      </w:r>
      <w:r w:rsidRPr="006B28B0">
        <w:rPr>
          <w:rFonts w:ascii="Times New Roman" w:eastAsia="Arial" w:hAnsi="Times New Roman"/>
          <w:spacing w:val="1"/>
          <w:lang w:val="es-EC"/>
        </w:rPr>
        <w:t>a</w:t>
      </w:r>
      <w:r w:rsidRPr="006B28B0">
        <w:rPr>
          <w:rFonts w:ascii="Times New Roman" w:eastAsia="Arial" w:hAnsi="Times New Roman"/>
          <w:lang w:val="es-EC"/>
        </w:rPr>
        <w:t>l,</w:t>
      </w:r>
      <w:r w:rsidRPr="00093A12">
        <w:rPr>
          <w:rFonts w:ascii="Times New Roman" w:eastAsia="Arial" w:hAnsi="Times New Roman"/>
          <w:spacing w:val="2"/>
          <w:lang w:val="es-EC"/>
        </w:rPr>
        <w:t xml:space="preserve"> </w:t>
      </w:r>
      <w:r w:rsidRPr="00093A12">
        <w:rPr>
          <w:rFonts w:ascii="Times New Roman" w:eastAsia="Arial" w:hAnsi="Times New Roman"/>
          <w:spacing w:val="1"/>
          <w:lang w:val="es-EC"/>
        </w:rPr>
        <w:t>Au</w:t>
      </w:r>
      <w:r w:rsidRPr="00093A12">
        <w:rPr>
          <w:rFonts w:ascii="Times New Roman" w:eastAsia="Arial" w:hAnsi="Times New Roman"/>
          <w:lang w:val="es-EC"/>
        </w:rPr>
        <w:t>t</w:t>
      </w:r>
      <w:r w:rsidRPr="00093A12">
        <w:rPr>
          <w:rFonts w:ascii="Times New Roman" w:eastAsia="Arial" w:hAnsi="Times New Roman"/>
          <w:spacing w:val="1"/>
          <w:lang w:val="es-EC"/>
        </w:rPr>
        <w:t>o</w:t>
      </w:r>
      <w:r w:rsidRPr="00093A12">
        <w:rPr>
          <w:rFonts w:ascii="Times New Roman" w:eastAsia="Arial" w:hAnsi="Times New Roman"/>
          <w:spacing w:val="-1"/>
          <w:lang w:val="es-EC"/>
        </w:rPr>
        <w:t>n</w:t>
      </w:r>
      <w:r w:rsidRPr="00093A12">
        <w:rPr>
          <w:rFonts w:ascii="Times New Roman" w:eastAsia="Arial" w:hAnsi="Times New Roman"/>
          <w:spacing w:val="1"/>
          <w:lang w:val="es-EC"/>
        </w:rPr>
        <w:t>o</w:t>
      </w:r>
      <w:r w:rsidRPr="00093A12">
        <w:rPr>
          <w:rFonts w:ascii="Times New Roman" w:eastAsia="Arial" w:hAnsi="Times New Roman"/>
          <w:spacing w:val="2"/>
          <w:lang w:val="es-EC"/>
        </w:rPr>
        <w:t>m</w:t>
      </w:r>
      <w:r w:rsidRPr="00093A12">
        <w:rPr>
          <w:rFonts w:ascii="Times New Roman" w:eastAsia="Arial" w:hAnsi="Times New Roman"/>
          <w:spacing w:val="-2"/>
          <w:lang w:val="es-EC"/>
        </w:rPr>
        <w:t>í</w:t>
      </w:r>
      <w:r w:rsidRPr="00093A12">
        <w:rPr>
          <w:rFonts w:ascii="Times New Roman" w:eastAsia="Arial" w:hAnsi="Times New Roman"/>
          <w:lang w:val="es-EC"/>
        </w:rPr>
        <w:t>a</w:t>
      </w:r>
      <w:r w:rsidRPr="00093A12">
        <w:rPr>
          <w:rFonts w:ascii="Times New Roman" w:eastAsia="Arial" w:hAnsi="Times New Roman"/>
          <w:spacing w:val="2"/>
          <w:lang w:val="es-EC"/>
        </w:rPr>
        <w:t xml:space="preserve"> </w:t>
      </w:r>
      <w:r w:rsidRPr="00093A12">
        <w:rPr>
          <w:rFonts w:ascii="Times New Roman" w:eastAsia="Arial" w:hAnsi="Times New Roman"/>
          <w:lang w:val="es-EC"/>
        </w:rPr>
        <w:t>y D</w:t>
      </w:r>
      <w:r w:rsidRPr="00093A12">
        <w:rPr>
          <w:rFonts w:ascii="Times New Roman" w:eastAsia="Arial" w:hAnsi="Times New Roman"/>
          <w:spacing w:val="1"/>
          <w:lang w:val="es-EC"/>
        </w:rPr>
        <w:t>esc</w:t>
      </w:r>
      <w:r w:rsidRPr="00093A12">
        <w:rPr>
          <w:rFonts w:ascii="Times New Roman" w:eastAsia="Arial" w:hAnsi="Times New Roman"/>
          <w:spacing w:val="-1"/>
          <w:lang w:val="es-EC"/>
        </w:rPr>
        <w:t>e</w:t>
      </w:r>
      <w:r w:rsidRPr="00093A12">
        <w:rPr>
          <w:rFonts w:ascii="Times New Roman" w:eastAsia="Arial" w:hAnsi="Times New Roman"/>
          <w:spacing w:val="1"/>
          <w:lang w:val="es-EC"/>
        </w:rPr>
        <w:t>n</w:t>
      </w:r>
      <w:r w:rsidRPr="00093A12">
        <w:rPr>
          <w:rFonts w:ascii="Times New Roman" w:eastAsia="Arial" w:hAnsi="Times New Roman"/>
          <w:lang w:val="es-EC"/>
        </w:rPr>
        <w:t>t</w:t>
      </w:r>
      <w:r w:rsidRPr="00093A12">
        <w:rPr>
          <w:rFonts w:ascii="Times New Roman" w:eastAsia="Arial" w:hAnsi="Times New Roman"/>
          <w:spacing w:val="-1"/>
          <w:lang w:val="es-EC"/>
        </w:rPr>
        <w:t>r</w:t>
      </w:r>
      <w:r w:rsidRPr="00093A12">
        <w:rPr>
          <w:rFonts w:ascii="Times New Roman" w:eastAsia="Arial" w:hAnsi="Times New Roman"/>
          <w:spacing w:val="1"/>
          <w:lang w:val="es-EC"/>
        </w:rPr>
        <w:t>a</w:t>
      </w:r>
      <w:r w:rsidRPr="00093A12">
        <w:rPr>
          <w:rFonts w:ascii="Times New Roman" w:eastAsia="Arial" w:hAnsi="Times New Roman"/>
          <w:lang w:val="es-EC"/>
        </w:rPr>
        <w:t>li</w:t>
      </w:r>
      <w:r w:rsidRPr="00093A12">
        <w:rPr>
          <w:rFonts w:ascii="Times New Roman" w:eastAsia="Arial" w:hAnsi="Times New Roman"/>
          <w:spacing w:val="-2"/>
          <w:lang w:val="es-EC"/>
        </w:rPr>
        <w:t>z</w:t>
      </w:r>
      <w:r w:rsidRPr="00093A12">
        <w:rPr>
          <w:rFonts w:ascii="Times New Roman" w:eastAsia="Arial" w:hAnsi="Times New Roman"/>
          <w:spacing w:val="1"/>
          <w:lang w:val="es-EC"/>
        </w:rPr>
        <w:t>ac</w:t>
      </w:r>
      <w:r w:rsidRPr="00093A12">
        <w:rPr>
          <w:rFonts w:ascii="Times New Roman" w:eastAsia="Arial" w:hAnsi="Times New Roman"/>
          <w:spacing w:val="-1"/>
          <w:lang w:val="es-EC"/>
        </w:rPr>
        <w:t>i</w:t>
      </w:r>
      <w:r w:rsidRPr="00093A12">
        <w:rPr>
          <w:rFonts w:ascii="Times New Roman" w:eastAsia="Arial" w:hAnsi="Times New Roman"/>
          <w:spacing w:val="1"/>
          <w:lang w:val="es-EC"/>
        </w:rPr>
        <w:t>ó</w:t>
      </w:r>
      <w:r w:rsidRPr="00093A12">
        <w:rPr>
          <w:rFonts w:ascii="Times New Roman" w:eastAsia="Arial" w:hAnsi="Times New Roman"/>
          <w:lang w:val="es-EC"/>
        </w:rPr>
        <w:t>n</w:t>
      </w:r>
      <w:r w:rsidRPr="00093A12">
        <w:rPr>
          <w:rFonts w:ascii="Times New Roman" w:eastAsia="Arial" w:hAnsi="Times New Roman"/>
          <w:spacing w:val="2"/>
          <w:lang w:val="es-EC"/>
        </w:rPr>
        <w:t xml:space="preserve"> </w:t>
      </w:r>
      <w:r w:rsidRPr="00093A12">
        <w:rPr>
          <w:rFonts w:ascii="Times New Roman" w:eastAsia="Arial" w:hAnsi="Times New Roman"/>
          <w:spacing w:val="1"/>
          <w:lang w:val="es-EC"/>
        </w:rPr>
        <w:t>a</w:t>
      </w:r>
      <w:r w:rsidRPr="00093A12">
        <w:rPr>
          <w:rFonts w:ascii="Times New Roman" w:eastAsia="Arial" w:hAnsi="Times New Roman"/>
          <w:lang w:val="es-EC"/>
        </w:rPr>
        <w:t>l</w:t>
      </w:r>
      <w:r w:rsidRPr="00093A12">
        <w:rPr>
          <w:rFonts w:ascii="Times New Roman" w:eastAsia="Arial" w:hAnsi="Times New Roman"/>
          <w:spacing w:val="1"/>
          <w:lang w:val="es-EC"/>
        </w:rPr>
        <w:t xml:space="preserve"> </w:t>
      </w:r>
      <w:r w:rsidRPr="00093A12">
        <w:rPr>
          <w:rFonts w:ascii="Times New Roman" w:eastAsia="Arial" w:hAnsi="Times New Roman"/>
          <w:lang w:val="es-EC"/>
        </w:rPr>
        <w:t>t</w:t>
      </w:r>
      <w:r w:rsidRPr="00093A12">
        <w:rPr>
          <w:rFonts w:ascii="Times New Roman" w:eastAsia="Arial" w:hAnsi="Times New Roman"/>
          <w:spacing w:val="-1"/>
          <w:lang w:val="es-EC"/>
        </w:rPr>
        <w:t>r</w:t>
      </w:r>
      <w:r w:rsidRPr="00093A12">
        <w:rPr>
          <w:rFonts w:ascii="Times New Roman" w:eastAsia="Arial" w:hAnsi="Times New Roman"/>
          <w:spacing w:val="1"/>
          <w:lang w:val="es-EC"/>
        </w:rPr>
        <w:t>a</w:t>
      </w:r>
      <w:r w:rsidRPr="00093A12">
        <w:rPr>
          <w:rFonts w:ascii="Times New Roman" w:eastAsia="Arial" w:hAnsi="Times New Roman"/>
          <w:lang w:val="es-EC"/>
        </w:rPr>
        <w:t>t</w:t>
      </w:r>
      <w:r w:rsidRPr="00093A12">
        <w:rPr>
          <w:rFonts w:ascii="Times New Roman" w:eastAsia="Arial" w:hAnsi="Times New Roman"/>
          <w:spacing w:val="1"/>
          <w:lang w:val="es-EC"/>
        </w:rPr>
        <w:t>a</w:t>
      </w:r>
      <w:r w:rsidRPr="00093A12">
        <w:rPr>
          <w:rFonts w:ascii="Times New Roman" w:eastAsia="Arial" w:hAnsi="Times New Roman"/>
          <w:lang w:val="es-EC"/>
        </w:rPr>
        <w:t>r</w:t>
      </w:r>
      <w:r w:rsidRPr="00093A12">
        <w:rPr>
          <w:rFonts w:ascii="Times New Roman" w:eastAsia="Arial" w:hAnsi="Times New Roman"/>
          <w:spacing w:val="1"/>
          <w:lang w:val="es-EC"/>
        </w:rPr>
        <w:t xml:space="preserve"> s</w:t>
      </w:r>
      <w:r w:rsidRPr="00093A12">
        <w:rPr>
          <w:rFonts w:ascii="Times New Roman" w:eastAsia="Arial" w:hAnsi="Times New Roman"/>
          <w:lang w:val="es-EC"/>
        </w:rPr>
        <w:t>o</w:t>
      </w:r>
      <w:r w:rsidRPr="00093A12">
        <w:rPr>
          <w:rFonts w:ascii="Times New Roman" w:eastAsia="Arial" w:hAnsi="Times New Roman"/>
          <w:spacing w:val="1"/>
          <w:lang w:val="es-EC"/>
        </w:rPr>
        <w:t>b</w:t>
      </w:r>
      <w:r w:rsidRPr="00093A12">
        <w:rPr>
          <w:rFonts w:ascii="Times New Roman" w:eastAsia="Arial" w:hAnsi="Times New Roman"/>
          <w:spacing w:val="-1"/>
          <w:lang w:val="es-EC"/>
        </w:rPr>
        <w:t>r</w:t>
      </w:r>
      <w:r w:rsidRPr="00093A12">
        <w:rPr>
          <w:rFonts w:ascii="Times New Roman" w:eastAsia="Arial" w:hAnsi="Times New Roman"/>
          <w:lang w:val="es-EC"/>
        </w:rPr>
        <w:t>e</w:t>
      </w:r>
      <w:r w:rsidRPr="00093A12">
        <w:rPr>
          <w:rFonts w:ascii="Times New Roman" w:eastAsia="Arial" w:hAnsi="Times New Roman"/>
          <w:spacing w:val="2"/>
          <w:lang w:val="es-EC"/>
        </w:rPr>
        <w:t xml:space="preserve"> </w:t>
      </w:r>
      <w:r w:rsidRPr="00093A12">
        <w:rPr>
          <w:rFonts w:ascii="Times New Roman" w:eastAsia="Arial" w:hAnsi="Times New Roman"/>
          <w:lang w:val="es-EC"/>
        </w:rPr>
        <w:t>la f</w:t>
      </w:r>
      <w:r w:rsidRPr="00093A12">
        <w:rPr>
          <w:rFonts w:ascii="Times New Roman" w:eastAsia="Arial" w:hAnsi="Times New Roman"/>
          <w:spacing w:val="1"/>
          <w:lang w:val="es-EC"/>
        </w:rPr>
        <w:t>ac</w:t>
      </w:r>
      <w:r w:rsidRPr="00093A12">
        <w:rPr>
          <w:rFonts w:ascii="Times New Roman" w:eastAsia="Arial" w:hAnsi="Times New Roman"/>
          <w:lang w:val="es-EC"/>
        </w:rPr>
        <w:t>ul</w:t>
      </w:r>
      <w:r w:rsidRPr="00093A12">
        <w:rPr>
          <w:rFonts w:ascii="Times New Roman" w:eastAsia="Arial" w:hAnsi="Times New Roman"/>
          <w:spacing w:val="-2"/>
          <w:lang w:val="es-EC"/>
        </w:rPr>
        <w:t>t</w:t>
      </w:r>
      <w:r w:rsidRPr="00093A12">
        <w:rPr>
          <w:rFonts w:ascii="Times New Roman" w:eastAsia="Arial" w:hAnsi="Times New Roman"/>
          <w:spacing w:val="1"/>
          <w:lang w:val="es-EC"/>
        </w:rPr>
        <w:t>a</w:t>
      </w:r>
      <w:r w:rsidRPr="00093A12">
        <w:rPr>
          <w:rFonts w:ascii="Times New Roman" w:eastAsia="Arial" w:hAnsi="Times New Roman"/>
          <w:lang w:val="es-EC"/>
        </w:rPr>
        <w:t xml:space="preserve">d </w:t>
      </w:r>
      <w:r w:rsidRPr="00093A12">
        <w:rPr>
          <w:rFonts w:ascii="Times New Roman" w:eastAsia="Arial" w:hAnsi="Times New Roman"/>
          <w:spacing w:val="1"/>
          <w:lang w:val="es-EC"/>
        </w:rPr>
        <w:t>no</w:t>
      </w:r>
      <w:r w:rsidRPr="00093A12">
        <w:rPr>
          <w:rFonts w:ascii="Times New Roman" w:eastAsia="Arial" w:hAnsi="Times New Roman"/>
          <w:spacing w:val="-1"/>
          <w:lang w:val="es-EC"/>
        </w:rPr>
        <w:t>rm</w:t>
      </w:r>
      <w:r w:rsidRPr="00093A12">
        <w:rPr>
          <w:rFonts w:ascii="Times New Roman" w:eastAsia="Arial" w:hAnsi="Times New Roman"/>
          <w:spacing w:val="1"/>
          <w:lang w:val="es-EC"/>
        </w:rPr>
        <w:t>a</w:t>
      </w:r>
      <w:r w:rsidRPr="00093A12">
        <w:rPr>
          <w:rFonts w:ascii="Times New Roman" w:eastAsia="Arial" w:hAnsi="Times New Roman"/>
          <w:lang w:val="es-EC"/>
        </w:rPr>
        <w:t>ti</w:t>
      </w:r>
      <w:r w:rsidRPr="00093A12">
        <w:rPr>
          <w:rFonts w:ascii="Times New Roman" w:eastAsia="Arial" w:hAnsi="Times New Roman"/>
          <w:spacing w:val="-2"/>
          <w:lang w:val="es-EC"/>
        </w:rPr>
        <w:t>v</w:t>
      </w:r>
      <w:r w:rsidRPr="00093A12">
        <w:rPr>
          <w:rFonts w:ascii="Times New Roman" w:eastAsia="Arial" w:hAnsi="Times New Roman"/>
          <w:spacing w:val="1"/>
          <w:lang w:val="es-EC"/>
        </w:rPr>
        <w:t>a</w:t>
      </w:r>
      <w:r w:rsidRPr="00093A12">
        <w:rPr>
          <w:rFonts w:ascii="Times New Roman" w:eastAsia="Arial" w:hAnsi="Times New Roman"/>
          <w:lang w:val="es-EC"/>
        </w:rPr>
        <w:t>,</w:t>
      </w:r>
      <w:r w:rsidRPr="00093A12">
        <w:rPr>
          <w:rFonts w:ascii="Times New Roman" w:eastAsia="Arial" w:hAnsi="Times New Roman"/>
          <w:spacing w:val="2"/>
          <w:lang w:val="es-EC"/>
        </w:rPr>
        <w:t xml:space="preserve"> determina que p</w:t>
      </w:r>
      <w:r w:rsidRPr="00093A12">
        <w:rPr>
          <w:rFonts w:ascii="Times New Roman" w:eastAsia="Arial" w:hAnsi="Times New Roman"/>
          <w:spacing w:val="1"/>
          <w:lang w:val="es-EC"/>
        </w:rPr>
        <w:t>a</w:t>
      </w:r>
      <w:r w:rsidRPr="00093A12">
        <w:rPr>
          <w:rFonts w:ascii="Times New Roman" w:eastAsia="Arial" w:hAnsi="Times New Roman"/>
          <w:spacing w:val="-1"/>
          <w:lang w:val="es-EC"/>
        </w:rPr>
        <w:t>r</w:t>
      </w:r>
      <w:r w:rsidRPr="00093A12">
        <w:rPr>
          <w:rFonts w:ascii="Times New Roman" w:eastAsia="Arial" w:hAnsi="Times New Roman"/>
          <w:lang w:val="es-EC"/>
        </w:rPr>
        <w:t xml:space="preserve">a </w:t>
      </w:r>
      <w:r w:rsidRPr="00093A12">
        <w:rPr>
          <w:rFonts w:ascii="Times New Roman" w:eastAsia="Arial" w:hAnsi="Times New Roman"/>
          <w:spacing w:val="1"/>
          <w:lang w:val="es-EC"/>
        </w:rPr>
        <w:t>e</w:t>
      </w:r>
      <w:r w:rsidRPr="00093A12">
        <w:rPr>
          <w:rFonts w:ascii="Times New Roman" w:eastAsia="Arial" w:hAnsi="Times New Roman"/>
          <w:lang w:val="es-EC"/>
        </w:rPr>
        <w:t>l</w:t>
      </w:r>
      <w:r w:rsidRPr="00093A12">
        <w:rPr>
          <w:rFonts w:ascii="Times New Roman" w:eastAsia="Arial" w:hAnsi="Times New Roman"/>
          <w:spacing w:val="1"/>
          <w:lang w:val="es-EC"/>
        </w:rPr>
        <w:t xml:space="preserve"> p</w:t>
      </w:r>
      <w:r w:rsidRPr="00093A12">
        <w:rPr>
          <w:rFonts w:ascii="Times New Roman" w:eastAsia="Arial" w:hAnsi="Times New Roman"/>
          <w:lang w:val="es-EC"/>
        </w:rPr>
        <w:t>l</w:t>
      </w:r>
      <w:r w:rsidRPr="00093A12">
        <w:rPr>
          <w:rFonts w:ascii="Times New Roman" w:eastAsia="Arial" w:hAnsi="Times New Roman"/>
          <w:spacing w:val="1"/>
          <w:lang w:val="es-EC"/>
        </w:rPr>
        <w:t>en</w:t>
      </w:r>
      <w:r w:rsidRPr="00093A12">
        <w:rPr>
          <w:rFonts w:ascii="Times New Roman" w:eastAsia="Arial" w:hAnsi="Times New Roman"/>
          <w:lang w:val="es-EC"/>
        </w:rPr>
        <w:t>o</w:t>
      </w:r>
      <w:r w:rsidRPr="00093A12">
        <w:rPr>
          <w:rFonts w:ascii="Times New Roman" w:eastAsia="Arial" w:hAnsi="Times New Roman"/>
          <w:spacing w:val="2"/>
          <w:lang w:val="es-EC"/>
        </w:rPr>
        <w:t xml:space="preserve"> </w:t>
      </w:r>
      <w:r w:rsidRPr="00093A12">
        <w:rPr>
          <w:rFonts w:ascii="Times New Roman" w:eastAsia="Arial" w:hAnsi="Times New Roman"/>
          <w:spacing w:val="1"/>
          <w:lang w:val="es-EC"/>
        </w:rPr>
        <w:t>e</w:t>
      </w:r>
      <w:r w:rsidRPr="00093A12">
        <w:rPr>
          <w:rFonts w:ascii="Times New Roman" w:eastAsia="Arial" w:hAnsi="Times New Roman"/>
          <w:spacing w:val="-3"/>
          <w:lang w:val="es-EC"/>
        </w:rPr>
        <w:t>j</w:t>
      </w:r>
      <w:r w:rsidRPr="00093A12">
        <w:rPr>
          <w:rFonts w:ascii="Times New Roman" w:eastAsia="Arial" w:hAnsi="Times New Roman"/>
          <w:spacing w:val="1"/>
          <w:lang w:val="es-EC"/>
        </w:rPr>
        <w:t>e</w:t>
      </w:r>
      <w:r w:rsidRPr="00093A12">
        <w:rPr>
          <w:rFonts w:ascii="Times New Roman" w:eastAsia="Arial" w:hAnsi="Times New Roman"/>
          <w:spacing w:val="-1"/>
          <w:lang w:val="es-EC"/>
        </w:rPr>
        <w:t>r</w:t>
      </w:r>
      <w:r w:rsidRPr="00093A12">
        <w:rPr>
          <w:rFonts w:ascii="Times New Roman" w:eastAsia="Arial" w:hAnsi="Times New Roman"/>
          <w:spacing w:val="1"/>
          <w:lang w:val="es-EC"/>
        </w:rPr>
        <w:t>c</w:t>
      </w:r>
      <w:r w:rsidRPr="00093A12">
        <w:rPr>
          <w:rFonts w:ascii="Times New Roman" w:eastAsia="Arial" w:hAnsi="Times New Roman"/>
          <w:spacing w:val="-1"/>
          <w:lang w:val="es-EC"/>
        </w:rPr>
        <w:t>i</w:t>
      </w:r>
      <w:r w:rsidRPr="00093A12">
        <w:rPr>
          <w:rFonts w:ascii="Times New Roman" w:eastAsia="Arial" w:hAnsi="Times New Roman"/>
          <w:spacing w:val="1"/>
          <w:lang w:val="es-EC"/>
        </w:rPr>
        <w:t>c</w:t>
      </w:r>
      <w:r w:rsidRPr="00093A12">
        <w:rPr>
          <w:rFonts w:ascii="Times New Roman" w:eastAsia="Arial" w:hAnsi="Times New Roman"/>
          <w:spacing w:val="-1"/>
          <w:lang w:val="es-EC"/>
        </w:rPr>
        <w:t>i</w:t>
      </w:r>
      <w:r w:rsidRPr="00093A12">
        <w:rPr>
          <w:rFonts w:ascii="Times New Roman" w:eastAsia="Arial" w:hAnsi="Times New Roman"/>
          <w:lang w:val="es-EC"/>
        </w:rPr>
        <w:t xml:space="preserve">o </w:t>
      </w:r>
      <w:r w:rsidRPr="00093A12">
        <w:rPr>
          <w:rFonts w:ascii="Times New Roman" w:eastAsia="Arial" w:hAnsi="Times New Roman"/>
          <w:spacing w:val="1"/>
          <w:lang w:val="es-EC"/>
        </w:rPr>
        <w:t>d</w:t>
      </w:r>
      <w:r w:rsidRPr="00093A12">
        <w:rPr>
          <w:rFonts w:ascii="Times New Roman" w:eastAsia="Arial" w:hAnsi="Times New Roman"/>
          <w:lang w:val="es-EC"/>
        </w:rPr>
        <w:t>e</w:t>
      </w:r>
      <w:r w:rsidRPr="00093A12">
        <w:rPr>
          <w:rFonts w:ascii="Times New Roman" w:eastAsia="Arial" w:hAnsi="Times New Roman"/>
          <w:spacing w:val="3"/>
          <w:lang w:val="es-EC"/>
        </w:rPr>
        <w:t xml:space="preserve"> </w:t>
      </w:r>
      <w:r w:rsidRPr="00093A12">
        <w:rPr>
          <w:rFonts w:ascii="Times New Roman" w:eastAsia="Arial" w:hAnsi="Times New Roman"/>
          <w:spacing w:val="-2"/>
          <w:lang w:val="es-EC"/>
        </w:rPr>
        <w:t>s</w:t>
      </w:r>
      <w:r w:rsidRPr="00093A12">
        <w:rPr>
          <w:rFonts w:ascii="Times New Roman" w:eastAsia="Arial" w:hAnsi="Times New Roman"/>
          <w:spacing w:val="1"/>
          <w:lang w:val="es-EC"/>
        </w:rPr>
        <w:t>u</w:t>
      </w:r>
      <w:r w:rsidRPr="00093A12">
        <w:rPr>
          <w:rFonts w:ascii="Times New Roman" w:eastAsia="Arial" w:hAnsi="Times New Roman"/>
          <w:lang w:val="es-EC"/>
        </w:rPr>
        <w:t>s</w:t>
      </w:r>
      <w:r w:rsidRPr="00093A12">
        <w:rPr>
          <w:rFonts w:ascii="Times New Roman" w:eastAsia="Arial" w:hAnsi="Times New Roman"/>
          <w:spacing w:val="2"/>
          <w:lang w:val="es-EC"/>
        </w:rPr>
        <w:t xml:space="preserve"> </w:t>
      </w:r>
      <w:r w:rsidRPr="00093A12">
        <w:rPr>
          <w:rFonts w:ascii="Times New Roman" w:eastAsia="Arial" w:hAnsi="Times New Roman"/>
          <w:spacing w:val="1"/>
          <w:lang w:val="es-EC"/>
        </w:rPr>
        <w:t>c</w:t>
      </w:r>
      <w:r w:rsidRPr="00093A12">
        <w:rPr>
          <w:rFonts w:ascii="Times New Roman" w:eastAsia="Arial" w:hAnsi="Times New Roman"/>
          <w:spacing w:val="-2"/>
          <w:lang w:val="es-EC"/>
        </w:rPr>
        <w:t>o</w:t>
      </w:r>
      <w:r w:rsidRPr="00093A12">
        <w:rPr>
          <w:rFonts w:ascii="Times New Roman" w:eastAsia="Arial" w:hAnsi="Times New Roman"/>
          <w:spacing w:val="-1"/>
          <w:lang w:val="es-EC"/>
        </w:rPr>
        <w:t>m</w:t>
      </w:r>
      <w:r w:rsidRPr="00093A12">
        <w:rPr>
          <w:rFonts w:ascii="Times New Roman" w:eastAsia="Arial" w:hAnsi="Times New Roman"/>
          <w:spacing w:val="1"/>
          <w:lang w:val="es-EC"/>
        </w:rPr>
        <w:t>pe</w:t>
      </w:r>
      <w:r w:rsidRPr="00093A12">
        <w:rPr>
          <w:rFonts w:ascii="Times New Roman" w:eastAsia="Arial" w:hAnsi="Times New Roman"/>
          <w:lang w:val="es-EC"/>
        </w:rPr>
        <w:t>t</w:t>
      </w:r>
      <w:r w:rsidRPr="00093A12">
        <w:rPr>
          <w:rFonts w:ascii="Times New Roman" w:eastAsia="Arial" w:hAnsi="Times New Roman"/>
          <w:spacing w:val="-1"/>
          <w:lang w:val="es-EC"/>
        </w:rPr>
        <w:t>e</w:t>
      </w:r>
      <w:r w:rsidRPr="00093A12">
        <w:rPr>
          <w:rFonts w:ascii="Times New Roman" w:eastAsia="Arial" w:hAnsi="Times New Roman"/>
          <w:spacing w:val="1"/>
          <w:lang w:val="es-EC"/>
        </w:rPr>
        <w:t>nc</w:t>
      </w:r>
      <w:r w:rsidRPr="00093A12">
        <w:rPr>
          <w:rFonts w:ascii="Times New Roman" w:eastAsia="Arial" w:hAnsi="Times New Roman"/>
          <w:spacing w:val="-1"/>
          <w:lang w:val="es-EC"/>
        </w:rPr>
        <w:t>i</w:t>
      </w:r>
      <w:r w:rsidRPr="00093A12">
        <w:rPr>
          <w:rFonts w:ascii="Times New Roman" w:eastAsia="Arial" w:hAnsi="Times New Roman"/>
          <w:spacing w:val="1"/>
          <w:lang w:val="es-EC"/>
        </w:rPr>
        <w:t>a</w:t>
      </w:r>
      <w:r w:rsidRPr="00093A12">
        <w:rPr>
          <w:rFonts w:ascii="Times New Roman" w:eastAsia="Arial" w:hAnsi="Times New Roman"/>
          <w:lang w:val="es-EC"/>
        </w:rPr>
        <w:t xml:space="preserve">s y </w:t>
      </w:r>
      <w:r w:rsidRPr="00093A12">
        <w:rPr>
          <w:rFonts w:ascii="Times New Roman" w:eastAsia="Arial" w:hAnsi="Times New Roman"/>
          <w:spacing w:val="1"/>
          <w:lang w:val="es-EC"/>
        </w:rPr>
        <w:t>d</w:t>
      </w:r>
      <w:r w:rsidRPr="00093A12">
        <w:rPr>
          <w:rFonts w:ascii="Times New Roman" w:eastAsia="Arial" w:hAnsi="Times New Roman"/>
          <w:lang w:val="es-EC"/>
        </w:rPr>
        <w:t>e</w:t>
      </w:r>
      <w:r w:rsidRPr="00093A12">
        <w:rPr>
          <w:rFonts w:ascii="Times New Roman" w:eastAsia="Arial" w:hAnsi="Times New Roman"/>
          <w:spacing w:val="3"/>
          <w:lang w:val="es-EC"/>
        </w:rPr>
        <w:t xml:space="preserve"> </w:t>
      </w:r>
      <w:r w:rsidRPr="00093A12">
        <w:rPr>
          <w:rFonts w:ascii="Times New Roman" w:eastAsia="Arial" w:hAnsi="Times New Roman"/>
          <w:lang w:val="es-EC"/>
        </w:rPr>
        <w:t>l</w:t>
      </w:r>
      <w:r w:rsidRPr="00093A12">
        <w:rPr>
          <w:rFonts w:ascii="Times New Roman" w:eastAsia="Arial" w:hAnsi="Times New Roman"/>
          <w:spacing w:val="1"/>
          <w:lang w:val="es-EC"/>
        </w:rPr>
        <w:t>a</w:t>
      </w:r>
      <w:r w:rsidRPr="00093A12">
        <w:rPr>
          <w:rFonts w:ascii="Times New Roman" w:eastAsia="Arial" w:hAnsi="Times New Roman"/>
          <w:lang w:val="es-EC"/>
        </w:rPr>
        <w:t>s f</w:t>
      </w:r>
      <w:r w:rsidRPr="00093A12">
        <w:rPr>
          <w:rFonts w:ascii="Times New Roman" w:eastAsia="Arial" w:hAnsi="Times New Roman"/>
          <w:spacing w:val="1"/>
          <w:lang w:val="es-EC"/>
        </w:rPr>
        <w:t>ac</w:t>
      </w:r>
      <w:r w:rsidRPr="00093A12">
        <w:rPr>
          <w:rFonts w:ascii="Times New Roman" w:eastAsia="Arial" w:hAnsi="Times New Roman"/>
          <w:lang w:val="es-EC"/>
        </w:rPr>
        <w:t>ul</w:t>
      </w:r>
      <w:r w:rsidRPr="00093A12">
        <w:rPr>
          <w:rFonts w:ascii="Times New Roman" w:eastAsia="Arial" w:hAnsi="Times New Roman"/>
          <w:spacing w:val="-2"/>
          <w:lang w:val="es-EC"/>
        </w:rPr>
        <w:t>t</w:t>
      </w:r>
      <w:r w:rsidRPr="00093A12">
        <w:rPr>
          <w:rFonts w:ascii="Times New Roman" w:eastAsia="Arial" w:hAnsi="Times New Roman"/>
          <w:spacing w:val="1"/>
          <w:lang w:val="es-EC"/>
        </w:rPr>
        <w:t>ade</w:t>
      </w:r>
      <w:r w:rsidRPr="00093A12">
        <w:rPr>
          <w:rFonts w:ascii="Times New Roman" w:eastAsia="Arial" w:hAnsi="Times New Roman"/>
          <w:lang w:val="es-EC"/>
        </w:rPr>
        <w:t xml:space="preserve">s </w:t>
      </w:r>
      <w:r w:rsidRPr="00093A12">
        <w:rPr>
          <w:rFonts w:ascii="Times New Roman" w:eastAsia="Arial" w:hAnsi="Times New Roman"/>
          <w:spacing w:val="-1"/>
          <w:lang w:val="es-EC"/>
        </w:rPr>
        <w:t>qu</w:t>
      </w:r>
      <w:r w:rsidRPr="00093A12">
        <w:rPr>
          <w:rFonts w:ascii="Times New Roman" w:eastAsia="Arial" w:hAnsi="Times New Roman"/>
          <w:lang w:val="es-EC"/>
        </w:rPr>
        <w:t>e</w:t>
      </w:r>
      <w:r w:rsidRPr="00093A12">
        <w:rPr>
          <w:rFonts w:ascii="Times New Roman" w:eastAsia="Arial" w:hAnsi="Times New Roman"/>
          <w:spacing w:val="3"/>
          <w:lang w:val="es-EC"/>
        </w:rPr>
        <w:t xml:space="preserve"> </w:t>
      </w:r>
      <w:r w:rsidRPr="00093A12">
        <w:rPr>
          <w:rFonts w:ascii="Times New Roman" w:eastAsia="Arial" w:hAnsi="Times New Roman"/>
          <w:spacing w:val="-1"/>
          <w:lang w:val="es-EC"/>
        </w:rPr>
        <w:t>d</w:t>
      </w:r>
      <w:r w:rsidRPr="00093A12">
        <w:rPr>
          <w:rFonts w:ascii="Times New Roman" w:eastAsia="Arial" w:hAnsi="Times New Roman"/>
          <w:lang w:val="es-EC"/>
        </w:rPr>
        <w:t xml:space="preserve">e </w:t>
      </w:r>
      <w:r w:rsidRPr="00093A12">
        <w:rPr>
          <w:rFonts w:ascii="Times New Roman" w:eastAsia="Arial" w:hAnsi="Times New Roman"/>
          <w:spacing w:val="2"/>
          <w:lang w:val="es-EC"/>
        </w:rPr>
        <w:t>m</w:t>
      </w:r>
      <w:r w:rsidRPr="00093A12">
        <w:rPr>
          <w:rFonts w:ascii="Times New Roman" w:eastAsia="Arial" w:hAnsi="Times New Roman"/>
          <w:spacing w:val="-1"/>
          <w:lang w:val="es-EC"/>
        </w:rPr>
        <w:t>a</w:t>
      </w:r>
      <w:r w:rsidRPr="00093A12">
        <w:rPr>
          <w:rFonts w:ascii="Times New Roman" w:eastAsia="Arial" w:hAnsi="Times New Roman"/>
          <w:spacing w:val="1"/>
          <w:lang w:val="es-EC"/>
        </w:rPr>
        <w:t>ne</w:t>
      </w:r>
      <w:r w:rsidRPr="00093A12">
        <w:rPr>
          <w:rFonts w:ascii="Times New Roman" w:eastAsia="Arial" w:hAnsi="Times New Roman"/>
          <w:spacing w:val="-1"/>
          <w:lang w:val="es-EC"/>
        </w:rPr>
        <w:t>r</w:t>
      </w:r>
      <w:r w:rsidRPr="00093A12">
        <w:rPr>
          <w:rFonts w:ascii="Times New Roman" w:eastAsia="Arial" w:hAnsi="Times New Roman"/>
          <w:lang w:val="es-EC"/>
        </w:rPr>
        <w:t>a</w:t>
      </w:r>
      <w:r w:rsidRPr="00093A12">
        <w:rPr>
          <w:rFonts w:ascii="Times New Roman" w:eastAsia="Arial" w:hAnsi="Times New Roman"/>
          <w:spacing w:val="3"/>
          <w:lang w:val="es-EC"/>
        </w:rPr>
        <w:t xml:space="preserve"> </w:t>
      </w:r>
      <w:r w:rsidRPr="00093A12">
        <w:rPr>
          <w:rFonts w:ascii="Times New Roman" w:eastAsia="Arial" w:hAnsi="Times New Roman"/>
          <w:spacing w:val="-2"/>
          <w:lang w:val="es-EC"/>
        </w:rPr>
        <w:t>c</w:t>
      </w:r>
      <w:r w:rsidRPr="00093A12">
        <w:rPr>
          <w:rFonts w:ascii="Times New Roman" w:eastAsia="Arial" w:hAnsi="Times New Roman"/>
          <w:spacing w:val="1"/>
          <w:lang w:val="es-EC"/>
        </w:rPr>
        <w:t>on</w:t>
      </w:r>
      <w:r w:rsidRPr="00093A12">
        <w:rPr>
          <w:rFonts w:ascii="Times New Roman" w:eastAsia="Arial" w:hAnsi="Times New Roman"/>
          <w:spacing w:val="-2"/>
          <w:lang w:val="es-EC"/>
        </w:rPr>
        <w:t>c</w:t>
      </w:r>
      <w:r w:rsidRPr="00093A12">
        <w:rPr>
          <w:rFonts w:ascii="Times New Roman" w:eastAsia="Arial" w:hAnsi="Times New Roman"/>
          <w:spacing w:val="1"/>
          <w:lang w:val="es-EC"/>
        </w:rPr>
        <w:t>u</w:t>
      </w:r>
      <w:r w:rsidRPr="00093A12">
        <w:rPr>
          <w:rFonts w:ascii="Times New Roman" w:eastAsia="Arial" w:hAnsi="Times New Roman"/>
          <w:spacing w:val="-1"/>
          <w:lang w:val="es-EC"/>
        </w:rPr>
        <w:t>rr</w:t>
      </w:r>
      <w:r w:rsidRPr="00093A12">
        <w:rPr>
          <w:rFonts w:ascii="Times New Roman" w:eastAsia="Arial" w:hAnsi="Times New Roman"/>
          <w:spacing w:val="1"/>
          <w:lang w:val="es-EC"/>
        </w:rPr>
        <w:t>en</w:t>
      </w:r>
      <w:r w:rsidRPr="00093A12">
        <w:rPr>
          <w:rFonts w:ascii="Times New Roman" w:eastAsia="Arial" w:hAnsi="Times New Roman"/>
          <w:lang w:val="es-EC"/>
        </w:rPr>
        <w:t xml:space="preserve">te </w:t>
      </w:r>
      <w:r w:rsidRPr="00093A12">
        <w:rPr>
          <w:rFonts w:ascii="Times New Roman" w:eastAsia="Arial" w:hAnsi="Times New Roman"/>
          <w:spacing w:val="1"/>
          <w:lang w:val="es-EC"/>
        </w:rPr>
        <w:t>p</w:t>
      </w:r>
      <w:r w:rsidRPr="00093A12">
        <w:rPr>
          <w:rFonts w:ascii="Times New Roman" w:eastAsia="Arial" w:hAnsi="Times New Roman"/>
          <w:spacing w:val="-1"/>
          <w:lang w:val="es-EC"/>
        </w:rPr>
        <w:t>o</w:t>
      </w:r>
      <w:r w:rsidRPr="00093A12">
        <w:rPr>
          <w:rFonts w:ascii="Times New Roman" w:eastAsia="Arial" w:hAnsi="Times New Roman"/>
          <w:spacing w:val="1"/>
          <w:lang w:val="es-EC"/>
        </w:rPr>
        <w:t>d</w:t>
      </w:r>
      <w:r w:rsidRPr="00093A12">
        <w:rPr>
          <w:rFonts w:ascii="Times New Roman" w:eastAsia="Arial" w:hAnsi="Times New Roman"/>
          <w:spacing w:val="-1"/>
          <w:lang w:val="es-EC"/>
        </w:rPr>
        <w:t>r</w:t>
      </w:r>
      <w:r w:rsidRPr="00093A12">
        <w:rPr>
          <w:rFonts w:ascii="Times New Roman" w:eastAsia="Arial" w:hAnsi="Times New Roman"/>
          <w:spacing w:val="1"/>
          <w:lang w:val="es-EC"/>
        </w:rPr>
        <w:t>á</w:t>
      </w:r>
      <w:r w:rsidRPr="00093A12">
        <w:rPr>
          <w:rFonts w:ascii="Times New Roman" w:eastAsia="Arial" w:hAnsi="Times New Roman"/>
          <w:lang w:val="es-EC"/>
        </w:rPr>
        <w:t xml:space="preserve">n </w:t>
      </w:r>
      <w:r w:rsidRPr="00093A12">
        <w:rPr>
          <w:rFonts w:ascii="Times New Roman" w:eastAsia="Arial" w:hAnsi="Times New Roman"/>
          <w:spacing w:val="1"/>
          <w:lang w:val="es-EC"/>
        </w:rPr>
        <w:t>as</w:t>
      </w:r>
      <w:r w:rsidRPr="00093A12">
        <w:rPr>
          <w:rFonts w:ascii="Times New Roman" w:eastAsia="Arial" w:hAnsi="Times New Roman"/>
          <w:spacing w:val="-2"/>
          <w:lang w:val="es-EC"/>
        </w:rPr>
        <w:t>u</w:t>
      </w:r>
      <w:r w:rsidRPr="00093A12">
        <w:rPr>
          <w:rFonts w:ascii="Times New Roman" w:eastAsia="Arial" w:hAnsi="Times New Roman"/>
          <w:spacing w:val="2"/>
          <w:lang w:val="es-EC"/>
        </w:rPr>
        <w:t>m</w:t>
      </w:r>
      <w:r w:rsidRPr="00093A12">
        <w:rPr>
          <w:rFonts w:ascii="Times New Roman" w:eastAsia="Arial" w:hAnsi="Times New Roman"/>
          <w:lang w:val="es-EC"/>
        </w:rPr>
        <w:t>i</w:t>
      </w:r>
      <w:r w:rsidRPr="00093A12">
        <w:rPr>
          <w:rFonts w:ascii="Times New Roman" w:eastAsia="Arial" w:hAnsi="Times New Roman"/>
          <w:spacing w:val="-1"/>
          <w:lang w:val="es-EC"/>
        </w:rPr>
        <w:t>r</w:t>
      </w:r>
      <w:r w:rsidRPr="00093A12">
        <w:rPr>
          <w:rFonts w:ascii="Times New Roman" w:eastAsia="Arial" w:hAnsi="Times New Roman"/>
          <w:lang w:val="es-EC"/>
        </w:rPr>
        <w:t xml:space="preserve">, </w:t>
      </w:r>
      <w:r w:rsidR="000D62A2" w:rsidRPr="00093A12">
        <w:rPr>
          <w:rFonts w:ascii="Times New Roman" w:eastAsia="Arial" w:hAnsi="Times New Roman"/>
          <w:spacing w:val="1"/>
          <w:lang w:val="es-EC"/>
        </w:rPr>
        <w:t>s</w:t>
      </w:r>
      <w:r w:rsidR="000D62A2" w:rsidRPr="00093A12">
        <w:rPr>
          <w:rFonts w:ascii="Times New Roman" w:eastAsia="Arial" w:hAnsi="Times New Roman"/>
          <w:lang w:val="es-EC"/>
        </w:rPr>
        <w:t xml:space="preserve">e </w:t>
      </w:r>
      <w:r w:rsidR="000D62A2" w:rsidRPr="00093A12">
        <w:rPr>
          <w:rFonts w:ascii="Times New Roman" w:eastAsia="Arial" w:hAnsi="Times New Roman"/>
          <w:spacing w:val="3"/>
          <w:lang w:val="es-EC"/>
        </w:rPr>
        <w:t>reconoce</w:t>
      </w:r>
      <w:r w:rsidR="000D62A2" w:rsidRPr="00093A12">
        <w:rPr>
          <w:rFonts w:ascii="Times New Roman" w:eastAsia="Arial" w:hAnsi="Times New Roman"/>
          <w:lang w:val="es-EC"/>
        </w:rPr>
        <w:t xml:space="preserve"> a </w:t>
      </w:r>
      <w:r w:rsidR="000D62A2" w:rsidRPr="00093A12">
        <w:rPr>
          <w:rFonts w:ascii="Times New Roman" w:eastAsia="Arial" w:hAnsi="Times New Roman"/>
          <w:spacing w:val="1"/>
          <w:lang w:val="es-EC"/>
        </w:rPr>
        <w:t>los</w:t>
      </w:r>
      <w:r w:rsidRPr="00093A12">
        <w:rPr>
          <w:rFonts w:ascii="Times New Roman" w:eastAsia="Arial" w:hAnsi="Times New Roman"/>
          <w:spacing w:val="65"/>
          <w:lang w:val="es-EC"/>
        </w:rPr>
        <w:t xml:space="preserve"> </w:t>
      </w:r>
      <w:r w:rsidR="000D62A2" w:rsidRPr="00093A12">
        <w:rPr>
          <w:rFonts w:ascii="Times New Roman" w:eastAsia="Arial" w:hAnsi="Times New Roman"/>
          <w:spacing w:val="1"/>
          <w:lang w:val="es-EC"/>
        </w:rPr>
        <w:t>c</w:t>
      </w:r>
      <w:r w:rsidR="000D62A2" w:rsidRPr="00093A12">
        <w:rPr>
          <w:rFonts w:ascii="Times New Roman" w:eastAsia="Arial" w:hAnsi="Times New Roman"/>
          <w:lang w:val="es-EC"/>
        </w:rPr>
        <w:t>o</w:t>
      </w:r>
      <w:r w:rsidR="000D62A2" w:rsidRPr="00093A12">
        <w:rPr>
          <w:rFonts w:ascii="Times New Roman" w:eastAsia="Arial" w:hAnsi="Times New Roman"/>
          <w:spacing w:val="1"/>
          <w:lang w:val="es-EC"/>
        </w:rPr>
        <w:t>nc</w:t>
      </w:r>
      <w:r w:rsidR="000D62A2" w:rsidRPr="00093A12">
        <w:rPr>
          <w:rFonts w:ascii="Times New Roman" w:eastAsia="Arial" w:hAnsi="Times New Roman"/>
          <w:lang w:val="es-EC"/>
        </w:rPr>
        <w:t>ej</w:t>
      </w:r>
      <w:r w:rsidR="000D62A2" w:rsidRPr="00093A12">
        <w:rPr>
          <w:rFonts w:ascii="Times New Roman" w:eastAsia="Arial" w:hAnsi="Times New Roman"/>
          <w:spacing w:val="1"/>
          <w:lang w:val="es-EC"/>
        </w:rPr>
        <w:t>o</w:t>
      </w:r>
      <w:r w:rsidR="000D62A2" w:rsidRPr="00093A12">
        <w:rPr>
          <w:rFonts w:ascii="Times New Roman" w:eastAsia="Arial" w:hAnsi="Times New Roman"/>
          <w:lang w:val="es-EC"/>
        </w:rPr>
        <w:t xml:space="preserve">s municipales, la </w:t>
      </w:r>
      <w:r w:rsidR="000D62A2" w:rsidRPr="00093A12">
        <w:rPr>
          <w:rFonts w:ascii="Times New Roman" w:eastAsia="Arial" w:hAnsi="Times New Roman"/>
          <w:spacing w:val="4"/>
          <w:lang w:val="es-EC"/>
        </w:rPr>
        <w:t>capacidad</w:t>
      </w:r>
      <w:r w:rsidR="000D62A2" w:rsidRPr="00093A12">
        <w:rPr>
          <w:rFonts w:ascii="Times New Roman" w:eastAsia="Arial" w:hAnsi="Times New Roman"/>
          <w:lang w:val="es-EC"/>
        </w:rPr>
        <w:t xml:space="preserve"> </w:t>
      </w:r>
      <w:r w:rsidR="000D62A2" w:rsidRPr="00093A12">
        <w:rPr>
          <w:rFonts w:ascii="Times New Roman" w:eastAsia="Arial" w:hAnsi="Times New Roman"/>
          <w:spacing w:val="1"/>
          <w:lang w:val="es-EC"/>
        </w:rPr>
        <w:t>para</w:t>
      </w:r>
      <w:r w:rsidR="000D62A2" w:rsidRPr="00093A12">
        <w:rPr>
          <w:rFonts w:ascii="Times New Roman" w:eastAsia="Arial" w:hAnsi="Times New Roman"/>
          <w:lang w:val="es-EC"/>
        </w:rPr>
        <w:t xml:space="preserve"> </w:t>
      </w:r>
      <w:r w:rsidR="000D62A2" w:rsidRPr="00093A12">
        <w:rPr>
          <w:rFonts w:ascii="Times New Roman" w:eastAsia="Arial" w:hAnsi="Times New Roman"/>
          <w:spacing w:val="1"/>
          <w:lang w:val="es-EC"/>
        </w:rPr>
        <w:t>dictar</w:t>
      </w:r>
      <w:r w:rsidR="000D62A2" w:rsidRPr="00093A12">
        <w:rPr>
          <w:rFonts w:ascii="Times New Roman" w:eastAsia="Arial" w:hAnsi="Times New Roman"/>
          <w:lang w:val="es-EC"/>
        </w:rPr>
        <w:t xml:space="preserve"> </w:t>
      </w:r>
      <w:r w:rsidR="000D62A2" w:rsidRPr="00093A12">
        <w:rPr>
          <w:rFonts w:ascii="Times New Roman" w:eastAsia="Arial" w:hAnsi="Times New Roman"/>
          <w:spacing w:val="2"/>
          <w:lang w:val="es-EC"/>
        </w:rPr>
        <w:t>normas</w:t>
      </w:r>
      <w:r w:rsidR="000D62A2" w:rsidRPr="00093A12">
        <w:rPr>
          <w:rFonts w:ascii="Times New Roman" w:eastAsia="Arial" w:hAnsi="Times New Roman"/>
          <w:spacing w:val="1"/>
          <w:lang w:val="es-EC"/>
        </w:rPr>
        <w:t xml:space="preserve"> de</w:t>
      </w:r>
      <w:r w:rsidRPr="00093A12">
        <w:rPr>
          <w:rFonts w:ascii="Times New Roman" w:eastAsia="Arial" w:hAnsi="Times New Roman"/>
          <w:spacing w:val="1"/>
          <w:lang w:val="es-EC"/>
        </w:rPr>
        <w:t xml:space="preserve"> carácter</w:t>
      </w:r>
      <w:r w:rsidRPr="00093A12">
        <w:rPr>
          <w:rFonts w:ascii="Times New Roman" w:eastAsia="Arial" w:hAnsi="Times New Roman"/>
          <w:spacing w:val="2"/>
          <w:lang w:val="es-EC"/>
        </w:rPr>
        <w:t xml:space="preserve"> </w:t>
      </w:r>
      <w:r w:rsidRPr="00093A12">
        <w:rPr>
          <w:rFonts w:ascii="Times New Roman" w:eastAsia="Arial" w:hAnsi="Times New Roman"/>
          <w:spacing w:val="-1"/>
          <w:lang w:val="es-EC"/>
        </w:rPr>
        <w:t>g</w:t>
      </w:r>
      <w:r w:rsidRPr="00093A12">
        <w:rPr>
          <w:rFonts w:ascii="Times New Roman" w:eastAsia="Arial" w:hAnsi="Times New Roman"/>
          <w:spacing w:val="1"/>
          <w:lang w:val="es-EC"/>
        </w:rPr>
        <w:t>ene</w:t>
      </w:r>
      <w:r w:rsidRPr="00093A12">
        <w:rPr>
          <w:rFonts w:ascii="Times New Roman" w:eastAsia="Arial" w:hAnsi="Times New Roman"/>
          <w:spacing w:val="-1"/>
          <w:lang w:val="es-EC"/>
        </w:rPr>
        <w:t>r</w:t>
      </w:r>
      <w:r w:rsidRPr="00093A12">
        <w:rPr>
          <w:rFonts w:ascii="Times New Roman" w:eastAsia="Arial" w:hAnsi="Times New Roman"/>
          <w:spacing w:val="1"/>
          <w:lang w:val="es-EC"/>
        </w:rPr>
        <w:t>a</w:t>
      </w:r>
      <w:r w:rsidRPr="00093A12">
        <w:rPr>
          <w:rFonts w:ascii="Times New Roman" w:eastAsia="Arial" w:hAnsi="Times New Roman"/>
          <w:lang w:val="es-EC"/>
        </w:rPr>
        <w:t>l,</w:t>
      </w:r>
      <w:r w:rsidRPr="00093A12">
        <w:rPr>
          <w:rFonts w:ascii="Times New Roman" w:eastAsia="Arial" w:hAnsi="Times New Roman"/>
          <w:spacing w:val="1"/>
          <w:lang w:val="es-EC"/>
        </w:rPr>
        <w:t xml:space="preserve"> </w:t>
      </w:r>
      <w:r w:rsidRPr="00093A12">
        <w:rPr>
          <w:rFonts w:ascii="Times New Roman" w:eastAsia="Arial" w:hAnsi="Times New Roman"/>
          <w:lang w:val="es-EC"/>
        </w:rPr>
        <w:t>a</w:t>
      </w:r>
      <w:r w:rsidRPr="00093A12">
        <w:rPr>
          <w:rFonts w:ascii="Times New Roman" w:eastAsia="Arial" w:hAnsi="Times New Roman"/>
          <w:spacing w:val="4"/>
          <w:lang w:val="es-EC"/>
        </w:rPr>
        <w:t xml:space="preserve"> </w:t>
      </w:r>
      <w:r w:rsidRPr="00093A12">
        <w:rPr>
          <w:rFonts w:ascii="Times New Roman" w:eastAsia="Arial" w:hAnsi="Times New Roman"/>
          <w:lang w:val="es-EC"/>
        </w:rPr>
        <w:t>t</w:t>
      </w:r>
      <w:r w:rsidRPr="00093A12">
        <w:rPr>
          <w:rFonts w:ascii="Times New Roman" w:eastAsia="Arial" w:hAnsi="Times New Roman"/>
          <w:spacing w:val="-1"/>
          <w:lang w:val="es-EC"/>
        </w:rPr>
        <w:t>ra</w:t>
      </w:r>
      <w:r w:rsidRPr="00093A12">
        <w:rPr>
          <w:rFonts w:ascii="Times New Roman" w:eastAsia="Arial" w:hAnsi="Times New Roman"/>
          <w:spacing w:val="-2"/>
          <w:lang w:val="es-EC"/>
        </w:rPr>
        <w:t>v</w:t>
      </w:r>
      <w:r w:rsidRPr="00093A12">
        <w:rPr>
          <w:rFonts w:ascii="Times New Roman" w:eastAsia="Arial" w:hAnsi="Times New Roman"/>
          <w:spacing w:val="1"/>
          <w:lang w:val="es-EC"/>
        </w:rPr>
        <w:t>é</w:t>
      </w:r>
      <w:r w:rsidRPr="00093A12">
        <w:rPr>
          <w:rFonts w:ascii="Times New Roman" w:eastAsia="Arial" w:hAnsi="Times New Roman"/>
          <w:lang w:val="es-EC"/>
        </w:rPr>
        <w:t>s</w:t>
      </w:r>
      <w:r w:rsidRPr="00093A12">
        <w:rPr>
          <w:rFonts w:ascii="Times New Roman" w:eastAsia="Arial" w:hAnsi="Times New Roman"/>
          <w:spacing w:val="3"/>
          <w:lang w:val="es-EC"/>
        </w:rPr>
        <w:t xml:space="preserve"> </w:t>
      </w:r>
      <w:r w:rsidRPr="00093A12">
        <w:rPr>
          <w:rFonts w:ascii="Times New Roman" w:eastAsia="Arial" w:hAnsi="Times New Roman"/>
          <w:spacing w:val="1"/>
          <w:lang w:val="es-EC"/>
        </w:rPr>
        <w:t>d</w:t>
      </w:r>
      <w:r w:rsidRPr="00093A12">
        <w:rPr>
          <w:rFonts w:ascii="Times New Roman" w:eastAsia="Arial" w:hAnsi="Times New Roman"/>
          <w:lang w:val="es-EC"/>
        </w:rPr>
        <w:t>e</w:t>
      </w:r>
      <w:r w:rsidRPr="00093A12">
        <w:rPr>
          <w:rFonts w:ascii="Times New Roman" w:eastAsia="Arial" w:hAnsi="Times New Roman"/>
          <w:spacing w:val="4"/>
          <w:lang w:val="es-EC"/>
        </w:rPr>
        <w:t xml:space="preserve"> </w:t>
      </w:r>
      <w:r w:rsidRPr="00093A12">
        <w:rPr>
          <w:rFonts w:ascii="Times New Roman" w:eastAsia="Arial" w:hAnsi="Times New Roman"/>
          <w:spacing w:val="1"/>
          <w:lang w:val="es-EC"/>
        </w:rPr>
        <w:t>o</w:t>
      </w:r>
      <w:r w:rsidRPr="00093A12">
        <w:rPr>
          <w:rFonts w:ascii="Times New Roman" w:eastAsia="Arial" w:hAnsi="Times New Roman"/>
          <w:spacing w:val="-1"/>
          <w:lang w:val="es-EC"/>
        </w:rPr>
        <w:t>r</w:t>
      </w:r>
      <w:r w:rsidRPr="00093A12">
        <w:rPr>
          <w:rFonts w:ascii="Times New Roman" w:eastAsia="Arial" w:hAnsi="Times New Roman"/>
          <w:spacing w:val="1"/>
          <w:lang w:val="es-EC"/>
        </w:rPr>
        <w:t>d</w:t>
      </w:r>
      <w:r w:rsidRPr="00093A12">
        <w:rPr>
          <w:rFonts w:ascii="Times New Roman" w:eastAsia="Arial" w:hAnsi="Times New Roman"/>
          <w:spacing w:val="-1"/>
          <w:lang w:val="es-EC"/>
        </w:rPr>
        <w:t>e</w:t>
      </w:r>
      <w:r w:rsidRPr="00093A12">
        <w:rPr>
          <w:rFonts w:ascii="Times New Roman" w:eastAsia="Arial" w:hAnsi="Times New Roman"/>
          <w:spacing w:val="1"/>
          <w:lang w:val="es-EC"/>
        </w:rPr>
        <w:t>nan</w:t>
      </w:r>
      <w:r w:rsidRPr="00093A12">
        <w:rPr>
          <w:rFonts w:ascii="Times New Roman" w:eastAsia="Arial" w:hAnsi="Times New Roman"/>
          <w:spacing w:val="-2"/>
          <w:lang w:val="es-EC"/>
        </w:rPr>
        <w:t>z</w:t>
      </w:r>
      <w:r w:rsidRPr="00093A12">
        <w:rPr>
          <w:rFonts w:ascii="Times New Roman" w:eastAsia="Arial" w:hAnsi="Times New Roman"/>
          <w:spacing w:val="1"/>
          <w:lang w:val="es-EC"/>
        </w:rPr>
        <w:t>as</w:t>
      </w:r>
      <w:r w:rsidRPr="00093A12">
        <w:rPr>
          <w:rFonts w:ascii="Times New Roman" w:eastAsia="Arial" w:hAnsi="Times New Roman"/>
          <w:lang w:val="es-EC"/>
        </w:rPr>
        <w:t xml:space="preserve">, </w:t>
      </w:r>
      <w:r w:rsidRPr="00093A12">
        <w:rPr>
          <w:rFonts w:ascii="Times New Roman" w:eastAsia="Arial" w:hAnsi="Times New Roman"/>
          <w:spacing w:val="1"/>
          <w:lang w:val="es-EC"/>
        </w:rPr>
        <w:t>ac</w:t>
      </w:r>
      <w:r w:rsidRPr="00093A12">
        <w:rPr>
          <w:rFonts w:ascii="Times New Roman" w:eastAsia="Arial" w:hAnsi="Times New Roman"/>
          <w:lang w:val="es-EC"/>
        </w:rPr>
        <w:t>u</w:t>
      </w:r>
      <w:r w:rsidRPr="00093A12">
        <w:rPr>
          <w:rFonts w:ascii="Times New Roman" w:eastAsia="Arial" w:hAnsi="Times New Roman"/>
          <w:spacing w:val="1"/>
          <w:lang w:val="es-EC"/>
        </w:rPr>
        <w:t>e</w:t>
      </w:r>
      <w:r w:rsidRPr="00093A12">
        <w:rPr>
          <w:rFonts w:ascii="Times New Roman" w:eastAsia="Arial" w:hAnsi="Times New Roman"/>
          <w:spacing w:val="-1"/>
          <w:lang w:val="es-EC"/>
        </w:rPr>
        <w:t>r</w:t>
      </w:r>
      <w:r w:rsidRPr="00093A12">
        <w:rPr>
          <w:rFonts w:ascii="Times New Roman" w:eastAsia="Arial" w:hAnsi="Times New Roman"/>
          <w:spacing w:val="1"/>
          <w:lang w:val="es-EC"/>
        </w:rPr>
        <w:t>do</w:t>
      </w:r>
      <w:r w:rsidRPr="00093A12">
        <w:rPr>
          <w:rFonts w:ascii="Times New Roman" w:eastAsia="Arial" w:hAnsi="Times New Roman"/>
          <w:lang w:val="es-EC"/>
        </w:rPr>
        <w:t>s</w:t>
      </w:r>
      <w:r w:rsidRPr="00093A12">
        <w:rPr>
          <w:rFonts w:ascii="Times New Roman" w:eastAsia="Arial" w:hAnsi="Times New Roman"/>
          <w:spacing w:val="3"/>
          <w:lang w:val="es-EC"/>
        </w:rPr>
        <w:t xml:space="preserve"> </w:t>
      </w:r>
      <w:r w:rsidRPr="00093A12">
        <w:rPr>
          <w:rFonts w:ascii="Times New Roman" w:eastAsia="Arial" w:hAnsi="Times New Roman"/>
          <w:lang w:val="es-EC"/>
        </w:rPr>
        <w:t>y</w:t>
      </w:r>
      <w:r w:rsidRPr="00093A12">
        <w:rPr>
          <w:rFonts w:ascii="Times New Roman" w:eastAsia="Arial" w:hAnsi="Times New Roman"/>
          <w:spacing w:val="1"/>
          <w:lang w:val="es-EC"/>
        </w:rPr>
        <w:t xml:space="preserve"> </w:t>
      </w:r>
      <w:r w:rsidRPr="00093A12">
        <w:rPr>
          <w:rFonts w:ascii="Times New Roman" w:eastAsia="Arial" w:hAnsi="Times New Roman"/>
          <w:spacing w:val="-1"/>
          <w:lang w:val="es-EC"/>
        </w:rPr>
        <w:t>r</w:t>
      </w:r>
      <w:r w:rsidRPr="00093A12">
        <w:rPr>
          <w:rFonts w:ascii="Times New Roman" w:eastAsia="Arial" w:hAnsi="Times New Roman"/>
          <w:spacing w:val="1"/>
          <w:lang w:val="es-EC"/>
        </w:rPr>
        <w:t>es</w:t>
      </w:r>
      <w:r w:rsidRPr="00093A12">
        <w:rPr>
          <w:rFonts w:ascii="Times New Roman" w:eastAsia="Arial" w:hAnsi="Times New Roman"/>
          <w:lang w:val="es-EC"/>
        </w:rPr>
        <w:t>ol</w:t>
      </w:r>
      <w:r w:rsidRPr="00093A12">
        <w:rPr>
          <w:rFonts w:ascii="Times New Roman" w:eastAsia="Arial" w:hAnsi="Times New Roman"/>
          <w:spacing w:val="1"/>
          <w:lang w:val="es-EC"/>
        </w:rPr>
        <w:t>uc</w:t>
      </w:r>
      <w:r w:rsidRPr="00093A12">
        <w:rPr>
          <w:rFonts w:ascii="Times New Roman" w:eastAsia="Arial" w:hAnsi="Times New Roman"/>
          <w:spacing w:val="-1"/>
          <w:lang w:val="es-EC"/>
        </w:rPr>
        <w:t>io</w:t>
      </w:r>
      <w:r w:rsidRPr="00093A12">
        <w:rPr>
          <w:rFonts w:ascii="Times New Roman" w:eastAsia="Arial" w:hAnsi="Times New Roman"/>
          <w:spacing w:val="1"/>
          <w:lang w:val="es-EC"/>
        </w:rPr>
        <w:t>nes</w:t>
      </w:r>
      <w:r w:rsidRPr="00093A12">
        <w:rPr>
          <w:rFonts w:ascii="Times New Roman" w:eastAsia="Arial" w:hAnsi="Times New Roman"/>
          <w:lang w:val="es-EC"/>
        </w:rPr>
        <w:t xml:space="preserve">, </w:t>
      </w:r>
      <w:r w:rsidRPr="00093A12">
        <w:rPr>
          <w:rFonts w:ascii="Times New Roman" w:eastAsia="Arial" w:hAnsi="Times New Roman"/>
          <w:spacing w:val="1"/>
          <w:lang w:val="es-EC"/>
        </w:rPr>
        <w:t>ap</w:t>
      </w:r>
      <w:r w:rsidRPr="00093A12">
        <w:rPr>
          <w:rFonts w:ascii="Times New Roman" w:eastAsia="Arial" w:hAnsi="Times New Roman"/>
          <w:lang w:val="es-EC"/>
        </w:rPr>
        <w:t>li</w:t>
      </w:r>
      <w:r w:rsidRPr="00093A12">
        <w:rPr>
          <w:rFonts w:ascii="Times New Roman" w:eastAsia="Arial" w:hAnsi="Times New Roman"/>
          <w:spacing w:val="1"/>
          <w:lang w:val="es-EC"/>
        </w:rPr>
        <w:t>c</w:t>
      </w:r>
      <w:r w:rsidRPr="00093A12">
        <w:rPr>
          <w:rFonts w:ascii="Times New Roman" w:eastAsia="Arial" w:hAnsi="Times New Roman"/>
          <w:lang w:val="es-EC"/>
        </w:rPr>
        <w:t>a</w:t>
      </w:r>
      <w:r w:rsidRPr="00093A12">
        <w:rPr>
          <w:rFonts w:ascii="Times New Roman" w:eastAsia="Arial" w:hAnsi="Times New Roman"/>
          <w:spacing w:val="1"/>
          <w:lang w:val="es-EC"/>
        </w:rPr>
        <w:t>b</w:t>
      </w:r>
      <w:r w:rsidRPr="00093A12">
        <w:rPr>
          <w:rFonts w:ascii="Times New Roman" w:eastAsia="Arial" w:hAnsi="Times New Roman"/>
          <w:lang w:val="es-EC"/>
        </w:rPr>
        <w:t>l</w:t>
      </w:r>
      <w:r w:rsidRPr="00093A12">
        <w:rPr>
          <w:rFonts w:ascii="Times New Roman" w:eastAsia="Arial" w:hAnsi="Times New Roman"/>
          <w:spacing w:val="1"/>
          <w:lang w:val="es-EC"/>
        </w:rPr>
        <w:t>e</w:t>
      </w:r>
      <w:r w:rsidRPr="00093A12">
        <w:rPr>
          <w:rFonts w:ascii="Times New Roman" w:eastAsia="Arial" w:hAnsi="Times New Roman"/>
          <w:lang w:val="es-EC"/>
        </w:rPr>
        <w:t>s</w:t>
      </w:r>
      <w:r w:rsidRPr="00093A12">
        <w:rPr>
          <w:rFonts w:ascii="Times New Roman" w:eastAsia="Arial" w:hAnsi="Times New Roman"/>
          <w:spacing w:val="1"/>
          <w:lang w:val="es-EC"/>
        </w:rPr>
        <w:t xml:space="preserve"> d</w:t>
      </w:r>
      <w:r w:rsidRPr="00093A12">
        <w:rPr>
          <w:rFonts w:ascii="Times New Roman" w:eastAsia="Arial" w:hAnsi="Times New Roman"/>
          <w:spacing w:val="-1"/>
          <w:lang w:val="es-EC"/>
        </w:rPr>
        <w:t>e</w:t>
      </w:r>
      <w:r w:rsidRPr="00093A12">
        <w:rPr>
          <w:rFonts w:ascii="Times New Roman" w:eastAsia="Arial" w:hAnsi="Times New Roman"/>
          <w:spacing w:val="1"/>
          <w:lang w:val="es-EC"/>
        </w:rPr>
        <w:t>n</w:t>
      </w:r>
      <w:r w:rsidRPr="00093A12">
        <w:rPr>
          <w:rFonts w:ascii="Times New Roman" w:eastAsia="Arial" w:hAnsi="Times New Roman"/>
          <w:lang w:val="es-EC"/>
        </w:rPr>
        <w:t>t</w:t>
      </w:r>
      <w:r w:rsidRPr="00093A12">
        <w:rPr>
          <w:rFonts w:ascii="Times New Roman" w:eastAsia="Arial" w:hAnsi="Times New Roman"/>
          <w:spacing w:val="-3"/>
          <w:lang w:val="es-EC"/>
        </w:rPr>
        <w:t>r</w:t>
      </w:r>
      <w:r w:rsidRPr="00093A12">
        <w:rPr>
          <w:rFonts w:ascii="Times New Roman" w:eastAsia="Arial" w:hAnsi="Times New Roman"/>
          <w:lang w:val="es-EC"/>
        </w:rPr>
        <w:t xml:space="preserve">o </w:t>
      </w:r>
      <w:r w:rsidRPr="00093A12">
        <w:rPr>
          <w:rFonts w:ascii="Times New Roman" w:eastAsia="Arial" w:hAnsi="Times New Roman"/>
          <w:spacing w:val="1"/>
          <w:lang w:val="es-EC"/>
        </w:rPr>
        <w:t>d</w:t>
      </w:r>
      <w:r w:rsidRPr="00093A12">
        <w:rPr>
          <w:rFonts w:ascii="Times New Roman" w:eastAsia="Arial" w:hAnsi="Times New Roman"/>
          <w:lang w:val="es-EC"/>
        </w:rPr>
        <w:t>e</w:t>
      </w:r>
      <w:r w:rsidRPr="00093A12">
        <w:rPr>
          <w:rFonts w:ascii="Times New Roman" w:eastAsia="Arial" w:hAnsi="Times New Roman"/>
          <w:spacing w:val="2"/>
          <w:lang w:val="es-EC"/>
        </w:rPr>
        <w:t xml:space="preserve"> </w:t>
      </w:r>
      <w:r w:rsidRPr="00093A12">
        <w:rPr>
          <w:rFonts w:ascii="Times New Roman" w:eastAsia="Arial" w:hAnsi="Times New Roman"/>
          <w:lang w:val="es-EC"/>
        </w:rPr>
        <w:t>su</w:t>
      </w:r>
      <w:r w:rsidRPr="00093A12">
        <w:rPr>
          <w:rFonts w:ascii="Times New Roman" w:eastAsia="Arial" w:hAnsi="Times New Roman"/>
          <w:spacing w:val="-1"/>
          <w:lang w:val="es-EC"/>
        </w:rPr>
        <w:t xml:space="preserve"> </w:t>
      </w:r>
      <w:r w:rsidRPr="00093A12">
        <w:rPr>
          <w:rFonts w:ascii="Times New Roman" w:eastAsia="Arial" w:hAnsi="Times New Roman"/>
          <w:lang w:val="es-EC"/>
        </w:rPr>
        <w:t>ci</w:t>
      </w:r>
      <w:r w:rsidRPr="00093A12">
        <w:rPr>
          <w:rFonts w:ascii="Times New Roman" w:eastAsia="Arial" w:hAnsi="Times New Roman"/>
          <w:spacing w:val="-1"/>
          <w:lang w:val="es-EC"/>
        </w:rPr>
        <w:t>r</w:t>
      </w:r>
      <w:r w:rsidRPr="00093A12">
        <w:rPr>
          <w:rFonts w:ascii="Times New Roman" w:eastAsia="Arial" w:hAnsi="Times New Roman"/>
          <w:lang w:val="es-EC"/>
        </w:rPr>
        <w:t>c</w:t>
      </w:r>
      <w:r w:rsidRPr="00093A12">
        <w:rPr>
          <w:rFonts w:ascii="Times New Roman" w:eastAsia="Arial" w:hAnsi="Times New Roman"/>
          <w:spacing w:val="1"/>
          <w:lang w:val="es-EC"/>
        </w:rPr>
        <w:t>un</w:t>
      </w:r>
      <w:r w:rsidRPr="00093A12">
        <w:rPr>
          <w:rFonts w:ascii="Times New Roman" w:eastAsia="Arial" w:hAnsi="Times New Roman"/>
          <w:lang w:val="es-EC"/>
        </w:rPr>
        <w:t>sc</w:t>
      </w:r>
      <w:r w:rsidRPr="00093A12">
        <w:rPr>
          <w:rFonts w:ascii="Times New Roman" w:eastAsia="Arial" w:hAnsi="Times New Roman"/>
          <w:spacing w:val="-1"/>
          <w:lang w:val="es-EC"/>
        </w:rPr>
        <w:t>r</w:t>
      </w:r>
      <w:r w:rsidRPr="00093A12">
        <w:rPr>
          <w:rFonts w:ascii="Times New Roman" w:eastAsia="Arial" w:hAnsi="Times New Roman"/>
          <w:lang w:val="es-EC"/>
        </w:rPr>
        <w:t>i</w:t>
      </w:r>
      <w:r w:rsidRPr="00093A12">
        <w:rPr>
          <w:rFonts w:ascii="Times New Roman" w:eastAsia="Arial" w:hAnsi="Times New Roman"/>
          <w:spacing w:val="1"/>
          <w:lang w:val="es-EC"/>
        </w:rPr>
        <w:t>pc</w:t>
      </w:r>
      <w:r w:rsidRPr="00093A12">
        <w:rPr>
          <w:rFonts w:ascii="Times New Roman" w:eastAsia="Arial" w:hAnsi="Times New Roman"/>
          <w:spacing w:val="-1"/>
          <w:lang w:val="es-EC"/>
        </w:rPr>
        <w:t>i</w:t>
      </w:r>
      <w:r w:rsidRPr="00093A12">
        <w:rPr>
          <w:rFonts w:ascii="Times New Roman" w:eastAsia="Arial" w:hAnsi="Times New Roman"/>
          <w:spacing w:val="1"/>
          <w:lang w:val="es-EC"/>
        </w:rPr>
        <w:t>ó</w:t>
      </w:r>
      <w:r w:rsidRPr="00093A12">
        <w:rPr>
          <w:rFonts w:ascii="Times New Roman" w:eastAsia="Arial" w:hAnsi="Times New Roman"/>
          <w:lang w:val="es-EC"/>
        </w:rPr>
        <w:t>n</w:t>
      </w:r>
      <w:r w:rsidRPr="00093A12">
        <w:rPr>
          <w:rFonts w:ascii="Times New Roman" w:eastAsia="Arial" w:hAnsi="Times New Roman"/>
          <w:spacing w:val="-1"/>
          <w:lang w:val="es-EC"/>
        </w:rPr>
        <w:t xml:space="preserve"> </w:t>
      </w:r>
      <w:r w:rsidRPr="00093A12">
        <w:rPr>
          <w:rFonts w:ascii="Times New Roman" w:eastAsia="Arial" w:hAnsi="Times New Roman"/>
          <w:spacing w:val="-2"/>
          <w:lang w:val="es-EC"/>
        </w:rPr>
        <w:t>t</w:t>
      </w:r>
      <w:r w:rsidRPr="00093A12">
        <w:rPr>
          <w:rFonts w:ascii="Times New Roman" w:eastAsia="Arial" w:hAnsi="Times New Roman"/>
          <w:spacing w:val="1"/>
          <w:lang w:val="es-EC"/>
        </w:rPr>
        <w:t>e</w:t>
      </w:r>
      <w:r w:rsidRPr="00093A12">
        <w:rPr>
          <w:rFonts w:ascii="Times New Roman" w:eastAsia="Arial" w:hAnsi="Times New Roman"/>
          <w:spacing w:val="-1"/>
          <w:lang w:val="es-EC"/>
        </w:rPr>
        <w:t>rr</w:t>
      </w:r>
      <w:r w:rsidRPr="00093A12">
        <w:rPr>
          <w:rFonts w:ascii="Times New Roman" w:eastAsia="Arial" w:hAnsi="Times New Roman"/>
          <w:lang w:val="es-EC"/>
        </w:rPr>
        <w:t>it</w:t>
      </w:r>
      <w:r w:rsidRPr="00093A12">
        <w:rPr>
          <w:rFonts w:ascii="Times New Roman" w:eastAsia="Arial" w:hAnsi="Times New Roman"/>
          <w:spacing w:val="1"/>
          <w:lang w:val="es-EC"/>
        </w:rPr>
        <w:t>o</w:t>
      </w:r>
      <w:r w:rsidRPr="00093A12">
        <w:rPr>
          <w:rFonts w:ascii="Times New Roman" w:eastAsia="Arial" w:hAnsi="Times New Roman"/>
          <w:spacing w:val="-1"/>
          <w:lang w:val="es-EC"/>
        </w:rPr>
        <w:t>r</w:t>
      </w:r>
      <w:r w:rsidRPr="00093A12">
        <w:rPr>
          <w:rFonts w:ascii="Times New Roman" w:eastAsia="Arial" w:hAnsi="Times New Roman"/>
          <w:lang w:val="es-EC"/>
        </w:rPr>
        <w:t>i</w:t>
      </w:r>
      <w:r w:rsidRPr="00093A12">
        <w:rPr>
          <w:rFonts w:ascii="Times New Roman" w:eastAsia="Arial" w:hAnsi="Times New Roman"/>
          <w:spacing w:val="1"/>
          <w:lang w:val="es-EC"/>
        </w:rPr>
        <w:t>a</w:t>
      </w:r>
      <w:r w:rsidRPr="00093A12">
        <w:rPr>
          <w:rFonts w:ascii="Times New Roman" w:eastAsia="Arial" w:hAnsi="Times New Roman"/>
          <w:lang w:val="es-EC"/>
        </w:rPr>
        <w:t>l;</w:t>
      </w:r>
      <w:r w:rsidR="00174223">
        <w:rPr>
          <w:rFonts w:ascii="Times New Roman" w:eastAsia="Arial" w:hAnsi="Times New Roman"/>
          <w:lang w:val="es-EC"/>
        </w:rPr>
        <w:t xml:space="preserve"> </w:t>
      </w:r>
    </w:p>
    <w:p w14:paraId="79305A5F" w14:textId="77777777" w:rsidR="00015442" w:rsidRDefault="00015442" w:rsidP="00015442">
      <w:pPr>
        <w:spacing w:after="0" w:line="240" w:lineRule="auto"/>
        <w:ind w:right="72"/>
        <w:jc w:val="both"/>
        <w:rPr>
          <w:rFonts w:ascii="Times New Roman" w:eastAsia="Arial" w:hAnsi="Times New Roman"/>
          <w:lang w:val="es-EC"/>
        </w:rPr>
      </w:pPr>
    </w:p>
    <w:p w14:paraId="4F07D636" w14:textId="15815691" w:rsidR="00E866E1" w:rsidRPr="00AE0F31" w:rsidRDefault="000B4129" w:rsidP="00E866E1">
      <w:pPr>
        <w:spacing w:after="0" w:line="240" w:lineRule="auto"/>
        <w:ind w:right="72"/>
        <w:jc w:val="both"/>
        <w:rPr>
          <w:rFonts w:ascii="Times New Roman" w:eastAsia="Arial" w:hAnsi="Times New Roman"/>
          <w:color w:val="FF0000"/>
          <w:lang w:val="es-EC"/>
        </w:rPr>
      </w:pPr>
      <w:r>
        <w:rPr>
          <w:rFonts w:ascii="Times New Roman" w:eastAsia="Arial" w:hAnsi="Times New Roman"/>
          <w:b/>
          <w:lang w:val="es-EC"/>
        </w:rPr>
        <w:t>Que;</w:t>
      </w:r>
      <w:r w:rsidR="00E866E1" w:rsidRPr="00E866E1">
        <w:rPr>
          <w:rFonts w:ascii="Times New Roman" w:eastAsia="Arial" w:hAnsi="Times New Roman"/>
          <w:lang w:val="es-EC"/>
        </w:rPr>
        <w:t xml:space="preserve"> el </w:t>
      </w:r>
      <w:r w:rsidR="00E866E1" w:rsidRPr="00DA11A5">
        <w:rPr>
          <w:rFonts w:ascii="Times New Roman" w:eastAsia="Arial" w:hAnsi="Times New Roman"/>
          <w:lang w:val="es-EC"/>
        </w:rPr>
        <w:t>Artículo 55</w:t>
      </w:r>
      <w:r w:rsidR="00E866E1" w:rsidRPr="00E866E1">
        <w:rPr>
          <w:rFonts w:ascii="Times New Roman" w:eastAsia="Arial" w:hAnsi="Times New Roman"/>
          <w:lang w:val="es-EC"/>
        </w:rPr>
        <w:t xml:space="preserve"> del Código Orgánico de Organización Territorial, Autonomía y Descentralización, determina que: “Los gobiernos autónomos descentralizados municipales tendrán las siguientes competencias exclusivas sin perjuicio de otras que determine la ley: </w:t>
      </w:r>
      <w:r w:rsidR="00E866E1" w:rsidRPr="003753E6">
        <w:rPr>
          <w:rFonts w:ascii="Times New Roman" w:eastAsia="Arial" w:hAnsi="Times New Roman"/>
          <w:strike/>
          <w:lang w:val="es-EC"/>
        </w:rPr>
        <w:t xml:space="preserve">literal </w:t>
      </w:r>
      <w:r w:rsidR="003753E6">
        <w:rPr>
          <w:rFonts w:ascii="Times New Roman" w:eastAsia="Arial" w:hAnsi="Times New Roman"/>
          <w:lang w:val="es-EC"/>
        </w:rPr>
        <w:t>“</w:t>
      </w:r>
      <w:r w:rsidR="00E866E1" w:rsidRPr="00E866E1">
        <w:rPr>
          <w:rFonts w:ascii="Times New Roman" w:eastAsia="Arial" w:hAnsi="Times New Roman"/>
          <w:lang w:val="es-EC"/>
        </w:rPr>
        <w:t xml:space="preserve">h) </w:t>
      </w:r>
      <w:r w:rsidR="003753E6">
        <w:rPr>
          <w:rFonts w:ascii="Times New Roman" w:eastAsia="Arial" w:hAnsi="Times New Roman"/>
          <w:lang w:val="es-EC"/>
        </w:rPr>
        <w:t>P</w:t>
      </w:r>
      <w:r w:rsidR="00E866E1" w:rsidRPr="00E866E1">
        <w:rPr>
          <w:rFonts w:ascii="Times New Roman" w:eastAsia="Arial" w:hAnsi="Times New Roman"/>
          <w:lang w:val="es-EC"/>
        </w:rPr>
        <w:t>reservar, mantener y difundir el patrimonio arquitectónico, cultural y natural del cantón y construir los espacios públicos para estos fines”;</w:t>
      </w:r>
    </w:p>
    <w:p w14:paraId="0FE3D350" w14:textId="77777777" w:rsidR="00E866E1" w:rsidRPr="00E866E1" w:rsidRDefault="00E866E1" w:rsidP="00E866E1">
      <w:pPr>
        <w:spacing w:after="0" w:line="240" w:lineRule="auto"/>
        <w:ind w:right="72"/>
        <w:jc w:val="both"/>
        <w:rPr>
          <w:rFonts w:ascii="Times New Roman" w:eastAsia="Arial" w:hAnsi="Times New Roman"/>
          <w:lang w:val="es-EC"/>
        </w:rPr>
      </w:pPr>
    </w:p>
    <w:p w14:paraId="322E6B05" w14:textId="3FBA3B20" w:rsidR="00E866E1" w:rsidRPr="00E866E1" w:rsidRDefault="000B4129" w:rsidP="00E866E1">
      <w:pPr>
        <w:spacing w:after="0" w:line="240" w:lineRule="auto"/>
        <w:ind w:right="72"/>
        <w:jc w:val="both"/>
        <w:rPr>
          <w:rFonts w:ascii="Times New Roman" w:eastAsia="Arial" w:hAnsi="Times New Roman"/>
          <w:lang w:val="es-EC"/>
        </w:rPr>
      </w:pPr>
      <w:r>
        <w:rPr>
          <w:rFonts w:ascii="Times New Roman" w:eastAsia="Arial" w:hAnsi="Times New Roman"/>
          <w:b/>
          <w:lang w:val="es-EC"/>
        </w:rPr>
        <w:lastRenderedPageBreak/>
        <w:t>Que;</w:t>
      </w:r>
      <w:r w:rsidR="00E866E1">
        <w:rPr>
          <w:rFonts w:ascii="Times New Roman" w:eastAsia="Arial" w:hAnsi="Times New Roman"/>
          <w:lang w:val="es-EC"/>
        </w:rPr>
        <w:t xml:space="preserve"> el </w:t>
      </w:r>
      <w:r w:rsidRPr="000B4129">
        <w:rPr>
          <w:rFonts w:ascii="Times New Roman" w:eastAsia="Arial" w:hAnsi="Times New Roman"/>
          <w:lang w:val="es-EC"/>
        </w:rPr>
        <w:t>a</w:t>
      </w:r>
      <w:r w:rsidR="00E866E1" w:rsidRPr="000B4129">
        <w:rPr>
          <w:rFonts w:ascii="Times New Roman" w:eastAsia="Arial" w:hAnsi="Times New Roman"/>
          <w:lang w:val="es-EC"/>
        </w:rPr>
        <w:t>rtículo 56</w:t>
      </w:r>
      <w:r w:rsidR="00E866E1" w:rsidRPr="00E866E1">
        <w:rPr>
          <w:rFonts w:ascii="Times New Roman" w:eastAsia="Arial" w:hAnsi="Times New Roman"/>
          <w:lang w:val="es-EC"/>
        </w:rPr>
        <w:t xml:space="preserve"> del Código Orgánico de Organización Territorial, Autonomía y Descentralización, COOTAD, el Concejo Municipal es el órgano de legislaci</w:t>
      </w:r>
      <w:r w:rsidR="00E866E1">
        <w:rPr>
          <w:rFonts w:ascii="Times New Roman" w:eastAsia="Arial" w:hAnsi="Times New Roman"/>
          <w:lang w:val="es-EC"/>
        </w:rPr>
        <w:t xml:space="preserve">ón y fiscalización del Gobierno Autónomo </w:t>
      </w:r>
      <w:r w:rsidR="000D62A2">
        <w:rPr>
          <w:rFonts w:ascii="Times New Roman" w:eastAsia="Arial" w:hAnsi="Times New Roman"/>
          <w:lang w:val="es-EC"/>
        </w:rPr>
        <w:t>Descentralizado Municipal</w:t>
      </w:r>
      <w:r w:rsidR="003753E6">
        <w:rPr>
          <w:rFonts w:ascii="Times New Roman" w:eastAsia="Arial" w:hAnsi="Times New Roman"/>
          <w:lang w:val="es-EC"/>
        </w:rPr>
        <w:t>;</w:t>
      </w:r>
    </w:p>
    <w:p w14:paraId="39CC792E" w14:textId="77777777" w:rsidR="00E866E1" w:rsidRPr="00E866E1" w:rsidRDefault="00E866E1" w:rsidP="00E866E1">
      <w:pPr>
        <w:spacing w:after="0" w:line="240" w:lineRule="auto"/>
        <w:ind w:right="72"/>
        <w:jc w:val="both"/>
        <w:rPr>
          <w:rFonts w:ascii="Times New Roman" w:eastAsia="Arial" w:hAnsi="Times New Roman"/>
          <w:lang w:val="es-EC"/>
        </w:rPr>
      </w:pPr>
    </w:p>
    <w:p w14:paraId="7451B5CC" w14:textId="4FF45FD4" w:rsidR="00E866E1" w:rsidRPr="00E866E1" w:rsidRDefault="000B4129" w:rsidP="00E866E1">
      <w:pPr>
        <w:spacing w:after="0" w:line="240" w:lineRule="auto"/>
        <w:ind w:right="72"/>
        <w:jc w:val="both"/>
        <w:rPr>
          <w:rFonts w:ascii="Times New Roman" w:eastAsia="Arial" w:hAnsi="Times New Roman"/>
          <w:lang w:val="es-EC"/>
        </w:rPr>
      </w:pPr>
      <w:r>
        <w:rPr>
          <w:rFonts w:ascii="Times New Roman" w:eastAsia="Arial" w:hAnsi="Times New Roman"/>
          <w:b/>
          <w:lang w:val="es-EC"/>
        </w:rPr>
        <w:t>Que;</w:t>
      </w:r>
      <w:r w:rsidR="000D62A2">
        <w:rPr>
          <w:rFonts w:ascii="Times New Roman" w:eastAsia="Arial" w:hAnsi="Times New Roman"/>
          <w:lang w:val="es-EC"/>
        </w:rPr>
        <w:t xml:space="preserve"> el</w:t>
      </w:r>
      <w:r w:rsidR="00E866E1">
        <w:rPr>
          <w:rFonts w:ascii="Times New Roman" w:eastAsia="Arial" w:hAnsi="Times New Roman"/>
          <w:lang w:val="es-EC"/>
        </w:rPr>
        <w:t xml:space="preserve"> </w:t>
      </w:r>
      <w:r w:rsidRPr="000B4129">
        <w:rPr>
          <w:rFonts w:ascii="Times New Roman" w:eastAsia="Arial" w:hAnsi="Times New Roman"/>
          <w:lang w:val="es-EC"/>
        </w:rPr>
        <w:t>a</w:t>
      </w:r>
      <w:r w:rsidR="00E866E1" w:rsidRPr="000B4129">
        <w:rPr>
          <w:rFonts w:ascii="Times New Roman" w:eastAsia="Arial" w:hAnsi="Times New Roman"/>
          <w:lang w:val="es-EC"/>
        </w:rPr>
        <w:t>rtículo 57</w:t>
      </w:r>
      <w:r w:rsidR="00E866E1" w:rsidRPr="00E866E1">
        <w:rPr>
          <w:rFonts w:ascii="Times New Roman" w:eastAsia="Arial" w:hAnsi="Times New Roman"/>
          <w:lang w:val="es-EC"/>
        </w:rPr>
        <w:t xml:space="preserve"> </w:t>
      </w:r>
      <w:r w:rsidR="003753E6">
        <w:rPr>
          <w:rFonts w:ascii="Times New Roman" w:eastAsia="Arial" w:hAnsi="Times New Roman"/>
          <w:lang w:val="es-EC"/>
        </w:rPr>
        <w:t>letra</w:t>
      </w:r>
      <w:r w:rsidR="00E866E1">
        <w:rPr>
          <w:rFonts w:ascii="Times New Roman" w:eastAsia="Arial" w:hAnsi="Times New Roman"/>
          <w:lang w:val="es-EC"/>
        </w:rPr>
        <w:t xml:space="preserve"> a) </w:t>
      </w:r>
      <w:r w:rsidR="00E866E1" w:rsidRPr="00E866E1">
        <w:rPr>
          <w:rFonts w:ascii="Times New Roman" w:eastAsia="Arial" w:hAnsi="Times New Roman"/>
          <w:lang w:val="es-EC"/>
        </w:rPr>
        <w:t xml:space="preserve">del Código Orgánico de Organización Territorial, Autonomía y Descentralización, COOTAD, determina </w:t>
      </w:r>
      <w:r w:rsidR="00C46C34" w:rsidRPr="00E866E1">
        <w:rPr>
          <w:rFonts w:ascii="Times New Roman" w:eastAsia="Arial" w:hAnsi="Times New Roman"/>
          <w:lang w:val="es-EC"/>
        </w:rPr>
        <w:t>que,</w:t>
      </w:r>
      <w:r w:rsidR="00781DAB" w:rsidRPr="00E866E1">
        <w:rPr>
          <w:rFonts w:ascii="Times New Roman" w:eastAsia="Arial" w:hAnsi="Times New Roman"/>
          <w:lang w:val="es-EC"/>
        </w:rPr>
        <w:t xml:space="preserve"> dentro</w:t>
      </w:r>
      <w:r w:rsidR="00E866E1" w:rsidRPr="00E866E1">
        <w:rPr>
          <w:rFonts w:ascii="Times New Roman" w:eastAsia="Arial" w:hAnsi="Times New Roman"/>
          <w:lang w:val="es-EC"/>
        </w:rPr>
        <w:t xml:space="preserve"> de una </w:t>
      </w:r>
      <w:r w:rsidR="00DA11A5" w:rsidRPr="00E866E1">
        <w:rPr>
          <w:rFonts w:ascii="Times New Roman" w:eastAsia="Arial" w:hAnsi="Times New Roman"/>
          <w:lang w:val="es-EC"/>
        </w:rPr>
        <w:t xml:space="preserve">de </w:t>
      </w:r>
      <w:r w:rsidR="00C46C34" w:rsidRPr="00E866E1">
        <w:rPr>
          <w:rFonts w:ascii="Times New Roman" w:eastAsia="Arial" w:hAnsi="Times New Roman"/>
          <w:lang w:val="es-EC"/>
        </w:rPr>
        <w:t>las atribuciones</w:t>
      </w:r>
      <w:r w:rsidR="00E866E1" w:rsidRPr="00E866E1">
        <w:rPr>
          <w:rFonts w:ascii="Times New Roman" w:eastAsia="Arial" w:hAnsi="Times New Roman"/>
          <w:lang w:val="es-EC"/>
        </w:rPr>
        <w:t>, al Concejo Municipal le corresponde</w:t>
      </w:r>
      <w:r w:rsidR="003753E6">
        <w:rPr>
          <w:rFonts w:ascii="Times New Roman" w:eastAsia="Arial" w:hAnsi="Times New Roman"/>
          <w:lang w:val="es-EC"/>
        </w:rPr>
        <w:t>:”</w:t>
      </w:r>
      <w:r w:rsidR="00E866E1" w:rsidRPr="00E866E1">
        <w:rPr>
          <w:rFonts w:ascii="Times New Roman" w:eastAsia="Arial" w:hAnsi="Times New Roman"/>
          <w:lang w:val="es-EC"/>
        </w:rPr>
        <w:t xml:space="preserve"> </w:t>
      </w:r>
      <w:r w:rsidR="003753E6">
        <w:rPr>
          <w:rFonts w:ascii="Times New Roman" w:eastAsia="Arial" w:hAnsi="Times New Roman"/>
          <w:lang w:val="es-EC"/>
        </w:rPr>
        <w:t>E</w:t>
      </w:r>
      <w:r w:rsidR="00E866E1" w:rsidRPr="00E866E1">
        <w:rPr>
          <w:rFonts w:ascii="Times New Roman" w:eastAsia="Arial" w:hAnsi="Times New Roman"/>
          <w:lang w:val="es-EC"/>
        </w:rPr>
        <w:t>l ejercicio de la facultad normativa en las materias de competencia del gobierno autónomo descentralizado municipal, mediante la expedición de ordenanzas cantonales, acuerdos y resoluciones</w:t>
      </w:r>
      <w:r w:rsidR="003753E6">
        <w:rPr>
          <w:rFonts w:ascii="Times New Roman" w:eastAsia="Arial" w:hAnsi="Times New Roman"/>
          <w:lang w:val="es-EC"/>
        </w:rPr>
        <w:t>”;</w:t>
      </w:r>
    </w:p>
    <w:p w14:paraId="7DB83603" w14:textId="77777777" w:rsidR="00E866E1" w:rsidRPr="00093A12" w:rsidRDefault="00E866E1" w:rsidP="00E866E1">
      <w:pPr>
        <w:spacing w:after="0" w:line="240" w:lineRule="auto"/>
        <w:ind w:right="72"/>
        <w:jc w:val="both"/>
        <w:rPr>
          <w:rFonts w:ascii="Times New Roman" w:eastAsia="Arial" w:hAnsi="Times New Roman"/>
          <w:lang w:val="es-EC"/>
        </w:rPr>
      </w:pPr>
    </w:p>
    <w:p w14:paraId="1EFD084E" w14:textId="6A66B09C" w:rsidR="00E866E1" w:rsidRDefault="000B4129" w:rsidP="00E866E1">
      <w:pPr>
        <w:spacing w:after="0" w:line="240" w:lineRule="auto"/>
        <w:ind w:right="72"/>
        <w:jc w:val="both"/>
        <w:rPr>
          <w:rFonts w:ascii="Times New Roman" w:eastAsia="Arial" w:hAnsi="Times New Roman"/>
          <w:lang w:val="es-EC"/>
        </w:rPr>
      </w:pPr>
      <w:r>
        <w:rPr>
          <w:rFonts w:ascii="Times New Roman" w:eastAsia="Arial" w:hAnsi="Times New Roman"/>
          <w:b/>
          <w:lang w:val="es-EC"/>
        </w:rPr>
        <w:t>Que;</w:t>
      </w:r>
      <w:r w:rsidR="00E866E1" w:rsidRPr="002F5F56">
        <w:rPr>
          <w:rFonts w:ascii="Times New Roman" w:eastAsia="Arial" w:hAnsi="Times New Roman"/>
          <w:b/>
          <w:lang w:val="es-EC"/>
        </w:rPr>
        <w:t xml:space="preserve"> </w:t>
      </w:r>
      <w:r w:rsidR="00E866E1" w:rsidRPr="002F5F56">
        <w:rPr>
          <w:rFonts w:ascii="Times New Roman" w:eastAsia="Arial" w:hAnsi="Times New Roman"/>
          <w:lang w:val="es-EC"/>
        </w:rPr>
        <w:t xml:space="preserve">el </w:t>
      </w:r>
      <w:r w:rsidRPr="000B4129">
        <w:rPr>
          <w:rFonts w:ascii="Times New Roman" w:eastAsia="Arial" w:hAnsi="Times New Roman"/>
          <w:lang w:val="es-EC"/>
        </w:rPr>
        <w:t>a</w:t>
      </w:r>
      <w:r w:rsidR="00E866E1" w:rsidRPr="000B4129">
        <w:rPr>
          <w:rFonts w:ascii="Times New Roman" w:eastAsia="Arial" w:hAnsi="Times New Roman"/>
          <w:lang w:val="es-EC"/>
        </w:rPr>
        <w:t>rtículo 125</w:t>
      </w:r>
      <w:r w:rsidR="00E866E1" w:rsidRPr="002F5F56">
        <w:rPr>
          <w:rFonts w:ascii="Times New Roman" w:eastAsia="Arial" w:hAnsi="Times New Roman"/>
          <w:lang w:val="es-EC"/>
        </w:rPr>
        <w:t xml:space="preserve"> del Código Orgánico de Organización Territorial, Autonomía y Descentralización, COOTAD, dispone que los Gobiernos Autónomos Descentralizados son titulares de las nuevas competencias exclusivas constitucionales, las cuales se asumirán e implementarán de manera progresiva conforme lo determine el C</w:t>
      </w:r>
      <w:r w:rsidR="003753E6">
        <w:rPr>
          <w:rFonts w:ascii="Times New Roman" w:eastAsia="Arial" w:hAnsi="Times New Roman"/>
          <w:lang w:val="es-EC"/>
        </w:rPr>
        <w:t>onsejo Nacional de Competencias;</w:t>
      </w:r>
    </w:p>
    <w:p w14:paraId="6C344B82" w14:textId="77777777" w:rsidR="00E866E1" w:rsidRPr="00E866E1" w:rsidRDefault="00E866E1" w:rsidP="00E866E1">
      <w:pPr>
        <w:spacing w:after="0" w:line="240" w:lineRule="auto"/>
        <w:ind w:right="72"/>
        <w:jc w:val="both"/>
        <w:rPr>
          <w:rFonts w:ascii="Times New Roman" w:eastAsia="Arial" w:hAnsi="Times New Roman"/>
          <w:lang w:val="es-EC"/>
        </w:rPr>
      </w:pPr>
    </w:p>
    <w:p w14:paraId="2D41BCC1" w14:textId="52C7DC8A" w:rsidR="00E866E1" w:rsidRPr="00E866E1" w:rsidRDefault="00DA11A5" w:rsidP="002F5F56">
      <w:pPr>
        <w:spacing w:after="0" w:line="240" w:lineRule="auto"/>
        <w:ind w:right="72"/>
        <w:jc w:val="both"/>
        <w:rPr>
          <w:rFonts w:ascii="Times New Roman" w:eastAsia="Arial" w:hAnsi="Times New Roman"/>
          <w:lang w:val="es-EC"/>
        </w:rPr>
      </w:pPr>
      <w:r>
        <w:rPr>
          <w:rFonts w:ascii="Times New Roman" w:eastAsia="Arial" w:hAnsi="Times New Roman"/>
          <w:b/>
          <w:lang w:val="es-EC"/>
        </w:rPr>
        <w:t>Que</w:t>
      </w:r>
      <w:r w:rsidR="003753E6">
        <w:rPr>
          <w:rFonts w:ascii="Times New Roman" w:eastAsia="Arial" w:hAnsi="Times New Roman"/>
          <w:b/>
          <w:lang w:val="es-EC"/>
        </w:rPr>
        <w:t xml:space="preserve">, </w:t>
      </w:r>
      <w:r w:rsidR="00E866E1">
        <w:rPr>
          <w:rFonts w:ascii="Times New Roman" w:eastAsia="Arial" w:hAnsi="Times New Roman"/>
          <w:lang w:val="es-EC"/>
        </w:rPr>
        <w:t xml:space="preserve"> el </w:t>
      </w:r>
      <w:r w:rsidR="000B4129" w:rsidRPr="000B4129">
        <w:rPr>
          <w:rFonts w:ascii="Times New Roman" w:eastAsia="Arial" w:hAnsi="Times New Roman"/>
          <w:lang w:val="es-EC"/>
        </w:rPr>
        <w:t>a</w:t>
      </w:r>
      <w:r w:rsidR="00E866E1" w:rsidRPr="000B4129">
        <w:rPr>
          <w:rFonts w:ascii="Times New Roman" w:eastAsia="Arial" w:hAnsi="Times New Roman"/>
          <w:lang w:val="es-EC"/>
        </w:rPr>
        <w:t>rtículo 144</w:t>
      </w:r>
      <w:r w:rsidR="00E866E1" w:rsidRPr="00E866E1">
        <w:rPr>
          <w:rFonts w:ascii="Times New Roman" w:eastAsia="Arial" w:hAnsi="Times New Roman"/>
          <w:lang w:val="es-EC"/>
        </w:rPr>
        <w:t xml:space="preserve"> del Código Orgánico de Organización Territorial, Autonomía y Descentralización prevé que para el ejercicio de la competencia para preservar, mantener y difundir el patrimonio cultural</w:t>
      </w:r>
      <w:r w:rsidR="003753E6">
        <w:rPr>
          <w:rFonts w:ascii="Times New Roman" w:eastAsia="Arial" w:hAnsi="Times New Roman"/>
          <w:lang w:val="es-EC"/>
        </w:rPr>
        <w:t>: “C</w:t>
      </w:r>
      <w:r w:rsidR="00E866E1" w:rsidRPr="00E866E1">
        <w:rPr>
          <w:rFonts w:ascii="Times New Roman" w:eastAsia="Arial" w:hAnsi="Times New Roman"/>
          <w:lang w:val="es-EC"/>
        </w:rPr>
        <w:t>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r w:rsidR="009B772C">
        <w:rPr>
          <w:rFonts w:ascii="Times New Roman" w:eastAsia="Arial" w:hAnsi="Times New Roman"/>
          <w:lang w:val="es-EC"/>
        </w:rPr>
        <w:t>”;</w:t>
      </w:r>
    </w:p>
    <w:p w14:paraId="4DF2FBC6" w14:textId="77777777" w:rsidR="002F5F56" w:rsidRDefault="002F5F56" w:rsidP="002F5F56">
      <w:pPr>
        <w:spacing w:after="0" w:line="240" w:lineRule="auto"/>
        <w:ind w:right="72"/>
        <w:jc w:val="both"/>
        <w:rPr>
          <w:rFonts w:ascii="Times New Roman" w:eastAsia="Arial" w:hAnsi="Times New Roman"/>
          <w:lang w:val="es-EC"/>
        </w:rPr>
      </w:pPr>
    </w:p>
    <w:p w14:paraId="7DB1B597" w14:textId="79F6FAF4" w:rsidR="005D1815" w:rsidRDefault="005D1815" w:rsidP="005D1815">
      <w:pPr>
        <w:spacing w:after="0" w:line="240" w:lineRule="auto"/>
        <w:ind w:right="72"/>
        <w:jc w:val="both"/>
        <w:rPr>
          <w:rFonts w:ascii="Times New Roman" w:eastAsia="Arial" w:hAnsi="Times New Roman"/>
        </w:rPr>
      </w:pPr>
      <w:r w:rsidRPr="005D1815">
        <w:rPr>
          <w:rFonts w:ascii="Times New Roman" w:eastAsia="Arial" w:hAnsi="Times New Roman"/>
          <w:b/>
        </w:rPr>
        <w:t>Que</w:t>
      </w:r>
      <w:r>
        <w:rPr>
          <w:rFonts w:ascii="Times New Roman" w:eastAsia="Arial" w:hAnsi="Times New Roman"/>
        </w:rPr>
        <w:t xml:space="preserve">, </w:t>
      </w:r>
      <w:r w:rsidRPr="005D1815">
        <w:rPr>
          <w:rFonts w:ascii="Times New Roman" w:eastAsia="Arial" w:hAnsi="Times New Roman"/>
        </w:rPr>
        <w:t xml:space="preserve">mediante </w:t>
      </w:r>
      <w:r w:rsidR="000D62A2" w:rsidRPr="005D1815">
        <w:rPr>
          <w:rFonts w:ascii="Times New Roman" w:eastAsia="Arial" w:hAnsi="Times New Roman"/>
        </w:rPr>
        <w:t>Resolución No.</w:t>
      </w:r>
      <w:r w:rsidRPr="005D1815">
        <w:rPr>
          <w:rFonts w:ascii="Times New Roman" w:eastAsia="Arial" w:hAnsi="Times New Roman"/>
        </w:rPr>
        <w:t xml:space="preserve"> 0004-CNC-2015 el </w:t>
      </w:r>
      <w:r w:rsidRPr="00DA11A5">
        <w:rPr>
          <w:rFonts w:ascii="Times New Roman" w:eastAsia="Arial" w:hAnsi="Times New Roman"/>
        </w:rPr>
        <w:t>Consejo Nacional de Competencias y publicada en Re</w:t>
      </w:r>
      <w:r w:rsidR="009C2A26" w:rsidRPr="00DA11A5">
        <w:rPr>
          <w:rFonts w:ascii="Times New Roman" w:eastAsia="Arial" w:hAnsi="Times New Roman"/>
        </w:rPr>
        <w:t xml:space="preserve">gistro Oficial No. 514 </w:t>
      </w:r>
      <w:r w:rsidRPr="00DA11A5">
        <w:rPr>
          <w:rFonts w:ascii="Times New Roman" w:eastAsia="Arial" w:hAnsi="Times New Roman"/>
        </w:rPr>
        <w:t xml:space="preserve">el 03 de </w:t>
      </w:r>
      <w:r w:rsidR="000D62A2" w:rsidRPr="00DA11A5">
        <w:rPr>
          <w:rFonts w:ascii="Times New Roman" w:eastAsia="Arial" w:hAnsi="Times New Roman"/>
        </w:rPr>
        <w:t>junio</w:t>
      </w:r>
      <w:r w:rsidRPr="00DA11A5">
        <w:rPr>
          <w:rFonts w:ascii="Times New Roman" w:eastAsia="Arial" w:hAnsi="Times New Roman"/>
        </w:rPr>
        <w:t xml:space="preserve"> del 2015, resuelve en el </w:t>
      </w:r>
      <w:r w:rsidR="009B772C" w:rsidRPr="00DA11A5">
        <w:rPr>
          <w:rFonts w:ascii="Times New Roman" w:eastAsia="Arial" w:hAnsi="Times New Roman"/>
        </w:rPr>
        <w:t>a</w:t>
      </w:r>
      <w:r w:rsidRPr="00DA11A5">
        <w:rPr>
          <w:rFonts w:ascii="Times New Roman" w:eastAsia="Arial" w:hAnsi="Times New Roman"/>
        </w:rPr>
        <w:t>rtículo 1:</w:t>
      </w:r>
      <w:r>
        <w:rPr>
          <w:rFonts w:ascii="Times New Roman" w:eastAsia="Arial" w:hAnsi="Times New Roman"/>
        </w:rPr>
        <w:t xml:space="preserve"> </w:t>
      </w:r>
      <w:r w:rsidR="009B772C">
        <w:rPr>
          <w:rFonts w:ascii="Times New Roman" w:eastAsia="Arial" w:hAnsi="Times New Roman"/>
        </w:rPr>
        <w:t>“</w:t>
      </w:r>
      <w:r>
        <w:rPr>
          <w:rFonts w:ascii="Times New Roman" w:eastAsia="Arial" w:hAnsi="Times New Roman"/>
        </w:rPr>
        <w:t>Transfiérase</w:t>
      </w:r>
      <w:r w:rsidRPr="005D1815">
        <w:rPr>
          <w:rFonts w:ascii="Times New Roman" w:eastAsia="Arial" w:hAnsi="Times New Roman"/>
        </w:rPr>
        <w:t xml:space="preserve"> la competencia para preservar, mantener y difundir el patrimoni</w:t>
      </w:r>
      <w:r>
        <w:rPr>
          <w:rFonts w:ascii="Times New Roman" w:eastAsia="Arial" w:hAnsi="Times New Roman"/>
        </w:rPr>
        <w:t>o arquitectónico y cultural, y</w:t>
      </w:r>
      <w:r w:rsidRPr="005D1815">
        <w:rPr>
          <w:rFonts w:ascii="Times New Roman" w:eastAsia="Arial" w:hAnsi="Times New Roman"/>
        </w:rPr>
        <w:t xml:space="preserve"> construir los espacios públicos para estos fines, a favor de los gobiernos autónomos descentralizados metropolitanos y municipales</w:t>
      </w:r>
      <w:r w:rsidR="009B772C">
        <w:rPr>
          <w:rFonts w:ascii="Times New Roman" w:eastAsia="Arial" w:hAnsi="Times New Roman"/>
        </w:rPr>
        <w:t>”</w:t>
      </w:r>
      <w:r w:rsidRPr="005D1815">
        <w:rPr>
          <w:rFonts w:ascii="Times New Roman" w:eastAsia="Arial" w:hAnsi="Times New Roman"/>
        </w:rPr>
        <w:t>;</w:t>
      </w:r>
    </w:p>
    <w:p w14:paraId="4EB8C633" w14:textId="77777777" w:rsidR="0061532D" w:rsidRDefault="0061532D" w:rsidP="005D1815">
      <w:pPr>
        <w:spacing w:after="0" w:line="240" w:lineRule="auto"/>
        <w:ind w:right="72"/>
        <w:jc w:val="both"/>
        <w:rPr>
          <w:rFonts w:ascii="Times New Roman" w:eastAsia="Arial" w:hAnsi="Times New Roman"/>
        </w:rPr>
      </w:pPr>
    </w:p>
    <w:p w14:paraId="3A684AA4" w14:textId="77777777" w:rsidR="0061532D" w:rsidRPr="0061532D" w:rsidRDefault="0061532D" w:rsidP="0061532D">
      <w:pPr>
        <w:spacing w:after="0" w:line="240" w:lineRule="auto"/>
        <w:jc w:val="both"/>
        <w:rPr>
          <w:rFonts w:ascii="Times New Roman" w:hAnsi="Times New Roman"/>
          <w:highlight w:val="yellow"/>
        </w:rPr>
      </w:pPr>
    </w:p>
    <w:p w14:paraId="4E04515D" w14:textId="790B1C6C" w:rsidR="0061532D" w:rsidRPr="00DA11A5" w:rsidRDefault="009B772C" w:rsidP="0061532D">
      <w:pPr>
        <w:spacing w:after="0" w:line="240" w:lineRule="auto"/>
        <w:jc w:val="both"/>
        <w:rPr>
          <w:rFonts w:ascii="Times New Roman" w:hAnsi="Times New Roman"/>
        </w:rPr>
      </w:pPr>
      <w:r w:rsidRPr="00DA11A5">
        <w:rPr>
          <w:rFonts w:ascii="Times New Roman" w:hAnsi="Times New Roman"/>
          <w:b/>
        </w:rPr>
        <w:t>Que,</w:t>
      </w:r>
      <w:r w:rsidRPr="00DA11A5">
        <w:rPr>
          <w:rFonts w:ascii="Times New Roman" w:hAnsi="Times New Roman"/>
        </w:rPr>
        <w:t xml:space="preserve"> m</w:t>
      </w:r>
      <w:r w:rsidR="0061532D" w:rsidRPr="00DA11A5">
        <w:rPr>
          <w:rFonts w:ascii="Times New Roman" w:hAnsi="Times New Roman"/>
        </w:rPr>
        <w:t>ediante oficio número MCYP-DM-16-0326-O, del 04 de Febrero del 2016, dirigido por parte del Ministro de Cultura a los GADS Municipales del Ecuador, estructura los bienes de gestión patrimonial de los GADS Municipales exceptuando en los siguientes casos (Riobamba):</w:t>
      </w:r>
    </w:p>
    <w:p w14:paraId="16B24A2F" w14:textId="77777777" w:rsidR="0061532D" w:rsidRPr="00DA11A5" w:rsidRDefault="0061532D" w:rsidP="0061532D">
      <w:pPr>
        <w:spacing w:after="0" w:line="240" w:lineRule="auto"/>
        <w:jc w:val="both"/>
        <w:rPr>
          <w:rFonts w:ascii="Times New Roman" w:hAnsi="Times New Roman"/>
        </w:rPr>
      </w:pPr>
      <w:r w:rsidRPr="00DA11A5">
        <w:rPr>
          <w:rFonts w:ascii="Times New Roman" w:hAnsi="Times New Roman"/>
        </w:rPr>
        <w:t>-</w:t>
      </w:r>
      <w:r w:rsidRPr="00DA11A5">
        <w:rPr>
          <w:rFonts w:ascii="Times New Roman" w:hAnsi="Times New Roman"/>
        </w:rPr>
        <w:tab/>
        <w:t>Museos: Museo y Centro Cultural Riobamba</w:t>
      </w:r>
    </w:p>
    <w:p w14:paraId="50D4A80B" w14:textId="77777777" w:rsidR="0061532D" w:rsidRPr="00DA11A5" w:rsidRDefault="0061532D" w:rsidP="0061532D">
      <w:pPr>
        <w:spacing w:after="0" w:line="240" w:lineRule="auto"/>
        <w:jc w:val="both"/>
        <w:rPr>
          <w:rFonts w:ascii="Times New Roman" w:hAnsi="Times New Roman"/>
        </w:rPr>
      </w:pPr>
      <w:r w:rsidRPr="00DA11A5">
        <w:rPr>
          <w:rFonts w:ascii="Times New Roman" w:hAnsi="Times New Roman"/>
        </w:rPr>
        <w:t>-</w:t>
      </w:r>
      <w:r w:rsidRPr="00DA11A5">
        <w:rPr>
          <w:rFonts w:ascii="Times New Roman" w:hAnsi="Times New Roman"/>
        </w:rPr>
        <w:tab/>
        <w:t>Bibliotecas: Archivo Histórico de Riobamba</w:t>
      </w:r>
    </w:p>
    <w:p w14:paraId="211AE8AB" w14:textId="586C0A04" w:rsidR="0061532D" w:rsidRPr="00DA11A5" w:rsidRDefault="0061532D" w:rsidP="0061532D">
      <w:pPr>
        <w:spacing w:after="0" w:line="240" w:lineRule="auto"/>
        <w:ind w:right="72"/>
        <w:jc w:val="both"/>
        <w:rPr>
          <w:rFonts w:ascii="Times New Roman" w:hAnsi="Times New Roman"/>
        </w:rPr>
      </w:pPr>
      <w:r w:rsidRPr="00DA11A5">
        <w:rPr>
          <w:rFonts w:ascii="Times New Roman" w:hAnsi="Times New Roman"/>
        </w:rPr>
        <w:t>-</w:t>
      </w:r>
      <w:r w:rsidRPr="00DA11A5">
        <w:rPr>
          <w:rFonts w:ascii="Times New Roman" w:hAnsi="Times New Roman"/>
        </w:rPr>
        <w:tab/>
        <w:t>Patrimonio Cultural Arqueológico (Gestión concurrente con el GAD Municipal)</w:t>
      </w:r>
    </w:p>
    <w:p w14:paraId="43C92C12" w14:textId="008F197C" w:rsidR="005F0E70" w:rsidRPr="00B54C65" w:rsidRDefault="00DA11A5" w:rsidP="0061532D">
      <w:pPr>
        <w:spacing w:after="0" w:line="240" w:lineRule="auto"/>
        <w:ind w:right="72"/>
        <w:jc w:val="both"/>
        <w:rPr>
          <w:rFonts w:ascii="Times New Roman" w:eastAsia="Arial" w:hAnsi="Times New Roman"/>
          <w:lang w:val="es-EC"/>
        </w:rPr>
      </w:pPr>
      <w:r w:rsidRPr="00B54C65">
        <w:rPr>
          <w:rFonts w:ascii="Times New Roman" w:eastAsia="Arial" w:hAnsi="Times New Roman"/>
          <w:lang w:val="es-EC"/>
        </w:rPr>
        <w:t>M</w:t>
      </w:r>
      <w:r w:rsidR="005F0E70" w:rsidRPr="00B54C65">
        <w:rPr>
          <w:rFonts w:ascii="Times New Roman" w:eastAsia="Arial" w:hAnsi="Times New Roman"/>
          <w:lang w:val="es-EC"/>
        </w:rPr>
        <w:t xml:space="preserve">ediante Oficio Nro. MCYP-SPAT-15-0303-O de 11 de noviembre del 2015 por medio de la Subsecretaría de Patrimonio del Ministerio de Cultura y Patrimonio, así con el Oficio Nro. MCYP-DM-16-0326-O de 04 de </w:t>
      </w:r>
      <w:r w:rsidR="00D40F36" w:rsidRPr="00B54C65">
        <w:rPr>
          <w:rFonts w:ascii="Times New Roman" w:eastAsia="Arial" w:hAnsi="Times New Roman"/>
          <w:lang w:val="es-EC"/>
        </w:rPr>
        <w:t>febrero</w:t>
      </w:r>
      <w:r w:rsidR="005F0E70" w:rsidRPr="00B54C65">
        <w:rPr>
          <w:rFonts w:ascii="Times New Roman" w:eastAsia="Arial" w:hAnsi="Times New Roman"/>
          <w:lang w:val="es-EC"/>
        </w:rPr>
        <w:t xml:space="preserve"> del 2016 por parte del Ministerio de Cultura y Patrimonio</w:t>
      </w:r>
    </w:p>
    <w:p w14:paraId="6728075A" w14:textId="77777777" w:rsidR="005F0E70" w:rsidRPr="005F0E70" w:rsidRDefault="005F0E70" w:rsidP="0061532D">
      <w:pPr>
        <w:spacing w:after="0" w:line="240" w:lineRule="auto"/>
        <w:ind w:right="72"/>
        <w:jc w:val="both"/>
        <w:rPr>
          <w:rFonts w:ascii="Times New Roman" w:eastAsia="Arial" w:hAnsi="Times New Roman"/>
          <w:color w:val="FF0000"/>
        </w:rPr>
      </w:pPr>
    </w:p>
    <w:p w14:paraId="4E5C448F" w14:textId="77777777" w:rsidR="000B7389" w:rsidRDefault="000B7389" w:rsidP="005D1815">
      <w:pPr>
        <w:spacing w:after="0" w:line="240" w:lineRule="auto"/>
        <w:ind w:right="72"/>
        <w:jc w:val="both"/>
        <w:rPr>
          <w:rFonts w:ascii="Times New Roman" w:eastAsia="Arial" w:hAnsi="Times New Roman"/>
        </w:rPr>
      </w:pPr>
    </w:p>
    <w:p w14:paraId="61A67F19" w14:textId="43CABDAD" w:rsidR="000B7389" w:rsidRPr="00E866E1" w:rsidRDefault="000B7389" w:rsidP="000B7389">
      <w:pPr>
        <w:spacing w:after="0" w:line="240" w:lineRule="auto"/>
        <w:ind w:right="72"/>
        <w:jc w:val="both"/>
        <w:rPr>
          <w:rFonts w:ascii="Times New Roman" w:eastAsia="Arial" w:hAnsi="Times New Roman"/>
          <w:lang w:val="es-EC"/>
        </w:rPr>
      </w:pPr>
      <w:r w:rsidRPr="00E866E1">
        <w:rPr>
          <w:rFonts w:ascii="Times New Roman" w:eastAsia="Arial" w:hAnsi="Times New Roman"/>
          <w:b/>
          <w:lang w:val="es-EC"/>
        </w:rPr>
        <w:t>Que,</w:t>
      </w:r>
      <w:r w:rsidRPr="00E866E1">
        <w:rPr>
          <w:rFonts w:ascii="Times New Roman" w:eastAsia="Arial" w:hAnsi="Times New Roman"/>
          <w:lang w:val="es-EC"/>
        </w:rPr>
        <w:t xml:space="preserve"> </w:t>
      </w:r>
      <w:r w:rsidRPr="00DA11A5">
        <w:rPr>
          <w:rFonts w:ascii="Times New Roman" w:eastAsia="Arial" w:hAnsi="Times New Roman"/>
          <w:lang w:val="es-EC"/>
        </w:rPr>
        <w:t xml:space="preserve">el Ministerio de Cultura y Patrimonio es el responsable de la formulación y ejecución de la política pública. En concordancia, el </w:t>
      </w:r>
      <w:r w:rsidR="00DA11A5" w:rsidRPr="00DA11A5">
        <w:rPr>
          <w:rFonts w:ascii="Times New Roman" w:eastAsia="Arial" w:hAnsi="Times New Roman"/>
          <w:lang w:val="es-EC"/>
        </w:rPr>
        <w:t>artículo</w:t>
      </w:r>
      <w:r w:rsidRPr="00DA11A5">
        <w:rPr>
          <w:rFonts w:ascii="Times New Roman" w:eastAsia="Arial" w:hAnsi="Times New Roman"/>
          <w:lang w:val="es-EC"/>
        </w:rPr>
        <w:t xml:space="preserve"> 2</w:t>
      </w:r>
      <w:r w:rsidRPr="00E866E1">
        <w:rPr>
          <w:rFonts w:ascii="Times New Roman" w:eastAsia="Arial" w:hAnsi="Times New Roman"/>
          <w:lang w:val="es-EC"/>
        </w:rPr>
        <w:t xml:space="preserve"> del Decreto Ejecutivo 985 que reorganiza el </w:t>
      </w:r>
      <w:r w:rsidRPr="00E866E1">
        <w:rPr>
          <w:rFonts w:ascii="Times New Roman" w:eastAsia="Arial" w:hAnsi="Times New Roman"/>
          <w:lang w:val="es-EC"/>
        </w:rPr>
        <w:lastRenderedPageBreak/>
        <w:t>Sistema Nacional de Cultura, establece que le corresponde al Ministerio de Cultura y Patrimonio la rectoría del Sistema Nacional de Cultura.</w:t>
      </w:r>
    </w:p>
    <w:p w14:paraId="3667BEE4" w14:textId="77777777" w:rsidR="000B7389" w:rsidRPr="005D1815" w:rsidRDefault="000B7389" w:rsidP="005D1815">
      <w:pPr>
        <w:spacing w:after="0" w:line="240" w:lineRule="auto"/>
        <w:ind w:right="72"/>
        <w:jc w:val="both"/>
        <w:rPr>
          <w:rFonts w:ascii="Times New Roman" w:eastAsia="Arial" w:hAnsi="Times New Roman"/>
        </w:rPr>
      </w:pPr>
    </w:p>
    <w:p w14:paraId="259059D1" w14:textId="77777777" w:rsidR="00DD22E6" w:rsidRPr="00093A12" w:rsidRDefault="00DD22E6" w:rsidP="00EC42EC">
      <w:pPr>
        <w:spacing w:before="7" w:after="0" w:line="240" w:lineRule="auto"/>
        <w:rPr>
          <w:rFonts w:ascii="Times New Roman" w:hAnsi="Times New Roman"/>
          <w:lang w:val="es-EC"/>
        </w:rPr>
      </w:pPr>
    </w:p>
    <w:p w14:paraId="3E382BA2" w14:textId="77777777" w:rsidR="00E866E1" w:rsidRDefault="00E866E1" w:rsidP="00E866E1">
      <w:pPr>
        <w:spacing w:before="29" w:after="0" w:line="240" w:lineRule="auto"/>
        <w:jc w:val="both"/>
        <w:rPr>
          <w:rFonts w:ascii="Times New Roman" w:eastAsia="Arial" w:hAnsi="Times New Roman"/>
          <w:spacing w:val="1"/>
          <w:lang w:val="es-EC"/>
        </w:rPr>
      </w:pPr>
    </w:p>
    <w:p w14:paraId="0BEEB86D" w14:textId="16733ABA" w:rsidR="0005433F" w:rsidRDefault="00E866E1" w:rsidP="00EC42EC">
      <w:pPr>
        <w:spacing w:before="29" w:after="0" w:line="240" w:lineRule="auto"/>
        <w:jc w:val="both"/>
        <w:rPr>
          <w:rFonts w:ascii="Times New Roman" w:eastAsia="Arial" w:hAnsi="Times New Roman"/>
          <w:spacing w:val="1"/>
          <w:lang w:val="es-EC"/>
        </w:rPr>
      </w:pPr>
      <w:r w:rsidRPr="00E866E1">
        <w:rPr>
          <w:rFonts w:ascii="Times New Roman" w:eastAsia="Arial" w:hAnsi="Times New Roman"/>
          <w:spacing w:val="1"/>
          <w:lang w:val="es-EC"/>
        </w:rPr>
        <w:t xml:space="preserve">En uso de las facultades conferidas en el </w:t>
      </w:r>
      <w:r w:rsidR="00FC799E">
        <w:rPr>
          <w:rFonts w:ascii="Times New Roman" w:eastAsia="Arial" w:hAnsi="Times New Roman"/>
          <w:spacing w:val="1"/>
          <w:lang w:val="es-EC"/>
        </w:rPr>
        <w:t>artículo</w:t>
      </w:r>
      <w:r w:rsidRPr="00E866E1">
        <w:rPr>
          <w:rFonts w:ascii="Times New Roman" w:eastAsia="Arial" w:hAnsi="Times New Roman"/>
          <w:spacing w:val="1"/>
          <w:lang w:val="es-EC"/>
        </w:rPr>
        <w:t xml:space="preserve"> 264 de la Constitución de la República y </w:t>
      </w:r>
      <w:r w:rsidR="00FC799E">
        <w:rPr>
          <w:rFonts w:ascii="Times New Roman" w:eastAsia="Arial" w:hAnsi="Times New Roman"/>
          <w:spacing w:val="1"/>
          <w:lang w:val="es-EC"/>
        </w:rPr>
        <w:t>artículos</w:t>
      </w:r>
      <w:r w:rsidRPr="00E866E1">
        <w:rPr>
          <w:rFonts w:ascii="Times New Roman" w:eastAsia="Arial" w:hAnsi="Times New Roman"/>
          <w:spacing w:val="1"/>
          <w:lang w:val="es-EC"/>
        </w:rPr>
        <w:t xml:space="preserve"> 7 </w:t>
      </w:r>
      <w:r w:rsidR="00DA11A5" w:rsidRPr="00E866E1">
        <w:rPr>
          <w:rFonts w:ascii="Times New Roman" w:eastAsia="Arial" w:hAnsi="Times New Roman"/>
          <w:spacing w:val="1"/>
          <w:lang w:val="es-EC"/>
        </w:rPr>
        <w:t>y 57</w:t>
      </w:r>
      <w:r w:rsidRPr="00E866E1">
        <w:rPr>
          <w:rFonts w:ascii="Times New Roman" w:eastAsia="Arial" w:hAnsi="Times New Roman"/>
          <w:spacing w:val="1"/>
          <w:lang w:val="es-EC"/>
        </w:rPr>
        <w:t xml:space="preserve"> </w:t>
      </w:r>
      <w:r w:rsidR="00FC799E">
        <w:rPr>
          <w:rFonts w:ascii="Times New Roman" w:eastAsia="Arial" w:hAnsi="Times New Roman"/>
          <w:spacing w:val="1"/>
          <w:lang w:val="es-EC"/>
        </w:rPr>
        <w:t>letra</w:t>
      </w:r>
      <w:r w:rsidRPr="00E866E1">
        <w:rPr>
          <w:rFonts w:ascii="Times New Roman" w:eastAsia="Arial" w:hAnsi="Times New Roman"/>
          <w:spacing w:val="1"/>
          <w:lang w:val="es-EC"/>
        </w:rPr>
        <w:t xml:space="preserve"> </w:t>
      </w:r>
      <w:r w:rsidR="00DA11A5" w:rsidRPr="00E866E1">
        <w:rPr>
          <w:rFonts w:ascii="Times New Roman" w:eastAsia="Arial" w:hAnsi="Times New Roman"/>
          <w:spacing w:val="1"/>
          <w:lang w:val="es-EC"/>
        </w:rPr>
        <w:t>a) del</w:t>
      </w:r>
      <w:r w:rsidRPr="00E866E1">
        <w:rPr>
          <w:rFonts w:ascii="Times New Roman" w:eastAsia="Arial" w:hAnsi="Times New Roman"/>
          <w:spacing w:val="1"/>
          <w:lang w:val="es-EC"/>
        </w:rPr>
        <w:t xml:space="preserve"> Código Orgánico de Organización Territorial, Autonomía y </w:t>
      </w:r>
      <w:r w:rsidR="00DA11A5" w:rsidRPr="00E866E1">
        <w:rPr>
          <w:rFonts w:ascii="Times New Roman" w:eastAsia="Arial" w:hAnsi="Times New Roman"/>
          <w:spacing w:val="1"/>
          <w:lang w:val="es-EC"/>
        </w:rPr>
        <w:t>Descentralización, el</w:t>
      </w:r>
      <w:r w:rsidRPr="00E866E1">
        <w:rPr>
          <w:rFonts w:ascii="Times New Roman" w:eastAsia="Arial" w:hAnsi="Times New Roman"/>
          <w:spacing w:val="1"/>
          <w:lang w:val="es-EC"/>
        </w:rPr>
        <w:t xml:space="preserve"> Concejo del Gobierno Autónomo Descentralizado </w:t>
      </w:r>
      <w:r w:rsidR="00B503AF" w:rsidRPr="00E866E1">
        <w:rPr>
          <w:rFonts w:ascii="Times New Roman" w:eastAsia="Arial" w:hAnsi="Times New Roman"/>
          <w:spacing w:val="1"/>
          <w:lang w:val="es-EC"/>
        </w:rPr>
        <w:t xml:space="preserve">Municipal </w:t>
      </w:r>
      <w:r w:rsidRPr="00E866E1">
        <w:rPr>
          <w:rFonts w:ascii="Times New Roman" w:eastAsia="Arial" w:hAnsi="Times New Roman"/>
          <w:spacing w:val="1"/>
          <w:lang w:val="es-EC"/>
        </w:rPr>
        <w:t xml:space="preserve">del Cantón </w:t>
      </w:r>
      <w:r w:rsidR="0005433F">
        <w:rPr>
          <w:rFonts w:ascii="Times New Roman" w:eastAsia="Arial" w:hAnsi="Times New Roman"/>
          <w:spacing w:val="1"/>
          <w:lang w:val="es-EC"/>
        </w:rPr>
        <w:t>Riobamba.</w:t>
      </w:r>
    </w:p>
    <w:p w14:paraId="6025E784" w14:textId="7C074878" w:rsidR="00015442" w:rsidRDefault="00015442" w:rsidP="00EC42EC">
      <w:pPr>
        <w:spacing w:before="29" w:after="0" w:line="240" w:lineRule="auto"/>
        <w:jc w:val="both"/>
        <w:rPr>
          <w:rFonts w:ascii="Times New Roman" w:eastAsia="Arial" w:hAnsi="Times New Roman"/>
          <w:spacing w:val="1"/>
          <w:lang w:val="es-EC"/>
        </w:rPr>
      </w:pPr>
    </w:p>
    <w:p w14:paraId="3E7423F3" w14:textId="77777777" w:rsidR="003F37BD" w:rsidRDefault="003F37BD" w:rsidP="00EC42EC">
      <w:pPr>
        <w:spacing w:before="29" w:after="0" w:line="240" w:lineRule="auto"/>
        <w:jc w:val="both"/>
        <w:rPr>
          <w:rFonts w:ascii="Times New Roman" w:eastAsia="Arial" w:hAnsi="Times New Roman"/>
          <w:spacing w:val="1"/>
          <w:lang w:val="es-EC"/>
        </w:rPr>
      </w:pPr>
    </w:p>
    <w:p w14:paraId="57248B73" w14:textId="77777777" w:rsidR="00816BB7" w:rsidRPr="0005433F" w:rsidRDefault="00816BB7" w:rsidP="00EC42EC">
      <w:pPr>
        <w:spacing w:before="29" w:after="0" w:line="240" w:lineRule="auto"/>
        <w:jc w:val="both"/>
        <w:rPr>
          <w:rFonts w:ascii="Times New Roman" w:eastAsia="Arial" w:hAnsi="Times New Roman"/>
          <w:spacing w:val="1"/>
          <w:lang w:val="es-EC"/>
        </w:rPr>
      </w:pPr>
    </w:p>
    <w:p w14:paraId="292F9C74" w14:textId="77777777" w:rsidR="00FB5715" w:rsidRPr="00093A12" w:rsidRDefault="002A3636" w:rsidP="00EC42EC">
      <w:pPr>
        <w:spacing w:before="29" w:after="0" w:line="240" w:lineRule="auto"/>
        <w:ind w:left="118"/>
        <w:jc w:val="center"/>
        <w:rPr>
          <w:rFonts w:ascii="Times New Roman" w:hAnsi="Times New Roman"/>
          <w:b/>
        </w:rPr>
      </w:pPr>
      <w:r w:rsidRPr="00093A12">
        <w:rPr>
          <w:rFonts w:ascii="Times New Roman" w:hAnsi="Times New Roman"/>
          <w:b/>
        </w:rPr>
        <w:t>EXPIDE:</w:t>
      </w:r>
    </w:p>
    <w:p w14:paraId="2291DE64" w14:textId="77777777" w:rsidR="00553A77" w:rsidRPr="00093A12" w:rsidRDefault="00553A77" w:rsidP="00EC42EC">
      <w:pPr>
        <w:spacing w:before="29" w:after="0" w:line="240" w:lineRule="auto"/>
        <w:ind w:left="118"/>
        <w:jc w:val="center"/>
        <w:rPr>
          <w:rFonts w:ascii="Times New Roman" w:hAnsi="Times New Roman"/>
          <w:b/>
        </w:rPr>
      </w:pPr>
    </w:p>
    <w:p w14:paraId="510D6A69" w14:textId="69C2AE8A" w:rsidR="009C385C" w:rsidRPr="00F6052A" w:rsidRDefault="009C385C" w:rsidP="004C49A3">
      <w:pPr>
        <w:spacing w:before="29" w:after="0" w:line="240" w:lineRule="auto"/>
        <w:ind w:left="118"/>
        <w:jc w:val="center"/>
        <w:rPr>
          <w:rFonts w:ascii="Times New Roman" w:eastAsia="Arial" w:hAnsi="Times New Roman"/>
          <w:lang w:val="es-EC"/>
        </w:rPr>
      </w:pPr>
      <w:r w:rsidRPr="00F6052A">
        <w:rPr>
          <w:rFonts w:ascii="Times New Roman" w:hAnsi="Times New Roman"/>
          <w:b/>
        </w:rPr>
        <w:t xml:space="preserve">LA ORDENANZA </w:t>
      </w:r>
      <w:r w:rsidR="004C49A3" w:rsidRPr="00F6052A">
        <w:rPr>
          <w:rFonts w:ascii="Times New Roman" w:hAnsi="Times New Roman"/>
          <w:b/>
        </w:rPr>
        <w:t xml:space="preserve">PARA PRESERVAR, MANTENER Y DIFUNDIR EL PATRIMONIO ARQUITECTÓNICO, CULTURAL DEL </w:t>
      </w:r>
      <w:r w:rsidR="006852B3" w:rsidRPr="00F6052A">
        <w:rPr>
          <w:rFonts w:ascii="Times New Roman" w:hAnsi="Times New Roman"/>
          <w:b/>
        </w:rPr>
        <w:t>CANTÓN RIOBAMBA</w:t>
      </w:r>
      <w:r w:rsidR="00447D36" w:rsidRPr="00F6052A">
        <w:rPr>
          <w:rFonts w:ascii="Times New Roman" w:hAnsi="Times New Roman"/>
          <w:b/>
        </w:rPr>
        <w:t xml:space="preserve"> </w:t>
      </w:r>
      <w:r w:rsidR="004C49A3" w:rsidRPr="00F6052A">
        <w:rPr>
          <w:rFonts w:ascii="Times New Roman" w:hAnsi="Times New Roman"/>
          <w:b/>
        </w:rPr>
        <w:t>Y CONSTRUIR LOS ESPACIOS PÚBLICOS PARA ESTOS FINES</w:t>
      </w:r>
    </w:p>
    <w:p w14:paraId="0AB80DF2" w14:textId="77777777" w:rsidR="001111D2" w:rsidRPr="00F6052A" w:rsidRDefault="001111D2" w:rsidP="00EC42EC">
      <w:pPr>
        <w:spacing w:after="0" w:line="240" w:lineRule="auto"/>
        <w:ind w:left="4254" w:right="113" w:hanging="4099"/>
        <w:jc w:val="center"/>
        <w:rPr>
          <w:rFonts w:ascii="Times New Roman" w:eastAsia="Arial" w:hAnsi="Times New Roman"/>
          <w:b/>
          <w:lang w:val="es-EC"/>
        </w:rPr>
      </w:pPr>
    </w:p>
    <w:p w14:paraId="51FBC18C" w14:textId="6B378B52" w:rsidR="001111D2" w:rsidRPr="00922443" w:rsidRDefault="007E4C5D" w:rsidP="000B7389">
      <w:pPr>
        <w:spacing w:after="0" w:line="240" w:lineRule="auto"/>
        <w:ind w:left="2999" w:right="113" w:firstLine="541"/>
        <w:rPr>
          <w:rFonts w:ascii="Times New Roman" w:eastAsia="Arial" w:hAnsi="Times New Roman"/>
          <w:b/>
          <w:highlight w:val="yellow"/>
          <w:lang w:val="es-EC"/>
        </w:rPr>
      </w:pPr>
      <w:r w:rsidRPr="00F6052A">
        <w:rPr>
          <w:rFonts w:ascii="Times New Roman" w:eastAsia="Arial" w:hAnsi="Times New Roman"/>
          <w:b/>
          <w:lang w:val="es-EC"/>
        </w:rPr>
        <w:t xml:space="preserve">   </w:t>
      </w:r>
      <w:r w:rsidR="001111D2" w:rsidRPr="00922443">
        <w:rPr>
          <w:rFonts w:ascii="Times New Roman" w:eastAsia="Arial" w:hAnsi="Times New Roman"/>
          <w:b/>
          <w:highlight w:val="yellow"/>
          <w:lang w:val="es-EC"/>
        </w:rPr>
        <w:t>TÍTULO</w:t>
      </w:r>
      <w:r w:rsidR="000B7389" w:rsidRPr="00922443">
        <w:rPr>
          <w:rFonts w:ascii="Times New Roman" w:eastAsia="Arial" w:hAnsi="Times New Roman"/>
          <w:b/>
          <w:highlight w:val="yellow"/>
          <w:lang w:val="es-EC"/>
        </w:rPr>
        <w:t xml:space="preserve"> I</w:t>
      </w:r>
      <w:r w:rsidR="001111D2" w:rsidRPr="00922443">
        <w:rPr>
          <w:rFonts w:ascii="Times New Roman" w:eastAsia="Arial" w:hAnsi="Times New Roman"/>
          <w:b/>
          <w:spacing w:val="1"/>
          <w:highlight w:val="yellow"/>
          <w:lang w:val="es-EC"/>
        </w:rPr>
        <w:t xml:space="preserve"> </w:t>
      </w:r>
    </w:p>
    <w:p w14:paraId="70953E28" w14:textId="0973DD4F" w:rsidR="000B7389" w:rsidRDefault="001111D2" w:rsidP="00EC42EC">
      <w:pPr>
        <w:spacing w:before="8" w:after="0" w:line="240" w:lineRule="auto"/>
        <w:ind w:right="13"/>
        <w:jc w:val="center"/>
        <w:rPr>
          <w:rFonts w:ascii="Times New Roman" w:eastAsia="Arial" w:hAnsi="Times New Roman"/>
          <w:b/>
          <w:lang w:val="es-EC"/>
        </w:rPr>
      </w:pPr>
      <w:r w:rsidRPr="00922443">
        <w:rPr>
          <w:rFonts w:ascii="Times New Roman" w:eastAsia="Arial" w:hAnsi="Times New Roman"/>
          <w:b/>
          <w:spacing w:val="-2"/>
          <w:highlight w:val="yellow"/>
          <w:lang w:val="es-EC"/>
        </w:rPr>
        <w:t>P</w:t>
      </w:r>
      <w:r w:rsidRPr="00922443">
        <w:rPr>
          <w:rFonts w:ascii="Times New Roman" w:eastAsia="Arial" w:hAnsi="Times New Roman"/>
          <w:b/>
          <w:highlight w:val="yellow"/>
          <w:lang w:val="es-EC"/>
        </w:rPr>
        <w:t>R</w:t>
      </w:r>
      <w:r w:rsidRPr="00922443">
        <w:rPr>
          <w:rFonts w:ascii="Times New Roman" w:eastAsia="Arial" w:hAnsi="Times New Roman"/>
          <w:b/>
          <w:spacing w:val="1"/>
          <w:highlight w:val="yellow"/>
          <w:lang w:val="es-EC"/>
        </w:rPr>
        <w:t>E</w:t>
      </w:r>
      <w:r w:rsidRPr="00922443">
        <w:rPr>
          <w:rFonts w:ascii="Times New Roman" w:eastAsia="Arial" w:hAnsi="Times New Roman"/>
          <w:b/>
          <w:highlight w:val="yellow"/>
          <w:lang w:val="es-EC"/>
        </w:rPr>
        <w:t>LI</w:t>
      </w:r>
      <w:r w:rsidRPr="00922443">
        <w:rPr>
          <w:rFonts w:ascii="Times New Roman" w:eastAsia="Arial" w:hAnsi="Times New Roman"/>
          <w:b/>
          <w:spacing w:val="-2"/>
          <w:highlight w:val="yellow"/>
          <w:lang w:val="es-EC"/>
        </w:rPr>
        <w:t>M</w:t>
      </w:r>
      <w:r w:rsidRPr="00922443">
        <w:rPr>
          <w:rFonts w:ascii="Times New Roman" w:eastAsia="Arial" w:hAnsi="Times New Roman"/>
          <w:b/>
          <w:highlight w:val="yellow"/>
          <w:lang w:val="es-EC"/>
        </w:rPr>
        <w:t>IN</w:t>
      </w:r>
      <w:r w:rsidRPr="00922443">
        <w:rPr>
          <w:rFonts w:ascii="Times New Roman" w:eastAsia="Arial" w:hAnsi="Times New Roman"/>
          <w:b/>
          <w:spacing w:val="1"/>
          <w:highlight w:val="yellow"/>
          <w:lang w:val="es-EC"/>
        </w:rPr>
        <w:t>A</w:t>
      </w:r>
      <w:r w:rsidRPr="00922443">
        <w:rPr>
          <w:rFonts w:ascii="Times New Roman" w:eastAsia="Arial" w:hAnsi="Times New Roman"/>
          <w:b/>
          <w:highlight w:val="yellow"/>
          <w:lang w:val="es-EC"/>
        </w:rPr>
        <w:t>R</w:t>
      </w:r>
    </w:p>
    <w:p w14:paraId="3CFDC550" w14:textId="77777777" w:rsidR="003F37BD" w:rsidRPr="00F6052A" w:rsidRDefault="003F37BD" w:rsidP="00EC42EC">
      <w:pPr>
        <w:spacing w:before="8" w:after="0" w:line="240" w:lineRule="auto"/>
        <w:ind w:right="13"/>
        <w:jc w:val="center"/>
        <w:rPr>
          <w:rFonts w:ascii="Times New Roman" w:eastAsia="Arial" w:hAnsi="Times New Roman"/>
          <w:b/>
          <w:lang w:val="es-EC"/>
        </w:rPr>
      </w:pPr>
    </w:p>
    <w:p w14:paraId="169346A6" w14:textId="1580A53B" w:rsidR="002F7E63" w:rsidRPr="00F6052A" w:rsidRDefault="00BE523B" w:rsidP="00EC42EC">
      <w:pPr>
        <w:spacing w:before="8" w:after="0" w:line="240" w:lineRule="auto"/>
        <w:ind w:right="13"/>
        <w:jc w:val="center"/>
        <w:rPr>
          <w:rFonts w:ascii="Times New Roman" w:eastAsia="Arial" w:hAnsi="Times New Roman"/>
          <w:b/>
          <w:lang w:val="es-EC"/>
        </w:rPr>
      </w:pPr>
      <w:r w:rsidRPr="00F6052A">
        <w:rPr>
          <w:rFonts w:ascii="Times New Roman" w:eastAsia="Arial" w:hAnsi="Times New Roman"/>
          <w:b/>
          <w:lang w:val="es-EC"/>
        </w:rPr>
        <w:t>Capítulo</w:t>
      </w:r>
      <w:r w:rsidR="002F7E63" w:rsidRPr="00F6052A">
        <w:rPr>
          <w:rFonts w:ascii="Times New Roman" w:eastAsia="Arial" w:hAnsi="Times New Roman"/>
          <w:b/>
          <w:lang w:val="es-EC"/>
        </w:rPr>
        <w:t xml:space="preserve"> I</w:t>
      </w:r>
    </w:p>
    <w:p w14:paraId="26530C46" w14:textId="6AC1AF23" w:rsidR="002F7E63" w:rsidRPr="00F6052A" w:rsidRDefault="00BE523B" w:rsidP="00EC42EC">
      <w:pPr>
        <w:spacing w:before="8" w:after="0" w:line="240" w:lineRule="auto"/>
        <w:ind w:right="13"/>
        <w:jc w:val="center"/>
        <w:rPr>
          <w:rFonts w:ascii="Times New Roman" w:eastAsia="Arial" w:hAnsi="Times New Roman"/>
          <w:b/>
          <w:spacing w:val="1"/>
          <w:lang w:val="es-EC"/>
        </w:rPr>
      </w:pPr>
      <w:r w:rsidRPr="00F6052A">
        <w:rPr>
          <w:rFonts w:ascii="Times New Roman" w:eastAsia="Arial" w:hAnsi="Times New Roman"/>
          <w:b/>
          <w:lang w:val="es-EC"/>
        </w:rPr>
        <w:t xml:space="preserve">Objeto Ámbito y </w:t>
      </w:r>
      <w:r w:rsidR="00562C7C">
        <w:rPr>
          <w:rFonts w:ascii="Times New Roman" w:eastAsia="Arial" w:hAnsi="Times New Roman"/>
          <w:b/>
          <w:lang w:val="es-EC"/>
        </w:rPr>
        <w:t>C</w:t>
      </w:r>
      <w:r w:rsidRPr="00F6052A">
        <w:rPr>
          <w:rFonts w:ascii="Times New Roman" w:eastAsia="Arial" w:hAnsi="Times New Roman"/>
          <w:b/>
          <w:lang w:val="es-EC"/>
        </w:rPr>
        <w:t>ompetencia</w:t>
      </w:r>
    </w:p>
    <w:p w14:paraId="2DCC4226" w14:textId="77777777" w:rsidR="00802B99" w:rsidRPr="00F6052A" w:rsidRDefault="00802B99" w:rsidP="00EC42EC">
      <w:pPr>
        <w:spacing w:before="8" w:after="0" w:line="240" w:lineRule="auto"/>
        <w:ind w:right="13"/>
        <w:jc w:val="center"/>
        <w:rPr>
          <w:rFonts w:ascii="Times New Roman" w:eastAsia="Arial" w:hAnsi="Times New Roman"/>
          <w:b/>
          <w:spacing w:val="1"/>
          <w:lang w:val="es-EC"/>
        </w:rPr>
      </w:pPr>
    </w:p>
    <w:p w14:paraId="17958BFD" w14:textId="431AB8C6" w:rsidR="00250F7E" w:rsidRPr="00F6052A" w:rsidRDefault="00781DAB" w:rsidP="004C49A3">
      <w:pPr>
        <w:pStyle w:val="Prrafodelista"/>
        <w:numPr>
          <w:ilvl w:val="0"/>
          <w:numId w:val="1"/>
        </w:numPr>
        <w:spacing w:after="0" w:line="240" w:lineRule="auto"/>
        <w:ind w:left="0" w:right="73" w:firstLine="0"/>
        <w:jc w:val="both"/>
        <w:rPr>
          <w:rFonts w:ascii="Times New Roman" w:eastAsia="Arial" w:hAnsi="Times New Roman"/>
          <w:lang w:val="es-EC"/>
        </w:rPr>
      </w:pPr>
      <w:r w:rsidRPr="00F6052A">
        <w:rPr>
          <w:rFonts w:ascii="Times New Roman" w:eastAsia="Arial" w:hAnsi="Times New Roman"/>
          <w:b/>
          <w:spacing w:val="-5"/>
          <w:lang w:val="es-EC"/>
        </w:rPr>
        <w:t>Objeto</w:t>
      </w:r>
      <w:r w:rsidRPr="00F6052A">
        <w:rPr>
          <w:rFonts w:ascii="Times New Roman" w:eastAsia="Arial" w:hAnsi="Times New Roman"/>
          <w:b/>
          <w:lang w:val="es-EC"/>
        </w:rPr>
        <w:t>. -</w:t>
      </w:r>
      <w:r w:rsidR="001111D2" w:rsidRPr="00F6052A">
        <w:rPr>
          <w:rFonts w:ascii="Times New Roman" w:eastAsia="Arial" w:hAnsi="Times New Roman"/>
          <w:b/>
          <w:spacing w:val="2"/>
          <w:lang w:val="es-EC"/>
        </w:rPr>
        <w:t xml:space="preserve"> </w:t>
      </w:r>
      <w:r w:rsidR="004C49A3" w:rsidRPr="00F6052A">
        <w:rPr>
          <w:rFonts w:ascii="Times New Roman" w:eastAsia="Arial" w:hAnsi="Times New Roman"/>
          <w:spacing w:val="1"/>
          <w:lang w:val="es-EC"/>
        </w:rPr>
        <w:t xml:space="preserve">La presente ordenanza tiene por objeto establecer la normativa y el procedimiento del ejercicio de </w:t>
      </w:r>
      <w:r w:rsidR="006003CE" w:rsidRPr="00F6052A">
        <w:rPr>
          <w:rFonts w:ascii="Times New Roman" w:eastAsia="Arial" w:hAnsi="Times New Roman"/>
          <w:spacing w:val="1"/>
          <w:lang w:val="es-EC"/>
        </w:rPr>
        <w:t xml:space="preserve">las </w:t>
      </w:r>
      <w:r w:rsidRPr="00F6052A">
        <w:rPr>
          <w:rFonts w:ascii="Times New Roman" w:eastAsia="Arial" w:hAnsi="Times New Roman"/>
          <w:spacing w:val="1"/>
          <w:lang w:val="es-EC"/>
        </w:rPr>
        <w:t>facultades para</w:t>
      </w:r>
      <w:r w:rsidR="004C49A3" w:rsidRPr="00F6052A">
        <w:rPr>
          <w:rFonts w:ascii="Times New Roman" w:eastAsia="Arial" w:hAnsi="Times New Roman"/>
          <w:spacing w:val="1"/>
          <w:lang w:val="es-EC"/>
        </w:rPr>
        <w:t xml:space="preserve"> la rectoría, planificación, regulación, control y gestión </w:t>
      </w:r>
      <w:r w:rsidR="00E34A7E" w:rsidRPr="00F6052A">
        <w:rPr>
          <w:rFonts w:ascii="Times New Roman" w:eastAsia="Arial" w:hAnsi="Times New Roman"/>
          <w:spacing w:val="1"/>
          <w:lang w:val="es-EC"/>
        </w:rPr>
        <w:t>local de</w:t>
      </w:r>
      <w:r w:rsidR="004C49A3" w:rsidRPr="00F6052A">
        <w:rPr>
          <w:rFonts w:ascii="Times New Roman" w:eastAsia="Arial" w:hAnsi="Times New Roman"/>
          <w:spacing w:val="1"/>
          <w:lang w:val="es-EC"/>
        </w:rPr>
        <w:t xml:space="preserve"> preservar, mantener y difundi</w:t>
      </w:r>
      <w:r w:rsidR="004B29AB" w:rsidRPr="00F6052A">
        <w:rPr>
          <w:rFonts w:ascii="Times New Roman" w:eastAsia="Arial" w:hAnsi="Times New Roman"/>
          <w:spacing w:val="1"/>
          <w:lang w:val="es-EC"/>
        </w:rPr>
        <w:t xml:space="preserve">r el patrimonio arquitectónico </w:t>
      </w:r>
      <w:r w:rsidR="004C49A3" w:rsidRPr="00F6052A">
        <w:rPr>
          <w:rFonts w:ascii="Times New Roman" w:eastAsia="Arial" w:hAnsi="Times New Roman"/>
          <w:spacing w:val="1"/>
          <w:lang w:val="es-EC"/>
        </w:rPr>
        <w:t xml:space="preserve">cultural, y construir los espacios públicos para estos </w:t>
      </w:r>
      <w:r w:rsidRPr="00F6052A">
        <w:rPr>
          <w:rFonts w:ascii="Times New Roman" w:eastAsia="Arial" w:hAnsi="Times New Roman"/>
          <w:spacing w:val="1"/>
          <w:lang w:val="es-EC"/>
        </w:rPr>
        <w:t>fines, con sujeción</w:t>
      </w:r>
      <w:r w:rsidR="004C49A3" w:rsidRPr="00F6052A">
        <w:rPr>
          <w:rFonts w:ascii="Times New Roman" w:eastAsia="Arial" w:hAnsi="Times New Roman"/>
          <w:spacing w:val="1"/>
          <w:lang w:val="es-EC"/>
        </w:rPr>
        <w:t xml:space="preserve"> a los planes de desarrollo y de</w:t>
      </w:r>
      <w:r w:rsidR="0005433F" w:rsidRPr="00F6052A">
        <w:rPr>
          <w:rFonts w:ascii="Times New Roman" w:eastAsia="Arial" w:hAnsi="Times New Roman"/>
          <w:spacing w:val="1"/>
          <w:lang w:val="es-EC"/>
        </w:rPr>
        <w:t>l</w:t>
      </w:r>
      <w:r w:rsidR="004C49A3" w:rsidRPr="00F6052A">
        <w:rPr>
          <w:rFonts w:ascii="Times New Roman" w:eastAsia="Arial" w:hAnsi="Times New Roman"/>
          <w:spacing w:val="1"/>
          <w:lang w:val="es-EC"/>
        </w:rPr>
        <w:t xml:space="preserve"> ordenamiento territorial</w:t>
      </w:r>
      <w:r w:rsidR="0005433F" w:rsidRPr="00F6052A">
        <w:rPr>
          <w:rFonts w:ascii="Times New Roman" w:eastAsia="Arial" w:hAnsi="Times New Roman"/>
          <w:spacing w:val="1"/>
          <w:lang w:val="es-EC"/>
        </w:rPr>
        <w:t xml:space="preserve"> vigente</w:t>
      </w:r>
      <w:r w:rsidR="006003CE" w:rsidRPr="00F6052A">
        <w:rPr>
          <w:rFonts w:ascii="Times New Roman" w:eastAsia="Arial" w:hAnsi="Times New Roman"/>
          <w:spacing w:val="1"/>
          <w:lang w:val="es-EC"/>
        </w:rPr>
        <w:t xml:space="preserve"> </w:t>
      </w:r>
      <w:r w:rsidR="00B2727F" w:rsidRPr="00F6052A">
        <w:rPr>
          <w:rFonts w:ascii="Times New Roman" w:eastAsia="Arial" w:hAnsi="Times New Roman"/>
          <w:spacing w:val="1"/>
          <w:lang w:val="es-EC"/>
        </w:rPr>
        <w:t xml:space="preserve">del </w:t>
      </w:r>
      <w:r w:rsidR="006003CE" w:rsidRPr="00F6052A">
        <w:rPr>
          <w:rFonts w:ascii="Times New Roman" w:eastAsia="Arial" w:hAnsi="Times New Roman"/>
          <w:spacing w:val="1"/>
          <w:lang w:val="es-EC"/>
        </w:rPr>
        <w:t>Cantón Riobamba</w:t>
      </w:r>
      <w:r w:rsidR="004A48EF" w:rsidRPr="00F6052A">
        <w:rPr>
          <w:rFonts w:ascii="Times New Roman" w:eastAsia="Arial" w:hAnsi="Times New Roman"/>
          <w:lang w:val="es-EC"/>
        </w:rPr>
        <w:t>.</w:t>
      </w:r>
    </w:p>
    <w:p w14:paraId="5F2833D6" w14:textId="77777777" w:rsidR="00250F7E" w:rsidRPr="00F6052A" w:rsidRDefault="00250F7E" w:rsidP="00EC42EC">
      <w:pPr>
        <w:spacing w:after="0" w:line="240" w:lineRule="auto"/>
        <w:ind w:right="73"/>
        <w:jc w:val="both"/>
        <w:rPr>
          <w:rFonts w:ascii="Times New Roman" w:eastAsia="Arial" w:hAnsi="Times New Roman"/>
          <w:lang w:val="es-EC"/>
        </w:rPr>
      </w:pPr>
    </w:p>
    <w:p w14:paraId="24598B29" w14:textId="04741EF5" w:rsidR="00251B39" w:rsidRPr="00F6052A" w:rsidRDefault="00781DAB" w:rsidP="004C49A3">
      <w:pPr>
        <w:pStyle w:val="Prrafodelista"/>
        <w:numPr>
          <w:ilvl w:val="0"/>
          <w:numId w:val="1"/>
        </w:numPr>
        <w:spacing w:after="0"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Ámbito. -</w:t>
      </w:r>
      <w:r w:rsidR="00251B39" w:rsidRPr="00F6052A">
        <w:rPr>
          <w:rFonts w:ascii="Times New Roman" w:eastAsia="Arial" w:hAnsi="Times New Roman"/>
          <w:b/>
          <w:lang w:val="es-EC"/>
        </w:rPr>
        <w:t xml:space="preserve"> </w:t>
      </w:r>
      <w:r w:rsidR="004C49A3" w:rsidRPr="00F6052A">
        <w:rPr>
          <w:rFonts w:ascii="Times New Roman" w:eastAsia="Arial" w:hAnsi="Times New Roman"/>
          <w:lang w:val="es-EC"/>
        </w:rPr>
        <w:t xml:space="preserve">La presente ordenanza regula y norma </w:t>
      </w:r>
      <w:r w:rsidR="00251B39" w:rsidRPr="00F6052A">
        <w:rPr>
          <w:rFonts w:ascii="Times New Roman" w:eastAsia="Arial" w:hAnsi="Times New Roman"/>
          <w:lang w:val="es-EC"/>
        </w:rPr>
        <w:t xml:space="preserve">las intervenciones a partir </w:t>
      </w:r>
      <w:r w:rsidR="000652EA" w:rsidRPr="00F6052A">
        <w:rPr>
          <w:rFonts w:ascii="Times New Roman" w:eastAsia="Arial" w:hAnsi="Times New Roman"/>
          <w:lang w:val="es-EC"/>
        </w:rPr>
        <w:t>del manejo</w:t>
      </w:r>
      <w:r w:rsidR="00251B39" w:rsidRPr="00F6052A">
        <w:rPr>
          <w:rFonts w:ascii="Times New Roman" w:eastAsia="Arial" w:hAnsi="Times New Roman"/>
          <w:lang w:val="es-EC"/>
        </w:rPr>
        <w:t xml:space="preserve"> y gestión integral del Patrimonio Cult</w:t>
      </w:r>
      <w:r w:rsidR="004B29AB" w:rsidRPr="00F6052A">
        <w:rPr>
          <w:rFonts w:ascii="Times New Roman" w:eastAsia="Arial" w:hAnsi="Times New Roman"/>
          <w:lang w:val="es-EC"/>
        </w:rPr>
        <w:t>ural material e i</w:t>
      </w:r>
      <w:r w:rsidR="004C49A3" w:rsidRPr="00F6052A">
        <w:rPr>
          <w:rFonts w:ascii="Times New Roman" w:eastAsia="Arial" w:hAnsi="Times New Roman"/>
          <w:lang w:val="es-EC"/>
        </w:rPr>
        <w:t>nmaterial del C</w:t>
      </w:r>
      <w:r w:rsidR="00251B39" w:rsidRPr="00F6052A">
        <w:rPr>
          <w:rFonts w:ascii="Times New Roman" w:eastAsia="Arial" w:hAnsi="Times New Roman"/>
          <w:lang w:val="es-EC"/>
        </w:rPr>
        <w:t>antón Riobamba, orientado a su preservación, mantenimiento y difusión</w:t>
      </w:r>
      <w:r w:rsidR="00447D36" w:rsidRPr="00F6052A">
        <w:rPr>
          <w:rFonts w:ascii="Times New Roman" w:eastAsia="Arial" w:hAnsi="Times New Roman"/>
          <w:lang w:val="es-EC"/>
        </w:rPr>
        <w:t>,</w:t>
      </w:r>
      <w:r w:rsidR="00251B39" w:rsidRPr="00F6052A">
        <w:rPr>
          <w:rFonts w:ascii="Times New Roman" w:eastAsia="Arial" w:hAnsi="Times New Roman"/>
          <w:lang w:val="es-EC"/>
        </w:rPr>
        <w:t xml:space="preserve"> como sustento del desarrollo social y económico de la población, articulado a los objetivos del Plan Nacional de Desarrollo y al Plan de Desarrollo y Ordenamiento Territorial Cantonal vigente.</w:t>
      </w:r>
    </w:p>
    <w:p w14:paraId="1A3C6562" w14:textId="77777777" w:rsidR="004C49A3" w:rsidRPr="00F6052A" w:rsidRDefault="004C49A3" w:rsidP="004C49A3">
      <w:pPr>
        <w:pStyle w:val="Prrafodelista"/>
        <w:rPr>
          <w:rFonts w:ascii="Times New Roman" w:eastAsia="Arial" w:hAnsi="Times New Roman"/>
          <w:lang w:val="es-EC"/>
        </w:rPr>
      </w:pPr>
    </w:p>
    <w:p w14:paraId="1A0A3101" w14:textId="71A73458" w:rsidR="005D3CE9" w:rsidRPr="00F6052A" w:rsidRDefault="004C49A3" w:rsidP="005D3CE9">
      <w:pPr>
        <w:pStyle w:val="Prrafodelista"/>
        <w:numPr>
          <w:ilvl w:val="0"/>
          <w:numId w:val="1"/>
        </w:numPr>
        <w:spacing w:after="0"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Ejercicio de la </w:t>
      </w:r>
      <w:r w:rsidR="00781DAB" w:rsidRPr="00F6052A">
        <w:rPr>
          <w:rFonts w:ascii="Times New Roman" w:eastAsia="Arial" w:hAnsi="Times New Roman"/>
          <w:b/>
          <w:lang w:val="es-EC"/>
        </w:rPr>
        <w:t>Competencia. -</w:t>
      </w:r>
      <w:r w:rsidRPr="00F6052A">
        <w:rPr>
          <w:rFonts w:ascii="Times New Roman" w:eastAsia="Arial" w:hAnsi="Times New Roman"/>
          <w:lang w:val="es-EC"/>
        </w:rPr>
        <w:t xml:space="preserve"> El Gobierno </w:t>
      </w:r>
      <w:r w:rsidR="006A2D9E" w:rsidRPr="00F6052A">
        <w:rPr>
          <w:rFonts w:ascii="Times New Roman" w:eastAsia="Arial" w:hAnsi="Times New Roman"/>
          <w:lang w:val="es-EC"/>
        </w:rPr>
        <w:t xml:space="preserve">Autónomo Descentralizado </w:t>
      </w:r>
      <w:r w:rsidRPr="00F6052A">
        <w:rPr>
          <w:rFonts w:ascii="Times New Roman" w:eastAsia="Arial" w:hAnsi="Times New Roman"/>
          <w:lang w:val="es-EC"/>
        </w:rPr>
        <w:t xml:space="preserve">Municipal de Riobamba en ejercicio de su autonomía asume la competencia </w:t>
      </w:r>
      <w:r w:rsidR="00447D36" w:rsidRPr="00F6052A">
        <w:rPr>
          <w:rFonts w:ascii="Times New Roman" w:eastAsia="Arial" w:hAnsi="Times New Roman"/>
          <w:lang w:val="es-EC"/>
        </w:rPr>
        <w:t xml:space="preserve">local </w:t>
      </w:r>
      <w:r w:rsidRPr="00F6052A">
        <w:rPr>
          <w:rFonts w:ascii="Times New Roman" w:eastAsia="Arial" w:hAnsi="Times New Roman"/>
          <w:lang w:val="es-EC"/>
        </w:rPr>
        <w:t>de preservar, mantener y difundir el patrimonio arquitectónico, cultural y construir los espacios públicos para estos fines</w:t>
      </w:r>
      <w:r w:rsidR="003929FF" w:rsidRPr="00F6052A">
        <w:rPr>
          <w:rFonts w:ascii="Times New Roman" w:eastAsia="Arial" w:hAnsi="Times New Roman"/>
          <w:lang w:val="es-EC"/>
        </w:rPr>
        <w:t>, en</w:t>
      </w:r>
      <w:r w:rsidRPr="00F6052A">
        <w:rPr>
          <w:rFonts w:ascii="Times New Roman" w:eastAsia="Arial" w:hAnsi="Times New Roman"/>
          <w:lang w:val="es-EC"/>
        </w:rPr>
        <w:t xml:space="preserve"> forma inmediata y directa; </w:t>
      </w:r>
      <w:r w:rsidR="0005433F" w:rsidRPr="00F6052A">
        <w:rPr>
          <w:rFonts w:ascii="Times New Roman" w:eastAsia="Arial" w:hAnsi="Times New Roman"/>
          <w:lang w:val="es-EC"/>
        </w:rPr>
        <w:t>el GAD de Riobamba cobrará</w:t>
      </w:r>
      <w:r w:rsidRPr="00F6052A">
        <w:rPr>
          <w:rFonts w:ascii="Times New Roman" w:eastAsia="Arial" w:hAnsi="Times New Roman"/>
          <w:lang w:val="es-EC"/>
        </w:rPr>
        <w:t xml:space="preserve"> los tributos municipales, así como otros que estuvieren establecidos en leyes especiales</w:t>
      </w:r>
      <w:r w:rsidR="0005433F" w:rsidRPr="00F6052A">
        <w:rPr>
          <w:rFonts w:ascii="Times New Roman" w:eastAsia="Arial" w:hAnsi="Times New Roman"/>
          <w:lang w:val="es-EC"/>
        </w:rPr>
        <w:t xml:space="preserve"> para el ejercicio de la competencia</w:t>
      </w:r>
      <w:r w:rsidRPr="00F6052A">
        <w:rPr>
          <w:rFonts w:ascii="Times New Roman" w:eastAsia="Arial" w:hAnsi="Times New Roman"/>
          <w:lang w:val="es-EC"/>
        </w:rPr>
        <w:t xml:space="preserve">. Esta competencia exclusiva constitucional se ejecutará conforme a principios, derechos y </w:t>
      </w:r>
      <w:r w:rsidRPr="00F6052A">
        <w:rPr>
          <w:rFonts w:ascii="Times New Roman" w:eastAsia="Arial" w:hAnsi="Times New Roman"/>
          <w:lang w:val="es-EC"/>
        </w:rPr>
        <w:lastRenderedPageBreak/>
        <w:t xml:space="preserve">obligaciones contempladas </w:t>
      </w:r>
      <w:r w:rsidR="007A48DF" w:rsidRPr="00F6052A">
        <w:rPr>
          <w:rFonts w:ascii="Times New Roman" w:eastAsia="Arial" w:hAnsi="Times New Roman"/>
          <w:lang w:val="es-EC"/>
        </w:rPr>
        <w:t>en la</w:t>
      </w:r>
      <w:r w:rsidR="00B30BBF" w:rsidRPr="00F6052A">
        <w:rPr>
          <w:rFonts w:ascii="Times New Roman" w:eastAsia="Arial" w:hAnsi="Times New Roman"/>
          <w:lang w:val="es-EC"/>
        </w:rPr>
        <w:t xml:space="preserve"> R</w:t>
      </w:r>
      <w:r w:rsidRPr="00F6052A">
        <w:rPr>
          <w:rFonts w:ascii="Times New Roman" w:eastAsia="Arial" w:hAnsi="Times New Roman"/>
          <w:lang w:val="es-EC"/>
        </w:rPr>
        <w:t>esolución del Consejo Nacional de Competencias</w:t>
      </w:r>
      <w:r w:rsidR="007A48DF" w:rsidRPr="00F6052A">
        <w:rPr>
          <w:rFonts w:ascii="Times New Roman" w:eastAsia="Arial" w:hAnsi="Times New Roman"/>
          <w:lang w:val="es-EC"/>
        </w:rPr>
        <w:t xml:space="preserve"> 004-CNC-2015</w:t>
      </w:r>
      <w:r w:rsidRPr="00F6052A">
        <w:rPr>
          <w:rFonts w:ascii="Times New Roman" w:eastAsia="Arial" w:hAnsi="Times New Roman"/>
          <w:lang w:val="es-EC"/>
        </w:rPr>
        <w:t xml:space="preserve"> y </w:t>
      </w:r>
      <w:r w:rsidR="007A48DF" w:rsidRPr="00F6052A">
        <w:rPr>
          <w:rFonts w:ascii="Times New Roman" w:eastAsia="Arial" w:hAnsi="Times New Roman"/>
          <w:lang w:val="es-EC"/>
        </w:rPr>
        <w:t xml:space="preserve">en </w:t>
      </w:r>
      <w:r w:rsidR="004B29AB" w:rsidRPr="00F6052A">
        <w:rPr>
          <w:rFonts w:ascii="Times New Roman" w:eastAsia="Arial" w:hAnsi="Times New Roman"/>
          <w:lang w:val="es-EC"/>
        </w:rPr>
        <w:t>aquellas</w:t>
      </w:r>
      <w:r w:rsidR="007A48DF" w:rsidRPr="00F6052A">
        <w:rPr>
          <w:rFonts w:ascii="Times New Roman" w:eastAsia="Arial" w:hAnsi="Times New Roman"/>
          <w:lang w:val="es-EC"/>
        </w:rPr>
        <w:t xml:space="preserve"> establecidas en</w:t>
      </w:r>
      <w:r w:rsidR="00B30BBF" w:rsidRPr="00F6052A">
        <w:rPr>
          <w:rFonts w:ascii="Times New Roman" w:eastAsia="Arial" w:hAnsi="Times New Roman"/>
          <w:lang w:val="es-EC"/>
        </w:rPr>
        <w:t xml:space="preserve"> la presente O</w:t>
      </w:r>
      <w:r w:rsidRPr="00F6052A">
        <w:rPr>
          <w:rFonts w:ascii="Times New Roman" w:eastAsia="Arial" w:hAnsi="Times New Roman"/>
          <w:lang w:val="es-EC"/>
        </w:rPr>
        <w:t>rdenanza.</w:t>
      </w:r>
    </w:p>
    <w:p w14:paraId="1406A305" w14:textId="77777777" w:rsidR="005D3CE9" w:rsidRPr="00F6052A" w:rsidRDefault="005D3CE9" w:rsidP="005D3CE9">
      <w:pPr>
        <w:spacing w:after="0" w:line="240" w:lineRule="auto"/>
        <w:ind w:right="113"/>
        <w:jc w:val="both"/>
        <w:rPr>
          <w:rFonts w:ascii="Times New Roman" w:eastAsia="Arial" w:hAnsi="Times New Roman"/>
          <w:b/>
          <w:lang w:val="es-EC"/>
        </w:rPr>
      </w:pPr>
    </w:p>
    <w:p w14:paraId="5DA8BE5F" w14:textId="616A91A4" w:rsidR="005D3CE9" w:rsidRPr="00F6052A" w:rsidRDefault="005D3CE9" w:rsidP="005D3CE9">
      <w:pPr>
        <w:spacing w:after="0" w:line="240" w:lineRule="auto"/>
        <w:ind w:right="113"/>
        <w:jc w:val="both"/>
        <w:rPr>
          <w:rFonts w:ascii="Times New Roman" w:eastAsia="Arial" w:hAnsi="Times New Roman"/>
          <w:lang w:val="es-EC"/>
        </w:rPr>
      </w:pPr>
      <w:r w:rsidRPr="00F6052A">
        <w:rPr>
          <w:rFonts w:ascii="Times New Roman" w:eastAsia="Arial" w:hAnsi="Times New Roman"/>
          <w:lang w:val="es-EC"/>
        </w:rPr>
        <w:t xml:space="preserve">En caso de </w:t>
      </w:r>
      <w:r w:rsidR="006A2D9E" w:rsidRPr="00F6052A">
        <w:rPr>
          <w:rFonts w:ascii="Times New Roman" w:eastAsia="Arial" w:hAnsi="Times New Roman"/>
          <w:lang w:val="es-EC"/>
        </w:rPr>
        <w:t>divergencia</w:t>
      </w:r>
      <w:r w:rsidRPr="00F6052A">
        <w:rPr>
          <w:rFonts w:ascii="Times New Roman" w:eastAsia="Arial" w:hAnsi="Times New Roman"/>
          <w:lang w:val="es-EC"/>
        </w:rPr>
        <w:t xml:space="preserve"> se aplicará la norma jerárquicamente superior, conforme prevé el artículo 425 de la Constitución de la República del Ecuador, tomando </w:t>
      </w:r>
      <w:r w:rsidR="007A48DF" w:rsidRPr="00F6052A">
        <w:rPr>
          <w:rFonts w:ascii="Times New Roman" w:eastAsia="Arial" w:hAnsi="Times New Roman"/>
          <w:lang w:val="es-EC"/>
        </w:rPr>
        <w:t xml:space="preserve">prevalencia </w:t>
      </w:r>
      <w:r w:rsidRPr="00F6052A">
        <w:rPr>
          <w:rFonts w:ascii="Times New Roman" w:eastAsia="Arial" w:hAnsi="Times New Roman"/>
          <w:lang w:val="es-EC"/>
        </w:rPr>
        <w:t xml:space="preserve">el principio </w:t>
      </w:r>
      <w:r w:rsidR="00CF6860" w:rsidRPr="00F6052A">
        <w:rPr>
          <w:rFonts w:ascii="Times New Roman" w:eastAsia="Arial" w:hAnsi="Times New Roman"/>
          <w:lang w:val="es-EC"/>
        </w:rPr>
        <w:t>de</w:t>
      </w:r>
      <w:r w:rsidRPr="00F6052A">
        <w:rPr>
          <w:rFonts w:ascii="Times New Roman" w:eastAsia="Arial" w:hAnsi="Times New Roman"/>
          <w:lang w:val="es-EC"/>
        </w:rPr>
        <w:t xml:space="preserve"> competencia exclusiva</w:t>
      </w:r>
      <w:r w:rsidR="007A48DF" w:rsidRPr="00F6052A">
        <w:rPr>
          <w:rFonts w:ascii="Times New Roman" w:eastAsia="Arial" w:hAnsi="Times New Roman"/>
          <w:lang w:val="es-EC"/>
        </w:rPr>
        <w:t xml:space="preserve"> del G</w:t>
      </w:r>
      <w:r w:rsidR="006A2D9E" w:rsidRPr="00F6052A">
        <w:rPr>
          <w:rFonts w:ascii="Times New Roman" w:eastAsia="Arial" w:hAnsi="Times New Roman"/>
          <w:lang w:val="es-EC"/>
        </w:rPr>
        <w:t xml:space="preserve">obierno Autónomo </w:t>
      </w:r>
      <w:r w:rsidR="007A48DF" w:rsidRPr="00F6052A">
        <w:rPr>
          <w:rFonts w:ascii="Times New Roman" w:eastAsia="Arial" w:hAnsi="Times New Roman"/>
          <w:lang w:val="es-EC"/>
        </w:rPr>
        <w:t>D</w:t>
      </w:r>
      <w:r w:rsidR="006A2D9E" w:rsidRPr="00F6052A">
        <w:rPr>
          <w:rFonts w:ascii="Times New Roman" w:eastAsia="Arial" w:hAnsi="Times New Roman"/>
          <w:lang w:val="es-EC"/>
        </w:rPr>
        <w:t xml:space="preserve">escentralizado </w:t>
      </w:r>
      <w:r w:rsidR="007A48DF" w:rsidRPr="00F6052A">
        <w:rPr>
          <w:rFonts w:ascii="Times New Roman" w:eastAsia="Arial" w:hAnsi="Times New Roman"/>
          <w:lang w:val="es-EC"/>
        </w:rPr>
        <w:t>M</w:t>
      </w:r>
      <w:r w:rsidR="006A2D9E" w:rsidRPr="00F6052A">
        <w:rPr>
          <w:rFonts w:ascii="Times New Roman" w:eastAsia="Arial" w:hAnsi="Times New Roman"/>
          <w:lang w:val="es-EC"/>
        </w:rPr>
        <w:t>unicipal</w:t>
      </w:r>
      <w:r w:rsidR="007A48DF" w:rsidRPr="00F6052A">
        <w:rPr>
          <w:rFonts w:ascii="Times New Roman" w:eastAsia="Arial" w:hAnsi="Times New Roman"/>
          <w:lang w:val="es-EC"/>
        </w:rPr>
        <w:t xml:space="preserve"> de Riobamba</w:t>
      </w:r>
      <w:r w:rsidRPr="00F6052A">
        <w:rPr>
          <w:rFonts w:ascii="Times New Roman" w:eastAsia="Arial" w:hAnsi="Times New Roman"/>
          <w:lang w:val="es-EC"/>
        </w:rPr>
        <w:t>.</w:t>
      </w:r>
    </w:p>
    <w:p w14:paraId="2D9C2E43" w14:textId="77777777" w:rsidR="005D3CE9" w:rsidRPr="00F6052A" w:rsidRDefault="005D3CE9" w:rsidP="005D3CE9">
      <w:pPr>
        <w:spacing w:after="0" w:line="240" w:lineRule="auto"/>
        <w:ind w:left="4254" w:right="113" w:hanging="4099"/>
        <w:jc w:val="center"/>
        <w:rPr>
          <w:rFonts w:ascii="Times New Roman" w:eastAsia="Arial" w:hAnsi="Times New Roman"/>
          <w:lang w:val="es-EC"/>
        </w:rPr>
      </w:pPr>
    </w:p>
    <w:p w14:paraId="43381D68" w14:textId="77777777" w:rsidR="005D3CE9" w:rsidRPr="00F6052A" w:rsidRDefault="005D3CE9" w:rsidP="005D3CE9">
      <w:pPr>
        <w:spacing w:after="0" w:line="240" w:lineRule="auto"/>
        <w:ind w:left="4254" w:right="113" w:hanging="4099"/>
        <w:jc w:val="center"/>
        <w:rPr>
          <w:rFonts w:ascii="Times New Roman" w:eastAsia="Arial" w:hAnsi="Times New Roman"/>
          <w:b/>
          <w:lang w:val="es-EC"/>
        </w:rPr>
      </w:pPr>
    </w:p>
    <w:p w14:paraId="380907C1" w14:textId="77777777" w:rsidR="003929FF" w:rsidRPr="00F6052A" w:rsidRDefault="003929FF" w:rsidP="005D3CE9">
      <w:pPr>
        <w:spacing w:after="0" w:line="240" w:lineRule="auto"/>
        <w:ind w:left="4254" w:right="113" w:hanging="4099"/>
        <w:jc w:val="center"/>
        <w:rPr>
          <w:rFonts w:ascii="Times New Roman" w:eastAsia="Arial" w:hAnsi="Times New Roman"/>
          <w:b/>
          <w:lang w:val="es-EC"/>
        </w:rPr>
      </w:pPr>
    </w:p>
    <w:p w14:paraId="7F0B57E8" w14:textId="64C34172" w:rsidR="00BE523B" w:rsidRPr="00F6052A" w:rsidRDefault="00BE523B" w:rsidP="00BE523B">
      <w:pPr>
        <w:spacing w:before="8" w:after="0" w:line="240" w:lineRule="auto"/>
        <w:ind w:right="13"/>
        <w:jc w:val="center"/>
        <w:rPr>
          <w:rFonts w:ascii="Times New Roman" w:eastAsia="Arial" w:hAnsi="Times New Roman"/>
          <w:b/>
          <w:lang w:val="es-EC"/>
        </w:rPr>
      </w:pPr>
      <w:r w:rsidRPr="00F6052A">
        <w:rPr>
          <w:rFonts w:ascii="Times New Roman" w:eastAsia="Arial" w:hAnsi="Times New Roman"/>
          <w:b/>
          <w:lang w:val="es-EC"/>
        </w:rPr>
        <w:t>Capítulo II</w:t>
      </w:r>
    </w:p>
    <w:p w14:paraId="71386E81" w14:textId="762ADF8F" w:rsidR="00BE523B" w:rsidRPr="00F6052A" w:rsidRDefault="00BE523B" w:rsidP="00BE523B">
      <w:pPr>
        <w:spacing w:before="8" w:after="0" w:line="240" w:lineRule="auto"/>
        <w:ind w:right="13"/>
        <w:jc w:val="center"/>
        <w:rPr>
          <w:rFonts w:ascii="Times New Roman" w:eastAsia="Arial" w:hAnsi="Times New Roman"/>
          <w:b/>
          <w:spacing w:val="1"/>
          <w:lang w:val="es-EC"/>
        </w:rPr>
      </w:pPr>
      <w:r w:rsidRPr="00F6052A">
        <w:rPr>
          <w:rFonts w:ascii="Times New Roman" w:eastAsia="Arial" w:hAnsi="Times New Roman"/>
          <w:b/>
          <w:lang w:val="es-EC"/>
        </w:rPr>
        <w:t>Clasificación del patrimonio cultural</w:t>
      </w:r>
    </w:p>
    <w:p w14:paraId="4D7B3D65" w14:textId="77777777" w:rsidR="003929FF" w:rsidRPr="00F6052A" w:rsidRDefault="003929FF" w:rsidP="005D3CE9">
      <w:pPr>
        <w:spacing w:after="0" w:line="240" w:lineRule="auto"/>
        <w:ind w:left="4254" w:right="113" w:hanging="4099"/>
        <w:jc w:val="center"/>
        <w:rPr>
          <w:rFonts w:ascii="Times New Roman" w:eastAsia="Arial" w:hAnsi="Times New Roman"/>
          <w:b/>
          <w:lang w:val="es-EC"/>
        </w:rPr>
      </w:pPr>
    </w:p>
    <w:p w14:paraId="1D383A39" w14:textId="2F682941" w:rsidR="005D3CE9" w:rsidRPr="00F6052A" w:rsidRDefault="0078639F" w:rsidP="0078639F">
      <w:pPr>
        <w:pStyle w:val="Prrafodelista"/>
        <w:numPr>
          <w:ilvl w:val="0"/>
          <w:numId w:val="1"/>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Clasificación Patrimonio </w:t>
      </w:r>
      <w:r w:rsidR="00E10CE9" w:rsidRPr="00F6052A">
        <w:rPr>
          <w:rFonts w:ascii="Times New Roman" w:eastAsia="Arial" w:hAnsi="Times New Roman"/>
          <w:b/>
          <w:lang w:val="es-EC"/>
        </w:rPr>
        <w:t>Cultural.</w:t>
      </w:r>
      <w:r w:rsidRPr="00F6052A">
        <w:rPr>
          <w:rFonts w:ascii="Times New Roman" w:eastAsia="Arial" w:hAnsi="Times New Roman"/>
          <w:b/>
          <w:lang w:val="es-EC"/>
        </w:rPr>
        <w:t xml:space="preserve"> –</w:t>
      </w:r>
      <w:commentRangeStart w:id="2"/>
      <w:r w:rsidR="002C6672" w:rsidRPr="00F6052A">
        <w:rPr>
          <w:rFonts w:ascii="Times New Roman" w:eastAsia="Arial" w:hAnsi="Times New Roman"/>
          <w:b/>
          <w:lang w:val="es-EC"/>
        </w:rPr>
        <w:t xml:space="preserve"> </w:t>
      </w:r>
      <w:commentRangeEnd w:id="2"/>
      <w:r w:rsidR="00C57686" w:rsidRPr="00F6052A">
        <w:rPr>
          <w:rStyle w:val="Refdecomentario"/>
          <w:lang w:eastAsia="x-none"/>
        </w:rPr>
        <w:commentReference w:id="2"/>
      </w:r>
      <w:r w:rsidR="005D3CE9" w:rsidRPr="00F6052A">
        <w:rPr>
          <w:rFonts w:ascii="Times New Roman" w:eastAsia="Arial" w:hAnsi="Times New Roman"/>
          <w:lang w:val="es-EC"/>
        </w:rPr>
        <w:t xml:space="preserve">todos aquellos elementos y manifestaciones tangible o materiales e intangibles o inmateriales producidos por las sociedades, resultado de un proceso histórico en donde la reproducción de las ideas y del material se constituye en factor que identifican y diferencian a ese país, región, ciudad o localidad. Incluye no solo los monumentos y manifestaciones del pasado (sitios y objetos arqueológicos, arquitectura colonial e histórica, documentos y obras de arte), sino </w:t>
      </w:r>
      <w:r w:rsidR="00304C3D" w:rsidRPr="00F6052A">
        <w:rPr>
          <w:rFonts w:ascii="Times New Roman" w:eastAsia="Arial" w:hAnsi="Times New Roman"/>
          <w:lang w:val="es-EC"/>
        </w:rPr>
        <w:t>también su</w:t>
      </w:r>
      <w:r w:rsidR="005D3CE9" w:rsidRPr="00F6052A">
        <w:rPr>
          <w:rFonts w:ascii="Times New Roman" w:eastAsia="Arial" w:hAnsi="Times New Roman"/>
          <w:lang w:val="es-EC"/>
        </w:rPr>
        <w:t xml:space="preserve"> </w:t>
      </w:r>
      <w:r w:rsidR="00304C3D" w:rsidRPr="00F6052A">
        <w:rPr>
          <w:rFonts w:ascii="Times New Roman" w:eastAsia="Arial" w:hAnsi="Times New Roman"/>
          <w:lang w:val="es-EC"/>
        </w:rPr>
        <w:t>patrimonio inmaterial</w:t>
      </w:r>
      <w:r w:rsidR="005D3CE9" w:rsidRPr="00F6052A">
        <w:rPr>
          <w:rFonts w:ascii="Times New Roman" w:eastAsia="Arial" w:hAnsi="Times New Roman"/>
          <w:lang w:val="es-EC"/>
        </w:rPr>
        <w:t xml:space="preserve"> constituido por las diversas </w:t>
      </w:r>
      <w:r w:rsidR="00304C3D" w:rsidRPr="00F6052A">
        <w:rPr>
          <w:rFonts w:ascii="Times New Roman" w:eastAsia="Arial" w:hAnsi="Times New Roman"/>
          <w:lang w:val="es-EC"/>
        </w:rPr>
        <w:t>manifestaciones y</w:t>
      </w:r>
      <w:r w:rsidR="005D3CE9" w:rsidRPr="00F6052A">
        <w:rPr>
          <w:rFonts w:ascii="Times New Roman" w:eastAsia="Arial" w:hAnsi="Times New Roman"/>
          <w:lang w:val="es-EC"/>
        </w:rPr>
        <w:t xml:space="preserve"> expresiones culturales que guardan saberes, conocimientos, técnicas y prácticas heredadas de las generaciones pasadas a través de la tradición</w:t>
      </w:r>
      <w:r w:rsidRPr="00F6052A">
        <w:rPr>
          <w:rFonts w:ascii="Times New Roman" w:eastAsia="Arial" w:hAnsi="Times New Roman"/>
          <w:lang w:val="es-EC"/>
        </w:rPr>
        <w:t xml:space="preserve">. El Patrimonio Cultural se clasifica </w:t>
      </w:r>
      <w:r w:rsidR="00E10CE9" w:rsidRPr="00F6052A">
        <w:rPr>
          <w:rFonts w:ascii="Times New Roman" w:eastAsia="Arial" w:hAnsi="Times New Roman"/>
          <w:lang w:val="es-EC"/>
        </w:rPr>
        <w:t>en:</w:t>
      </w:r>
      <w:r w:rsidRPr="00F6052A">
        <w:rPr>
          <w:rFonts w:ascii="Times New Roman" w:eastAsia="Arial" w:hAnsi="Times New Roman"/>
          <w:lang w:val="es-EC"/>
        </w:rPr>
        <w:t xml:space="preserve"> </w:t>
      </w:r>
    </w:p>
    <w:p w14:paraId="111E5FC5" w14:textId="77777777" w:rsidR="00842CC2" w:rsidRPr="00F6052A" w:rsidRDefault="00842CC2" w:rsidP="00842CC2">
      <w:pPr>
        <w:pStyle w:val="Prrafodelista"/>
        <w:ind w:left="0"/>
        <w:rPr>
          <w:rFonts w:ascii="Times New Roman" w:eastAsia="Arial" w:hAnsi="Times New Roman"/>
          <w:lang w:val="es-EC"/>
        </w:rPr>
      </w:pPr>
    </w:p>
    <w:p w14:paraId="554CD1D8" w14:textId="32920E86" w:rsidR="00842CC2" w:rsidRPr="00F6052A" w:rsidRDefault="00304C3D" w:rsidP="003E1698">
      <w:pPr>
        <w:pStyle w:val="Prrafodelista"/>
        <w:numPr>
          <w:ilvl w:val="0"/>
          <w:numId w:val="25"/>
        </w:numPr>
        <w:jc w:val="both"/>
        <w:rPr>
          <w:rFonts w:ascii="Times New Roman" w:eastAsia="Arial" w:hAnsi="Times New Roman"/>
          <w:lang w:val="es-EC"/>
        </w:rPr>
      </w:pPr>
      <w:commentRangeStart w:id="3"/>
      <w:r w:rsidRPr="00F6052A">
        <w:rPr>
          <w:rFonts w:ascii="Times New Roman" w:eastAsia="Arial" w:hAnsi="Times New Roman"/>
          <w:b/>
          <w:lang w:val="es-EC"/>
        </w:rPr>
        <w:t xml:space="preserve"> </w:t>
      </w:r>
      <w:r w:rsidR="00842CC2" w:rsidRPr="00F6052A">
        <w:rPr>
          <w:rFonts w:ascii="Times New Roman" w:eastAsia="Arial" w:hAnsi="Times New Roman"/>
          <w:b/>
          <w:lang w:val="es-EC"/>
        </w:rPr>
        <w:t xml:space="preserve">Patrimonio </w:t>
      </w:r>
      <w:r w:rsidR="00BE523B" w:rsidRPr="00F6052A">
        <w:rPr>
          <w:rFonts w:ascii="Times New Roman" w:eastAsia="Arial" w:hAnsi="Times New Roman"/>
          <w:b/>
          <w:lang w:val="es-EC"/>
        </w:rPr>
        <w:t>Material o Tangible</w:t>
      </w:r>
      <w:r w:rsidRPr="00F6052A">
        <w:rPr>
          <w:rFonts w:ascii="Times New Roman" w:eastAsia="Arial" w:hAnsi="Times New Roman"/>
          <w:b/>
          <w:lang w:val="es-EC"/>
        </w:rPr>
        <w:t xml:space="preserve"> -</w:t>
      </w:r>
      <w:r w:rsidR="00842CC2" w:rsidRPr="00F6052A">
        <w:rPr>
          <w:rFonts w:ascii="Times New Roman" w:eastAsia="Arial" w:hAnsi="Times New Roman"/>
          <w:lang w:val="es-EC"/>
        </w:rPr>
        <w:t xml:space="preserve">  </w:t>
      </w:r>
      <w:commentRangeEnd w:id="3"/>
      <w:r w:rsidR="00C57686" w:rsidRPr="00F6052A">
        <w:rPr>
          <w:rStyle w:val="Refdecomentario"/>
          <w:lang w:eastAsia="x-none"/>
        </w:rPr>
        <w:commentReference w:id="3"/>
      </w:r>
      <w:r w:rsidR="00842CC2" w:rsidRPr="00F6052A">
        <w:rPr>
          <w:rFonts w:ascii="Times New Roman" w:eastAsia="Arial" w:hAnsi="Times New Roman"/>
          <w:lang w:val="es-EC"/>
        </w:rPr>
        <w:t xml:space="preserve">Es el que está constituido por obras o </w:t>
      </w:r>
      <w:r w:rsidRPr="00F6052A">
        <w:rPr>
          <w:rFonts w:ascii="Times New Roman" w:eastAsia="Arial" w:hAnsi="Times New Roman"/>
          <w:lang w:val="es-EC"/>
        </w:rPr>
        <w:t>creaciones humanas</w:t>
      </w:r>
      <w:r w:rsidR="00842CC2" w:rsidRPr="00F6052A">
        <w:rPr>
          <w:rFonts w:ascii="Times New Roman" w:eastAsia="Arial" w:hAnsi="Times New Roman"/>
          <w:lang w:val="es-EC"/>
        </w:rPr>
        <w:t xml:space="preserve"> expresadas de manera tangible, realizadas en las diferentes épocas históricas por sus características únicas,</w:t>
      </w:r>
      <w:r w:rsidR="00CF6860" w:rsidRPr="00F6052A">
        <w:rPr>
          <w:rFonts w:ascii="Times New Roman" w:eastAsia="Arial" w:hAnsi="Times New Roman"/>
          <w:lang w:val="es-EC"/>
        </w:rPr>
        <w:t xml:space="preserve"> excepcionales e irremplazables</w:t>
      </w:r>
      <w:r w:rsidR="00842CC2" w:rsidRPr="00F6052A">
        <w:rPr>
          <w:rFonts w:ascii="Times New Roman" w:eastAsia="Arial" w:hAnsi="Times New Roman"/>
          <w:lang w:val="es-EC"/>
        </w:rPr>
        <w:t>.</w:t>
      </w:r>
    </w:p>
    <w:p w14:paraId="28440BA3" w14:textId="0DE5B887" w:rsidR="00BE523B" w:rsidRPr="00F6052A" w:rsidRDefault="00BE523B" w:rsidP="00BE523B">
      <w:pPr>
        <w:ind w:left="643"/>
        <w:jc w:val="both"/>
        <w:rPr>
          <w:rFonts w:ascii="Times New Roman" w:eastAsia="Arial" w:hAnsi="Times New Roman"/>
          <w:lang w:val="es-EC"/>
        </w:rPr>
      </w:pPr>
      <w:r w:rsidRPr="00F6052A">
        <w:rPr>
          <w:rFonts w:ascii="Times New Roman" w:eastAsia="Arial" w:hAnsi="Times New Roman"/>
          <w:lang w:val="es-EC"/>
        </w:rPr>
        <w:t xml:space="preserve">El patrimonio material se divide en: </w:t>
      </w:r>
    </w:p>
    <w:p w14:paraId="7F1B3E08" w14:textId="77777777" w:rsidR="00842CC2" w:rsidRPr="00F6052A" w:rsidRDefault="00842CC2" w:rsidP="00842CC2">
      <w:pPr>
        <w:pStyle w:val="Prrafodelista"/>
        <w:ind w:left="0"/>
        <w:jc w:val="both"/>
        <w:rPr>
          <w:rFonts w:ascii="Times New Roman" w:eastAsia="Arial" w:hAnsi="Times New Roman"/>
          <w:lang w:val="es-EC"/>
        </w:rPr>
      </w:pPr>
    </w:p>
    <w:p w14:paraId="3B57110E" w14:textId="29BCC873" w:rsidR="00842CC2" w:rsidRPr="00F6052A" w:rsidRDefault="0096355E" w:rsidP="00413E25">
      <w:pPr>
        <w:ind w:left="567"/>
        <w:jc w:val="both"/>
        <w:rPr>
          <w:rFonts w:ascii="Times New Roman" w:eastAsia="Arial" w:hAnsi="Times New Roman"/>
          <w:lang w:val="es-EC"/>
        </w:rPr>
      </w:pPr>
      <w:r w:rsidRPr="00F6052A">
        <w:rPr>
          <w:rFonts w:ascii="Times New Roman" w:eastAsia="Arial" w:hAnsi="Times New Roman"/>
          <w:b/>
          <w:lang w:val="es-EC"/>
        </w:rPr>
        <w:t xml:space="preserve">1.a. - </w:t>
      </w:r>
      <w:r w:rsidR="00842CC2" w:rsidRPr="00F6052A">
        <w:rPr>
          <w:rFonts w:ascii="Times New Roman" w:eastAsia="Arial" w:hAnsi="Times New Roman"/>
          <w:b/>
          <w:lang w:val="es-EC"/>
        </w:rPr>
        <w:t>Bienes Inmuebles</w:t>
      </w:r>
      <w:r w:rsidR="00842CC2" w:rsidRPr="00F6052A">
        <w:rPr>
          <w:rFonts w:ascii="Times New Roman" w:eastAsia="Arial" w:hAnsi="Times New Roman"/>
          <w:lang w:val="es-EC"/>
        </w:rPr>
        <w:t>:</w:t>
      </w:r>
      <w:r w:rsidR="00BE523B" w:rsidRPr="00F6052A">
        <w:rPr>
          <w:rFonts w:ascii="Times New Roman" w:eastAsia="Arial" w:hAnsi="Times New Roman"/>
          <w:lang w:val="es-EC"/>
        </w:rPr>
        <w:t xml:space="preserve"> Son aquellas o</w:t>
      </w:r>
      <w:r w:rsidR="00842CC2" w:rsidRPr="00F6052A">
        <w:rPr>
          <w:rFonts w:ascii="Times New Roman" w:eastAsia="Arial" w:hAnsi="Times New Roman"/>
          <w:lang w:val="es-EC"/>
        </w:rPr>
        <w:t xml:space="preserve">bras o producciones humanas que no pueden ser trasladadas de un lugar a otro por </w:t>
      </w:r>
      <w:r w:rsidR="0080552C" w:rsidRPr="00F6052A">
        <w:rPr>
          <w:rFonts w:ascii="Times New Roman" w:eastAsia="Arial" w:hAnsi="Times New Roman"/>
          <w:lang w:val="es-EC"/>
        </w:rPr>
        <w:t>su génesis</w:t>
      </w:r>
      <w:r w:rsidR="00842CC2" w:rsidRPr="00F6052A">
        <w:rPr>
          <w:rFonts w:ascii="Times New Roman" w:eastAsia="Arial" w:hAnsi="Times New Roman"/>
          <w:lang w:val="es-EC"/>
        </w:rPr>
        <w:t xml:space="preserve"> estructural o por su relación con el terreno. El patrimonio material inmueble está constituido por los lugares, sitios, edificaciones, espacios públicos construidos, obras de ingeniería, centros industriales, conjuntos arquitectónicos, zonas típicas y monumentos de interés o valor relevante desde el punto de vista arquitectónico, arqueológico, histórico, artístico o científico, reconocidos y registrados como tales.</w:t>
      </w:r>
      <w:r w:rsidR="00413E25" w:rsidRPr="00F6052A">
        <w:rPr>
          <w:rFonts w:ascii="Times New Roman" w:eastAsia="Arial" w:hAnsi="Times New Roman"/>
          <w:lang w:val="es-EC"/>
        </w:rPr>
        <w:t xml:space="preserve"> Este patrimonio material </w:t>
      </w:r>
      <w:r w:rsidR="0059620C" w:rsidRPr="00F6052A">
        <w:rPr>
          <w:rFonts w:ascii="Times New Roman" w:eastAsia="Arial" w:hAnsi="Times New Roman"/>
          <w:lang w:val="es-EC"/>
        </w:rPr>
        <w:t>inmueble, contempla</w:t>
      </w:r>
      <w:r w:rsidR="00842CC2" w:rsidRPr="00F6052A">
        <w:rPr>
          <w:rFonts w:ascii="Times New Roman" w:eastAsia="Arial" w:hAnsi="Times New Roman"/>
          <w:lang w:val="es-EC"/>
        </w:rPr>
        <w:t xml:space="preserve"> las siguientes categorías:</w:t>
      </w:r>
    </w:p>
    <w:p w14:paraId="16362CF7" w14:textId="77777777" w:rsidR="00842CC2" w:rsidRPr="00F6052A" w:rsidRDefault="00842CC2" w:rsidP="00842CC2">
      <w:pPr>
        <w:pStyle w:val="Prrafodelista"/>
        <w:ind w:left="0"/>
        <w:rPr>
          <w:rFonts w:ascii="Times New Roman" w:eastAsia="Arial" w:hAnsi="Times New Roman"/>
          <w:lang w:val="es-EC"/>
        </w:rPr>
      </w:pPr>
    </w:p>
    <w:p w14:paraId="3767C245" w14:textId="585C5747" w:rsidR="00842CC2" w:rsidRPr="00F6052A" w:rsidRDefault="0096355E" w:rsidP="00842CC2">
      <w:pPr>
        <w:pStyle w:val="Prrafodelista"/>
        <w:ind w:left="360" w:firstLine="360"/>
        <w:jc w:val="both"/>
        <w:rPr>
          <w:rFonts w:ascii="Times New Roman" w:eastAsia="Arial" w:hAnsi="Times New Roman"/>
          <w:lang w:val="es-EC"/>
        </w:rPr>
      </w:pPr>
      <w:r w:rsidRPr="00F6052A">
        <w:rPr>
          <w:rFonts w:ascii="Times New Roman" w:eastAsia="Arial" w:hAnsi="Times New Roman"/>
          <w:lang w:val="es-EC"/>
        </w:rPr>
        <w:t>1.</w:t>
      </w:r>
      <w:r w:rsidR="000B7389" w:rsidRPr="00F6052A">
        <w:rPr>
          <w:rFonts w:ascii="Times New Roman" w:eastAsia="Arial" w:hAnsi="Times New Roman"/>
          <w:lang w:val="es-EC"/>
        </w:rPr>
        <w:t>a.1.</w:t>
      </w:r>
      <w:r w:rsidR="00842CC2" w:rsidRPr="00F6052A">
        <w:rPr>
          <w:rFonts w:ascii="Times New Roman" w:eastAsia="Arial" w:hAnsi="Times New Roman"/>
          <w:lang w:val="es-EC"/>
        </w:rPr>
        <w:t>-</w:t>
      </w:r>
      <w:r w:rsidRPr="00F6052A">
        <w:rPr>
          <w:rFonts w:ascii="Times New Roman" w:eastAsia="Arial" w:hAnsi="Times New Roman"/>
          <w:lang w:val="es-EC"/>
        </w:rPr>
        <w:t xml:space="preserve"> </w:t>
      </w:r>
      <w:r w:rsidR="00842CC2" w:rsidRPr="00F6052A">
        <w:rPr>
          <w:rFonts w:ascii="Times New Roman" w:eastAsia="Arial" w:hAnsi="Times New Roman"/>
          <w:b/>
          <w:lang w:val="es-EC"/>
        </w:rPr>
        <w:t>Urbano:</w:t>
      </w:r>
      <w:r w:rsidR="00842CC2" w:rsidRPr="00F6052A">
        <w:rPr>
          <w:rFonts w:ascii="Times New Roman" w:eastAsia="Arial" w:hAnsi="Times New Roman"/>
          <w:lang w:val="es-EC"/>
        </w:rPr>
        <w:t xml:space="preserve"> </w:t>
      </w:r>
      <w:r w:rsidR="00413E25" w:rsidRPr="00F6052A">
        <w:rPr>
          <w:rFonts w:ascii="Times New Roman" w:eastAsia="Arial" w:hAnsi="Times New Roman"/>
          <w:lang w:val="es-EC"/>
        </w:rPr>
        <w:t xml:space="preserve">Son aquellos </w:t>
      </w:r>
      <w:r w:rsidR="00842CC2" w:rsidRPr="00F6052A">
        <w:rPr>
          <w:rFonts w:ascii="Times New Roman" w:eastAsia="Arial" w:hAnsi="Times New Roman"/>
          <w:lang w:val="es-EC"/>
        </w:rPr>
        <w:t xml:space="preserve">centros, (históricos y urbanos); núcleos, (central y periféricos); áreas, (protección, respeto estudio); zonas, (paisajísticas – naturales, ríos, riveras, lagunas, lagos, océano, colinas, quebradas, barrancos, laderas, cascadas, bosques);  </w:t>
      </w:r>
      <w:r w:rsidR="00842CC2" w:rsidRPr="00F6052A">
        <w:rPr>
          <w:rFonts w:ascii="Times New Roman" w:eastAsia="Arial" w:hAnsi="Times New Roman"/>
          <w:lang w:val="es-EC"/>
        </w:rPr>
        <w:lastRenderedPageBreak/>
        <w:t>conjuntos, (urbanos y arquitectónicos); hitos o elementos aislados, (casas de hacienda, molinos, trapiches, establos, caballerizas, corrales trojes); hospedaje, (hoteles, posadas, mesones, tambos); paisajes culturales, (agrícolas, gan</w:t>
      </w:r>
      <w:r w:rsidR="004B3404" w:rsidRPr="00F6052A">
        <w:rPr>
          <w:rFonts w:ascii="Times New Roman" w:eastAsia="Arial" w:hAnsi="Times New Roman"/>
          <w:lang w:val="es-EC"/>
        </w:rPr>
        <w:t xml:space="preserve">aderos, productivos, militares) </w:t>
      </w:r>
      <w:r w:rsidR="00842CC2" w:rsidRPr="00F6052A">
        <w:rPr>
          <w:rFonts w:ascii="Times New Roman" w:eastAsia="Arial" w:hAnsi="Times New Roman"/>
          <w:lang w:val="es-EC"/>
        </w:rPr>
        <w:t>; zonas de riesgo y vulnerabilidad.</w:t>
      </w:r>
    </w:p>
    <w:p w14:paraId="22948FEF" w14:textId="77777777" w:rsidR="005D3CE9" w:rsidRPr="00F6052A" w:rsidRDefault="005D3CE9" w:rsidP="00842CC2">
      <w:pPr>
        <w:pStyle w:val="Prrafodelista"/>
        <w:ind w:left="360" w:firstLine="360"/>
        <w:jc w:val="both"/>
        <w:rPr>
          <w:rFonts w:ascii="Times New Roman" w:eastAsia="Arial" w:hAnsi="Times New Roman"/>
          <w:lang w:val="es-EC"/>
        </w:rPr>
      </w:pPr>
    </w:p>
    <w:p w14:paraId="08E1EA2B" w14:textId="77777777" w:rsidR="00816BB7" w:rsidRPr="00F6052A" w:rsidRDefault="00816BB7" w:rsidP="00842CC2">
      <w:pPr>
        <w:pStyle w:val="Prrafodelista"/>
        <w:ind w:left="360" w:firstLine="360"/>
        <w:jc w:val="both"/>
        <w:rPr>
          <w:rFonts w:ascii="Times New Roman" w:eastAsia="Arial" w:hAnsi="Times New Roman"/>
          <w:lang w:val="es-EC"/>
        </w:rPr>
      </w:pPr>
    </w:p>
    <w:p w14:paraId="5DE13BC7" w14:textId="77777777" w:rsidR="00816BB7" w:rsidRPr="00F6052A" w:rsidRDefault="00816BB7" w:rsidP="003929FF">
      <w:pPr>
        <w:jc w:val="both"/>
        <w:rPr>
          <w:rFonts w:ascii="Times New Roman" w:eastAsia="Arial" w:hAnsi="Times New Roman"/>
          <w:lang w:val="es-EC"/>
        </w:rPr>
      </w:pPr>
    </w:p>
    <w:p w14:paraId="38628683" w14:textId="515D50D5" w:rsidR="00842CC2" w:rsidRPr="00F6052A" w:rsidRDefault="00D32181" w:rsidP="00842CC2">
      <w:pPr>
        <w:pStyle w:val="Prrafodelista"/>
        <w:ind w:left="360"/>
        <w:jc w:val="both"/>
        <w:rPr>
          <w:rFonts w:ascii="Times New Roman" w:eastAsia="Arial" w:hAnsi="Times New Roman"/>
          <w:lang w:val="es-EC"/>
        </w:rPr>
      </w:pPr>
      <w:r w:rsidRPr="00F6052A">
        <w:rPr>
          <w:rFonts w:ascii="Times New Roman" w:eastAsia="Arial" w:hAnsi="Times New Roman"/>
          <w:lang w:val="es-EC"/>
        </w:rPr>
        <w:t xml:space="preserve">       </w:t>
      </w:r>
      <w:r w:rsidR="0096355E" w:rsidRPr="00F6052A">
        <w:rPr>
          <w:rFonts w:ascii="Times New Roman" w:eastAsia="Arial" w:hAnsi="Times New Roman"/>
          <w:lang w:val="es-EC"/>
        </w:rPr>
        <w:t>1.</w:t>
      </w:r>
      <w:r w:rsidR="00802B99" w:rsidRPr="00F6052A">
        <w:rPr>
          <w:rFonts w:ascii="Times New Roman" w:eastAsia="Arial" w:hAnsi="Times New Roman"/>
          <w:lang w:val="es-EC"/>
        </w:rPr>
        <w:t>a.2.</w:t>
      </w:r>
      <w:r w:rsidR="00842CC2" w:rsidRPr="00F6052A">
        <w:rPr>
          <w:rFonts w:ascii="Times New Roman" w:eastAsia="Arial" w:hAnsi="Times New Roman"/>
          <w:lang w:val="es-EC"/>
        </w:rPr>
        <w:t>-</w:t>
      </w:r>
      <w:r w:rsidR="00842CC2" w:rsidRPr="00F6052A">
        <w:rPr>
          <w:rFonts w:ascii="Times New Roman" w:eastAsia="Arial" w:hAnsi="Times New Roman"/>
          <w:lang w:val="es-EC"/>
        </w:rPr>
        <w:tab/>
      </w:r>
      <w:r w:rsidR="00842CC2" w:rsidRPr="00F6052A">
        <w:rPr>
          <w:rFonts w:ascii="Times New Roman" w:eastAsia="Arial" w:hAnsi="Times New Roman"/>
          <w:b/>
          <w:lang w:val="es-EC"/>
        </w:rPr>
        <w:t>Espacios públicos</w:t>
      </w:r>
      <w:r w:rsidR="00842CC2" w:rsidRPr="00F6052A">
        <w:rPr>
          <w:rFonts w:ascii="Times New Roman" w:eastAsia="Arial" w:hAnsi="Times New Roman"/>
          <w:lang w:val="es-EC"/>
        </w:rPr>
        <w:t xml:space="preserve">: </w:t>
      </w:r>
      <w:r w:rsidR="00367317" w:rsidRPr="00F6052A">
        <w:rPr>
          <w:rFonts w:ascii="Times New Roman" w:eastAsia="Arial" w:hAnsi="Times New Roman"/>
          <w:lang w:val="es-EC"/>
        </w:rPr>
        <w:t xml:space="preserve">Son aquellas </w:t>
      </w:r>
      <w:r w:rsidR="00842CC2" w:rsidRPr="00F6052A">
        <w:rPr>
          <w:rFonts w:ascii="Times New Roman" w:eastAsia="Arial" w:hAnsi="Times New Roman"/>
          <w:lang w:val="es-EC"/>
        </w:rPr>
        <w:t xml:space="preserve">calles, pasajes, calzada, aceras, parterres, escalinatas, portales, rutas, caminos, sendas, </w:t>
      </w:r>
      <w:r w:rsidR="008C4CBE" w:rsidRPr="00F6052A">
        <w:rPr>
          <w:rFonts w:ascii="Times New Roman" w:eastAsia="Arial" w:hAnsi="Times New Roman"/>
          <w:lang w:val="es-EC"/>
        </w:rPr>
        <w:t>ferrovías, parques</w:t>
      </w:r>
      <w:r w:rsidR="00842CC2" w:rsidRPr="00F6052A">
        <w:rPr>
          <w:rFonts w:ascii="Times New Roman" w:eastAsia="Arial" w:hAnsi="Times New Roman"/>
          <w:lang w:val="es-EC"/>
        </w:rPr>
        <w:t xml:space="preserve">, </w:t>
      </w:r>
      <w:r w:rsidR="008C4CBE" w:rsidRPr="00F6052A">
        <w:rPr>
          <w:rFonts w:ascii="Times New Roman" w:eastAsia="Arial" w:hAnsi="Times New Roman"/>
          <w:lang w:val="es-EC"/>
        </w:rPr>
        <w:t>plazas, bulevares</w:t>
      </w:r>
      <w:r w:rsidR="00842CC2" w:rsidRPr="00F6052A">
        <w:rPr>
          <w:rFonts w:ascii="Times New Roman" w:eastAsia="Arial" w:hAnsi="Times New Roman"/>
          <w:lang w:val="es-EC"/>
        </w:rPr>
        <w:t xml:space="preserve">, alamedas, jardines, puentes, estacionamientos públicos, piscinas públicas; equipamiento funerario (cementerios). Equipamiento de infraestructura antigua, (energía eléctrica, agua potable, alcantarillado, teléfono, telégrafo). Mobiliario urbano, (fuentes, lagunas artificiales, monumentos recordatorios, obeliscos, </w:t>
      </w:r>
      <w:r w:rsidR="008C4CBE" w:rsidRPr="00F6052A">
        <w:rPr>
          <w:rFonts w:ascii="Times New Roman" w:eastAsia="Arial" w:hAnsi="Times New Roman"/>
          <w:lang w:val="es-EC"/>
        </w:rPr>
        <w:t>estatuas, postes</w:t>
      </w:r>
      <w:r w:rsidR="00842CC2" w:rsidRPr="00F6052A">
        <w:rPr>
          <w:rFonts w:ascii="Times New Roman" w:eastAsia="Arial" w:hAnsi="Times New Roman"/>
          <w:lang w:val="es-EC"/>
        </w:rPr>
        <w:t xml:space="preserve"> de alumbrado público, faroles, casetas, hidrantes, glorietas, faros, bancas anuncios publicitarios antiguos).</w:t>
      </w:r>
    </w:p>
    <w:p w14:paraId="36CF1C64" w14:textId="77777777" w:rsidR="005D3CE9" w:rsidRPr="00F6052A" w:rsidRDefault="005D3CE9" w:rsidP="00842CC2">
      <w:pPr>
        <w:pStyle w:val="Prrafodelista"/>
        <w:ind w:left="360"/>
        <w:jc w:val="both"/>
        <w:rPr>
          <w:rFonts w:ascii="Times New Roman" w:eastAsia="Arial" w:hAnsi="Times New Roman"/>
          <w:lang w:val="es-EC"/>
        </w:rPr>
      </w:pPr>
    </w:p>
    <w:p w14:paraId="42810923" w14:textId="64C57AF8" w:rsidR="00842CC2" w:rsidRPr="00F6052A" w:rsidRDefault="00D32181" w:rsidP="00842CC2">
      <w:pPr>
        <w:pStyle w:val="Prrafodelista"/>
        <w:ind w:left="360"/>
        <w:jc w:val="both"/>
        <w:rPr>
          <w:rFonts w:ascii="Times New Roman" w:eastAsia="Arial" w:hAnsi="Times New Roman"/>
          <w:lang w:val="es-EC"/>
        </w:rPr>
      </w:pPr>
      <w:r w:rsidRPr="00F6052A">
        <w:rPr>
          <w:rFonts w:ascii="Times New Roman" w:eastAsia="Arial" w:hAnsi="Times New Roman"/>
          <w:lang w:val="es-EC"/>
        </w:rPr>
        <w:t xml:space="preserve">        </w:t>
      </w:r>
      <w:r w:rsidR="0096355E" w:rsidRPr="00F6052A">
        <w:rPr>
          <w:rFonts w:ascii="Times New Roman" w:eastAsia="Arial" w:hAnsi="Times New Roman"/>
          <w:lang w:val="es-EC"/>
        </w:rPr>
        <w:t>1.</w:t>
      </w:r>
      <w:r w:rsidR="00802B99" w:rsidRPr="00F6052A">
        <w:rPr>
          <w:rFonts w:ascii="Times New Roman" w:eastAsia="Arial" w:hAnsi="Times New Roman"/>
          <w:lang w:val="es-EC"/>
        </w:rPr>
        <w:t>a.3.</w:t>
      </w:r>
      <w:r w:rsidR="005D3CE9" w:rsidRPr="00F6052A">
        <w:rPr>
          <w:rFonts w:ascii="Times New Roman" w:eastAsia="Arial" w:hAnsi="Times New Roman"/>
          <w:lang w:val="es-EC"/>
        </w:rPr>
        <w:t>-</w:t>
      </w:r>
      <w:r w:rsidR="005D3CE9" w:rsidRPr="00F6052A">
        <w:rPr>
          <w:rFonts w:ascii="Times New Roman" w:eastAsia="Arial" w:hAnsi="Times New Roman"/>
          <w:lang w:val="es-EC"/>
        </w:rPr>
        <w:tab/>
      </w:r>
      <w:r w:rsidR="005D3CE9" w:rsidRPr="00F6052A">
        <w:rPr>
          <w:rFonts w:ascii="Times New Roman" w:eastAsia="Arial" w:hAnsi="Times New Roman"/>
          <w:b/>
          <w:lang w:val="es-EC"/>
        </w:rPr>
        <w:t>Arquitectónico</w:t>
      </w:r>
      <w:r w:rsidR="00842CC2" w:rsidRPr="00F6052A">
        <w:rPr>
          <w:rFonts w:ascii="Times New Roman" w:eastAsia="Arial" w:hAnsi="Times New Roman"/>
          <w:b/>
          <w:lang w:val="es-EC"/>
        </w:rPr>
        <w:t xml:space="preserve"> monumental</w:t>
      </w:r>
      <w:r w:rsidR="005D3CE9" w:rsidRPr="00F6052A">
        <w:rPr>
          <w:rFonts w:ascii="Times New Roman" w:eastAsia="Arial" w:hAnsi="Times New Roman"/>
          <w:b/>
          <w:lang w:val="es-EC"/>
        </w:rPr>
        <w:t xml:space="preserve">, </w:t>
      </w:r>
      <w:r w:rsidR="00842CC2" w:rsidRPr="00F6052A">
        <w:rPr>
          <w:rFonts w:ascii="Times New Roman" w:eastAsia="Arial" w:hAnsi="Times New Roman"/>
          <w:b/>
          <w:lang w:val="es-EC"/>
        </w:rPr>
        <w:t>Civiles:</w:t>
      </w:r>
      <w:r w:rsidR="00842CC2" w:rsidRPr="00F6052A">
        <w:rPr>
          <w:rFonts w:ascii="Times New Roman" w:eastAsia="Arial" w:hAnsi="Times New Roman"/>
          <w:lang w:val="es-EC"/>
        </w:rPr>
        <w:t xml:space="preserve"> </w:t>
      </w:r>
      <w:r w:rsidR="008C4CBE" w:rsidRPr="00F6052A">
        <w:rPr>
          <w:rFonts w:ascii="Times New Roman" w:eastAsia="Arial" w:hAnsi="Times New Roman"/>
          <w:lang w:val="es-EC"/>
        </w:rPr>
        <w:t xml:space="preserve">Son </w:t>
      </w:r>
      <w:r w:rsidR="00842CC2" w:rsidRPr="00F6052A">
        <w:rPr>
          <w:rFonts w:ascii="Times New Roman" w:eastAsia="Arial" w:hAnsi="Times New Roman"/>
          <w:lang w:val="es-EC"/>
        </w:rPr>
        <w:t xml:space="preserve">edificios públicos e institucionales, (edificaciones estatales, ministerios, </w:t>
      </w:r>
      <w:r w:rsidR="00CE1105" w:rsidRPr="00F6052A">
        <w:rPr>
          <w:rFonts w:ascii="Times New Roman" w:eastAsia="Arial" w:hAnsi="Times New Roman"/>
          <w:lang w:val="es-EC"/>
        </w:rPr>
        <w:t>gobernación, prefectura</w:t>
      </w:r>
      <w:r w:rsidR="008C4CBE" w:rsidRPr="00F6052A">
        <w:rPr>
          <w:rFonts w:ascii="Times New Roman" w:eastAsia="Arial" w:hAnsi="Times New Roman"/>
          <w:lang w:val="es-EC"/>
        </w:rPr>
        <w:t xml:space="preserve">,  palacio municipal,  estaciones de ferrocarril </w:t>
      </w:r>
      <w:r w:rsidR="00842CC2" w:rsidRPr="00F6052A">
        <w:rPr>
          <w:rFonts w:ascii="Times New Roman" w:eastAsia="Arial" w:hAnsi="Times New Roman"/>
          <w:lang w:val="es-EC"/>
        </w:rPr>
        <w:t>); religiosas, (basílica, catedral, iglesias, capillas, conventos, monasterios, reco</w:t>
      </w:r>
      <w:r w:rsidR="004F7727" w:rsidRPr="00F6052A">
        <w:rPr>
          <w:rFonts w:ascii="Times New Roman" w:eastAsia="Arial" w:hAnsi="Times New Roman"/>
          <w:lang w:val="es-EC"/>
        </w:rPr>
        <w:t>letas, santuarios.</w:t>
      </w:r>
      <w:r w:rsidR="00842CC2" w:rsidRPr="00F6052A">
        <w:rPr>
          <w:rFonts w:ascii="Times New Roman" w:eastAsia="Arial" w:hAnsi="Times New Roman"/>
          <w:lang w:val="es-EC"/>
        </w:rPr>
        <w:t>); militares, (cuarteles, fortalezas, fortines,</w:t>
      </w:r>
      <w:r w:rsidR="004F7727" w:rsidRPr="00F6052A">
        <w:rPr>
          <w:rFonts w:ascii="Times New Roman" w:eastAsia="Arial" w:hAnsi="Times New Roman"/>
          <w:lang w:val="es-EC"/>
        </w:rPr>
        <w:t xml:space="preserve">  polvorines, murallas, pucarás</w:t>
      </w:r>
      <w:r w:rsidR="00842CC2" w:rsidRPr="00F6052A">
        <w:rPr>
          <w:rFonts w:ascii="Times New Roman" w:eastAsia="Arial" w:hAnsi="Times New Roman"/>
          <w:lang w:val="es-EC"/>
        </w:rPr>
        <w:t>.); educacionales, (escuelas, colegios, liceos, universidades); culturales, (teatros, cines, conchas acústicas); comerciales, (mercados); deportivos, (coliseos, galleras,  estadios, canchas); salud, (hospitales, sanatorios, clínicas, boticas, laboratorios.); correccional, (cárceles reclusorios);  industrial tradicional ( minas, obrajes, talleres de manufacturas y artesanías.); industrial monumental, (fábricas, complejos industriales); tradicional no monumental, (viviendas, comercios y otras tipologías señaladas, entre otros).Vernácula urbana, (viviendas); Vernácula rural, (viviendas chozas,</w:t>
      </w:r>
      <w:r w:rsidR="000558E2" w:rsidRPr="00F6052A">
        <w:rPr>
          <w:rFonts w:ascii="Times New Roman" w:eastAsia="Arial" w:hAnsi="Times New Roman"/>
          <w:lang w:val="es-EC"/>
        </w:rPr>
        <w:t xml:space="preserve"> cobertizos</w:t>
      </w:r>
      <w:r w:rsidR="00842CC2" w:rsidRPr="00F6052A">
        <w:rPr>
          <w:rFonts w:ascii="Times New Roman" w:eastAsia="Arial" w:hAnsi="Times New Roman"/>
          <w:lang w:val="es-EC"/>
        </w:rPr>
        <w:t>.); portadas, torres y otros detalles.</w:t>
      </w:r>
    </w:p>
    <w:p w14:paraId="6B485143" w14:textId="77777777" w:rsidR="00842CC2" w:rsidRPr="00F6052A" w:rsidRDefault="00842CC2" w:rsidP="00842CC2">
      <w:pPr>
        <w:pStyle w:val="Prrafodelista"/>
        <w:ind w:left="0"/>
        <w:rPr>
          <w:rFonts w:ascii="Times New Roman" w:eastAsia="Arial" w:hAnsi="Times New Roman"/>
          <w:lang w:val="es-EC"/>
        </w:rPr>
      </w:pPr>
    </w:p>
    <w:p w14:paraId="50627777" w14:textId="44AC57C4" w:rsidR="00842CC2" w:rsidRPr="00F6052A" w:rsidRDefault="00DB1E9A" w:rsidP="00DB1E9A">
      <w:pPr>
        <w:ind w:left="567"/>
        <w:jc w:val="both"/>
        <w:rPr>
          <w:rFonts w:ascii="Times New Roman" w:eastAsia="Arial" w:hAnsi="Times New Roman"/>
          <w:lang w:val="es-EC"/>
        </w:rPr>
      </w:pPr>
      <w:r w:rsidRPr="00F6052A">
        <w:rPr>
          <w:rFonts w:ascii="Times New Roman" w:eastAsia="Arial" w:hAnsi="Times New Roman"/>
          <w:b/>
          <w:lang w:val="es-EC"/>
        </w:rPr>
        <w:t xml:space="preserve">1.b.- </w:t>
      </w:r>
      <w:r w:rsidR="00842CC2" w:rsidRPr="00F6052A">
        <w:rPr>
          <w:rFonts w:ascii="Times New Roman" w:eastAsia="Arial" w:hAnsi="Times New Roman"/>
          <w:b/>
          <w:lang w:val="es-EC"/>
        </w:rPr>
        <w:t>Bienes Muebles:</w:t>
      </w:r>
      <w:r w:rsidR="00842CC2" w:rsidRPr="00F6052A">
        <w:rPr>
          <w:rFonts w:ascii="Times New Roman" w:eastAsia="Arial" w:hAnsi="Times New Roman"/>
          <w:lang w:val="es-EC"/>
        </w:rPr>
        <w:t xml:space="preserve"> Se conocen como Bienes Patrimoniales Muebles a todo objeto de producción social que tenga un alto valor como producto representativo de una determinada </w:t>
      </w:r>
      <w:r w:rsidR="0080552C" w:rsidRPr="00F6052A">
        <w:rPr>
          <w:rFonts w:ascii="Times New Roman" w:eastAsia="Arial" w:hAnsi="Times New Roman"/>
          <w:lang w:val="es-EC"/>
        </w:rPr>
        <w:t>cultura y</w:t>
      </w:r>
      <w:r w:rsidR="00842CC2" w:rsidRPr="00F6052A">
        <w:rPr>
          <w:rFonts w:ascii="Times New Roman" w:eastAsia="Arial" w:hAnsi="Times New Roman"/>
          <w:lang w:val="es-EC"/>
        </w:rPr>
        <w:t xml:space="preserve"> que se lo pueda trasladar de un sitio a otro, incluso los que se encuentran dentro de los bienes inmuebles o que se hayan recobrado de ellos, y los que están enterrados y puedan hallarse en lugares de interés arqueológico o en otras partes como en el subsuelo fluvial. Comprende las siguientes tipologías: pintura, escultura, retablo, mobiliario, decoración mural, carpintería, instrumento musical, lapidaria, piedra tallada, vitral, metalurgia, objeto utilitario, yesería, filatelia, armamento y aparejos, </w:t>
      </w:r>
      <w:r w:rsidR="0080552C" w:rsidRPr="00F6052A">
        <w:rPr>
          <w:rFonts w:ascii="Times New Roman" w:eastAsia="Arial" w:hAnsi="Times New Roman"/>
          <w:lang w:val="es-EC"/>
        </w:rPr>
        <w:t xml:space="preserve">documento, </w:t>
      </w:r>
      <w:r w:rsidR="0080552C" w:rsidRPr="00F6052A">
        <w:rPr>
          <w:rFonts w:ascii="Times New Roman" w:eastAsia="Arial" w:hAnsi="Times New Roman"/>
          <w:lang w:val="es-EC"/>
        </w:rPr>
        <w:lastRenderedPageBreak/>
        <w:t>numismática</w:t>
      </w:r>
      <w:r w:rsidR="00842CC2" w:rsidRPr="00F6052A">
        <w:rPr>
          <w:rFonts w:ascii="Times New Roman" w:eastAsia="Arial" w:hAnsi="Times New Roman"/>
          <w:lang w:val="es-EC"/>
        </w:rPr>
        <w:t>, instrumental científico, equipamiento industrial, medio de transporte, textil, orfebrería, arqueología.</w:t>
      </w:r>
    </w:p>
    <w:p w14:paraId="6C8E0172" w14:textId="77FC8111" w:rsidR="001A753E" w:rsidRPr="00F6052A" w:rsidRDefault="00DB1E9A" w:rsidP="00DB1E9A">
      <w:pPr>
        <w:suppressAutoHyphens/>
        <w:spacing w:after="0" w:line="264" w:lineRule="auto"/>
        <w:ind w:left="567"/>
        <w:jc w:val="both"/>
        <w:rPr>
          <w:rFonts w:ascii="Times New Roman" w:eastAsia="Arial" w:hAnsi="Times New Roman"/>
          <w:lang w:val="es-EC"/>
        </w:rPr>
      </w:pPr>
      <w:r w:rsidRPr="00F6052A">
        <w:rPr>
          <w:rFonts w:ascii="Times New Roman" w:eastAsia="Arial" w:hAnsi="Times New Roman"/>
          <w:b/>
          <w:lang w:val="es-EC"/>
        </w:rPr>
        <w:t>1.c.-</w:t>
      </w:r>
      <w:r w:rsidR="001A753E" w:rsidRPr="00F6052A">
        <w:rPr>
          <w:rFonts w:ascii="Times New Roman" w:eastAsia="Arial" w:hAnsi="Times New Roman"/>
          <w:b/>
          <w:lang w:val="es-EC"/>
        </w:rPr>
        <w:t>Bienes Documentales:</w:t>
      </w:r>
      <w:r w:rsidR="001A753E" w:rsidRPr="00F6052A">
        <w:rPr>
          <w:rFonts w:ascii="Times New Roman" w:eastAsia="Arial" w:hAnsi="Times New Roman"/>
          <w:lang w:val="es-EC"/>
        </w:rPr>
        <w:t xml:space="preserve"> Constituidos por libros, documentos de archivo, manuscritos y otros documentos que contienen información de valía histórica, o que por su calidad de materia constitutiva única (pergamino, cuero, papel de trapo, de algodón) o por su tecnología de fabricación (artesanal, manual), tienen calidad histórica y que por sus particulares características son considerados de valor patrimonial. También son considerados como tal el conjunto de documentos de épocas anteriores (mínimo 15 años de vida) conservados o reunidos en el ejercicio de su función por cualquier organismo o entidad de carácter público, privado y religioso, particular, que formen parte de la memoria de la nación. </w:t>
      </w:r>
    </w:p>
    <w:p w14:paraId="24BF1810" w14:textId="77777777" w:rsidR="00816BB7" w:rsidRPr="00F6052A" w:rsidRDefault="00816BB7" w:rsidP="00816BB7">
      <w:pPr>
        <w:suppressAutoHyphens/>
        <w:spacing w:after="0" w:line="264" w:lineRule="auto"/>
        <w:ind w:left="720"/>
        <w:jc w:val="both"/>
        <w:rPr>
          <w:rFonts w:ascii="Times New Roman" w:eastAsia="Arial" w:hAnsi="Times New Roman"/>
          <w:lang w:val="es-EC"/>
        </w:rPr>
      </w:pPr>
    </w:p>
    <w:p w14:paraId="1EDA5DDD" w14:textId="3FF9515B" w:rsidR="006C26A8" w:rsidRPr="00F6052A" w:rsidRDefault="00DB1E9A" w:rsidP="00DB1E9A">
      <w:pPr>
        <w:spacing w:after="0" w:line="264" w:lineRule="auto"/>
        <w:ind w:left="567"/>
        <w:jc w:val="both"/>
        <w:rPr>
          <w:rFonts w:ascii="Times New Roman" w:hAnsi="Times New Roman"/>
        </w:rPr>
      </w:pPr>
      <w:r w:rsidRPr="00F6052A">
        <w:rPr>
          <w:rFonts w:ascii="Times New Roman" w:eastAsia="Arial" w:hAnsi="Times New Roman"/>
          <w:b/>
          <w:lang w:val="es-EC"/>
        </w:rPr>
        <w:t xml:space="preserve">1.d.- </w:t>
      </w:r>
      <w:r w:rsidR="006C26A8" w:rsidRPr="00F6052A">
        <w:rPr>
          <w:rFonts w:ascii="Times New Roman" w:eastAsia="Arial" w:hAnsi="Times New Roman"/>
          <w:b/>
          <w:lang w:val="es-EC"/>
        </w:rPr>
        <w:t xml:space="preserve">Patrimonio </w:t>
      </w:r>
      <w:r w:rsidR="00304C3D" w:rsidRPr="00F6052A">
        <w:rPr>
          <w:rFonts w:ascii="Times New Roman" w:eastAsia="Arial" w:hAnsi="Times New Roman"/>
          <w:b/>
          <w:lang w:val="es-EC"/>
        </w:rPr>
        <w:t xml:space="preserve">arqueológico. </w:t>
      </w:r>
      <w:r w:rsidR="003343F3" w:rsidRPr="00F6052A">
        <w:rPr>
          <w:rFonts w:ascii="Times New Roman" w:eastAsia="Arial" w:hAnsi="Times New Roman"/>
          <w:b/>
          <w:lang w:val="es-EC"/>
        </w:rPr>
        <w:t>–</w:t>
      </w:r>
      <w:r w:rsidR="006C26A8" w:rsidRPr="00F6052A">
        <w:rPr>
          <w:rFonts w:ascii="Times New Roman" w:eastAsia="Arial" w:hAnsi="Times New Roman"/>
          <w:lang w:val="es-EC"/>
        </w:rPr>
        <w:t xml:space="preserve"> </w:t>
      </w:r>
      <w:r w:rsidR="003343F3" w:rsidRPr="00F6052A">
        <w:rPr>
          <w:rFonts w:ascii="Times New Roman" w:eastAsia="Arial" w:hAnsi="Times New Roman"/>
          <w:lang w:val="es-EC"/>
        </w:rPr>
        <w:t xml:space="preserve">Es el patrimonio material que </w:t>
      </w:r>
      <w:r w:rsidR="001E0F5C" w:rsidRPr="00F6052A">
        <w:rPr>
          <w:rFonts w:ascii="Times New Roman" w:eastAsia="Arial" w:hAnsi="Times New Roman"/>
          <w:lang w:val="es-EC"/>
        </w:rPr>
        <w:t>engloba los</w:t>
      </w:r>
      <w:r w:rsidR="006C26A8" w:rsidRPr="00F6052A">
        <w:rPr>
          <w:rFonts w:ascii="Times New Roman" w:eastAsia="Arial" w:hAnsi="Times New Roman"/>
          <w:lang w:val="es-EC"/>
        </w:rPr>
        <w:t xml:space="preserve"> lugares donde se ha practicado cualquier tipo de actividad humana, a las estructuras y los vestigios abandonados de cualquier índole, tanto en la superficie, como enterrados, o bajo las aguas, así como al material relacionado con los mismos. Se tipifica de acuerdo a sus materiales culturales y aplicaciones, siendo fundamentalmente los siguientes: cerámica, lítica, madera, hueso, metalurgia, tejidos, concha y arquitectura.</w:t>
      </w:r>
      <w:r w:rsidR="00151570" w:rsidRPr="00F6052A">
        <w:rPr>
          <w:rFonts w:ascii="Times New Roman" w:eastAsia="Arial" w:hAnsi="Times New Roman"/>
          <w:lang w:val="es-EC"/>
        </w:rPr>
        <w:t xml:space="preserve">  </w:t>
      </w:r>
    </w:p>
    <w:p w14:paraId="3A4FAD0B" w14:textId="77777777" w:rsidR="00842CC2" w:rsidRPr="00F6052A" w:rsidRDefault="00842CC2" w:rsidP="00842CC2">
      <w:pPr>
        <w:pStyle w:val="Prrafodelista"/>
        <w:ind w:left="0"/>
        <w:rPr>
          <w:rFonts w:ascii="Times New Roman" w:eastAsia="Arial" w:hAnsi="Times New Roman"/>
          <w:lang w:val="es-EC"/>
        </w:rPr>
      </w:pPr>
    </w:p>
    <w:p w14:paraId="02190AE3" w14:textId="2A04B81C" w:rsidR="00842CC2" w:rsidRPr="00F6052A" w:rsidRDefault="00842CC2" w:rsidP="00F6052A">
      <w:pPr>
        <w:pStyle w:val="Prrafodelista"/>
        <w:numPr>
          <w:ilvl w:val="0"/>
          <w:numId w:val="25"/>
        </w:numPr>
        <w:ind w:left="927"/>
        <w:jc w:val="both"/>
        <w:rPr>
          <w:rFonts w:ascii="Times New Roman" w:eastAsia="Arial" w:hAnsi="Times New Roman"/>
          <w:lang w:val="es-EC"/>
        </w:rPr>
      </w:pPr>
      <w:commentRangeStart w:id="4"/>
      <w:r w:rsidRPr="00F6052A">
        <w:rPr>
          <w:rFonts w:ascii="Times New Roman" w:eastAsia="Arial" w:hAnsi="Times New Roman"/>
          <w:b/>
          <w:lang w:val="es-EC"/>
        </w:rPr>
        <w:t xml:space="preserve">Patrimonio </w:t>
      </w:r>
      <w:r w:rsidR="00304C3D" w:rsidRPr="00F6052A">
        <w:rPr>
          <w:rFonts w:ascii="Times New Roman" w:eastAsia="Arial" w:hAnsi="Times New Roman"/>
          <w:b/>
          <w:lang w:val="es-EC"/>
        </w:rPr>
        <w:t>Inmaterial</w:t>
      </w:r>
      <w:r w:rsidR="00304C3D" w:rsidRPr="00F6052A">
        <w:rPr>
          <w:rFonts w:ascii="Times New Roman" w:eastAsia="Arial" w:hAnsi="Times New Roman"/>
          <w:lang w:val="es-EC"/>
        </w:rPr>
        <w:t xml:space="preserve">. </w:t>
      </w:r>
      <w:commentRangeEnd w:id="4"/>
      <w:r w:rsidR="00B53D70" w:rsidRPr="00F6052A">
        <w:rPr>
          <w:rStyle w:val="Refdecomentario"/>
          <w:lang w:eastAsia="x-none"/>
        </w:rPr>
        <w:commentReference w:id="4"/>
      </w:r>
      <w:r w:rsidR="00304C3D" w:rsidRPr="00F6052A">
        <w:rPr>
          <w:rFonts w:ascii="Times New Roman" w:eastAsia="Arial" w:hAnsi="Times New Roman"/>
          <w:lang w:val="es-EC"/>
        </w:rPr>
        <w:t>-</w:t>
      </w:r>
      <w:r w:rsidRPr="00F6052A">
        <w:rPr>
          <w:rFonts w:ascii="Times New Roman" w:eastAsia="Arial" w:hAnsi="Times New Roman"/>
          <w:lang w:val="es-EC"/>
        </w:rPr>
        <w:t xml:space="preserve"> Se considera a los usos, representaciones, expresi</w:t>
      </w:r>
      <w:r w:rsidR="001A753E" w:rsidRPr="00F6052A">
        <w:rPr>
          <w:rFonts w:ascii="Times New Roman" w:eastAsia="Arial" w:hAnsi="Times New Roman"/>
          <w:lang w:val="es-EC"/>
        </w:rPr>
        <w:t xml:space="preserve">ones, conocimientos y técnicas </w:t>
      </w:r>
      <w:r w:rsidRPr="00F6052A">
        <w:rPr>
          <w:rFonts w:ascii="Times New Roman" w:eastAsia="Arial" w:hAnsi="Times New Roman"/>
          <w:lang w:val="es-EC"/>
        </w:rPr>
        <w:t>junto con los instrumentos, objetos, artefactos y espacios cu</w:t>
      </w:r>
      <w:r w:rsidR="00B8428A" w:rsidRPr="00F6052A">
        <w:rPr>
          <w:rFonts w:ascii="Times New Roman" w:eastAsia="Arial" w:hAnsi="Times New Roman"/>
          <w:lang w:val="es-EC"/>
        </w:rPr>
        <w:t xml:space="preserve">lturales que les son inherentes a </w:t>
      </w:r>
      <w:r w:rsidRPr="00F6052A">
        <w:rPr>
          <w:rFonts w:ascii="Times New Roman" w:eastAsia="Arial" w:hAnsi="Times New Roman"/>
          <w:lang w:val="es-EC"/>
        </w:rPr>
        <w:t xml:space="preserve">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w:t>
      </w:r>
      <w:r w:rsidR="009154C7" w:rsidRPr="00F6052A">
        <w:rPr>
          <w:rFonts w:ascii="Times New Roman" w:eastAsia="Arial" w:hAnsi="Times New Roman"/>
          <w:lang w:val="es-EC"/>
        </w:rPr>
        <w:t>Constituye patrimonio intangible, l</w:t>
      </w:r>
      <w:r w:rsidRPr="00F6052A">
        <w:rPr>
          <w:rFonts w:ascii="Times New Roman" w:eastAsia="Arial" w:hAnsi="Times New Roman"/>
          <w:lang w:val="es-EC"/>
        </w:rPr>
        <w:t>os siguientes ámbitos:</w:t>
      </w:r>
    </w:p>
    <w:p w14:paraId="15C362EF" w14:textId="0C3CAF5D" w:rsidR="00842CC2" w:rsidRPr="00F6052A" w:rsidRDefault="00842CC2" w:rsidP="00F6052A">
      <w:pPr>
        <w:pStyle w:val="Prrafodelista"/>
        <w:ind w:left="927"/>
        <w:rPr>
          <w:rFonts w:ascii="Times New Roman" w:eastAsia="Arial" w:hAnsi="Times New Roman"/>
          <w:lang w:val="es-EC"/>
        </w:rPr>
      </w:pPr>
    </w:p>
    <w:p w14:paraId="0F202C73" w14:textId="77777777" w:rsidR="00DD536D" w:rsidRPr="00F6052A" w:rsidRDefault="00DD536D" w:rsidP="00842CC2">
      <w:pPr>
        <w:pStyle w:val="Prrafodelista"/>
        <w:ind w:left="0"/>
        <w:rPr>
          <w:rFonts w:ascii="Times New Roman" w:eastAsia="Arial" w:hAnsi="Times New Roman"/>
          <w:lang w:val="es-EC"/>
        </w:rPr>
      </w:pPr>
    </w:p>
    <w:p w14:paraId="03B734B6" w14:textId="2E543E29" w:rsidR="00842CC2" w:rsidRPr="00F6052A" w:rsidRDefault="00E10CE9" w:rsidP="00E10CE9">
      <w:pPr>
        <w:ind w:left="851"/>
        <w:jc w:val="both"/>
        <w:rPr>
          <w:rFonts w:ascii="Times New Roman" w:eastAsia="Arial" w:hAnsi="Times New Roman"/>
          <w:lang w:val="es-EC"/>
        </w:rPr>
      </w:pPr>
      <w:r w:rsidRPr="00F6052A">
        <w:rPr>
          <w:rFonts w:ascii="Times New Roman" w:eastAsia="Arial" w:hAnsi="Times New Roman"/>
          <w:b/>
          <w:lang w:val="es-EC"/>
        </w:rPr>
        <w:t>2.a. -</w:t>
      </w:r>
      <w:r w:rsidR="00842CC2" w:rsidRPr="00F6052A">
        <w:rPr>
          <w:rFonts w:ascii="Times New Roman" w:eastAsia="Arial" w:hAnsi="Times New Roman"/>
          <w:b/>
          <w:lang w:val="es-EC"/>
        </w:rPr>
        <w:t>Tradiciones y expresiones orales.</w:t>
      </w:r>
      <w:r w:rsidR="00842CC2" w:rsidRPr="00F6052A">
        <w:rPr>
          <w:rFonts w:ascii="Times New Roman" w:eastAsia="Arial" w:hAnsi="Times New Roman"/>
          <w:lang w:val="es-EC"/>
        </w:rPr>
        <w:t xml:space="preserve"> Conjunto de conocimientos y saberes expresados en mitos, leyendas, cuentos, plegarias, expresiones literarias, así como narraciones de la memoria local y otras que tengan un valor simbólico para la comunidad y que se transmiten oralme</w:t>
      </w:r>
      <w:r w:rsidR="009154C7" w:rsidRPr="00F6052A">
        <w:rPr>
          <w:rFonts w:ascii="Times New Roman" w:eastAsia="Arial" w:hAnsi="Times New Roman"/>
          <w:lang w:val="es-EC"/>
        </w:rPr>
        <w:t>nte de generación en generación;</w:t>
      </w:r>
    </w:p>
    <w:p w14:paraId="266DD1FB" w14:textId="77777777" w:rsidR="00842CC2" w:rsidRPr="00F6052A" w:rsidRDefault="00842CC2" w:rsidP="00B8428A">
      <w:pPr>
        <w:pStyle w:val="Prrafodelista"/>
        <w:ind w:left="426"/>
        <w:jc w:val="both"/>
        <w:rPr>
          <w:rFonts w:ascii="Times New Roman" w:eastAsia="Arial" w:hAnsi="Times New Roman"/>
          <w:lang w:val="es-EC"/>
        </w:rPr>
      </w:pPr>
    </w:p>
    <w:p w14:paraId="520ADE53" w14:textId="60966485" w:rsidR="00816BB7" w:rsidRPr="00F6052A" w:rsidRDefault="00E10CE9" w:rsidP="00CE1105">
      <w:pPr>
        <w:ind w:left="851"/>
        <w:jc w:val="both"/>
        <w:rPr>
          <w:rFonts w:ascii="Times New Roman" w:eastAsia="Arial" w:hAnsi="Times New Roman"/>
          <w:lang w:val="es-EC"/>
        </w:rPr>
      </w:pPr>
      <w:r w:rsidRPr="00F6052A">
        <w:rPr>
          <w:rFonts w:ascii="Times New Roman" w:eastAsia="Arial" w:hAnsi="Times New Roman"/>
          <w:b/>
          <w:lang w:val="es-EC"/>
        </w:rPr>
        <w:t>2.b.-</w:t>
      </w:r>
      <w:r w:rsidR="00842CC2" w:rsidRPr="00F6052A">
        <w:rPr>
          <w:rFonts w:ascii="Times New Roman" w:eastAsia="Arial" w:hAnsi="Times New Roman"/>
          <w:b/>
          <w:lang w:val="es-EC"/>
        </w:rPr>
        <w:t>Artes del espectáculo</w:t>
      </w:r>
      <w:r w:rsidR="00842CC2" w:rsidRPr="00F6052A">
        <w:rPr>
          <w:rFonts w:ascii="Times New Roman" w:eastAsia="Arial" w:hAnsi="Times New Roman"/>
          <w:lang w:val="es-EC"/>
        </w:rPr>
        <w:t xml:space="preserve">. Categoría referente a las representaciones de la danza, la música, el teatro, los juegos y otras expresiones vinculadas a espacios rituales o </w:t>
      </w:r>
      <w:r w:rsidR="00842CC2" w:rsidRPr="00F6052A">
        <w:rPr>
          <w:rFonts w:ascii="Times New Roman" w:eastAsia="Arial" w:hAnsi="Times New Roman"/>
          <w:lang w:val="es-EC"/>
        </w:rPr>
        <w:lastRenderedPageBreak/>
        <w:t>cotidianos, públicos y privados que tengan un valor simbólico para la comunidad y que se transmi</w:t>
      </w:r>
      <w:r w:rsidR="00CE1105" w:rsidRPr="00F6052A">
        <w:rPr>
          <w:rFonts w:ascii="Times New Roman" w:eastAsia="Arial" w:hAnsi="Times New Roman"/>
          <w:lang w:val="es-EC"/>
        </w:rPr>
        <w:t>ten de generación en generación;</w:t>
      </w:r>
    </w:p>
    <w:p w14:paraId="6FCBF998" w14:textId="2E56BBBC" w:rsidR="00842CC2" w:rsidRPr="00F6052A" w:rsidRDefault="00E10CE9" w:rsidP="00CE1105">
      <w:pPr>
        <w:ind w:left="851"/>
        <w:jc w:val="both"/>
        <w:rPr>
          <w:rFonts w:ascii="Times New Roman" w:eastAsia="Arial" w:hAnsi="Times New Roman"/>
          <w:lang w:val="es-EC"/>
        </w:rPr>
      </w:pPr>
      <w:r w:rsidRPr="00F6052A">
        <w:rPr>
          <w:rFonts w:ascii="Times New Roman" w:eastAsia="Arial" w:hAnsi="Times New Roman"/>
          <w:b/>
          <w:lang w:val="es-EC"/>
        </w:rPr>
        <w:t>2.c.-</w:t>
      </w:r>
      <w:r w:rsidR="00842CC2" w:rsidRPr="00F6052A">
        <w:rPr>
          <w:rFonts w:ascii="Times New Roman" w:eastAsia="Arial" w:hAnsi="Times New Roman"/>
          <w:b/>
          <w:lang w:val="es-EC"/>
        </w:rPr>
        <w:t>Usos sociales, rituales y actos festivos.</w:t>
      </w:r>
      <w:r w:rsidR="00842CC2" w:rsidRPr="00F6052A">
        <w:rPr>
          <w:rFonts w:ascii="Times New Roman" w:eastAsia="Arial" w:hAnsi="Times New Roman"/>
          <w:lang w:val="es-EC"/>
        </w:rPr>
        <w:t xml:space="preserve"> Conjunto de prácticas, manifestaciones y representaciones culturales desarrolladas en un contexto espacial y temporal, como celebraciones religiosas y profanas. Son ritualidades asociadas al ciclo vital de grupos e individuos que se transmiten de generación en generación con la finalidad de propiciar l</w:t>
      </w:r>
      <w:r w:rsidR="00CE1105" w:rsidRPr="00F6052A">
        <w:rPr>
          <w:rFonts w:ascii="Times New Roman" w:eastAsia="Arial" w:hAnsi="Times New Roman"/>
          <w:lang w:val="es-EC"/>
        </w:rPr>
        <w:t>a cohesión social de los grupos;</w:t>
      </w:r>
    </w:p>
    <w:p w14:paraId="6B00D439" w14:textId="6DD4E430" w:rsidR="00842CC2" w:rsidRPr="00F6052A" w:rsidRDefault="00E10CE9" w:rsidP="00CE1105">
      <w:pPr>
        <w:ind w:left="851"/>
        <w:jc w:val="both"/>
        <w:rPr>
          <w:rFonts w:ascii="Times New Roman" w:eastAsia="Arial" w:hAnsi="Times New Roman"/>
          <w:lang w:val="es-EC"/>
        </w:rPr>
      </w:pPr>
      <w:r w:rsidRPr="00F6052A">
        <w:rPr>
          <w:rFonts w:ascii="Times New Roman" w:eastAsia="Arial" w:hAnsi="Times New Roman"/>
          <w:b/>
          <w:lang w:val="es-EC"/>
        </w:rPr>
        <w:t>2.d.-</w:t>
      </w:r>
      <w:r w:rsidR="00842CC2" w:rsidRPr="00F6052A">
        <w:rPr>
          <w:rFonts w:ascii="Times New Roman" w:eastAsia="Arial" w:hAnsi="Times New Roman"/>
          <w:b/>
          <w:lang w:val="es-EC"/>
        </w:rPr>
        <w:t>Conocimientos y usos relacionados con la naturaleza y el universo.</w:t>
      </w:r>
      <w:r w:rsidR="00842CC2" w:rsidRPr="00F6052A">
        <w:rPr>
          <w:rFonts w:ascii="Times New Roman" w:eastAsia="Arial" w:hAnsi="Times New Roman"/>
          <w:lang w:val="es-EC"/>
        </w:rPr>
        <w:t xml:space="preserve"> Conjunto de conocimientos, técnicas y prácticas que las comunidades desarrollan y mantienen en interacción con su entorno natural y que se vinculan a su sistema de creencias referentes a la gastronomía, medicina tradicional, espacios simbólicos, técnicas productivas y sabiduría ecológica, entre otros. Se transmiten de generación en generación y tienen un va</w:t>
      </w:r>
      <w:r w:rsidR="00CE1105" w:rsidRPr="00F6052A">
        <w:rPr>
          <w:rFonts w:ascii="Times New Roman" w:eastAsia="Arial" w:hAnsi="Times New Roman"/>
          <w:lang w:val="es-EC"/>
        </w:rPr>
        <w:t xml:space="preserve">lor simbólico para la </w:t>
      </w:r>
      <w:r w:rsidR="002B36DF" w:rsidRPr="00F6052A">
        <w:rPr>
          <w:rFonts w:ascii="Times New Roman" w:eastAsia="Arial" w:hAnsi="Times New Roman"/>
          <w:lang w:val="es-EC"/>
        </w:rPr>
        <w:t>comunidad; y</w:t>
      </w:r>
      <w:r w:rsidR="00DB7B70" w:rsidRPr="00F6052A">
        <w:rPr>
          <w:rFonts w:ascii="Times New Roman" w:eastAsia="Arial" w:hAnsi="Times New Roman"/>
          <w:lang w:val="es-EC"/>
        </w:rPr>
        <w:t>,</w:t>
      </w:r>
    </w:p>
    <w:p w14:paraId="19DA6FBE" w14:textId="3F0D19A4" w:rsidR="00842CC2" w:rsidRPr="00F6052A" w:rsidRDefault="00E10CE9" w:rsidP="00E10CE9">
      <w:pPr>
        <w:ind w:left="851"/>
        <w:jc w:val="both"/>
        <w:rPr>
          <w:rFonts w:ascii="Times New Roman" w:eastAsia="Arial" w:hAnsi="Times New Roman"/>
          <w:lang w:val="es-EC"/>
        </w:rPr>
      </w:pPr>
      <w:r w:rsidRPr="00F6052A">
        <w:rPr>
          <w:rFonts w:ascii="Times New Roman" w:eastAsia="Arial" w:hAnsi="Times New Roman"/>
          <w:b/>
          <w:lang w:val="es-EC"/>
        </w:rPr>
        <w:t>2.e.-</w:t>
      </w:r>
      <w:r w:rsidR="00842CC2" w:rsidRPr="00F6052A">
        <w:rPr>
          <w:rFonts w:ascii="Times New Roman" w:eastAsia="Arial" w:hAnsi="Times New Roman"/>
          <w:b/>
          <w:lang w:val="es-EC"/>
        </w:rPr>
        <w:t>Técnicas artesanales tradicionales.</w:t>
      </w:r>
      <w:r w:rsidR="00842CC2" w:rsidRPr="00F6052A">
        <w:rPr>
          <w:rFonts w:ascii="Times New Roman" w:eastAsia="Arial" w:hAnsi="Times New Roman"/>
          <w:lang w:val="es-EC"/>
        </w:rPr>
        <w:t xml:space="preserve"> Referente a las técnicas artesanales y constructivas tradicionales y a su dinamismo. Son un conjunto de actividades de carácter esencialmente manual que incluyen los instrumentos para su elaboración. Los conocimientos y el saber hacer se transmiten de generación en generación y tienen un valor simbólico para la comunidad.</w:t>
      </w:r>
    </w:p>
    <w:p w14:paraId="6BFD8830" w14:textId="77777777" w:rsidR="00842CC2" w:rsidRPr="00F6052A" w:rsidRDefault="00842CC2" w:rsidP="00842CC2">
      <w:pPr>
        <w:pStyle w:val="Prrafodelista"/>
        <w:ind w:left="0"/>
        <w:rPr>
          <w:rFonts w:ascii="Times New Roman" w:eastAsia="Arial" w:hAnsi="Times New Roman"/>
          <w:lang w:val="es-EC"/>
        </w:rPr>
      </w:pPr>
    </w:p>
    <w:p w14:paraId="7CF64A2B" w14:textId="77777777" w:rsidR="000F4D6F" w:rsidRPr="00F6052A" w:rsidRDefault="000F4D6F" w:rsidP="002F3213">
      <w:pPr>
        <w:pStyle w:val="Prrafodelista"/>
        <w:spacing w:line="240" w:lineRule="auto"/>
        <w:ind w:left="0" w:right="73"/>
        <w:jc w:val="both"/>
        <w:rPr>
          <w:rFonts w:ascii="Times New Roman" w:eastAsia="Arial" w:hAnsi="Times New Roman"/>
          <w:b/>
          <w:lang w:val="es-EC"/>
        </w:rPr>
      </w:pPr>
    </w:p>
    <w:p w14:paraId="2F171867" w14:textId="62802F61" w:rsidR="002F3213" w:rsidRPr="00F6052A" w:rsidRDefault="00922443" w:rsidP="00922443">
      <w:pPr>
        <w:spacing w:after="0" w:line="240" w:lineRule="auto"/>
        <w:ind w:right="73"/>
        <w:rPr>
          <w:rFonts w:ascii="Times New Roman" w:eastAsia="Arial" w:hAnsi="Times New Roman"/>
          <w:b/>
          <w:lang w:val="es-EC"/>
        </w:rPr>
      </w:pPr>
      <w:r>
        <w:rPr>
          <w:rFonts w:ascii="Times New Roman" w:eastAsia="Arial" w:hAnsi="Times New Roman"/>
          <w:b/>
          <w:lang w:val="es-EC"/>
        </w:rPr>
        <w:t xml:space="preserve">                                                                        </w:t>
      </w:r>
      <w:r w:rsidR="00802B99" w:rsidRPr="00F6052A">
        <w:rPr>
          <w:rFonts w:ascii="Times New Roman" w:eastAsia="Arial" w:hAnsi="Times New Roman"/>
          <w:b/>
          <w:lang w:val="es-EC"/>
        </w:rPr>
        <w:t xml:space="preserve"> </w:t>
      </w:r>
      <w:commentRangeStart w:id="5"/>
      <w:r w:rsidR="000D31B0" w:rsidRPr="00F6052A">
        <w:rPr>
          <w:rFonts w:ascii="Times New Roman" w:eastAsia="Arial" w:hAnsi="Times New Roman"/>
          <w:b/>
          <w:lang w:val="es-EC"/>
        </w:rPr>
        <w:t>Capitulo</w:t>
      </w:r>
      <w:commentRangeEnd w:id="5"/>
      <w:r w:rsidR="000D31B0" w:rsidRPr="00F6052A">
        <w:rPr>
          <w:rStyle w:val="Refdecomentario"/>
          <w:lang w:eastAsia="x-none"/>
        </w:rPr>
        <w:commentReference w:id="5"/>
      </w:r>
      <w:r w:rsidR="000D31B0" w:rsidRPr="00F6052A">
        <w:rPr>
          <w:rFonts w:ascii="Times New Roman" w:eastAsia="Arial" w:hAnsi="Times New Roman"/>
          <w:b/>
          <w:lang w:val="es-EC"/>
        </w:rPr>
        <w:t xml:space="preserve"> I</w:t>
      </w:r>
      <w:r w:rsidR="00D7035E" w:rsidRPr="00F6052A">
        <w:rPr>
          <w:rFonts w:ascii="Times New Roman" w:eastAsia="Arial" w:hAnsi="Times New Roman"/>
          <w:b/>
          <w:lang w:val="es-EC"/>
        </w:rPr>
        <w:t>II</w:t>
      </w:r>
    </w:p>
    <w:p w14:paraId="24100262" w14:textId="20E189F9" w:rsidR="00B17762" w:rsidRPr="00F6052A" w:rsidRDefault="007E4C5D" w:rsidP="00BA2791">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 xml:space="preserve">                    </w:t>
      </w:r>
      <w:r w:rsidR="002B7C3B" w:rsidRPr="00F6052A">
        <w:rPr>
          <w:rFonts w:ascii="Times New Roman" w:eastAsia="Arial" w:hAnsi="Times New Roman"/>
          <w:b/>
          <w:lang w:val="es-EC"/>
        </w:rPr>
        <w:t xml:space="preserve">DEL </w:t>
      </w:r>
      <w:r w:rsidRPr="00F6052A">
        <w:rPr>
          <w:rFonts w:ascii="Times New Roman" w:eastAsia="Arial" w:hAnsi="Times New Roman"/>
          <w:b/>
          <w:lang w:val="es-EC"/>
        </w:rPr>
        <w:t xml:space="preserve">  </w:t>
      </w:r>
      <w:r w:rsidR="000D31B0" w:rsidRPr="00F6052A">
        <w:rPr>
          <w:rFonts w:ascii="Times New Roman" w:eastAsia="Arial" w:hAnsi="Times New Roman"/>
          <w:b/>
          <w:lang w:val="es-EC"/>
        </w:rPr>
        <w:t>INVENTARIO PATRIMONIAL</w:t>
      </w:r>
    </w:p>
    <w:p w14:paraId="70D9529F" w14:textId="77777777" w:rsidR="00D7035E" w:rsidRPr="00F6052A" w:rsidRDefault="00D7035E" w:rsidP="00BA2791">
      <w:pPr>
        <w:spacing w:after="0" w:line="240" w:lineRule="auto"/>
        <w:ind w:right="73"/>
        <w:jc w:val="center"/>
        <w:rPr>
          <w:rFonts w:ascii="Times New Roman" w:eastAsia="Arial" w:hAnsi="Times New Roman"/>
          <w:b/>
          <w:lang w:val="es-EC"/>
        </w:rPr>
      </w:pPr>
    </w:p>
    <w:p w14:paraId="153830B6" w14:textId="18FB88AB" w:rsidR="00B17762" w:rsidRPr="00F6052A" w:rsidRDefault="00AB6B34" w:rsidP="00EB5649">
      <w:pPr>
        <w:spacing w:after="0" w:line="240" w:lineRule="auto"/>
        <w:ind w:left="490" w:right="73"/>
        <w:jc w:val="both"/>
        <w:rPr>
          <w:rFonts w:ascii="Times New Roman" w:eastAsia="Arial" w:hAnsi="Times New Roman"/>
          <w:lang w:val="es-EC"/>
        </w:rPr>
      </w:pPr>
      <w:r w:rsidRPr="00F6052A">
        <w:rPr>
          <w:rFonts w:ascii="Times New Roman" w:eastAsia="Arial" w:hAnsi="Times New Roman"/>
          <w:b/>
          <w:lang w:val="es-EC"/>
        </w:rPr>
        <w:t xml:space="preserve">Articulo 5.- </w:t>
      </w:r>
      <w:r w:rsidR="003F37BD">
        <w:rPr>
          <w:rFonts w:ascii="Times New Roman" w:eastAsia="Arial" w:hAnsi="Times New Roman"/>
          <w:b/>
          <w:lang w:val="es-EC"/>
        </w:rPr>
        <w:t xml:space="preserve">      </w:t>
      </w:r>
      <w:r w:rsidR="00C46C34" w:rsidRPr="00F6052A">
        <w:rPr>
          <w:rFonts w:ascii="Times New Roman" w:eastAsia="Arial" w:hAnsi="Times New Roman"/>
          <w:b/>
          <w:lang w:val="es-EC"/>
        </w:rPr>
        <w:t xml:space="preserve">Inventario Patrimonial. - </w:t>
      </w:r>
      <w:r w:rsidR="00F03F30" w:rsidRPr="00F6052A">
        <w:rPr>
          <w:rFonts w:ascii="Times New Roman" w:eastAsia="Arial" w:hAnsi="Times New Roman"/>
          <w:lang w:val="es-EC"/>
        </w:rPr>
        <w:t xml:space="preserve">Es </w:t>
      </w:r>
      <w:r w:rsidR="000D31B0" w:rsidRPr="00F6052A">
        <w:rPr>
          <w:rFonts w:ascii="Times New Roman" w:eastAsia="Arial" w:hAnsi="Times New Roman"/>
          <w:lang w:val="es-EC"/>
        </w:rPr>
        <w:t xml:space="preserve">la identificación, </w:t>
      </w:r>
      <w:r w:rsidR="001B3A15" w:rsidRPr="00F6052A">
        <w:rPr>
          <w:rFonts w:ascii="Times New Roman" w:eastAsia="Arial" w:hAnsi="Times New Roman"/>
          <w:lang w:val="es-EC"/>
        </w:rPr>
        <w:t>r</w:t>
      </w:r>
      <w:r w:rsidR="00F03F30" w:rsidRPr="00F6052A">
        <w:rPr>
          <w:rFonts w:ascii="Times New Roman" w:eastAsia="Arial" w:hAnsi="Times New Roman"/>
          <w:lang w:val="es-EC"/>
        </w:rPr>
        <w:t xml:space="preserve">egistro </w:t>
      </w:r>
      <w:r w:rsidR="000D31B0" w:rsidRPr="00F6052A">
        <w:rPr>
          <w:rFonts w:ascii="Times New Roman" w:eastAsia="Arial" w:hAnsi="Times New Roman"/>
          <w:lang w:val="es-EC"/>
        </w:rPr>
        <w:t>d</w:t>
      </w:r>
      <w:r w:rsidR="00F03F30" w:rsidRPr="00F6052A">
        <w:rPr>
          <w:rFonts w:ascii="Times New Roman" w:eastAsia="Arial" w:hAnsi="Times New Roman"/>
          <w:lang w:val="es-EC"/>
        </w:rPr>
        <w:t xml:space="preserve">e </w:t>
      </w:r>
      <w:r w:rsidR="001B3A15" w:rsidRPr="00F6052A">
        <w:rPr>
          <w:rFonts w:ascii="Times New Roman" w:eastAsia="Arial" w:hAnsi="Times New Roman"/>
          <w:lang w:val="es-EC"/>
        </w:rPr>
        <w:t>b</w:t>
      </w:r>
      <w:r w:rsidR="00F03F30" w:rsidRPr="00F6052A">
        <w:rPr>
          <w:rFonts w:ascii="Times New Roman" w:eastAsia="Arial" w:hAnsi="Times New Roman"/>
          <w:lang w:val="es-EC"/>
        </w:rPr>
        <w:t xml:space="preserve">ienes </w:t>
      </w:r>
      <w:r w:rsidR="001B3A15" w:rsidRPr="00F6052A">
        <w:rPr>
          <w:rFonts w:ascii="Times New Roman" w:eastAsia="Arial" w:hAnsi="Times New Roman"/>
          <w:lang w:val="es-EC"/>
        </w:rPr>
        <w:t>c</w:t>
      </w:r>
      <w:r w:rsidR="00F03F30" w:rsidRPr="00F6052A">
        <w:rPr>
          <w:rFonts w:ascii="Times New Roman" w:eastAsia="Arial" w:hAnsi="Times New Roman"/>
          <w:lang w:val="es-EC"/>
        </w:rPr>
        <w:t xml:space="preserve">ulturales </w:t>
      </w:r>
      <w:r w:rsidR="001B3A15" w:rsidRPr="00F6052A">
        <w:rPr>
          <w:rFonts w:ascii="Times New Roman" w:eastAsia="Arial" w:hAnsi="Times New Roman"/>
          <w:lang w:val="es-EC"/>
        </w:rPr>
        <w:t>t</w:t>
      </w:r>
      <w:r w:rsidR="00F03F30" w:rsidRPr="00F6052A">
        <w:rPr>
          <w:rFonts w:ascii="Times New Roman" w:eastAsia="Arial" w:hAnsi="Times New Roman"/>
          <w:lang w:val="es-EC"/>
        </w:rPr>
        <w:t xml:space="preserve">angibles </w:t>
      </w:r>
      <w:r w:rsidR="000D31B0" w:rsidRPr="00F6052A">
        <w:rPr>
          <w:rFonts w:ascii="Times New Roman" w:eastAsia="Arial" w:hAnsi="Times New Roman"/>
          <w:lang w:val="es-EC"/>
        </w:rPr>
        <w:t>e</w:t>
      </w:r>
      <w:r w:rsidR="00F03F30" w:rsidRPr="00F6052A">
        <w:rPr>
          <w:rFonts w:ascii="Times New Roman" w:eastAsia="Arial" w:hAnsi="Times New Roman"/>
          <w:lang w:val="es-EC"/>
        </w:rPr>
        <w:t xml:space="preserve"> </w:t>
      </w:r>
      <w:r w:rsidR="001B3A15" w:rsidRPr="00F6052A">
        <w:rPr>
          <w:rFonts w:ascii="Times New Roman" w:eastAsia="Arial" w:hAnsi="Times New Roman"/>
          <w:lang w:val="es-EC"/>
        </w:rPr>
        <w:t>i</w:t>
      </w:r>
      <w:r w:rsidR="00F03F30" w:rsidRPr="00F6052A">
        <w:rPr>
          <w:rFonts w:ascii="Times New Roman" w:eastAsia="Arial" w:hAnsi="Times New Roman"/>
          <w:lang w:val="es-EC"/>
        </w:rPr>
        <w:t xml:space="preserve">ntangibles </w:t>
      </w:r>
      <w:r w:rsidR="000D31B0" w:rsidRPr="00F6052A">
        <w:rPr>
          <w:rFonts w:ascii="Times New Roman" w:eastAsia="Arial" w:hAnsi="Times New Roman"/>
          <w:lang w:val="es-EC"/>
        </w:rPr>
        <w:t>d</w:t>
      </w:r>
      <w:r w:rsidR="00F03F30" w:rsidRPr="00F6052A">
        <w:rPr>
          <w:rFonts w:ascii="Times New Roman" w:eastAsia="Arial" w:hAnsi="Times New Roman"/>
          <w:lang w:val="es-EC"/>
        </w:rPr>
        <w:t xml:space="preserve">el </w:t>
      </w:r>
      <w:r w:rsidR="001B3A15" w:rsidRPr="00F6052A">
        <w:rPr>
          <w:rFonts w:ascii="Times New Roman" w:eastAsia="Arial" w:hAnsi="Times New Roman"/>
          <w:lang w:val="es-EC"/>
        </w:rPr>
        <w:t>c</w:t>
      </w:r>
      <w:r w:rsidR="00F03F30" w:rsidRPr="00F6052A">
        <w:rPr>
          <w:rFonts w:ascii="Times New Roman" w:eastAsia="Arial" w:hAnsi="Times New Roman"/>
          <w:lang w:val="es-EC"/>
        </w:rPr>
        <w:t>antón</w:t>
      </w:r>
      <w:r w:rsidR="001B3A15" w:rsidRPr="00F6052A">
        <w:rPr>
          <w:rFonts w:ascii="Times New Roman" w:eastAsia="Arial" w:hAnsi="Times New Roman"/>
          <w:lang w:val="es-EC"/>
        </w:rPr>
        <w:t xml:space="preserve"> Riobamba. d</w:t>
      </w:r>
      <w:r w:rsidR="00F03F30" w:rsidRPr="00F6052A">
        <w:rPr>
          <w:rFonts w:ascii="Times New Roman" w:eastAsia="Arial" w:hAnsi="Times New Roman"/>
          <w:lang w:val="es-EC"/>
        </w:rPr>
        <w:t xml:space="preserve">ebidamente </w:t>
      </w:r>
      <w:r w:rsidR="001B3A15" w:rsidRPr="00F6052A">
        <w:rPr>
          <w:rFonts w:ascii="Times New Roman" w:eastAsia="Arial" w:hAnsi="Times New Roman"/>
          <w:lang w:val="es-EC"/>
        </w:rPr>
        <w:t>i</w:t>
      </w:r>
      <w:r w:rsidR="00F03F30" w:rsidRPr="00F6052A">
        <w:rPr>
          <w:rFonts w:ascii="Times New Roman" w:eastAsia="Arial" w:hAnsi="Times New Roman"/>
          <w:lang w:val="es-EC"/>
        </w:rPr>
        <w:t xml:space="preserve">dentificados </w:t>
      </w:r>
      <w:r w:rsidR="000D31B0" w:rsidRPr="00F6052A">
        <w:rPr>
          <w:rFonts w:ascii="Times New Roman" w:eastAsia="Arial" w:hAnsi="Times New Roman"/>
          <w:lang w:val="es-EC"/>
        </w:rPr>
        <w:t>y</w:t>
      </w:r>
      <w:r w:rsidR="00F03F30" w:rsidRPr="00F6052A">
        <w:rPr>
          <w:rFonts w:ascii="Times New Roman" w:eastAsia="Arial" w:hAnsi="Times New Roman"/>
          <w:lang w:val="es-EC"/>
        </w:rPr>
        <w:t xml:space="preserve"> </w:t>
      </w:r>
      <w:r w:rsidR="001B3A15" w:rsidRPr="00F6052A">
        <w:rPr>
          <w:rFonts w:ascii="Times New Roman" w:eastAsia="Arial" w:hAnsi="Times New Roman"/>
          <w:lang w:val="es-EC"/>
        </w:rPr>
        <w:t>v</w:t>
      </w:r>
      <w:r w:rsidR="00F03F30" w:rsidRPr="00F6052A">
        <w:rPr>
          <w:rFonts w:ascii="Times New Roman" w:eastAsia="Arial" w:hAnsi="Times New Roman"/>
          <w:lang w:val="es-EC"/>
        </w:rPr>
        <w:t>alorados.</w:t>
      </w:r>
    </w:p>
    <w:p w14:paraId="40049F19" w14:textId="352C5352" w:rsidR="00AB6B34" w:rsidRPr="00F6052A" w:rsidRDefault="00AB6B34" w:rsidP="00AB6B34">
      <w:pPr>
        <w:spacing w:after="0" w:line="240" w:lineRule="auto"/>
        <w:ind w:left="875" w:right="73"/>
        <w:jc w:val="both"/>
        <w:rPr>
          <w:rFonts w:ascii="Times New Roman" w:eastAsia="Arial" w:hAnsi="Times New Roman"/>
          <w:b/>
          <w:lang w:val="es-EC"/>
        </w:rPr>
      </w:pPr>
    </w:p>
    <w:p w14:paraId="6CB4E417" w14:textId="77777777" w:rsidR="00AB6B34" w:rsidRPr="00F6052A" w:rsidRDefault="00AB6B34" w:rsidP="00AB6B34">
      <w:pPr>
        <w:spacing w:after="0" w:line="240" w:lineRule="auto"/>
        <w:ind w:left="875" w:right="73"/>
        <w:jc w:val="both"/>
        <w:rPr>
          <w:rFonts w:ascii="Times New Roman" w:eastAsia="Arial" w:hAnsi="Times New Roman"/>
          <w:b/>
          <w:lang w:val="es-EC"/>
        </w:rPr>
      </w:pPr>
    </w:p>
    <w:p w14:paraId="0C1F3A15" w14:textId="77777777" w:rsidR="00A14F03" w:rsidRPr="00F6052A" w:rsidRDefault="00AB6B34" w:rsidP="00C46C34">
      <w:pPr>
        <w:numPr>
          <w:ilvl w:val="0"/>
          <w:numId w:val="37"/>
        </w:numPr>
        <w:spacing w:after="0" w:line="240" w:lineRule="auto"/>
        <w:ind w:left="850" w:right="73"/>
        <w:jc w:val="both"/>
        <w:rPr>
          <w:rFonts w:ascii="Times New Roman" w:eastAsia="Arial" w:hAnsi="Times New Roman"/>
          <w:lang w:val="es-EC"/>
        </w:rPr>
      </w:pPr>
      <w:r w:rsidRPr="00F6052A">
        <w:rPr>
          <w:rFonts w:ascii="Times New Roman" w:eastAsia="Arial" w:hAnsi="Times New Roman"/>
          <w:b/>
          <w:lang w:val="es-EC"/>
        </w:rPr>
        <w:t xml:space="preserve"> Del </w:t>
      </w:r>
      <w:r w:rsidR="00A668D6" w:rsidRPr="00F6052A">
        <w:rPr>
          <w:rFonts w:ascii="Times New Roman" w:eastAsia="Arial" w:hAnsi="Times New Roman"/>
          <w:b/>
          <w:lang w:val="es-EC"/>
        </w:rPr>
        <w:t xml:space="preserve">Inventario </w:t>
      </w:r>
      <w:r w:rsidR="009476A3" w:rsidRPr="00F6052A">
        <w:rPr>
          <w:rFonts w:ascii="Times New Roman" w:eastAsia="Arial" w:hAnsi="Times New Roman"/>
          <w:b/>
          <w:lang w:val="es-EC"/>
        </w:rPr>
        <w:t>Patrimonial GADM Riobamba</w:t>
      </w:r>
      <w:r w:rsidR="00394B9F" w:rsidRPr="00F6052A">
        <w:rPr>
          <w:rFonts w:ascii="Times New Roman" w:eastAsia="Arial" w:hAnsi="Times New Roman"/>
          <w:b/>
          <w:lang w:val="es-EC"/>
        </w:rPr>
        <w:t xml:space="preserve"> </w:t>
      </w:r>
      <w:r w:rsidR="00A14F03" w:rsidRPr="00F6052A">
        <w:rPr>
          <w:rFonts w:ascii="Times New Roman" w:eastAsia="Arial" w:hAnsi="Times New Roman"/>
          <w:b/>
          <w:lang w:val="es-EC"/>
        </w:rPr>
        <w:t>–</w:t>
      </w:r>
      <w:r w:rsidR="00A668D6" w:rsidRPr="00F6052A">
        <w:rPr>
          <w:rFonts w:ascii="Times New Roman" w:eastAsia="Arial" w:hAnsi="Times New Roman"/>
          <w:lang w:val="es-EC"/>
        </w:rPr>
        <w:t xml:space="preserve"> </w:t>
      </w:r>
      <w:r w:rsidR="00A14F03" w:rsidRPr="00F6052A">
        <w:rPr>
          <w:rFonts w:ascii="Times New Roman" w:eastAsia="Arial" w:hAnsi="Times New Roman"/>
          <w:lang w:val="es-EC"/>
        </w:rPr>
        <w:t xml:space="preserve">Forman parte del inventario patrimonial del GAD MR los transferidos y los que se incorporen a futuro. </w:t>
      </w:r>
    </w:p>
    <w:p w14:paraId="12573FEC" w14:textId="3B6C9852" w:rsidR="00BB432A" w:rsidRPr="00F6052A" w:rsidRDefault="00BA2791" w:rsidP="00C46C34">
      <w:pPr>
        <w:spacing w:after="0" w:line="240" w:lineRule="auto"/>
        <w:ind w:left="850" w:right="73"/>
        <w:jc w:val="both"/>
        <w:rPr>
          <w:rFonts w:ascii="Times New Roman" w:eastAsia="Arial" w:hAnsi="Times New Roman"/>
          <w:lang w:val="es-EC"/>
        </w:rPr>
      </w:pPr>
      <w:r w:rsidRPr="00F6052A">
        <w:rPr>
          <w:rFonts w:ascii="Times New Roman" w:eastAsia="Arial" w:hAnsi="Times New Roman"/>
          <w:lang w:val="es-EC"/>
        </w:rPr>
        <w:t xml:space="preserve">Los bienes pertenecientes al patrimonio </w:t>
      </w:r>
      <w:r w:rsidR="000904DE" w:rsidRPr="00F6052A">
        <w:rPr>
          <w:rFonts w:ascii="Times New Roman" w:eastAsia="Arial" w:hAnsi="Times New Roman"/>
          <w:lang w:val="es-EC"/>
        </w:rPr>
        <w:t>c</w:t>
      </w:r>
      <w:r w:rsidRPr="00F6052A">
        <w:rPr>
          <w:rFonts w:ascii="Times New Roman" w:eastAsia="Arial" w:hAnsi="Times New Roman"/>
          <w:lang w:val="es-EC"/>
        </w:rPr>
        <w:t xml:space="preserve">ultural del Estado transferidos por el Ministerio </w:t>
      </w:r>
      <w:r w:rsidR="000904DE" w:rsidRPr="00F6052A">
        <w:rPr>
          <w:rFonts w:ascii="Times New Roman" w:eastAsia="Arial" w:hAnsi="Times New Roman"/>
          <w:lang w:val="es-EC"/>
        </w:rPr>
        <w:t>de Cultura y Patrimonio</w:t>
      </w:r>
      <w:r w:rsidRPr="00F6052A">
        <w:rPr>
          <w:rFonts w:ascii="Times New Roman" w:eastAsia="Arial" w:hAnsi="Times New Roman"/>
          <w:lang w:val="es-EC"/>
        </w:rPr>
        <w:t xml:space="preserve"> al GAD Municipal de Riobamba son:</w:t>
      </w:r>
    </w:p>
    <w:p w14:paraId="3F23B03F" w14:textId="77777777" w:rsidR="00847B8B" w:rsidRPr="00F6052A" w:rsidRDefault="00847B8B" w:rsidP="00847B8B">
      <w:pPr>
        <w:spacing w:after="0" w:line="240" w:lineRule="auto"/>
        <w:ind w:right="73"/>
        <w:jc w:val="both"/>
        <w:rPr>
          <w:rFonts w:ascii="Times New Roman" w:eastAsia="Arial" w:hAnsi="Times New Roman"/>
          <w:lang w:val="es-EC"/>
        </w:rPr>
      </w:pPr>
    </w:p>
    <w:p w14:paraId="27B1780E" w14:textId="01DA505F" w:rsidR="00BA2791" w:rsidRPr="00F6052A" w:rsidRDefault="00BB432A" w:rsidP="003E1698">
      <w:pPr>
        <w:pStyle w:val="Prrafodelista"/>
        <w:numPr>
          <w:ilvl w:val="0"/>
          <w:numId w:val="24"/>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t>SISTEMA SIPCE</w:t>
      </w:r>
      <w:r w:rsidR="00BA2791" w:rsidRPr="00F6052A">
        <w:rPr>
          <w:rFonts w:ascii="Times New Roman" w:eastAsia="Arial" w:hAnsi="Times New Roman"/>
          <w:lang w:val="es-EC"/>
        </w:rPr>
        <w:t xml:space="preserve"> </w:t>
      </w:r>
      <w:r w:rsidR="00C43BA0" w:rsidRPr="00F6052A">
        <w:rPr>
          <w:rFonts w:ascii="Times New Roman" w:eastAsia="Arial" w:hAnsi="Times New Roman"/>
          <w:lang w:val="es-EC"/>
        </w:rPr>
        <w:t>(Sistema Integral del Patrimonio Cultural Ecuatoriano)</w:t>
      </w:r>
    </w:p>
    <w:p w14:paraId="77118977" w14:textId="2D9394C3" w:rsidR="00BB432A" w:rsidRPr="00F6052A" w:rsidRDefault="00BB432A" w:rsidP="003F37BD">
      <w:pPr>
        <w:numPr>
          <w:ilvl w:val="0"/>
          <w:numId w:val="14"/>
        </w:numPr>
        <w:spacing w:after="0" w:line="240" w:lineRule="auto"/>
        <w:ind w:left="2121" w:right="73"/>
        <w:jc w:val="both"/>
        <w:rPr>
          <w:rFonts w:ascii="Times New Roman" w:eastAsia="Arial" w:hAnsi="Times New Roman"/>
          <w:lang w:val="es-EC"/>
        </w:rPr>
      </w:pPr>
      <w:r w:rsidRPr="00F6052A">
        <w:rPr>
          <w:rFonts w:ascii="Times New Roman" w:eastAsia="Arial" w:hAnsi="Times New Roman"/>
          <w:lang w:val="es-EC"/>
        </w:rPr>
        <w:t xml:space="preserve">Patrimonio inmaterial: </w:t>
      </w:r>
    </w:p>
    <w:p w14:paraId="5E5784EE" w14:textId="42BB37DD" w:rsidR="00BA2791" w:rsidRPr="00F6052A" w:rsidRDefault="001C6753" w:rsidP="003F37BD">
      <w:pPr>
        <w:spacing w:after="0" w:line="240" w:lineRule="auto"/>
        <w:ind w:left="2061" w:right="73"/>
        <w:jc w:val="both"/>
        <w:rPr>
          <w:rFonts w:ascii="Times New Roman" w:eastAsia="Arial" w:hAnsi="Times New Roman"/>
          <w:lang w:val="es-EC"/>
        </w:rPr>
      </w:pPr>
      <w:r w:rsidRPr="00F6052A">
        <w:rPr>
          <w:rFonts w:ascii="Times New Roman" w:eastAsia="Arial" w:hAnsi="Times New Roman"/>
          <w:lang w:val="es-EC"/>
        </w:rPr>
        <w:t xml:space="preserve">a.1.) </w:t>
      </w:r>
      <w:r w:rsidR="00BB432A" w:rsidRPr="00F6052A">
        <w:rPr>
          <w:rFonts w:ascii="Times New Roman" w:eastAsia="Arial" w:hAnsi="Times New Roman"/>
          <w:lang w:val="es-EC"/>
        </w:rPr>
        <w:t xml:space="preserve">140 registros </w:t>
      </w:r>
    </w:p>
    <w:p w14:paraId="4ECA652C" w14:textId="77DBD190" w:rsidR="00BB432A" w:rsidRPr="00F6052A" w:rsidRDefault="00BA2791" w:rsidP="003F37BD">
      <w:pPr>
        <w:numPr>
          <w:ilvl w:val="0"/>
          <w:numId w:val="14"/>
        </w:numPr>
        <w:spacing w:after="0" w:line="240" w:lineRule="auto"/>
        <w:ind w:left="2121" w:right="73"/>
        <w:jc w:val="both"/>
        <w:rPr>
          <w:rFonts w:ascii="Times New Roman" w:eastAsia="Arial" w:hAnsi="Times New Roman"/>
          <w:lang w:val="es-EC"/>
        </w:rPr>
      </w:pPr>
      <w:r w:rsidRPr="00F6052A">
        <w:rPr>
          <w:rFonts w:ascii="Times New Roman" w:eastAsia="Arial" w:hAnsi="Times New Roman"/>
          <w:lang w:val="es-EC"/>
        </w:rPr>
        <w:t>Patrimonio arqueológico</w:t>
      </w:r>
      <w:r w:rsidR="00BB432A" w:rsidRPr="00F6052A">
        <w:rPr>
          <w:rFonts w:ascii="Times New Roman" w:eastAsia="Arial" w:hAnsi="Times New Roman"/>
          <w:lang w:val="es-EC"/>
        </w:rPr>
        <w:t xml:space="preserve">: </w:t>
      </w:r>
    </w:p>
    <w:p w14:paraId="470381AA" w14:textId="050BC427" w:rsidR="00BB432A" w:rsidRPr="00F6052A" w:rsidRDefault="001C6753" w:rsidP="00A45603">
      <w:pPr>
        <w:spacing w:after="0" w:line="240" w:lineRule="auto"/>
        <w:ind w:left="1418" w:right="73"/>
        <w:jc w:val="both"/>
        <w:rPr>
          <w:rFonts w:ascii="Times New Roman" w:eastAsia="Arial" w:hAnsi="Times New Roman"/>
          <w:lang w:val="es-EC"/>
        </w:rPr>
      </w:pPr>
      <w:r w:rsidRPr="00F6052A">
        <w:rPr>
          <w:rFonts w:ascii="Times New Roman" w:eastAsia="Arial" w:hAnsi="Times New Roman"/>
          <w:lang w:val="es-EC"/>
        </w:rPr>
        <w:t xml:space="preserve">b.1.) </w:t>
      </w:r>
      <w:r w:rsidR="00BB432A" w:rsidRPr="00F6052A">
        <w:rPr>
          <w:rFonts w:ascii="Times New Roman" w:eastAsia="Arial" w:hAnsi="Times New Roman"/>
          <w:lang w:val="es-EC"/>
        </w:rPr>
        <w:t xml:space="preserve">17 sitios arqueológicos  </w:t>
      </w:r>
    </w:p>
    <w:p w14:paraId="05A63478" w14:textId="3AD54715" w:rsidR="00BB432A" w:rsidRPr="00F6052A" w:rsidRDefault="001C6753" w:rsidP="00A45603">
      <w:pPr>
        <w:spacing w:after="0" w:line="240" w:lineRule="auto"/>
        <w:ind w:left="1418" w:right="73"/>
        <w:jc w:val="both"/>
        <w:rPr>
          <w:rFonts w:ascii="Times New Roman" w:eastAsia="Arial" w:hAnsi="Times New Roman"/>
          <w:lang w:val="es-EC"/>
        </w:rPr>
      </w:pPr>
      <w:r w:rsidRPr="00F6052A">
        <w:rPr>
          <w:rFonts w:ascii="Times New Roman" w:eastAsia="Arial" w:hAnsi="Times New Roman"/>
          <w:lang w:val="es-EC"/>
        </w:rPr>
        <w:t xml:space="preserve">b.2.) </w:t>
      </w:r>
      <w:r w:rsidR="00BB432A" w:rsidRPr="00F6052A">
        <w:rPr>
          <w:rFonts w:ascii="Times New Roman" w:eastAsia="Arial" w:hAnsi="Times New Roman"/>
          <w:lang w:val="es-EC"/>
        </w:rPr>
        <w:t xml:space="preserve">627 objetos arqueológicos </w:t>
      </w:r>
    </w:p>
    <w:p w14:paraId="5BF382B4" w14:textId="7311EB35" w:rsidR="00BA2791" w:rsidRPr="00F6052A" w:rsidRDefault="00BA2791" w:rsidP="003F37BD">
      <w:pPr>
        <w:numPr>
          <w:ilvl w:val="0"/>
          <w:numId w:val="14"/>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lastRenderedPageBreak/>
        <w:t>Patrimonio documental</w:t>
      </w:r>
      <w:r w:rsidR="00BB432A" w:rsidRPr="00F6052A">
        <w:rPr>
          <w:rFonts w:ascii="Times New Roman" w:eastAsia="Arial" w:hAnsi="Times New Roman"/>
          <w:lang w:val="es-EC"/>
        </w:rPr>
        <w:t xml:space="preserve">: </w:t>
      </w:r>
    </w:p>
    <w:p w14:paraId="1942EFBA" w14:textId="275B001E" w:rsidR="00BB432A" w:rsidRPr="00F6052A" w:rsidRDefault="001C6753" w:rsidP="00A45603">
      <w:pPr>
        <w:spacing w:after="0" w:line="240" w:lineRule="auto"/>
        <w:ind w:left="1418" w:right="73"/>
        <w:jc w:val="both"/>
        <w:rPr>
          <w:rFonts w:ascii="Times New Roman" w:eastAsia="Arial" w:hAnsi="Times New Roman"/>
          <w:lang w:val="es-EC"/>
        </w:rPr>
      </w:pPr>
      <w:r w:rsidRPr="00F6052A">
        <w:rPr>
          <w:rFonts w:ascii="Times New Roman" w:eastAsia="Arial" w:hAnsi="Times New Roman"/>
          <w:lang w:val="es-EC"/>
        </w:rPr>
        <w:t xml:space="preserve">c.1.) </w:t>
      </w:r>
      <w:r w:rsidR="00B53D70" w:rsidRPr="00F6052A">
        <w:rPr>
          <w:rFonts w:ascii="Times New Roman" w:eastAsia="Arial" w:hAnsi="Times New Roman"/>
          <w:lang w:val="es-EC"/>
        </w:rPr>
        <w:t xml:space="preserve">   </w:t>
      </w:r>
      <w:r w:rsidR="00BB432A" w:rsidRPr="00F6052A">
        <w:rPr>
          <w:rFonts w:ascii="Times New Roman" w:eastAsia="Arial" w:hAnsi="Times New Roman"/>
          <w:lang w:val="es-EC"/>
        </w:rPr>
        <w:t xml:space="preserve">81 Registros </w:t>
      </w:r>
    </w:p>
    <w:p w14:paraId="56C4150A" w14:textId="1F0BEA63" w:rsidR="00BB432A" w:rsidRPr="00F6052A" w:rsidRDefault="001C6753" w:rsidP="00A45603">
      <w:pPr>
        <w:spacing w:after="0" w:line="240" w:lineRule="auto"/>
        <w:ind w:left="1418" w:right="73"/>
        <w:jc w:val="both"/>
        <w:rPr>
          <w:rFonts w:ascii="Times New Roman" w:eastAsia="Arial" w:hAnsi="Times New Roman"/>
          <w:lang w:val="es-EC"/>
        </w:rPr>
      </w:pPr>
      <w:r w:rsidRPr="00F6052A">
        <w:rPr>
          <w:rFonts w:ascii="Times New Roman" w:eastAsia="Arial" w:hAnsi="Times New Roman"/>
          <w:lang w:val="es-EC"/>
        </w:rPr>
        <w:t xml:space="preserve">c.2.) </w:t>
      </w:r>
      <w:r w:rsidR="00B53D70" w:rsidRPr="00F6052A">
        <w:rPr>
          <w:rFonts w:ascii="Times New Roman" w:eastAsia="Arial" w:hAnsi="Times New Roman"/>
          <w:lang w:val="es-EC"/>
        </w:rPr>
        <w:t xml:space="preserve">  </w:t>
      </w:r>
      <w:r w:rsidR="00BB432A" w:rsidRPr="00F6052A">
        <w:rPr>
          <w:rFonts w:ascii="Times New Roman" w:eastAsia="Arial" w:hAnsi="Times New Roman"/>
          <w:lang w:val="es-EC"/>
        </w:rPr>
        <w:t>44 Inventarios</w:t>
      </w:r>
    </w:p>
    <w:p w14:paraId="25109D81" w14:textId="58A627CB" w:rsidR="00BB432A" w:rsidRPr="00F6052A" w:rsidRDefault="001C6753" w:rsidP="00A45603">
      <w:pPr>
        <w:spacing w:after="0" w:line="240" w:lineRule="auto"/>
        <w:ind w:left="708" w:right="73" w:firstLine="708"/>
        <w:jc w:val="both"/>
        <w:rPr>
          <w:rFonts w:ascii="Times New Roman" w:eastAsia="Arial" w:hAnsi="Times New Roman"/>
          <w:lang w:val="es-EC"/>
        </w:rPr>
      </w:pPr>
      <w:r w:rsidRPr="00F6052A">
        <w:rPr>
          <w:rFonts w:ascii="Times New Roman" w:eastAsia="Arial" w:hAnsi="Times New Roman"/>
          <w:lang w:val="es-EC"/>
        </w:rPr>
        <w:t xml:space="preserve">c.3.) </w:t>
      </w:r>
      <w:r w:rsidR="00B53D70" w:rsidRPr="00F6052A">
        <w:rPr>
          <w:rFonts w:ascii="Times New Roman" w:eastAsia="Arial" w:hAnsi="Times New Roman"/>
          <w:lang w:val="es-EC"/>
        </w:rPr>
        <w:t xml:space="preserve"> </w:t>
      </w:r>
      <w:r w:rsidR="00BB432A" w:rsidRPr="00F6052A">
        <w:rPr>
          <w:rFonts w:ascii="Times New Roman" w:eastAsia="Arial" w:hAnsi="Times New Roman"/>
          <w:lang w:val="es-EC"/>
        </w:rPr>
        <w:t>20 Bibliotecas</w:t>
      </w:r>
    </w:p>
    <w:p w14:paraId="09803DE4" w14:textId="0A16203F" w:rsidR="00BB432A" w:rsidRPr="00F6052A" w:rsidRDefault="001C6753" w:rsidP="00A45603">
      <w:pPr>
        <w:spacing w:after="0" w:line="240" w:lineRule="auto"/>
        <w:ind w:left="1418" w:right="73"/>
        <w:jc w:val="both"/>
        <w:rPr>
          <w:rFonts w:ascii="Times New Roman" w:eastAsia="Arial" w:hAnsi="Times New Roman"/>
          <w:lang w:val="es-EC"/>
        </w:rPr>
      </w:pPr>
      <w:r w:rsidRPr="00F6052A">
        <w:rPr>
          <w:rFonts w:ascii="Times New Roman" w:eastAsia="Arial" w:hAnsi="Times New Roman"/>
          <w:lang w:val="es-EC"/>
        </w:rPr>
        <w:t xml:space="preserve">c.4.) </w:t>
      </w:r>
      <w:r w:rsidR="00B53D70" w:rsidRPr="00F6052A">
        <w:rPr>
          <w:rFonts w:ascii="Times New Roman" w:eastAsia="Arial" w:hAnsi="Times New Roman"/>
          <w:lang w:val="es-EC"/>
        </w:rPr>
        <w:t xml:space="preserve"> </w:t>
      </w:r>
      <w:r w:rsidR="00BB432A" w:rsidRPr="00F6052A">
        <w:rPr>
          <w:rFonts w:ascii="Times New Roman" w:eastAsia="Arial" w:hAnsi="Times New Roman"/>
          <w:lang w:val="es-EC"/>
        </w:rPr>
        <w:t>25 Archivos</w:t>
      </w:r>
    </w:p>
    <w:p w14:paraId="27EA0A02" w14:textId="2E36AE0F" w:rsidR="00BA2791" w:rsidRPr="00F6052A" w:rsidRDefault="00BA2791" w:rsidP="00BE4FA6">
      <w:pPr>
        <w:numPr>
          <w:ilvl w:val="0"/>
          <w:numId w:val="14"/>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t>Bienes muebles</w:t>
      </w:r>
    </w:p>
    <w:p w14:paraId="71E6617B" w14:textId="02243297" w:rsidR="00BB432A" w:rsidRPr="00F6052A" w:rsidRDefault="001C6753" w:rsidP="00A45603">
      <w:pPr>
        <w:spacing w:after="0" w:line="240" w:lineRule="auto"/>
        <w:ind w:left="1418" w:right="73"/>
        <w:jc w:val="both"/>
        <w:rPr>
          <w:rFonts w:ascii="Times New Roman" w:eastAsia="Arial" w:hAnsi="Times New Roman"/>
          <w:lang w:val="es-EC"/>
        </w:rPr>
      </w:pPr>
      <w:r w:rsidRPr="00F6052A">
        <w:rPr>
          <w:rFonts w:ascii="Times New Roman" w:eastAsia="Arial" w:hAnsi="Times New Roman"/>
          <w:lang w:val="es-EC"/>
        </w:rPr>
        <w:t xml:space="preserve">d.1.) </w:t>
      </w:r>
      <w:r w:rsidR="00627C28" w:rsidRPr="00F6052A">
        <w:rPr>
          <w:rFonts w:ascii="Times New Roman" w:eastAsia="Arial" w:hAnsi="Times New Roman"/>
          <w:lang w:val="es-EC"/>
        </w:rPr>
        <w:t xml:space="preserve">   </w:t>
      </w:r>
      <w:r w:rsidR="00847B8B" w:rsidRPr="00F6052A">
        <w:rPr>
          <w:rFonts w:ascii="Times New Roman" w:eastAsia="Arial" w:hAnsi="Times New Roman"/>
          <w:lang w:val="es-EC"/>
        </w:rPr>
        <w:t>2358 Registros</w:t>
      </w:r>
    </w:p>
    <w:p w14:paraId="4542191F" w14:textId="7F02DDDD" w:rsidR="00847B8B" w:rsidRPr="00F6052A" w:rsidRDefault="001C6753" w:rsidP="00A45603">
      <w:pPr>
        <w:spacing w:after="0" w:line="240" w:lineRule="auto"/>
        <w:ind w:left="1418" w:right="73"/>
        <w:jc w:val="both"/>
        <w:rPr>
          <w:rFonts w:ascii="Times New Roman" w:eastAsia="Arial" w:hAnsi="Times New Roman"/>
          <w:lang w:val="es-EC"/>
        </w:rPr>
      </w:pPr>
      <w:r w:rsidRPr="00F6052A">
        <w:rPr>
          <w:rFonts w:ascii="Times New Roman" w:eastAsia="Arial" w:hAnsi="Times New Roman"/>
          <w:lang w:val="es-EC"/>
        </w:rPr>
        <w:t xml:space="preserve">d.2.) </w:t>
      </w:r>
      <w:r w:rsidR="00627C28" w:rsidRPr="00F6052A">
        <w:rPr>
          <w:rFonts w:ascii="Times New Roman" w:eastAsia="Arial" w:hAnsi="Times New Roman"/>
          <w:lang w:val="es-EC"/>
        </w:rPr>
        <w:t xml:space="preserve">   </w:t>
      </w:r>
      <w:r w:rsidR="00847B8B" w:rsidRPr="00F6052A">
        <w:rPr>
          <w:rFonts w:ascii="Times New Roman" w:eastAsia="Arial" w:hAnsi="Times New Roman"/>
          <w:lang w:val="es-EC"/>
        </w:rPr>
        <w:t>695 Inventarios</w:t>
      </w:r>
    </w:p>
    <w:p w14:paraId="588EC7AA" w14:textId="029F3B91" w:rsidR="00BA2791" w:rsidRPr="00F6052A" w:rsidRDefault="00BA2791" w:rsidP="00BE4FA6">
      <w:pPr>
        <w:numPr>
          <w:ilvl w:val="0"/>
          <w:numId w:val="14"/>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t>Bienes inmuebles</w:t>
      </w:r>
    </w:p>
    <w:p w14:paraId="76A06713" w14:textId="01422594" w:rsidR="00847B8B" w:rsidRPr="00F6052A" w:rsidRDefault="001C6753" w:rsidP="00A45603">
      <w:pPr>
        <w:spacing w:after="0" w:line="240" w:lineRule="auto"/>
        <w:ind w:left="564" w:right="73" w:firstLine="708"/>
        <w:jc w:val="both"/>
        <w:rPr>
          <w:rFonts w:ascii="Times New Roman" w:eastAsia="Arial" w:hAnsi="Times New Roman"/>
          <w:lang w:val="es-EC"/>
        </w:rPr>
      </w:pPr>
      <w:r w:rsidRPr="00F6052A">
        <w:rPr>
          <w:rFonts w:ascii="Times New Roman" w:eastAsia="Arial" w:hAnsi="Times New Roman"/>
          <w:lang w:val="es-EC"/>
        </w:rPr>
        <w:t xml:space="preserve">  e.1.)  </w:t>
      </w:r>
      <w:r w:rsidR="00847B8B" w:rsidRPr="00F6052A">
        <w:rPr>
          <w:rFonts w:ascii="Times New Roman" w:eastAsia="Arial" w:hAnsi="Times New Roman"/>
          <w:lang w:val="es-EC"/>
        </w:rPr>
        <w:t>382 Registros</w:t>
      </w:r>
    </w:p>
    <w:p w14:paraId="31BCE04D" w14:textId="3E0FA3E9" w:rsidR="00847B8B" w:rsidRPr="00F6052A" w:rsidRDefault="001C6753" w:rsidP="00A45603">
      <w:pPr>
        <w:spacing w:after="0" w:line="240" w:lineRule="auto"/>
        <w:ind w:left="708" w:right="73" w:firstLine="564"/>
        <w:jc w:val="both"/>
        <w:rPr>
          <w:rFonts w:ascii="Times New Roman" w:eastAsia="Arial" w:hAnsi="Times New Roman"/>
          <w:lang w:val="es-EC"/>
        </w:rPr>
      </w:pPr>
      <w:r w:rsidRPr="00F6052A">
        <w:rPr>
          <w:rFonts w:ascii="Times New Roman" w:eastAsia="Arial" w:hAnsi="Times New Roman"/>
          <w:lang w:val="es-EC"/>
        </w:rPr>
        <w:t xml:space="preserve">  e.2.)  </w:t>
      </w:r>
      <w:r w:rsidR="00847B8B" w:rsidRPr="00F6052A">
        <w:rPr>
          <w:rFonts w:ascii="Times New Roman" w:eastAsia="Arial" w:hAnsi="Times New Roman"/>
          <w:lang w:val="es-EC"/>
        </w:rPr>
        <w:t>457 Inventarios</w:t>
      </w:r>
    </w:p>
    <w:p w14:paraId="2C64D586" w14:textId="4D0EA1A6" w:rsidR="00847B8B" w:rsidRPr="00F6052A" w:rsidRDefault="001C6753" w:rsidP="00A45603">
      <w:pPr>
        <w:spacing w:after="0" w:line="240" w:lineRule="auto"/>
        <w:ind w:left="1416" w:right="73"/>
        <w:jc w:val="both"/>
        <w:rPr>
          <w:rFonts w:ascii="Times New Roman" w:eastAsia="Arial" w:hAnsi="Times New Roman"/>
          <w:lang w:val="es-EC"/>
        </w:rPr>
      </w:pPr>
      <w:r w:rsidRPr="00F6052A">
        <w:rPr>
          <w:rFonts w:ascii="Times New Roman" w:eastAsia="Arial" w:hAnsi="Times New Roman"/>
          <w:lang w:val="es-EC"/>
        </w:rPr>
        <w:t xml:space="preserve">e.3.)  </w:t>
      </w:r>
      <w:r w:rsidR="00847B8B" w:rsidRPr="00F6052A">
        <w:rPr>
          <w:rFonts w:ascii="Times New Roman" w:eastAsia="Arial" w:hAnsi="Times New Roman"/>
          <w:lang w:val="es-EC"/>
        </w:rPr>
        <w:t>157 Conjuntos Urbanos</w:t>
      </w:r>
    </w:p>
    <w:p w14:paraId="10BAB449" w14:textId="54A535E1" w:rsidR="00847B8B" w:rsidRPr="00F6052A" w:rsidRDefault="001C6753" w:rsidP="00A45603">
      <w:pPr>
        <w:spacing w:after="0" w:line="240" w:lineRule="auto"/>
        <w:ind w:left="1416" w:right="73"/>
        <w:jc w:val="both"/>
        <w:rPr>
          <w:rFonts w:ascii="Times New Roman" w:eastAsia="Arial" w:hAnsi="Times New Roman"/>
          <w:lang w:val="es-EC"/>
        </w:rPr>
      </w:pPr>
      <w:r w:rsidRPr="00F6052A">
        <w:rPr>
          <w:rFonts w:ascii="Times New Roman" w:eastAsia="Arial" w:hAnsi="Times New Roman"/>
          <w:lang w:val="es-EC"/>
        </w:rPr>
        <w:t xml:space="preserve">e.4.)  </w:t>
      </w:r>
      <w:r w:rsidR="00847B8B" w:rsidRPr="00F6052A">
        <w:rPr>
          <w:rFonts w:ascii="Times New Roman" w:eastAsia="Arial" w:hAnsi="Times New Roman"/>
          <w:lang w:val="es-EC"/>
        </w:rPr>
        <w:t>24 Equipamientos Funerarios</w:t>
      </w:r>
    </w:p>
    <w:p w14:paraId="572D2D76" w14:textId="77777777" w:rsidR="00847B8B" w:rsidRPr="00F6052A" w:rsidRDefault="00847B8B" w:rsidP="00847B8B">
      <w:pPr>
        <w:spacing w:after="0" w:line="240" w:lineRule="auto"/>
        <w:ind w:left="1068" w:right="73"/>
        <w:rPr>
          <w:rFonts w:ascii="Times New Roman" w:eastAsia="Arial" w:hAnsi="Times New Roman"/>
          <w:lang w:val="es-EC"/>
        </w:rPr>
      </w:pPr>
    </w:p>
    <w:p w14:paraId="1336FA0E" w14:textId="3ACBF806" w:rsidR="00847B8B" w:rsidRPr="00F6052A" w:rsidRDefault="00394B9F" w:rsidP="003E1698">
      <w:pPr>
        <w:pStyle w:val="Prrafodelista"/>
        <w:numPr>
          <w:ilvl w:val="0"/>
          <w:numId w:val="24"/>
        </w:numPr>
        <w:spacing w:after="0" w:line="240" w:lineRule="auto"/>
        <w:ind w:right="73"/>
        <w:rPr>
          <w:rFonts w:ascii="Times New Roman" w:eastAsia="Arial" w:hAnsi="Times New Roman"/>
          <w:lang w:val="es-EC"/>
        </w:rPr>
      </w:pPr>
      <w:r w:rsidRPr="00F6052A">
        <w:rPr>
          <w:rFonts w:ascii="Times New Roman" w:eastAsia="Arial" w:hAnsi="Times New Roman"/>
          <w:lang w:val="es-EC"/>
        </w:rPr>
        <w:t xml:space="preserve">Resolución No.035 del 16 de abril del 2008.- Contiene el </w:t>
      </w:r>
      <w:r w:rsidR="000F4D6F" w:rsidRPr="00F6052A">
        <w:rPr>
          <w:rFonts w:ascii="Times New Roman" w:eastAsia="Arial" w:hAnsi="Times New Roman"/>
          <w:lang w:val="es-EC"/>
        </w:rPr>
        <w:t xml:space="preserve">Inventario </w:t>
      </w:r>
      <w:r w:rsidR="003929FF" w:rsidRPr="00F6052A">
        <w:rPr>
          <w:rFonts w:ascii="Times New Roman" w:eastAsia="Arial" w:hAnsi="Times New Roman"/>
          <w:lang w:val="es-EC"/>
        </w:rPr>
        <w:t>de 435</w:t>
      </w:r>
      <w:r w:rsidR="00847B8B" w:rsidRPr="00F6052A">
        <w:rPr>
          <w:rFonts w:ascii="Times New Roman" w:eastAsia="Arial" w:hAnsi="Times New Roman"/>
          <w:lang w:val="es-EC"/>
        </w:rPr>
        <w:t xml:space="preserve"> Bienes</w:t>
      </w:r>
      <w:r w:rsidR="000F4D6F" w:rsidRPr="00F6052A">
        <w:rPr>
          <w:rFonts w:ascii="Times New Roman" w:eastAsia="Arial" w:hAnsi="Times New Roman"/>
          <w:lang w:val="es-EC"/>
        </w:rPr>
        <w:t xml:space="preserve"> </w:t>
      </w:r>
      <w:r w:rsidR="003929FF" w:rsidRPr="00F6052A">
        <w:rPr>
          <w:rFonts w:ascii="Times New Roman" w:eastAsia="Arial" w:hAnsi="Times New Roman"/>
          <w:lang w:val="es-EC"/>
        </w:rPr>
        <w:t>inmuebles protegidos</w:t>
      </w:r>
      <w:r w:rsidR="00847B8B" w:rsidRPr="00F6052A">
        <w:rPr>
          <w:rFonts w:ascii="Times New Roman" w:eastAsia="Arial" w:hAnsi="Times New Roman"/>
          <w:lang w:val="es-EC"/>
        </w:rPr>
        <w:t xml:space="preserve"> mediante declaratoria </w:t>
      </w:r>
      <w:r w:rsidRPr="00F6052A">
        <w:rPr>
          <w:rFonts w:ascii="Times New Roman" w:eastAsia="Arial" w:hAnsi="Times New Roman"/>
          <w:lang w:val="es-EC"/>
        </w:rPr>
        <w:t>expedida por INPC</w:t>
      </w:r>
    </w:p>
    <w:p w14:paraId="4EFD37C9" w14:textId="77777777" w:rsidR="00394B9F" w:rsidRPr="00F6052A" w:rsidRDefault="00394B9F" w:rsidP="00394B9F">
      <w:pPr>
        <w:spacing w:after="0" w:line="240" w:lineRule="auto"/>
        <w:ind w:left="283" w:right="73"/>
        <w:rPr>
          <w:rFonts w:ascii="Times New Roman" w:eastAsia="Arial" w:hAnsi="Times New Roman"/>
          <w:lang w:val="es-EC"/>
        </w:rPr>
      </w:pPr>
    </w:p>
    <w:p w14:paraId="788EB5E5" w14:textId="3421F970" w:rsidR="00B17762" w:rsidRPr="00F6052A" w:rsidRDefault="00BA2791" w:rsidP="003F37BD">
      <w:pPr>
        <w:pStyle w:val="Prrafodelista"/>
        <w:spacing w:after="0" w:line="240" w:lineRule="auto"/>
        <w:ind w:left="1210" w:right="73"/>
        <w:rPr>
          <w:rFonts w:ascii="Times New Roman" w:eastAsia="Arial" w:hAnsi="Times New Roman"/>
          <w:lang w:val="es-EC"/>
        </w:rPr>
      </w:pPr>
      <w:commentRangeStart w:id="6"/>
      <w:r w:rsidRPr="00F6052A">
        <w:rPr>
          <w:rFonts w:ascii="Times New Roman" w:eastAsia="Arial" w:hAnsi="Times New Roman"/>
          <w:lang w:val="es-EC"/>
        </w:rPr>
        <w:t>Los demás y bajo las características que como tales sean inventariados por el GAD Municipal en el ejercicio de su competencia.</w:t>
      </w:r>
    </w:p>
    <w:commentRangeEnd w:id="6"/>
    <w:p w14:paraId="2C87C580" w14:textId="77777777" w:rsidR="00BB432A" w:rsidRPr="00F6052A" w:rsidRDefault="00394B9F" w:rsidP="003F37BD">
      <w:pPr>
        <w:spacing w:after="0" w:line="240" w:lineRule="auto"/>
        <w:ind w:left="567" w:right="73"/>
        <w:rPr>
          <w:rFonts w:ascii="Times New Roman" w:eastAsia="Arial" w:hAnsi="Times New Roman"/>
          <w:b/>
          <w:lang w:val="es-EC"/>
        </w:rPr>
      </w:pPr>
      <w:r w:rsidRPr="00F6052A">
        <w:rPr>
          <w:rStyle w:val="Refdecomentario"/>
          <w:lang w:eastAsia="x-none"/>
        </w:rPr>
        <w:commentReference w:id="6"/>
      </w:r>
    </w:p>
    <w:p w14:paraId="6FB08747" w14:textId="77777777" w:rsidR="00BB432A" w:rsidRPr="00F6052A" w:rsidRDefault="00BB432A" w:rsidP="00B17762">
      <w:pPr>
        <w:spacing w:after="0" w:line="240" w:lineRule="auto"/>
        <w:ind w:left="875" w:right="73"/>
        <w:rPr>
          <w:rFonts w:ascii="Times New Roman" w:eastAsia="Arial" w:hAnsi="Times New Roman"/>
          <w:b/>
          <w:lang w:val="es-EC"/>
        </w:rPr>
      </w:pPr>
    </w:p>
    <w:p w14:paraId="6242AF71" w14:textId="77777777" w:rsidR="00BB432A" w:rsidRPr="00F6052A" w:rsidRDefault="00BB432A" w:rsidP="00B17762">
      <w:pPr>
        <w:spacing w:after="0" w:line="240" w:lineRule="auto"/>
        <w:ind w:left="875" w:right="73"/>
        <w:rPr>
          <w:rFonts w:ascii="Times New Roman" w:eastAsia="Arial" w:hAnsi="Times New Roman"/>
          <w:b/>
          <w:lang w:val="es-EC"/>
        </w:rPr>
      </w:pPr>
    </w:p>
    <w:p w14:paraId="33517D9C" w14:textId="77777777" w:rsidR="00BB432A" w:rsidRPr="00F6052A" w:rsidRDefault="00BB432A" w:rsidP="00B17762">
      <w:pPr>
        <w:spacing w:after="0" w:line="240" w:lineRule="auto"/>
        <w:ind w:left="875" w:right="73"/>
        <w:rPr>
          <w:rFonts w:ascii="Times New Roman" w:eastAsia="Arial" w:hAnsi="Times New Roman"/>
          <w:b/>
          <w:lang w:val="es-EC"/>
        </w:rPr>
      </w:pPr>
    </w:p>
    <w:p w14:paraId="1197AC14" w14:textId="77777777" w:rsidR="00B17762" w:rsidRPr="00F6052A" w:rsidRDefault="00B17762" w:rsidP="00B17762">
      <w:pPr>
        <w:spacing w:after="0" w:line="240" w:lineRule="auto"/>
        <w:ind w:left="875" w:right="73"/>
        <w:rPr>
          <w:rFonts w:ascii="Times New Roman" w:eastAsia="Arial" w:hAnsi="Times New Roman"/>
          <w:b/>
          <w:lang w:val="es-EC"/>
        </w:rPr>
      </w:pPr>
    </w:p>
    <w:p w14:paraId="02B12B86" w14:textId="5F9ED616" w:rsidR="00B17762" w:rsidRPr="00F6052A" w:rsidRDefault="00BA2791" w:rsidP="00D7035E">
      <w:pPr>
        <w:spacing w:after="0" w:line="240" w:lineRule="auto"/>
        <w:ind w:left="2844" w:right="73" w:firstLine="696"/>
        <w:rPr>
          <w:rFonts w:ascii="Times New Roman" w:eastAsia="Arial" w:hAnsi="Times New Roman"/>
          <w:b/>
          <w:lang w:val="es-EC"/>
        </w:rPr>
      </w:pPr>
      <w:r w:rsidRPr="00587A46">
        <w:rPr>
          <w:rFonts w:ascii="Times New Roman" w:eastAsia="Arial" w:hAnsi="Times New Roman"/>
          <w:b/>
          <w:highlight w:val="yellow"/>
          <w:lang w:val="es-EC"/>
        </w:rPr>
        <w:t>TÍTULO</w:t>
      </w:r>
      <w:r w:rsidR="00CB03DB" w:rsidRPr="00587A46">
        <w:rPr>
          <w:rFonts w:ascii="Times New Roman" w:eastAsia="Arial" w:hAnsi="Times New Roman"/>
          <w:b/>
          <w:highlight w:val="yellow"/>
          <w:lang w:val="es-EC"/>
        </w:rPr>
        <w:t xml:space="preserve"> </w:t>
      </w:r>
      <w:commentRangeStart w:id="7"/>
      <w:r w:rsidR="00D7035E" w:rsidRPr="00587A46">
        <w:rPr>
          <w:rFonts w:ascii="Times New Roman" w:eastAsia="Arial" w:hAnsi="Times New Roman"/>
          <w:b/>
          <w:highlight w:val="yellow"/>
          <w:lang w:val="es-EC"/>
        </w:rPr>
        <w:t>II</w:t>
      </w:r>
      <w:commentRangeEnd w:id="7"/>
      <w:r w:rsidR="00CB03DB" w:rsidRPr="00587A46">
        <w:rPr>
          <w:rStyle w:val="Refdecomentario"/>
          <w:highlight w:val="yellow"/>
          <w:lang w:eastAsia="x-none"/>
        </w:rPr>
        <w:commentReference w:id="7"/>
      </w:r>
    </w:p>
    <w:p w14:paraId="5D487CBF" w14:textId="76C871C5" w:rsidR="00D7035E" w:rsidRPr="00F6052A" w:rsidRDefault="003057FA" w:rsidP="003057FA">
      <w:pPr>
        <w:spacing w:after="0" w:line="240" w:lineRule="auto"/>
        <w:ind w:left="1416" w:right="73" w:firstLine="708"/>
        <w:rPr>
          <w:rFonts w:ascii="Times New Roman" w:eastAsia="Arial" w:hAnsi="Times New Roman"/>
          <w:b/>
          <w:lang w:val="es-EC"/>
        </w:rPr>
      </w:pPr>
      <w:r w:rsidRPr="00922443">
        <w:rPr>
          <w:rFonts w:ascii="Times New Roman" w:eastAsia="Arial" w:hAnsi="Times New Roman"/>
          <w:b/>
          <w:highlight w:val="yellow"/>
          <w:lang w:val="es-EC"/>
        </w:rPr>
        <w:t xml:space="preserve">ORGANO RECTOR </w:t>
      </w:r>
      <w:r w:rsidR="007E4C5D" w:rsidRPr="00922443">
        <w:rPr>
          <w:rFonts w:ascii="Times New Roman" w:eastAsia="Arial" w:hAnsi="Times New Roman"/>
          <w:b/>
          <w:highlight w:val="yellow"/>
          <w:lang w:val="es-EC"/>
        </w:rPr>
        <w:t>Y</w:t>
      </w:r>
      <w:r w:rsidRPr="00922443">
        <w:rPr>
          <w:rFonts w:ascii="Times New Roman" w:eastAsia="Arial" w:hAnsi="Times New Roman"/>
          <w:b/>
          <w:highlight w:val="yellow"/>
          <w:lang w:val="es-EC"/>
        </w:rPr>
        <w:t xml:space="preserve"> </w:t>
      </w:r>
      <w:r w:rsidR="00D7035E" w:rsidRPr="00922443">
        <w:rPr>
          <w:rFonts w:ascii="Times New Roman" w:eastAsia="Arial" w:hAnsi="Times New Roman"/>
          <w:b/>
          <w:highlight w:val="yellow"/>
          <w:lang w:val="es-EC"/>
        </w:rPr>
        <w:t>DE LAS COMPETENCIAS</w:t>
      </w:r>
      <w:r w:rsidRPr="00F6052A">
        <w:rPr>
          <w:rFonts w:ascii="Times New Roman" w:eastAsia="Arial" w:hAnsi="Times New Roman"/>
          <w:b/>
          <w:lang w:val="es-EC"/>
        </w:rPr>
        <w:t xml:space="preserve"> </w:t>
      </w:r>
    </w:p>
    <w:p w14:paraId="2E8E524C" w14:textId="77777777" w:rsidR="003057FA" w:rsidRPr="00F6052A" w:rsidRDefault="003057FA" w:rsidP="003057FA">
      <w:pPr>
        <w:spacing w:after="0" w:line="240" w:lineRule="auto"/>
        <w:ind w:left="1416" w:right="73" w:firstLine="708"/>
        <w:rPr>
          <w:rFonts w:ascii="Times New Roman" w:eastAsia="Arial" w:hAnsi="Times New Roman"/>
          <w:b/>
          <w:lang w:val="es-EC"/>
        </w:rPr>
      </w:pPr>
    </w:p>
    <w:p w14:paraId="4A15AF90" w14:textId="53F47E76" w:rsidR="00D7035E" w:rsidRPr="00F6052A" w:rsidRDefault="007E4C5D" w:rsidP="00D7035E">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Capítulo</w:t>
      </w:r>
      <w:r w:rsidR="00D7035E" w:rsidRPr="00F6052A">
        <w:rPr>
          <w:rFonts w:ascii="Times New Roman" w:eastAsia="Arial" w:hAnsi="Times New Roman"/>
          <w:b/>
          <w:lang w:val="es-EC"/>
        </w:rPr>
        <w:t xml:space="preserve"> I</w:t>
      </w:r>
    </w:p>
    <w:p w14:paraId="53A025D6" w14:textId="45B42D10" w:rsidR="003057FA" w:rsidRPr="00F6052A" w:rsidRDefault="000B070B" w:rsidP="00D7035E">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Órgano</w:t>
      </w:r>
      <w:r w:rsidR="003057FA" w:rsidRPr="00F6052A">
        <w:rPr>
          <w:rFonts w:ascii="Times New Roman" w:eastAsia="Arial" w:hAnsi="Times New Roman"/>
          <w:b/>
          <w:lang w:val="es-EC"/>
        </w:rPr>
        <w:t xml:space="preserve"> Rector</w:t>
      </w:r>
    </w:p>
    <w:p w14:paraId="5688D929" w14:textId="60259740" w:rsidR="003057FA" w:rsidRPr="00F6052A" w:rsidRDefault="003057FA" w:rsidP="00D7035E">
      <w:pPr>
        <w:spacing w:after="0" w:line="240" w:lineRule="auto"/>
        <w:ind w:right="73"/>
        <w:jc w:val="center"/>
        <w:rPr>
          <w:rFonts w:ascii="Times New Roman" w:eastAsia="Arial" w:hAnsi="Times New Roman"/>
          <w:b/>
          <w:lang w:val="es-EC"/>
        </w:rPr>
      </w:pPr>
    </w:p>
    <w:p w14:paraId="1B412863" w14:textId="557E7083" w:rsidR="003057FA" w:rsidRPr="00F6052A" w:rsidRDefault="003057FA" w:rsidP="003E1698">
      <w:pPr>
        <w:numPr>
          <w:ilvl w:val="0"/>
          <w:numId w:val="37"/>
        </w:numPr>
        <w:spacing w:after="0" w:line="240" w:lineRule="auto"/>
        <w:ind w:right="73"/>
        <w:jc w:val="both"/>
        <w:rPr>
          <w:rFonts w:ascii="Times New Roman" w:eastAsia="Arial" w:hAnsi="Times New Roman"/>
          <w:b/>
          <w:lang w:val="es-EC"/>
        </w:rPr>
      </w:pPr>
      <w:commentRangeStart w:id="8"/>
      <w:r w:rsidRPr="00F6052A">
        <w:rPr>
          <w:rFonts w:ascii="Times New Roman" w:eastAsia="Arial" w:hAnsi="Times New Roman"/>
          <w:b/>
          <w:lang w:val="es-EC"/>
        </w:rPr>
        <w:t>De la Dirección de Gestión de Patrimonio</w:t>
      </w:r>
      <w:commentRangeEnd w:id="8"/>
      <w:r w:rsidRPr="00F6052A">
        <w:rPr>
          <w:rStyle w:val="Refdecomentario"/>
          <w:lang w:eastAsia="x-none"/>
        </w:rPr>
        <w:commentReference w:id="8"/>
      </w:r>
      <w:r w:rsidRPr="00F6052A">
        <w:rPr>
          <w:rFonts w:ascii="Times New Roman" w:eastAsia="Arial" w:hAnsi="Times New Roman"/>
          <w:lang w:val="es-EC"/>
        </w:rPr>
        <w:t xml:space="preserve">.- </w:t>
      </w:r>
      <w:r w:rsidR="00636AD7" w:rsidRPr="00F6052A">
        <w:rPr>
          <w:rFonts w:ascii="Times New Roman" w:eastAsia="Arial" w:hAnsi="Times New Roman"/>
          <w:lang w:val="es-EC"/>
        </w:rPr>
        <w:t>El GAD MR a través de la DGP, e</w:t>
      </w:r>
      <w:r w:rsidRPr="00F6052A">
        <w:rPr>
          <w:rFonts w:ascii="Times New Roman" w:eastAsia="Arial" w:hAnsi="Times New Roman"/>
          <w:lang w:val="es-EC"/>
        </w:rPr>
        <w:t xml:space="preserve">s el organismo administrativo encargado de la </w:t>
      </w:r>
      <w:r w:rsidR="00CB03DB" w:rsidRPr="00F6052A">
        <w:rPr>
          <w:rFonts w:ascii="Times New Roman" w:eastAsia="Arial" w:hAnsi="Times New Roman"/>
          <w:lang w:val="es-EC"/>
        </w:rPr>
        <w:t xml:space="preserve">rectoría, </w:t>
      </w:r>
      <w:r w:rsidR="009601AF" w:rsidRPr="00F6052A">
        <w:rPr>
          <w:rFonts w:ascii="Times New Roman" w:eastAsia="Arial" w:hAnsi="Times New Roman"/>
          <w:lang w:val="es-EC"/>
        </w:rPr>
        <w:t>planificación, regulación</w:t>
      </w:r>
      <w:r w:rsidR="00CB03DB" w:rsidRPr="00F6052A">
        <w:rPr>
          <w:rFonts w:ascii="Times New Roman" w:eastAsia="Arial" w:hAnsi="Times New Roman"/>
          <w:lang w:val="es-EC"/>
        </w:rPr>
        <w:t xml:space="preserve">, </w:t>
      </w:r>
      <w:r w:rsidR="009601AF" w:rsidRPr="00F6052A">
        <w:rPr>
          <w:rFonts w:ascii="Times New Roman" w:eastAsia="Arial" w:hAnsi="Times New Roman"/>
          <w:lang w:val="es-EC"/>
        </w:rPr>
        <w:t>gestión y</w:t>
      </w:r>
      <w:r w:rsidR="00CB03DB" w:rsidRPr="00F6052A">
        <w:rPr>
          <w:rFonts w:ascii="Times New Roman" w:eastAsia="Arial" w:hAnsi="Times New Roman"/>
          <w:lang w:val="es-EC"/>
        </w:rPr>
        <w:t xml:space="preserve"> control local</w:t>
      </w:r>
      <w:r w:rsidRPr="00F6052A">
        <w:rPr>
          <w:rFonts w:ascii="Times New Roman" w:eastAsia="Arial" w:hAnsi="Times New Roman"/>
          <w:lang w:val="es-EC"/>
        </w:rPr>
        <w:t xml:space="preserve"> para la preservación, mantenimiento y difusión del </w:t>
      </w:r>
      <w:r w:rsidR="00B54C65">
        <w:rPr>
          <w:rFonts w:ascii="Times New Roman" w:eastAsia="Arial" w:hAnsi="Times New Roman"/>
          <w:lang w:val="es-EC"/>
        </w:rPr>
        <w:t>Patrimonio A</w:t>
      </w:r>
      <w:r w:rsidR="00467DA3" w:rsidRPr="00F6052A">
        <w:rPr>
          <w:rFonts w:ascii="Times New Roman" w:eastAsia="Arial" w:hAnsi="Times New Roman"/>
        </w:rPr>
        <w:t>rquitectónico</w:t>
      </w:r>
      <w:r w:rsidRPr="00F6052A">
        <w:rPr>
          <w:rFonts w:ascii="Times New Roman" w:eastAsia="Arial" w:hAnsi="Times New Roman"/>
        </w:rPr>
        <w:t xml:space="preserve"> y </w:t>
      </w:r>
      <w:r w:rsidR="00B54C65">
        <w:rPr>
          <w:rFonts w:ascii="Times New Roman" w:eastAsia="Arial" w:hAnsi="Times New Roman"/>
        </w:rPr>
        <w:t>C</w:t>
      </w:r>
      <w:r w:rsidRPr="00F6052A">
        <w:rPr>
          <w:rFonts w:ascii="Times New Roman" w:eastAsia="Arial" w:hAnsi="Times New Roman"/>
        </w:rPr>
        <w:t xml:space="preserve">ultural del Cantón Riobamba </w:t>
      </w:r>
      <w:r w:rsidRPr="00F6052A">
        <w:rPr>
          <w:rFonts w:ascii="Times New Roman" w:eastAsia="Arial" w:hAnsi="Times New Roman"/>
          <w:lang w:val="es-EC"/>
        </w:rPr>
        <w:t>y la construcción de los espacios públicos para estos fines.</w:t>
      </w:r>
    </w:p>
    <w:p w14:paraId="2DB70DFF" w14:textId="77777777" w:rsidR="003057FA" w:rsidRPr="00F6052A" w:rsidRDefault="003057FA" w:rsidP="003057FA">
      <w:pPr>
        <w:pStyle w:val="Prrafodelista"/>
        <w:spacing w:line="240" w:lineRule="auto"/>
        <w:ind w:left="0" w:right="73"/>
        <w:jc w:val="both"/>
        <w:rPr>
          <w:rFonts w:ascii="Times New Roman" w:eastAsia="Arial" w:hAnsi="Times New Roman"/>
          <w:lang w:val="es-EC"/>
        </w:rPr>
      </w:pPr>
    </w:p>
    <w:p w14:paraId="62A0B3AB" w14:textId="45C75C1F" w:rsidR="003057FA" w:rsidRPr="00F6052A" w:rsidRDefault="00467DA3" w:rsidP="003E1698">
      <w:pPr>
        <w:pStyle w:val="Prrafodelista"/>
        <w:numPr>
          <w:ilvl w:val="0"/>
          <w:numId w:val="37"/>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t>Competencias</w:t>
      </w:r>
      <w:commentRangeStart w:id="9"/>
      <w:r w:rsidR="00632F72" w:rsidRPr="00F6052A">
        <w:rPr>
          <w:rFonts w:ascii="Times New Roman" w:eastAsia="Arial" w:hAnsi="Times New Roman"/>
          <w:b/>
          <w:lang w:val="es-EC"/>
        </w:rPr>
        <w:t>.</w:t>
      </w:r>
      <w:r w:rsidR="003057FA" w:rsidRPr="00F6052A">
        <w:rPr>
          <w:rFonts w:ascii="Times New Roman" w:eastAsia="Arial" w:hAnsi="Times New Roman"/>
          <w:b/>
          <w:lang w:val="es-EC"/>
        </w:rPr>
        <w:t xml:space="preserve"> -</w:t>
      </w:r>
      <w:r w:rsidR="003057FA" w:rsidRPr="00F6052A">
        <w:rPr>
          <w:rFonts w:ascii="Times New Roman" w:eastAsia="Arial" w:hAnsi="Times New Roman"/>
          <w:lang w:val="es-EC"/>
        </w:rPr>
        <w:t xml:space="preserve"> </w:t>
      </w:r>
      <w:commentRangeEnd w:id="9"/>
      <w:r w:rsidR="003057FA" w:rsidRPr="00F6052A">
        <w:rPr>
          <w:rStyle w:val="Refdecomentario"/>
          <w:lang w:eastAsia="x-none"/>
        </w:rPr>
        <w:commentReference w:id="9"/>
      </w:r>
      <w:r w:rsidR="003057FA" w:rsidRPr="00F6052A">
        <w:rPr>
          <w:rFonts w:ascii="Times New Roman" w:eastAsia="Arial" w:hAnsi="Times New Roman"/>
          <w:lang w:val="es-EC"/>
        </w:rPr>
        <w:t xml:space="preserve">Son </w:t>
      </w:r>
      <w:r w:rsidR="00632F72" w:rsidRPr="00F6052A">
        <w:rPr>
          <w:rFonts w:ascii="Times New Roman" w:eastAsia="Arial" w:hAnsi="Times New Roman"/>
          <w:lang w:val="es-EC"/>
        </w:rPr>
        <w:t>competencias la</w:t>
      </w:r>
      <w:r w:rsidR="003057FA" w:rsidRPr="00F6052A">
        <w:rPr>
          <w:rFonts w:ascii="Times New Roman" w:eastAsia="Arial" w:hAnsi="Times New Roman"/>
          <w:lang w:val="es-EC"/>
        </w:rPr>
        <w:t xml:space="preserve"> Dirección de Gestión de Patrimonio: </w:t>
      </w:r>
    </w:p>
    <w:p w14:paraId="4A19A4A0" w14:textId="77777777" w:rsidR="003057FA" w:rsidRPr="00F6052A" w:rsidRDefault="003057FA" w:rsidP="003057FA">
      <w:pPr>
        <w:pStyle w:val="Prrafodelista"/>
        <w:spacing w:line="240" w:lineRule="auto"/>
        <w:ind w:left="0" w:right="73"/>
        <w:jc w:val="both"/>
        <w:rPr>
          <w:rFonts w:ascii="Times New Roman" w:eastAsia="Arial" w:hAnsi="Times New Roman"/>
          <w:lang w:val="es-EC"/>
        </w:rPr>
      </w:pPr>
    </w:p>
    <w:p w14:paraId="6D934924" w14:textId="77777777" w:rsidR="003057FA" w:rsidRPr="00F6052A" w:rsidRDefault="003057FA" w:rsidP="003057FA">
      <w:pPr>
        <w:pStyle w:val="Prrafodelista"/>
        <w:spacing w:line="240" w:lineRule="auto"/>
        <w:ind w:left="0" w:right="73"/>
        <w:jc w:val="both"/>
        <w:rPr>
          <w:rFonts w:ascii="Times New Roman" w:eastAsia="Arial" w:hAnsi="Times New Roman"/>
          <w:strike/>
          <w:lang w:val="es-EC"/>
        </w:rPr>
      </w:pPr>
    </w:p>
    <w:p w14:paraId="19F9656D" w14:textId="1079A012" w:rsidR="00D40F36" w:rsidRPr="00F6052A" w:rsidRDefault="00632F72" w:rsidP="003F37BD">
      <w:pPr>
        <w:pStyle w:val="Prrafodelista"/>
        <w:spacing w:line="240" w:lineRule="auto"/>
        <w:ind w:left="708" w:right="73"/>
        <w:jc w:val="both"/>
        <w:rPr>
          <w:rFonts w:ascii="Times New Roman" w:eastAsia="Arial" w:hAnsi="Times New Roman"/>
          <w:lang w:val="es-EC"/>
        </w:rPr>
      </w:pPr>
      <w:r w:rsidRPr="003F37BD">
        <w:rPr>
          <w:rFonts w:ascii="Times New Roman" w:eastAsia="Arial" w:hAnsi="Times New Roman"/>
          <w:b/>
          <w:lang w:val="es-EC"/>
        </w:rPr>
        <w:t>1.-</w:t>
      </w:r>
      <w:r w:rsidR="00824FFD" w:rsidRPr="003F37BD">
        <w:rPr>
          <w:rFonts w:ascii="Times New Roman" w:eastAsia="Arial" w:hAnsi="Times New Roman"/>
          <w:b/>
          <w:lang w:val="es-EC"/>
        </w:rPr>
        <w:t>Rectoria.</w:t>
      </w:r>
      <w:r w:rsidR="00D40F36" w:rsidRPr="003F37BD">
        <w:rPr>
          <w:rFonts w:ascii="Times New Roman" w:eastAsia="Arial" w:hAnsi="Times New Roman"/>
          <w:b/>
          <w:lang w:val="es-EC"/>
        </w:rPr>
        <w:t xml:space="preserve"> Local –</w:t>
      </w:r>
      <w:r w:rsidR="00D40F36" w:rsidRPr="00F6052A">
        <w:rPr>
          <w:rFonts w:ascii="Times New Roman" w:eastAsia="Arial" w:hAnsi="Times New Roman"/>
          <w:lang w:val="es-EC"/>
        </w:rPr>
        <w:t xml:space="preserve"> En el marco de la competencia para preservar, mantener y difundir el patrimonio arquitectónico y cultural, y construir los espacios públicos para estos fines, corresponde al Gobierno Autónomo Descentralizado Municipal del Cantón Riobamba, y en concordancia con la rectoría nacional, emitirá política pública local para </w:t>
      </w:r>
      <w:r w:rsidR="00D40F36" w:rsidRPr="00F6052A">
        <w:rPr>
          <w:rFonts w:ascii="Times New Roman" w:eastAsia="Arial" w:hAnsi="Times New Roman"/>
          <w:lang w:val="es-EC"/>
        </w:rPr>
        <w:lastRenderedPageBreak/>
        <w:t>preservación, mantenimiento y difusión del patrimonio arquitectónico y cultural material e inmaterial de su circunscripción territorial.</w:t>
      </w:r>
    </w:p>
    <w:p w14:paraId="40A7B953" w14:textId="6E3C27DF" w:rsidR="00D40F36" w:rsidRPr="00F6052A" w:rsidRDefault="00D40F36" w:rsidP="003F37BD">
      <w:pPr>
        <w:pStyle w:val="Prrafodelista"/>
        <w:spacing w:line="240" w:lineRule="auto"/>
        <w:ind w:left="708" w:right="73"/>
        <w:jc w:val="both"/>
        <w:rPr>
          <w:rFonts w:ascii="Times New Roman" w:eastAsia="Arial" w:hAnsi="Times New Roman"/>
          <w:lang w:val="es-EC"/>
        </w:rPr>
      </w:pPr>
    </w:p>
    <w:p w14:paraId="5BD14EDD" w14:textId="77777777" w:rsidR="00D40F36" w:rsidRPr="00F6052A" w:rsidRDefault="00D40F36" w:rsidP="003F37BD">
      <w:pPr>
        <w:pStyle w:val="Prrafodelista"/>
        <w:spacing w:line="240" w:lineRule="auto"/>
        <w:ind w:left="708" w:right="73"/>
        <w:jc w:val="both"/>
        <w:rPr>
          <w:rFonts w:ascii="Times New Roman" w:eastAsia="Arial" w:hAnsi="Times New Roman"/>
          <w:lang w:val="es-EC"/>
        </w:rPr>
      </w:pPr>
    </w:p>
    <w:p w14:paraId="27AA3CE6" w14:textId="0186CC9C" w:rsidR="007B2783" w:rsidRPr="00F6052A" w:rsidRDefault="00632F72" w:rsidP="003F37BD">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b/>
          <w:lang w:val="es-EC"/>
        </w:rPr>
        <w:t>2.-</w:t>
      </w:r>
      <w:commentRangeStart w:id="10"/>
      <w:r w:rsidR="00C7013C" w:rsidRPr="00F6052A">
        <w:rPr>
          <w:rFonts w:ascii="Times New Roman" w:eastAsia="Arial" w:hAnsi="Times New Roman"/>
          <w:b/>
          <w:lang w:val="es-EC"/>
        </w:rPr>
        <w:t>Planificación</w:t>
      </w:r>
      <w:r w:rsidR="00FD6ACA" w:rsidRPr="00F6052A">
        <w:rPr>
          <w:rFonts w:ascii="Times New Roman" w:eastAsia="Arial" w:hAnsi="Times New Roman"/>
          <w:b/>
          <w:lang w:val="es-EC"/>
        </w:rPr>
        <w:t>.</w:t>
      </w:r>
      <w:commentRangeEnd w:id="10"/>
      <w:r w:rsidR="00634D50" w:rsidRPr="00F6052A">
        <w:rPr>
          <w:rStyle w:val="Refdecomentario"/>
          <w:lang w:eastAsia="x-none"/>
        </w:rPr>
        <w:commentReference w:id="10"/>
      </w:r>
      <w:r w:rsidR="00FD6ACA" w:rsidRPr="00F6052A">
        <w:rPr>
          <w:rFonts w:ascii="Times New Roman" w:eastAsia="Arial" w:hAnsi="Times New Roman"/>
          <w:b/>
          <w:lang w:val="es-EC"/>
        </w:rPr>
        <w:t>-</w:t>
      </w:r>
      <w:r w:rsidR="00634D50" w:rsidRPr="00F6052A">
        <w:rPr>
          <w:rFonts w:ascii="Times New Roman" w:eastAsia="Arial" w:hAnsi="Times New Roman"/>
          <w:lang w:val="es-EC"/>
        </w:rPr>
        <w:t xml:space="preserve"> </w:t>
      </w:r>
      <w:r w:rsidR="00F76A97" w:rsidRPr="00F6052A">
        <w:rPr>
          <w:rFonts w:ascii="Times New Roman" w:eastAsia="Arial" w:hAnsi="Times New Roman"/>
          <w:lang w:val="es-EC"/>
        </w:rPr>
        <w:t>La Dirección de Gestión de Patr</w:t>
      </w:r>
      <w:r w:rsidR="00BE52C1" w:rsidRPr="00F6052A">
        <w:rPr>
          <w:rFonts w:ascii="Times New Roman" w:eastAsia="Arial" w:hAnsi="Times New Roman"/>
          <w:lang w:val="es-EC"/>
        </w:rPr>
        <w:t xml:space="preserve">imonio </w:t>
      </w:r>
      <w:r w:rsidR="00C43BA0" w:rsidRPr="00F6052A">
        <w:rPr>
          <w:rFonts w:ascii="Times New Roman" w:eastAsia="Arial" w:hAnsi="Times New Roman"/>
          <w:lang w:val="es-EC"/>
        </w:rPr>
        <w:t xml:space="preserve">del Gobierno Autónomo Descentralizado Municipal del Cantón Riobamba </w:t>
      </w:r>
      <w:r w:rsidR="00BE52C1" w:rsidRPr="00F6052A">
        <w:rPr>
          <w:rFonts w:ascii="Times New Roman" w:eastAsia="Arial" w:hAnsi="Times New Roman"/>
          <w:lang w:val="es-EC"/>
        </w:rPr>
        <w:t>estructurará la</w:t>
      </w:r>
      <w:r w:rsidR="00F76A97" w:rsidRPr="00F6052A">
        <w:rPr>
          <w:rFonts w:ascii="Times New Roman" w:eastAsia="Arial" w:hAnsi="Times New Roman"/>
          <w:lang w:val="es-EC"/>
        </w:rPr>
        <w:t xml:space="preserve"> Agenda Territorial del Patrimonio </w:t>
      </w:r>
      <w:r w:rsidR="00BE52C1" w:rsidRPr="00F6052A">
        <w:rPr>
          <w:rFonts w:ascii="Times New Roman" w:eastAsia="Arial" w:hAnsi="Times New Roman"/>
          <w:lang w:val="es-EC"/>
        </w:rPr>
        <w:t>del Cantón Riobamba</w:t>
      </w:r>
      <w:r w:rsidR="00463161" w:rsidRPr="00F6052A">
        <w:rPr>
          <w:rFonts w:ascii="Times New Roman" w:eastAsia="Arial" w:hAnsi="Times New Roman"/>
          <w:lang w:val="es-EC"/>
        </w:rPr>
        <w:t>,</w:t>
      </w:r>
      <w:r w:rsidR="00BE52C1" w:rsidRPr="00F6052A">
        <w:rPr>
          <w:rFonts w:ascii="Times New Roman" w:eastAsia="Arial" w:hAnsi="Times New Roman"/>
          <w:lang w:val="es-EC"/>
        </w:rPr>
        <w:t xml:space="preserve"> </w:t>
      </w:r>
      <w:r w:rsidR="005912C3" w:rsidRPr="00F6052A">
        <w:rPr>
          <w:rFonts w:ascii="Times New Roman" w:eastAsia="Arial" w:hAnsi="Times New Roman"/>
          <w:lang w:val="es-EC"/>
        </w:rPr>
        <w:t>la cual constituye el i</w:t>
      </w:r>
      <w:r w:rsidR="00BE52C1" w:rsidRPr="00F6052A">
        <w:rPr>
          <w:rFonts w:ascii="Times New Roman" w:eastAsia="Arial" w:hAnsi="Times New Roman"/>
          <w:lang w:val="es-EC"/>
        </w:rPr>
        <w:t>nstrumento de coordinación de la gestión pública</w:t>
      </w:r>
      <w:r w:rsidR="007B2783" w:rsidRPr="00F6052A">
        <w:rPr>
          <w:rFonts w:ascii="Times New Roman" w:eastAsia="Arial" w:hAnsi="Times New Roman"/>
          <w:lang w:val="es-EC"/>
        </w:rPr>
        <w:t>,</w:t>
      </w:r>
      <w:r w:rsidR="00BE52C1" w:rsidRPr="00F6052A">
        <w:rPr>
          <w:rFonts w:ascii="Times New Roman" w:eastAsia="Arial" w:hAnsi="Times New Roman"/>
          <w:lang w:val="es-EC"/>
        </w:rPr>
        <w:t xml:space="preserve"> privada </w:t>
      </w:r>
      <w:r w:rsidR="007B2783" w:rsidRPr="00F6052A">
        <w:rPr>
          <w:rFonts w:ascii="Times New Roman" w:eastAsia="Arial" w:hAnsi="Times New Roman"/>
          <w:lang w:val="es-EC"/>
        </w:rPr>
        <w:t xml:space="preserve">y comunitaria </w:t>
      </w:r>
      <w:r w:rsidR="00BE52C1" w:rsidRPr="00F6052A">
        <w:rPr>
          <w:rFonts w:ascii="Times New Roman" w:eastAsia="Arial" w:hAnsi="Times New Roman"/>
          <w:lang w:val="es-EC"/>
        </w:rPr>
        <w:t>en el territorio que permite la aplicación de las políticas y la inversión pública</w:t>
      </w:r>
      <w:r w:rsidR="00F73FF5" w:rsidRPr="00F6052A">
        <w:rPr>
          <w:rFonts w:ascii="Times New Roman" w:eastAsia="Arial" w:hAnsi="Times New Roman"/>
          <w:lang w:val="es-EC"/>
        </w:rPr>
        <w:t xml:space="preserve"> para el ejercicio de la competencia de </w:t>
      </w:r>
      <w:r w:rsidR="00F73FF5" w:rsidRPr="00F6052A">
        <w:rPr>
          <w:rFonts w:ascii="Times New Roman" w:eastAsia="Arial" w:hAnsi="Times New Roman"/>
        </w:rPr>
        <w:t>preservar, mantener y difundir</w:t>
      </w:r>
      <w:r w:rsidR="004D6D29" w:rsidRPr="00F6052A">
        <w:rPr>
          <w:rFonts w:ascii="Times New Roman" w:eastAsia="Arial" w:hAnsi="Times New Roman"/>
        </w:rPr>
        <w:t xml:space="preserve"> el patrimonio arquitectónico </w:t>
      </w:r>
      <w:r w:rsidR="00F73FF5" w:rsidRPr="00F6052A">
        <w:rPr>
          <w:rFonts w:ascii="Times New Roman" w:eastAsia="Arial" w:hAnsi="Times New Roman"/>
        </w:rPr>
        <w:t>cultural, y construir los espacios públicos para estos fines</w:t>
      </w:r>
      <w:r w:rsidR="00F73FF5" w:rsidRPr="00F6052A">
        <w:rPr>
          <w:rFonts w:ascii="Times New Roman" w:eastAsia="Arial" w:hAnsi="Times New Roman"/>
          <w:lang w:val="es-EC"/>
        </w:rPr>
        <w:t>;</w:t>
      </w:r>
      <w:r w:rsidR="00BE52C1" w:rsidRPr="00F6052A">
        <w:rPr>
          <w:rFonts w:ascii="Times New Roman" w:eastAsia="Arial" w:hAnsi="Times New Roman"/>
          <w:lang w:val="es-EC"/>
        </w:rPr>
        <w:t xml:space="preserve"> </w:t>
      </w:r>
      <w:r w:rsidR="00F73FF5" w:rsidRPr="00F6052A">
        <w:rPr>
          <w:rFonts w:ascii="Times New Roman" w:eastAsia="Arial" w:hAnsi="Times New Roman"/>
          <w:lang w:val="es-EC"/>
        </w:rPr>
        <w:t xml:space="preserve">mediante </w:t>
      </w:r>
      <w:r w:rsidR="004D6D29" w:rsidRPr="00F6052A">
        <w:rPr>
          <w:rFonts w:ascii="Times New Roman" w:eastAsia="Arial" w:hAnsi="Times New Roman"/>
          <w:lang w:val="es-EC"/>
        </w:rPr>
        <w:t>componentes</w:t>
      </w:r>
      <w:r w:rsidR="00F73FF5" w:rsidRPr="00F6052A">
        <w:rPr>
          <w:rFonts w:ascii="Times New Roman" w:eastAsia="Arial" w:hAnsi="Times New Roman"/>
          <w:lang w:val="es-EC"/>
        </w:rPr>
        <w:t xml:space="preserve"> de</w:t>
      </w:r>
      <w:r w:rsidR="00573035" w:rsidRPr="00F6052A">
        <w:rPr>
          <w:rFonts w:ascii="Times New Roman" w:eastAsia="Arial" w:hAnsi="Times New Roman"/>
          <w:lang w:val="es-EC"/>
        </w:rPr>
        <w:t xml:space="preserve"> participación ciudadana</w:t>
      </w:r>
      <w:r w:rsidR="00F76A97" w:rsidRPr="00F6052A">
        <w:rPr>
          <w:rFonts w:ascii="Times New Roman" w:eastAsia="Arial" w:hAnsi="Times New Roman"/>
          <w:lang w:val="es-EC"/>
        </w:rPr>
        <w:t xml:space="preserve"> </w:t>
      </w:r>
      <w:r w:rsidR="00F73FF5" w:rsidRPr="00F6052A">
        <w:rPr>
          <w:rFonts w:ascii="Times New Roman" w:eastAsia="Arial" w:hAnsi="Times New Roman"/>
          <w:lang w:val="es-EC"/>
        </w:rPr>
        <w:t>formulando</w:t>
      </w:r>
      <w:r w:rsidR="00BE52C1" w:rsidRPr="00F6052A">
        <w:rPr>
          <w:rFonts w:ascii="Times New Roman" w:eastAsia="Arial" w:hAnsi="Times New Roman"/>
          <w:lang w:val="es-EC"/>
        </w:rPr>
        <w:t xml:space="preserve"> los</w:t>
      </w:r>
      <w:r w:rsidR="00F76A97" w:rsidRPr="00F6052A">
        <w:rPr>
          <w:rFonts w:ascii="Times New Roman" w:eastAsia="Arial" w:hAnsi="Times New Roman"/>
          <w:lang w:val="es-EC"/>
        </w:rPr>
        <w:t xml:space="preserve"> planes, programas y proyectos, </w:t>
      </w:r>
      <w:r w:rsidR="00F73FF5" w:rsidRPr="00F6052A">
        <w:rPr>
          <w:rFonts w:ascii="Times New Roman" w:eastAsia="Arial" w:hAnsi="Times New Roman"/>
          <w:lang w:val="es-EC"/>
        </w:rPr>
        <w:t xml:space="preserve">en la circunscripción territorial. </w:t>
      </w:r>
    </w:p>
    <w:p w14:paraId="48EEFA1A" w14:textId="77777777" w:rsidR="00842CC2" w:rsidRPr="00F6052A" w:rsidRDefault="00842CC2" w:rsidP="003F37BD">
      <w:pPr>
        <w:pStyle w:val="Prrafodelista"/>
        <w:spacing w:line="240" w:lineRule="auto"/>
        <w:ind w:left="708" w:right="73"/>
        <w:jc w:val="both"/>
        <w:rPr>
          <w:rFonts w:ascii="Times New Roman" w:eastAsia="Arial" w:hAnsi="Times New Roman"/>
          <w:lang w:val="es-EC"/>
        </w:rPr>
      </w:pPr>
    </w:p>
    <w:p w14:paraId="12FD9A47" w14:textId="486E487B" w:rsidR="007B2783" w:rsidRPr="00F6052A" w:rsidRDefault="007B2783" w:rsidP="003F37BD">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La Agenda Territorial del Patrim</w:t>
      </w:r>
      <w:r w:rsidR="002E504D" w:rsidRPr="00F6052A">
        <w:rPr>
          <w:rFonts w:ascii="Times New Roman" w:eastAsia="Arial" w:hAnsi="Times New Roman"/>
          <w:lang w:val="es-EC"/>
        </w:rPr>
        <w:t xml:space="preserve">onio del GAD Municipal de Riobamba en articulación con los instrumentos de la planificación nacional </w:t>
      </w:r>
      <w:r w:rsidR="00A77A08" w:rsidRPr="00F6052A">
        <w:rPr>
          <w:rFonts w:ascii="Times New Roman" w:eastAsia="Arial" w:hAnsi="Times New Roman"/>
          <w:lang w:val="es-EC"/>
        </w:rPr>
        <w:t xml:space="preserve">y local, </w:t>
      </w:r>
      <w:r w:rsidR="002E504D" w:rsidRPr="00F6052A">
        <w:rPr>
          <w:rFonts w:ascii="Times New Roman" w:eastAsia="Arial" w:hAnsi="Times New Roman"/>
          <w:lang w:val="es-EC"/>
        </w:rPr>
        <w:t>estructurará los difer</w:t>
      </w:r>
      <w:r w:rsidR="007C7617" w:rsidRPr="00F6052A">
        <w:rPr>
          <w:rFonts w:ascii="Times New Roman" w:eastAsia="Arial" w:hAnsi="Times New Roman"/>
          <w:lang w:val="es-EC"/>
        </w:rPr>
        <w:t>entes Planes de:</w:t>
      </w:r>
      <w:r w:rsidR="00F543DD" w:rsidRPr="00F6052A">
        <w:rPr>
          <w:rFonts w:ascii="Times New Roman" w:eastAsia="Arial" w:hAnsi="Times New Roman"/>
          <w:lang w:val="es-EC"/>
        </w:rPr>
        <w:t xml:space="preserve"> inventario</w:t>
      </w:r>
      <w:r w:rsidR="005912C3" w:rsidRPr="00F6052A">
        <w:rPr>
          <w:rFonts w:ascii="Times New Roman" w:eastAsia="Arial" w:hAnsi="Times New Roman"/>
          <w:lang w:val="es-EC"/>
        </w:rPr>
        <w:t xml:space="preserve">, </w:t>
      </w:r>
      <w:r w:rsidR="007C7617" w:rsidRPr="00F6052A">
        <w:rPr>
          <w:rFonts w:ascii="Times New Roman" w:eastAsia="Arial" w:hAnsi="Times New Roman"/>
          <w:lang w:val="es-EC"/>
        </w:rPr>
        <w:t>gestión</w:t>
      </w:r>
      <w:r w:rsidR="002E504D" w:rsidRPr="00F6052A">
        <w:rPr>
          <w:rFonts w:ascii="Times New Roman" w:eastAsia="Arial" w:hAnsi="Times New Roman"/>
          <w:lang w:val="es-EC"/>
        </w:rPr>
        <w:t>,</w:t>
      </w:r>
      <w:r w:rsidR="007C7617" w:rsidRPr="00F6052A">
        <w:rPr>
          <w:rFonts w:ascii="Times New Roman" w:eastAsia="Arial" w:hAnsi="Times New Roman"/>
          <w:lang w:val="es-EC"/>
        </w:rPr>
        <w:t xml:space="preserve"> control,</w:t>
      </w:r>
      <w:r w:rsidR="002E504D" w:rsidRPr="00F6052A">
        <w:rPr>
          <w:rFonts w:ascii="Times New Roman" w:eastAsia="Arial" w:hAnsi="Times New Roman"/>
          <w:lang w:val="es-EC"/>
        </w:rPr>
        <w:t xml:space="preserve"> financiamiento y difusión del Patrimon</w:t>
      </w:r>
      <w:r w:rsidR="00463161" w:rsidRPr="00F6052A">
        <w:rPr>
          <w:rFonts w:ascii="Times New Roman" w:eastAsia="Arial" w:hAnsi="Times New Roman"/>
          <w:lang w:val="es-EC"/>
        </w:rPr>
        <w:t>io C</w:t>
      </w:r>
      <w:r w:rsidR="00842CC2" w:rsidRPr="00F6052A">
        <w:rPr>
          <w:rFonts w:ascii="Times New Roman" w:eastAsia="Arial" w:hAnsi="Times New Roman"/>
          <w:lang w:val="es-EC"/>
        </w:rPr>
        <w:t>ultural del Cantón Riobamba, la misma que deberá ser actualizada cada cuatro años</w:t>
      </w:r>
      <w:r w:rsidR="004D6D29" w:rsidRPr="00F6052A">
        <w:rPr>
          <w:rFonts w:ascii="Times New Roman" w:eastAsia="Arial" w:hAnsi="Times New Roman"/>
          <w:lang w:val="es-EC"/>
        </w:rPr>
        <w:t>.</w:t>
      </w:r>
    </w:p>
    <w:p w14:paraId="22924B72" w14:textId="35C6EFEC" w:rsidR="00C7013C" w:rsidRPr="00F6052A" w:rsidRDefault="00C7013C" w:rsidP="003F37BD">
      <w:pPr>
        <w:spacing w:after="0" w:line="240" w:lineRule="auto"/>
        <w:ind w:left="708" w:right="73"/>
        <w:rPr>
          <w:rFonts w:ascii="Times New Roman" w:eastAsia="Arial" w:hAnsi="Times New Roman"/>
          <w:b/>
          <w:lang w:val="es-EC"/>
        </w:rPr>
      </w:pPr>
    </w:p>
    <w:p w14:paraId="0B8BBAF6" w14:textId="77777777" w:rsidR="003D6815" w:rsidRPr="00F6052A" w:rsidRDefault="003D6815" w:rsidP="003F37BD">
      <w:pPr>
        <w:spacing w:after="0" w:line="240" w:lineRule="auto"/>
        <w:ind w:left="708" w:right="73"/>
        <w:jc w:val="center"/>
        <w:rPr>
          <w:rFonts w:ascii="Times New Roman" w:eastAsia="Arial" w:hAnsi="Times New Roman"/>
          <w:b/>
          <w:lang w:val="es-EC"/>
        </w:rPr>
      </w:pPr>
    </w:p>
    <w:p w14:paraId="0D1ACBDD" w14:textId="6CC6C5E3" w:rsidR="006701A2" w:rsidRPr="00F6052A" w:rsidRDefault="00632F72" w:rsidP="003F37BD">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b/>
          <w:lang w:val="es-EC"/>
        </w:rPr>
        <w:t xml:space="preserve">3.- </w:t>
      </w:r>
      <w:commentRangeStart w:id="11"/>
      <w:r w:rsidR="00C7013C" w:rsidRPr="00F6052A">
        <w:rPr>
          <w:rFonts w:ascii="Times New Roman" w:eastAsia="Arial" w:hAnsi="Times New Roman"/>
          <w:b/>
          <w:lang w:val="es-EC"/>
        </w:rPr>
        <w:t>Regulación</w:t>
      </w:r>
      <w:r w:rsidR="00634D50" w:rsidRPr="00F6052A">
        <w:rPr>
          <w:rFonts w:ascii="Times New Roman" w:eastAsia="Arial" w:hAnsi="Times New Roman"/>
          <w:b/>
          <w:lang w:val="es-EC"/>
        </w:rPr>
        <w:t xml:space="preserve"> Cantonal</w:t>
      </w:r>
      <w:r w:rsidR="00C7013C" w:rsidRPr="00F6052A">
        <w:rPr>
          <w:rFonts w:ascii="Times New Roman" w:eastAsia="Arial" w:hAnsi="Times New Roman"/>
          <w:b/>
          <w:lang w:val="es-EC"/>
        </w:rPr>
        <w:t>.</w:t>
      </w:r>
      <w:r w:rsidR="00C7013C" w:rsidRPr="00F6052A">
        <w:rPr>
          <w:rFonts w:ascii="Times New Roman" w:eastAsia="Arial" w:hAnsi="Times New Roman"/>
          <w:lang w:val="es-EC"/>
        </w:rPr>
        <w:t xml:space="preserve"> </w:t>
      </w:r>
      <w:commentRangeEnd w:id="11"/>
      <w:r w:rsidR="00634D50" w:rsidRPr="00F6052A">
        <w:rPr>
          <w:rStyle w:val="Refdecomentario"/>
          <w:lang w:eastAsia="x-none"/>
        </w:rPr>
        <w:commentReference w:id="11"/>
      </w:r>
      <w:r w:rsidR="00C7013C" w:rsidRPr="00F6052A">
        <w:rPr>
          <w:rFonts w:ascii="Times New Roman" w:eastAsia="Arial" w:hAnsi="Times New Roman"/>
          <w:lang w:val="es-EC"/>
        </w:rPr>
        <w:t>-</w:t>
      </w:r>
      <w:r w:rsidR="006701A2" w:rsidRPr="00F6052A">
        <w:rPr>
          <w:rFonts w:ascii="Times New Roman" w:eastAsia="Arial" w:hAnsi="Times New Roman"/>
          <w:lang w:val="es-EC"/>
        </w:rPr>
        <w:t xml:space="preserve">En el marco de la competencia para preservar, mantener y difundir el patrimonio arquitectónico y cultural, y construir los espacios públicos </w:t>
      </w:r>
      <w:r w:rsidR="003D6815" w:rsidRPr="00F6052A">
        <w:rPr>
          <w:rFonts w:ascii="Times New Roman" w:eastAsia="Arial" w:hAnsi="Times New Roman"/>
          <w:lang w:val="es-EC"/>
        </w:rPr>
        <w:t>para estos fines, corresponde a</w:t>
      </w:r>
      <w:r w:rsidR="006701A2" w:rsidRPr="00F6052A">
        <w:rPr>
          <w:rFonts w:ascii="Times New Roman" w:eastAsia="Arial" w:hAnsi="Times New Roman"/>
          <w:lang w:val="es-EC"/>
        </w:rPr>
        <w:t>l</w:t>
      </w:r>
      <w:r w:rsidR="003D6815" w:rsidRPr="00F6052A">
        <w:rPr>
          <w:rFonts w:ascii="Times New Roman" w:eastAsia="Arial" w:hAnsi="Times New Roman"/>
          <w:lang w:val="es-EC"/>
        </w:rPr>
        <w:t xml:space="preserve"> Gobierno Autónomo Descentralizado</w:t>
      </w:r>
      <w:r w:rsidR="006701A2" w:rsidRPr="00F6052A">
        <w:rPr>
          <w:rFonts w:ascii="Times New Roman" w:eastAsia="Arial" w:hAnsi="Times New Roman"/>
          <w:lang w:val="es-EC"/>
        </w:rPr>
        <w:t xml:space="preserve"> </w:t>
      </w:r>
      <w:r w:rsidR="003D6815" w:rsidRPr="00F6052A">
        <w:rPr>
          <w:rFonts w:ascii="Times New Roman" w:eastAsia="Arial" w:hAnsi="Times New Roman"/>
          <w:lang w:val="es-EC"/>
        </w:rPr>
        <w:t>Municipal del Cantón Riobamba</w:t>
      </w:r>
      <w:r w:rsidR="006701A2" w:rsidRPr="00F6052A">
        <w:rPr>
          <w:rFonts w:ascii="Times New Roman" w:eastAsia="Arial" w:hAnsi="Times New Roman"/>
          <w:lang w:val="es-EC"/>
        </w:rPr>
        <w:t>, las siguientes actividades de regulación, de incidencia cantonal:</w:t>
      </w:r>
    </w:p>
    <w:p w14:paraId="580BA331" w14:textId="77777777" w:rsidR="006701A2" w:rsidRPr="00F6052A" w:rsidRDefault="006701A2" w:rsidP="003F37BD">
      <w:pPr>
        <w:pStyle w:val="Prrafodelista"/>
        <w:spacing w:line="240" w:lineRule="auto"/>
        <w:ind w:left="1068" w:right="73"/>
        <w:jc w:val="both"/>
        <w:rPr>
          <w:rFonts w:ascii="Times New Roman" w:eastAsia="Arial" w:hAnsi="Times New Roman"/>
          <w:lang w:val="es-EC"/>
        </w:rPr>
      </w:pPr>
    </w:p>
    <w:p w14:paraId="51807AB2" w14:textId="5C2C0A4C" w:rsidR="006701A2" w:rsidRPr="00F6052A" w:rsidRDefault="006701A2" w:rsidP="003F37BD">
      <w:pPr>
        <w:pStyle w:val="Prrafodelista"/>
        <w:numPr>
          <w:ilvl w:val="0"/>
          <w:numId w:val="16"/>
        </w:numPr>
        <w:spacing w:line="240" w:lineRule="auto"/>
        <w:ind w:left="1428" w:right="73"/>
        <w:jc w:val="both"/>
        <w:rPr>
          <w:rFonts w:ascii="Times New Roman" w:eastAsia="Arial" w:hAnsi="Times New Roman"/>
          <w:lang w:val="es-EC"/>
        </w:rPr>
      </w:pPr>
      <w:r w:rsidRPr="00F6052A">
        <w:rPr>
          <w:rFonts w:ascii="Times New Roman" w:eastAsia="Arial" w:hAnsi="Times New Roman"/>
          <w:lang w:val="es-EC"/>
        </w:rPr>
        <w:t>Emitir la normativa local necesaria para preservar, mantener y difundir el patrimonio cultural del cantón.</w:t>
      </w:r>
    </w:p>
    <w:p w14:paraId="48EFEE15" w14:textId="06B2E663" w:rsidR="006701A2" w:rsidRPr="00F6052A" w:rsidRDefault="006701A2" w:rsidP="003F37BD">
      <w:pPr>
        <w:pStyle w:val="Prrafodelista"/>
        <w:numPr>
          <w:ilvl w:val="0"/>
          <w:numId w:val="16"/>
        </w:numPr>
        <w:spacing w:line="240" w:lineRule="auto"/>
        <w:ind w:left="1428" w:right="73"/>
        <w:jc w:val="both"/>
        <w:rPr>
          <w:rFonts w:ascii="Times New Roman" w:eastAsia="Arial" w:hAnsi="Times New Roman"/>
          <w:lang w:val="es-EC"/>
        </w:rPr>
      </w:pPr>
      <w:r w:rsidRPr="00F6052A">
        <w:rPr>
          <w:rFonts w:ascii="Times New Roman" w:eastAsia="Arial" w:hAnsi="Times New Roman"/>
          <w:lang w:val="es-EC"/>
        </w:rPr>
        <w:t>Dictar las ordenanzas o reglamentos que protejan el patrimonio cultural local para su preservación, mantenimiento y difusión.</w:t>
      </w:r>
    </w:p>
    <w:p w14:paraId="378D794A" w14:textId="329BFDB8" w:rsidR="006701A2" w:rsidRPr="00F6052A" w:rsidRDefault="006701A2" w:rsidP="003F37BD">
      <w:pPr>
        <w:pStyle w:val="Prrafodelista"/>
        <w:numPr>
          <w:ilvl w:val="0"/>
          <w:numId w:val="16"/>
        </w:numPr>
        <w:spacing w:line="240" w:lineRule="auto"/>
        <w:ind w:left="1428" w:right="73"/>
        <w:jc w:val="both"/>
        <w:rPr>
          <w:rFonts w:ascii="Times New Roman" w:eastAsia="Arial" w:hAnsi="Times New Roman"/>
          <w:lang w:val="es-EC"/>
        </w:rPr>
      </w:pPr>
      <w:r w:rsidRPr="00F6052A">
        <w:rPr>
          <w:rFonts w:ascii="Times New Roman" w:eastAsia="Arial" w:hAnsi="Times New Roman"/>
          <w:lang w:val="es-EC"/>
        </w:rPr>
        <w:t>Emitir la normativa local para delimitar el área de influencia, su entorno ambiental y paisajístico, cuando se trate de bienes inmuebles que se consideren que pertenecen al patrimonio cultural local y que no sobrepasen la circunscripción cantonal.</w:t>
      </w:r>
    </w:p>
    <w:p w14:paraId="4972E7AB" w14:textId="17C29AAB" w:rsidR="006701A2" w:rsidRPr="00F6052A" w:rsidRDefault="006701A2" w:rsidP="003F37BD">
      <w:pPr>
        <w:pStyle w:val="Prrafodelista"/>
        <w:numPr>
          <w:ilvl w:val="0"/>
          <w:numId w:val="16"/>
        </w:numPr>
        <w:spacing w:line="240" w:lineRule="auto"/>
        <w:ind w:left="1428" w:right="73"/>
        <w:jc w:val="both"/>
        <w:rPr>
          <w:rFonts w:ascii="Times New Roman" w:eastAsia="Arial" w:hAnsi="Times New Roman"/>
          <w:lang w:val="es-EC"/>
        </w:rPr>
      </w:pPr>
      <w:r w:rsidRPr="00F6052A">
        <w:rPr>
          <w:rFonts w:ascii="Times New Roman" w:eastAsia="Arial" w:hAnsi="Times New Roman"/>
          <w:lang w:val="es-EC"/>
        </w:rPr>
        <w:t>Dictar ordenanzas y resoluciones que regulen el uso del suelo en las áreas patrimoniales, prohibiendo el uso incompatible con los principios de la preservación, mantenimiento y difusión.</w:t>
      </w:r>
    </w:p>
    <w:p w14:paraId="471C765F" w14:textId="0FD2B99E" w:rsidR="00F73FF5" w:rsidRPr="00F6052A" w:rsidRDefault="006701A2" w:rsidP="003F37BD">
      <w:pPr>
        <w:pStyle w:val="Prrafodelista"/>
        <w:numPr>
          <w:ilvl w:val="0"/>
          <w:numId w:val="16"/>
        </w:numPr>
        <w:spacing w:line="240" w:lineRule="auto"/>
        <w:ind w:left="1428" w:right="73"/>
        <w:jc w:val="both"/>
        <w:rPr>
          <w:rFonts w:ascii="Times New Roman" w:eastAsia="Arial" w:hAnsi="Times New Roman"/>
          <w:lang w:val="es-EC"/>
        </w:rPr>
      </w:pPr>
      <w:r w:rsidRPr="00F6052A">
        <w:rPr>
          <w:rFonts w:ascii="Times New Roman" w:eastAsia="Arial" w:hAnsi="Times New Roman"/>
          <w:lang w:val="es-EC"/>
        </w:rPr>
        <w:t>Las demás q</w:t>
      </w:r>
      <w:r w:rsidR="003D6815" w:rsidRPr="00F6052A">
        <w:rPr>
          <w:rFonts w:ascii="Times New Roman" w:eastAsia="Arial" w:hAnsi="Times New Roman"/>
          <w:lang w:val="es-EC"/>
        </w:rPr>
        <w:t>ue estén establecidas en la ley.</w:t>
      </w:r>
    </w:p>
    <w:p w14:paraId="4662B4AE" w14:textId="77777777" w:rsidR="00B221F8" w:rsidRPr="00F6052A" w:rsidRDefault="00B221F8" w:rsidP="003F37BD">
      <w:pPr>
        <w:pStyle w:val="Prrafodelista"/>
        <w:spacing w:line="240" w:lineRule="auto"/>
        <w:ind w:left="708" w:right="73"/>
        <w:jc w:val="both"/>
        <w:rPr>
          <w:rFonts w:ascii="Times New Roman" w:eastAsia="Arial" w:hAnsi="Times New Roman"/>
        </w:rPr>
      </w:pPr>
    </w:p>
    <w:p w14:paraId="1D290C92" w14:textId="44FD05C3" w:rsidR="00634D50" w:rsidRPr="00F6052A" w:rsidRDefault="00634D50" w:rsidP="003F37BD">
      <w:pPr>
        <w:spacing w:after="0" w:line="240" w:lineRule="auto"/>
        <w:ind w:left="708" w:right="73"/>
        <w:jc w:val="center"/>
        <w:rPr>
          <w:rFonts w:ascii="Times New Roman" w:eastAsia="Arial" w:hAnsi="Times New Roman"/>
          <w:b/>
          <w:lang w:val="es-EC"/>
        </w:rPr>
      </w:pPr>
    </w:p>
    <w:p w14:paraId="52324FA2" w14:textId="57B171E9" w:rsidR="003D6815" w:rsidRPr="00F6052A" w:rsidRDefault="00632F72" w:rsidP="003F37BD">
      <w:pPr>
        <w:pStyle w:val="Prrafodelista"/>
        <w:spacing w:after="0" w:line="240" w:lineRule="auto"/>
        <w:ind w:left="708" w:right="73"/>
        <w:jc w:val="both"/>
        <w:rPr>
          <w:rFonts w:ascii="Times New Roman" w:eastAsia="Arial" w:hAnsi="Times New Roman"/>
          <w:lang w:val="es-EC"/>
        </w:rPr>
      </w:pPr>
      <w:r w:rsidRPr="00F6052A">
        <w:rPr>
          <w:rFonts w:ascii="Times New Roman" w:eastAsia="Arial" w:hAnsi="Times New Roman"/>
          <w:b/>
          <w:lang w:val="es-EC"/>
        </w:rPr>
        <w:t>4.-</w:t>
      </w:r>
      <w:commentRangeStart w:id="12"/>
      <w:r w:rsidR="00634D50" w:rsidRPr="00F6052A">
        <w:rPr>
          <w:rFonts w:ascii="Times New Roman" w:eastAsia="Arial" w:hAnsi="Times New Roman"/>
          <w:b/>
          <w:lang w:val="es-EC"/>
        </w:rPr>
        <w:t xml:space="preserve">Control y Monitoreo. - </w:t>
      </w:r>
      <w:commentRangeEnd w:id="12"/>
      <w:r w:rsidR="00634D50" w:rsidRPr="00F6052A">
        <w:rPr>
          <w:rStyle w:val="Refdecomentario"/>
          <w:lang w:eastAsia="x-none"/>
        </w:rPr>
        <w:commentReference w:id="12"/>
      </w:r>
      <w:r w:rsidR="003D6815" w:rsidRPr="00F6052A">
        <w:rPr>
          <w:rFonts w:ascii="Times New Roman" w:eastAsia="Arial" w:hAnsi="Times New Roman"/>
          <w:lang w:val="es-EC"/>
        </w:rPr>
        <w:t>En el marco de la competencia para preservar, mantener y difundir el patrimonio arquitectónico y cultural, y construir los espacios públicos para estos fines, corresponde al Gobierno Autónomo Descentralizado Municipal del Cantón Riobamba, las siguientes actividades de control</w:t>
      </w:r>
      <w:r w:rsidR="00A776B7" w:rsidRPr="00F6052A">
        <w:rPr>
          <w:rFonts w:ascii="Times New Roman" w:eastAsia="Arial" w:hAnsi="Times New Roman"/>
          <w:lang w:val="es-EC"/>
        </w:rPr>
        <w:t>, por medio de la Dirección de Gestión de Patrimonio</w:t>
      </w:r>
      <w:r w:rsidR="003D6815" w:rsidRPr="00F6052A">
        <w:rPr>
          <w:rFonts w:ascii="Times New Roman" w:eastAsia="Arial" w:hAnsi="Times New Roman"/>
          <w:lang w:val="es-EC"/>
        </w:rPr>
        <w:t>:</w:t>
      </w:r>
    </w:p>
    <w:p w14:paraId="6F25DDBA" w14:textId="77777777" w:rsidR="003D6815" w:rsidRPr="00F6052A" w:rsidRDefault="003D6815" w:rsidP="003F37BD">
      <w:pPr>
        <w:pStyle w:val="Prrafodelista"/>
        <w:spacing w:after="0" w:line="240" w:lineRule="auto"/>
        <w:ind w:left="708" w:right="73"/>
        <w:jc w:val="both"/>
        <w:rPr>
          <w:rFonts w:ascii="Times New Roman" w:eastAsia="Arial" w:hAnsi="Times New Roman"/>
          <w:lang w:val="es-EC"/>
        </w:rPr>
      </w:pPr>
    </w:p>
    <w:p w14:paraId="1AB82DA5" w14:textId="3D65D745" w:rsidR="003D6815" w:rsidRPr="00F6052A" w:rsidRDefault="003D6815" w:rsidP="003F37BD">
      <w:pPr>
        <w:pStyle w:val="Prrafodelista"/>
        <w:numPr>
          <w:ilvl w:val="0"/>
          <w:numId w:val="17"/>
        </w:numPr>
        <w:spacing w:after="0" w:line="240" w:lineRule="auto"/>
        <w:ind w:left="1428" w:right="73"/>
        <w:jc w:val="both"/>
        <w:rPr>
          <w:rFonts w:ascii="Times New Roman" w:eastAsia="Arial" w:hAnsi="Times New Roman"/>
          <w:lang w:val="es-EC"/>
        </w:rPr>
      </w:pPr>
      <w:r w:rsidRPr="00F6052A">
        <w:rPr>
          <w:rFonts w:ascii="Times New Roman" w:eastAsia="Arial" w:hAnsi="Times New Roman"/>
          <w:lang w:val="es-EC"/>
        </w:rPr>
        <w:t>Velar por la preservación, mantenimiento y difusión del patrimonio cultural tangible e intangible, de la riqueza histórica, artística y lingüística, de la memoria colectiva y del conjunto de valores y manifestaciones que configuran la identidad plurinacional e intercultural del cantón.</w:t>
      </w:r>
    </w:p>
    <w:p w14:paraId="26BBDD32" w14:textId="07005354" w:rsidR="003D6815" w:rsidRPr="00F6052A" w:rsidRDefault="003D6815" w:rsidP="003F37BD">
      <w:pPr>
        <w:pStyle w:val="Prrafodelista"/>
        <w:numPr>
          <w:ilvl w:val="0"/>
          <w:numId w:val="17"/>
        </w:numPr>
        <w:spacing w:after="0" w:line="240" w:lineRule="auto"/>
        <w:ind w:left="1428" w:right="73"/>
        <w:jc w:val="both"/>
        <w:rPr>
          <w:rFonts w:ascii="Times New Roman" w:eastAsia="Arial" w:hAnsi="Times New Roman"/>
          <w:lang w:val="es-EC"/>
        </w:rPr>
      </w:pPr>
      <w:r w:rsidRPr="00F6052A">
        <w:rPr>
          <w:rFonts w:ascii="Times New Roman" w:eastAsia="Arial" w:hAnsi="Times New Roman"/>
          <w:lang w:val="es-EC"/>
        </w:rPr>
        <w:t>Supervisar los lugares, espacios y contenedores cantonales en los que existan bienes culturales patrimoniales locales, y en el caso de los bienes culturales patrimoniales nacionales informar al ente rector de la competencia en caso de que estos estén expuestos a cualquier situación de riesgo.</w:t>
      </w:r>
    </w:p>
    <w:p w14:paraId="1021A13B" w14:textId="28090449" w:rsidR="003D6815" w:rsidRPr="00F6052A" w:rsidRDefault="003D6815" w:rsidP="003F37BD">
      <w:pPr>
        <w:pStyle w:val="Prrafodelista"/>
        <w:numPr>
          <w:ilvl w:val="0"/>
          <w:numId w:val="17"/>
        </w:numPr>
        <w:spacing w:after="0" w:line="240" w:lineRule="auto"/>
        <w:ind w:left="1428" w:right="73"/>
        <w:jc w:val="both"/>
        <w:rPr>
          <w:rFonts w:ascii="Times New Roman" w:eastAsia="Arial" w:hAnsi="Times New Roman"/>
          <w:lang w:val="es-EC"/>
        </w:rPr>
      </w:pPr>
      <w:r w:rsidRPr="00F6052A">
        <w:rPr>
          <w:rFonts w:ascii="Times New Roman" w:eastAsia="Arial" w:hAnsi="Times New Roman"/>
          <w:lang w:val="es-EC"/>
        </w:rPr>
        <w:t xml:space="preserve">Adoptar medidas </w:t>
      </w:r>
      <w:r w:rsidR="00B81402" w:rsidRPr="00F6052A">
        <w:rPr>
          <w:rFonts w:ascii="Times New Roman" w:eastAsia="Arial" w:hAnsi="Times New Roman"/>
          <w:lang w:val="es-EC"/>
        </w:rPr>
        <w:t>precautelarías</w:t>
      </w:r>
      <w:r w:rsidRPr="00F6052A">
        <w:rPr>
          <w:rFonts w:ascii="Times New Roman" w:eastAsia="Arial" w:hAnsi="Times New Roman"/>
          <w:lang w:val="es-EC"/>
        </w:rPr>
        <w:t xml:space="preserve"> para la protección del patrimonio cultural local.</w:t>
      </w:r>
    </w:p>
    <w:p w14:paraId="753314A5" w14:textId="5C6D6134" w:rsidR="003D6815" w:rsidRPr="00F6052A" w:rsidRDefault="003D6815" w:rsidP="003F37BD">
      <w:pPr>
        <w:pStyle w:val="Prrafodelista"/>
        <w:numPr>
          <w:ilvl w:val="0"/>
          <w:numId w:val="17"/>
        </w:numPr>
        <w:spacing w:after="0" w:line="240" w:lineRule="auto"/>
        <w:ind w:left="1428" w:right="73"/>
        <w:jc w:val="both"/>
        <w:rPr>
          <w:rFonts w:ascii="Times New Roman" w:eastAsia="Arial" w:hAnsi="Times New Roman"/>
          <w:lang w:val="es-EC"/>
        </w:rPr>
      </w:pPr>
      <w:r w:rsidRPr="00F6052A">
        <w:rPr>
          <w:rFonts w:ascii="Times New Roman" w:eastAsia="Arial" w:hAnsi="Times New Roman"/>
          <w:lang w:val="es-EC"/>
        </w:rPr>
        <w:t>Monitorear y evaluar los planes, programas y proyectos destinados a la preservación, mantenimiento y difusión del patrimonio cultural local de su circunscripción.</w:t>
      </w:r>
    </w:p>
    <w:p w14:paraId="43ABF155" w14:textId="6B36FB34" w:rsidR="003D6815" w:rsidRPr="00F6052A" w:rsidRDefault="003D6815" w:rsidP="003F37BD">
      <w:pPr>
        <w:pStyle w:val="Prrafodelista"/>
        <w:numPr>
          <w:ilvl w:val="0"/>
          <w:numId w:val="17"/>
        </w:numPr>
        <w:spacing w:after="0" w:line="240" w:lineRule="auto"/>
        <w:ind w:left="1428" w:right="73"/>
        <w:jc w:val="both"/>
        <w:rPr>
          <w:rFonts w:ascii="Times New Roman" w:eastAsia="Arial" w:hAnsi="Times New Roman"/>
          <w:lang w:val="es-EC"/>
        </w:rPr>
      </w:pPr>
      <w:r w:rsidRPr="00F6052A">
        <w:rPr>
          <w:rFonts w:ascii="Times New Roman" w:eastAsia="Arial" w:hAnsi="Times New Roman"/>
          <w:lang w:val="es-EC"/>
        </w:rPr>
        <w:t>Autorizar el cambio de ubicación de bienes culturales patrimoniales locales dentro de su respectiva circunscripción territorial, observando la normativa vigente.</w:t>
      </w:r>
    </w:p>
    <w:p w14:paraId="3656193B" w14:textId="374FE8A3" w:rsidR="003D6815" w:rsidRPr="00F6052A" w:rsidRDefault="003D6815" w:rsidP="003F37BD">
      <w:pPr>
        <w:pStyle w:val="Prrafodelista"/>
        <w:numPr>
          <w:ilvl w:val="0"/>
          <w:numId w:val="17"/>
        </w:numPr>
        <w:spacing w:after="0" w:line="240" w:lineRule="auto"/>
        <w:ind w:left="1428" w:right="73"/>
        <w:jc w:val="both"/>
        <w:rPr>
          <w:rFonts w:ascii="Times New Roman" w:eastAsia="Arial" w:hAnsi="Times New Roman"/>
          <w:lang w:val="es-EC"/>
        </w:rPr>
      </w:pPr>
      <w:r w:rsidRPr="00F6052A">
        <w:rPr>
          <w:rFonts w:ascii="Times New Roman" w:eastAsia="Arial" w:hAnsi="Times New Roman"/>
          <w:lang w:val="es-EC"/>
        </w:rPr>
        <w:t>Autorizar y supervisar las intervenciones del patrimonio cultural local, lo que incluye restauraciones, rehabilitaciones, entre otros, de conformidad con la normativa correspondiente.</w:t>
      </w:r>
    </w:p>
    <w:p w14:paraId="552E3A4E" w14:textId="7A853CFE" w:rsidR="003D6815" w:rsidRPr="00F6052A" w:rsidRDefault="003D6815" w:rsidP="003F37BD">
      <w:pPr>
        <w:pStyle w:val="Prrafodelista"/>
        <w:numPr>
          <w:ilvl w:val="0"/>
          <w:numId w:val="17"/>
        </w:numPr>
        <w:spacing w:after="0" w:line="240" w:lineRule="auto"/>
        <w:ind w:left="1428" w:right="73"/>
        <w:jc w:val="both"/>
        <w:rPr>
          <w:rFonts w:ascii="Times New Roman" w:eastAsia="Arial" w:hAnsi="Times New Roman"/>
          <w:lang w:val="es-EC"/>
        </w:rPr>
      </w:pPr>
      <w:r w:rsidRPr="00F6052A">
        <w:rPr>
          <w:rFonts w:ascii="Times New Roman" w:eastAsia="Arial" w:hAnsi="Times New Roman"/>
          <w:lang w:val="es-EC"/>
        </w:rPr>
        <w:t>Las demás que estén establecidas en la ley.</w:t>
      </w:r>
    </w:p>
    <w:p w14:paraId="697FAC22" w14:textId="77777777" w:rsidR="003D6815" w:rsidRPr="00F6052A" w:rsidRDefault="003D6815" w:rsidP="003F37BD">
      <w:pPr>
        <w:spacing w:after="0" w:line="240" w:lineRule="auto"/>
        <w:ind w:left="708" w:right="73"/>
        <w:jc w:val="center"/>
        <w:rPr>
          <w:rFonts w:ascii="Times New Roman" w:eastAsia="Arial" w:hAnsi="Times New Roman"/>
          <w:b/>
          <w:lang w:val="es-EC"/>
        </w:rPr>
      </w:pPr>
    </w:p>
    <w:p w14:paraId="693E0DAC" w14:textId="77777777" w:rsidR="00D5700C" w:rsidRPr="00F6052A" w:rsidRDefault="00D5700C" w:rsidP="003F37BD">
      <w:pPr>
        <w:spacing w:after="0" w:line="240" w:lineRule="auto"/>
        <w:ind w:left="708" w:right="73"/>
        <w:jc w:val="center"/>
        <w:rPr>
          <w:rFonts w:ascii="Times New Roman" w:eastAsia="Arial" w:hAnsi="Times New Roman"/>
          <w:b/>
          <w:lang w:val="es-EC"/>
        </w:rPr>
      </w:pPr>
    </w:p>
    <w:p w14:paraId="294C70B8" w14:textId="77777777" w:rsidR="00D5700C" w:rsidRPr="00F6052A" w:rsidRDefault="00D5700C"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61A11921" w14:textId="77777777" w:rsidR="00D5700C" w:rsidRPr="00F6052A" w:rsidRDefault="00D5700C"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537A6DE4" w14:textId="77777777" w:rsidR="00D5700C" w:rsidRPr="00F6052A" w:rsidRDefault="00D5700C"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3A5F4D45" w14:textId="77777777" w:rsidR="00D5700C" w:rsidRPr="00F6052A" w:rsidRDefault="00D5700C"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086B2F51" w14:textId="77777777" w:rsidR="00D5700C" w:rsidRPr="00F6052A" w:rsidRDefault="00D5700C"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73AB7F61" w14:textId="77777777" w:rsidR="00D5700C" w:rsidRPr="00F6052A" w:rsidRDefault="00D5700C"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3640A671" w14:textId="77777777" w:rsidR="00D5700C" w:rsidRPr="00F6052A" w:rsidRDefault="00D5700C"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7983075D" w14:textId="77777777" w:rsidR="006701A2" w:rsidRPr="00F6052A" w:rsidRDefault="006701A2" w:rsidP="003F37BD">
      <w:pPr>
        <w:spacing w:after="0" w:line="264" w:lineRule="auto"/>
        <w:ind w:left="708"/>
        <w:jc w:val="both"/>
        <w:rPr>
          <w:rFonts w:ascii="Times New Roman" w:eastAsia="Arial" w:hAnsi="Times New Roman"/>
          <w:lang w:val="es-EC"/>
        </w:rPr>
      </w:pPr>
    </w:p>
    <w:p w14:paraId="5352549B" w14:textId="4ACCD528" w:rsidR="00EC1FE4" w:rsidRPr="00F6052A" w:rsidRDefault="00632F72" w:rsidP="003F37BD">
      <w:pPr>
        <w:pStyle w:val="Prrafodelista"/>
        <w:spacing w:after="0" w:line="240" w:lineRule="auto"/>
        <w:ind w:left="708" w:right="73"/>
        <w:jc w:val="both"/>
        <w:rPr>
          <w:rFonts w:ascii="Times New Roman" w:eastAsia="Arial" w:hAnsi="Times New Roman"/>
          <w:lang w:val="es-EC"/>
        </w:rPr>
      </w:pPr>
      <w:r w:rsidRPr="00F6052A">
        <w:rPr>
          <w:rFonts w:ascii="Times New Roman" w:eastAsia="Arial" w:hAnsi="Times New Roman"/>
          <w:b/>
          <w:lang w:val="es-EC"/>
        </w:rPr>
        <w:t>5.-</w:t>
      </w:r>
      <w:commentRangeStart w:id="13"/>
      <w:r w:rsidR="00FC24DE" w:rsidRPr="00F6052A">
        <w:rPr>
          <w:rFonts w:ascii="Times New Roman" w:eastAsia="Arial" w:hAnsi="Times New Roman"/>
          <w:b/>
          <w:lang w:val="es-EC"/>
        </w:rPr>
        <w:t>Gestión</w:t>
      </w:r>
      <w:r w:rsidR="00634D50" w:rsidRPr="00F6052A">
        <w:rPr>
          <w:rFonts w:ascii="Times New Roman" w:eastAsia="Arial" w:hAnsi="Times New Roman"/>
          <w:b/>
          <w:lang w:val="es-EC"/>
        </w:rPr>
        <w:t xml:space="preserve"> </w:t>
      </w:r>
      <w:r w:rsidR="00FC24DE" w:rsidRPr="00F6052A">
        <w:rPr>
          <w:rFonts w:ascii="Times New Roman" w:eastAsia="Arial" w:hAnsi="Times New Roman"/>
          <w:b/>
          <w:lang w:val="es-EC"/>
        </w:rPr>
        <w:t>y asistencia.</w:t>
      </w:r>
      <w:r w:rsidR="00FC24DE" w:rsidRPr="00F6052A">
        <w:rPr>
          <w:rFonts w:ascii="Times New Roman" w:eastAsia="Arial" w:hAnsi="Times New Roman"/>
          <w:lang w:val="es-EC"/>
        </w:rPr>
        <w:t xml:space="preserve"> </w:t>
      </w:r>
      <w:commentRangeEnd w:id="13"/>
      <w:r w:rsidR="00FC24DE" w:rsidRPr="00F6052A">
        <w:rPr>
          <w:rStyle w:val="Refdecomentario"/>
          <w:lang w:eastAsia="x-none"/>
        </w:rPr>
        <w:commentReference w:id="13"/>
      </w:r>
      <w:r w:rsidR="00FC24DE" w:rsidRPr="00F6052A">
        <w:rPr>
          <w:rFonts w:ascii="Times New Roman" w:eastAsia="Arial" w:hAnsi="Times New Roman"/>
          <w:lang w:val="es-EC"/>
        </w:rPr>
        <w:t xml:space="preserve">- </w:t>
      </w:r>
      <w:r w:rsidR="00EC1FE4" w:rsidRPr="00F6052A">
        <w:rPr>
          <w:rFonts w:ascii="Times New Roman" w:eastAsia="Arial" w:hAnsi="Times New Roman"/>
          <w:lang w:val="es-EC"/>
        </w:rPr>
        <w:t>En el marco de la competencia para preservar, mantener y difundir el patrimonio arquitectónico y cultural, y construir los espacios públicos para estos fines, corresponde al Gobierno Autónomo Descentralizado Municipal del Cantón Riobamba, las siguientes actividades de gestión</w:t>
      </w:r>
      <w:r w:rsidR="00A776B7" w:rsidRPr="00F6052A">
        <w:rPr>
          <w:rFonts w:ascii="Times New Roman" w:eastAsia="Arial" w:hAnsi="Times New Roman"/>
          <w:lang w:val="es-EC"/>
        </w:rPr>
        <w:t>, por medio de la Dirección de Gestión de Patrimonio</w:t>
      </w:r>
      <w:r w:rsidR="00EC1FE4" w:rsidRPr="00F6052A">
        <w:rPr>
          <w:rFonts w:ascii="Times New Roman" w:eastAsia="Arial" w:hAnsi="Times New Roman"/>
          <w:lang w:val="es-EC"/>
        </w:rPr>
        <w:t>:</w:t>
      </w:r>
    </w:p>
    <w:p w14:paraId="084708D2" w14:textId="77777777" w:rsidR="00D5700C" w:rsidRPr="00F6052A" w:rsidRDefault="00D5700C" w:rsidP="003F37BD">
      <w:pPr>
        <w:spacing w:after="0" w:line="264" w:lineRule="auto"/>
        <w:ind w:left="708"/>
        <w:jc w:val="both"/>
        <w:rPr>
          <w:rFonts w:ascii="Times New Roman" w:eastAsia="Arial" w:hAnsi="Times New Roman"/>
          <w:lang w:val="es-EC"/>
        </w:rPr>
      </w:pPr>
    </w:p>
    <w:p w14:paraId="3404037E" w14:textId="77777777"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Conservar, preservar, restaurar, exhibir, investigar y promocionar el patrimonio cultural y arquitectónico cantonal.</w:t>
      </w:r>
    </w:p>
    <w:p w14:paraId="1906B911" w14:textId="6D41B9AA"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Promover la restitución y recuperación de los bienes patrimoniales expoliados, perdidos o degradados, en coordinación con el gobierno central.</w:t>
      </w:r>
    </w:p>
    <w:p w14:paraId="31F66ECF" w14:textId="0D7CA213"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Administrar los museos, bibliotecas y archivos de carácter local, de conformidad con el catastro nacional elaborado por el ente rector de la materia.</w:t>
      </w:r>
    </w:p>
    <w:p w14:paraId="5605C66D" w14:textId="01627B5D"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Prestar asistencia técnica a personas jurídicas de derecho privado, de derecho público incluyendo sus entidades adscritas, y a personas naturales, para la conservación, restauración, recuperación, acrecentamiento, exhibición, registro o revalorización del patrimonio cultural del Estado.</w:t>
      </w:r>
    </w:p>
    <w:p w14:paraId="369A2B86" w14:textId="3A2344B3"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Gestionar recursos propios y de organismos nacionales e internacionales para cumplir con los programas y proyectos patrimoniales.</w:t>
      </w:r>
    </w:p>
    <w:p w14:paraId="53848B0C" w14:textId="760F5D6B"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lastRenderedPageBreak/>
        <w:t>Gestionar la conservación y salvaguarda de los patrimonios culturales de la humanidad, de conformidad con los instrumentos internacionales y los convenios de descentralización vigentes.</w:t>
      </w:r>
    </w:p>
    <w:p w14:paraId="1ED71D42" w14:textId="467FC7BC"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Declarar el patrimonio cultural local de conformidad con el procedimiento establecido en la normativa vigente.</w:t>
      </w:r>
    </w:p>
    <w:p w14:paraId="1B622AE1" w14:textId="77777777"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Expropiar bienes inmuebles declarados como patrimonio cultural local pagando el valor comercial de dicho bien conforme a lo establecido en la normativa vigente.</w:t>
      </w:r>
    </w:p>
    <w:p w14:paraId="7A1C9081" w14:textId="2013A9B2"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Aprobar, implementar y ejecutar los planes, programas y proyectos destinados a la preservación, mantenimiento y difusión del patrimonio cultural de su circunscripción.</w:t>
      </w:r>
    </w:p>
    <w:p w14:paraId="34E0981B" w14:textId="2D61CEBB"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Construir los espacios públicos destinados a la preservación, mantenimiento y difusión del patrimonio arquitectónico y cultural.</w:t>
      </w:r>
    </w:p>
    <w:p w14:paraId="2738055F" w14:textId="1C44B733"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Fomentar actividades orientadas a cuidar, proteger, conservar y salvaguardar el patrimonio cultural y memoria social, respetando la interculturalidad y diversidad del cantón.</w:t>
      </w:r>
    </w:p>
    <w:p w14:paraId="2B32E4E1" w14:textId="5D3636F9"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Coordinar con las entidades nacionales correspondientes y con los demás gobiernos autónomos descentralizados, las gestiones necesarias para el desarrollo de proyectos nacionales e inter</w:t>
      </w:r>
      <w:r w:rsidR="00B54C65">
        <w:rPr>
          <w:rFonts w:ascii="Times New Roman" w:eastAsia="Arial" w:hAnsi="Times New Roman"/>
          <w:lang w:val="es-EC"/>
        </w:rPr>
        <w:t xml:space="preserve"> </w:t>
      </w:r>
      <w:r w:rsidRPr="00F6052A">
        <w:rPr>
          <w:rFonts w:ascii="Times New Roman" w:eastAsia="Arial" w:hAnsi="Times New Roman"/>
          <w:lang w:val="es-EC"/>
        </w:rPr>
        <w:t>cantonales en materia de patrimonio cultural.</w:t>
      </w:r>
    </w:p>
    <w:p w14:paraId="5A835DA2" w14:textId="6DEE4F41"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lang w:val="es-EC"/>
        </w:rPr>
      </w:pPr>
      <w:r w:rsidRPr="00F6052A">
        <w:rPr>
          <w:rFonts w:ascii="Times New Roman" w:eastAsia="Arial" w:hAnsi="Times New Roman"/>
          <w:lang w:val="es-EC"/>
        </w:rPr>
        <w:t>Elaborar el registro, inventario, catalogación y catastro cantonal de todos los bienes que constituyen el patrimonio cultural ya sean de propiedad pública o privada, de acuerdo a la normativa nacional vigente, y alimentar al inventario nacional.</w:t>
      </w:r>
    </w:p>
    <w:p w14:paraId="66D13993" w14:textId="33001FFD" w:rsidR="00EC1FE4" w:rsidRPr="00F6052A" w:rsidRDefault="00EC1FE4" w:rsidP="003F37BD">
      <w:pPr>
        <w:pStyle w:val="Prrafodelista"/>
        <w:numPr>
          <w:ilvl w:val="0"/>
          <w:numId w:val="19"/>
        </w:numPr>
        <w:spacing w:after="0" w:line="264" w:lineRule="auto"/>
        <w:ind w:left="1428"/>
        <w:jc w:val="both"/>
        <w:rPr>
          <w:rFonts w:ascii="Times New Roman" w:eastAsia="Arial" w:hAnsi="Times New Roman"/>
          <w:b/>
          <w:vanish/>
          <w:lang w:val="es-EC"/>
        </w:rPr>
      </w:pPr>
      <w:r w:rsidRPr="00F6052A">
        <w:rPr>
          <w:rFonts w:ascii="Times New Roman" w:eastAsia="Arial" w:hAnsi="Times New Roman"/>
          <w:lang w:val="es-EC"/>
        </w:rPr>
        <w:t>Las demás que estén establecidas en la ley.</w:t>
      </w:r>
      <w:r w:rsidR="00824FFD" w:rsidRPr="00F6052A">
        <w:rPr>
          <w:rFonts w:ascii="Times New Roman" w:eastAsia="Arial" w:hAnsi="Times New Roman"/>
          <w:b/>
          <w:vanish/>
          <w:lang w:val="es-EC"/>
        </w:rPr>
        <w:t xml:space="preserve"> </w:t>
      </w:r>
    </w:p>
    <w:p w14:paraId="039AA66E" w14:textId="77777777" w:rsidR="00EC1FE4" w:rsidRPr="00F6052A" w:rsidRDefault="00EC1FE4"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5EEF7E42" w14:textId="77777777" w:rsidR="00EC1FE4" w:rsidRPr="00F6052A" w:rsidRDefault="00EC1FE4"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24CBA1F0" w14:textId="77777777" w:rsidR="00EC1FE4" w:rsidRPr="00F6052A" w:rsidRDefault="00EC1FE4"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3310469C" w14:textId="77777777" w:rsidR="00EC1FE4" w:rsidRPr="00F6052A" w:rsidRDefault="00EC1FE4"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1271A105" w14:textId="77777777" w:rsidR="00EC1FE4" w:rsidRPr="00F6052A" w:rsidRDefault="00EC1FE4"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2C3B0832" w14:textId="77777777" w:rsidR="00EC1FE4" w:rsidRPr="00F6052A" w:rsidRDefault="00EC1FE4" w:rsidP="003F37BD">
      <w:pPr>
        <w:pStyle w:val="Prrafodelista"/>
        <w:numPr>
          <w:ilvl w:val="0"/>
          <w:numId w:val="18"/>
        </w:numPr>
        <w:spacing w:after="0" w:line="240" w:lineRule="auto"/>
        <w:ind w:left="1725" w:right="73"/>
        <w:contextualSpacing w:val="0"/>
        <w:jc w:val="center"/>
        <w:rPr>
          <w:rFonts w:ascii="Times New Roman" w:eastAsia="Arial" w:hAnsi="Times New Roman"/>
          <w:b/>
          <w:vanish/>
          <w:lang w:val="es-EC"/>
        </w:rPr>
      </w:pPr>
    </w:p>
    <w:p w14:paraId="1230FD8D" w14:textId="386D3184" w:rsidR="00A776B7" w:rsidRPr="00F6052A" w:rsidRDefault="00A776B7" w:rsidP="003F37BD">
      <w:pPr>
        <w:pStyle w:val="Prrafodelista"/>
        <w:spacing w:line="240" w:lineRule="auto"/>
        <w:ind w:left="708" w:right="73"/>
        <w:jc w:val="both"/>
        <w:rPr>
          <w:rFonts w:ascii="Times New Roman" w:eastAsia="Arial" w:hAnsi="Times New Roman"/>
        </w:rPr>
      </w:pPr>
    </w:p>
    <w:p w14:paraId="5011546B" w14:textId="77777777" w:rsidR="00824FFD" w:rsidRPr="00F6052A" w:rsidRDefault="00824FFD" w:rsidP="003F37BD">
      <w:pPr>
        <w:pStyle w:val="Prrafodelista"/>
        <w:spacing w:line="240" w:lineRule="auto"/>
        <w:ind w:left="708" w:right="73"/>
        <w:jc w:val="both"/>
        <w:rPr>
          <w:rFonts w:ascii="Times New Roman" w:eastAsia="Arial" w:hAnsi="Times New Roman"/>
        </w:rPr>
      </w:pPr>
    </w:p>
    <w:p w14:paraId="64ADA92D" w14:textId="77777777" w:rsidR="00DD38F4" w:rsidRPr="00F6052A" w:rsidRDefault="00DD38F4" w:rsidP="00D35A24">
      <w:pPr>
        <w:pStyle w:val="Prrafodelista"/>
        <w:spacing w:line="240" w:lineRule="auto"/>
        <w:ind w:left="0" w:right="73"/>
        <w:jc w:val="both"/>
        <w:rPr>
          <w:rFonts w:ascii="Times New Roman" w:eastAsia="Arial" w:hAnsi="Times New Roman"/>
        </w:rPr>
      </w:pPr>
    </w:p>
    <w:p w14:paraId="7C7A6EB0" w14:textId="1607AC55" w:rsidR="00D35A24" w:rsidRPr="00F6052A" w:rsidRDefault="00F1086C" w:rsidP="00D33057">
      <w:pPr>
        <w:spacing w:after="0" w:line="240" w:lineRule="auto"/>
        <w:ind w:left="515" w:right="73"/>
        <w:jc w:val="center"/>
        <w:rPr>
          <w:rFonts w:ascii="Times New Roman" w:eastAsia="Arial" w:hAnsi="Times New Roman"/>
          <w:b/>
          <w:lang w:val="es-EC"/>
        </w:rPr>
      </w:pPr>
      <w:r w:rsidRPr="00587A46">
        <w:rPr>
          <w:rFonts w:ascii="Times New Roman" w:eastAsia="Arial" w:hAnsi="Times New Roman"/>
          <w:b/>
          <w:highlight w:val="yellow"/>
          <w:lang w:val="es-EC"/>
        </w:rPr>
        <w:t>TÍTULO</w:t>
      </w:r>
      <w:r w:rsidR="00D33057" w:rsidRPr="00587A46">
        <w:rPr>
          <w:rFonts w:ascii="Times New Roman" w:eastAsia="Arial" w:hAnsi="Times New Roman"/>
          <w:b/>
          <w:highlight w:val="yellow"/>
          <w:lang w:val="es-EC"/>
        </w:rPr>
        <w:t xml:space="preserve"> </w:t>
      </w:r>
      <w:r w:rsidR="00CE3B67" w:rsidRPr="00587A46">
        <w:rPr>
          <w:rFonts w:ascii="Times New Roman" w:eastAsia="Arial" w:hAnsi="Times New Roman"/>
          <w:b/>
          <w:highlight w:val="yellow"/>
          <w:lang w:val="es-EC"/>
        </w:rPr>
        <w:t>III</w:t>
      </w:r>
    </w:p>
    <w:p w14:paraId="7FF5402F" w14:textId="49FC4329" w:rsidR="00D35A24" w:rsidRDefault="00D35A24" w:rsidP="00F1086C">
      <w:pPr>
        <w:spacing w:after="0" w:line="240" w:lineRule="auto"/>
        <w:ind w:right="73"/>
        <w:jc w:val="center"/>
        <w:rPr>
          <w:rFonts w:ascii="Times New Roman" w:eastAsia="Arial" w:hAnsi="Times New Roman"/>
          <w:b/>
          <w:lang w:val="es-EC"/>
        </w:rPr>
      </w:pPr>
      <w:r w:rsidRPr="00922443">
        <w:rPr>
          <w:rFonts w:ascii="Times New Roman" w:eastAsia="Arial" w:hAnsi="Times New Roman"/>
          <w:b/>
          <w:highlight w:val="yellow"/>
          <w:lang w:val="es-EC"/>
        </w:rPr>
        <w:t xml:space="preserve">INTERVENCIÓN EN </w:t>
      </w:r>
      <w:r w:rsidR="00BD3CF8" w:rsidRPr="00922443">
        <w:rPr>
          <w:rFonts w:ascii="Times New Roman" w:eastAsia="Arial" w:hAnsi="Times New Roman"/>
          <w:b/>
          <w:highlight w:val="yellow"/>
          <w:lang w:val="es-EC"/>
        </w:rPr>
        <w:t xml:space="preserve">BIENES </w:t>
      </w:r>
      <w:r w:rsidR="00636AD7" w:rsidRPr="00922443">
        <w:rPr>
          <w:rFonts w:ascii="Times New Roman" w:eastAsia="Arial" w:hAnsi="Times New Roman"/>
          <w:b/>
          <w:highlight w:val="yellow"/>
          <w:lang w:val="es-EC"/>
        </w:rPr>
        <w:t>PATRIMONIALES</w:t>
      </w:r>
      <w:r w:rsidR="00F1086C" w:rsidRPr="00922443">
        <w:rPr>
          <w:rFonts w:ascii="Times New Roman" w:eastAsia="Arial" w:hAnsi="Times New Roman"/>
          <w:b/>
          <w:highlight w:val="yellow"/>
          <w:lang w:val="es-EC"/>
        </w:rPr>
        <w:t xml:space="preserve"> Y ESPACIOS PÚBLICOS</w:t>
      </w:r>
    </w:p>
    <w:p w14:paraId="6DA9537C" w14:textId="77777777" w:rsidR="003F37BD" w:rsidRPr="00F6052A" w:rsidRDefault="003F37BD" w:rsidP="00F1086C">
      <w:pPr>
        <w:spacing w:after="0" w:line="240" w:lineRule="auto"/>
        <w:ind w:right="73"/>
        <w:jc w:val="center"/>
        <w:rPr>
          <w:rFonts w:ascii="Times New Roman" w:eastAsia="Arial" w:hAnsi="Times New Roman"/>
          <w:b/>
          <w:lang w:val="es-EC"/>
        </w:rPr>
      </w:pPr>
    </w:p>
    <w:p w14:paraId="657D9177" w14:textId="54130644" w:rsidR="00D7192F" w:rsidRPr="00F6052A" w:rsidRDefault="00D7192F" w:rsidP="00F1086C">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Capítulo I</w:t>
      </w:r>
    </w:p>
    <w:p w14:paraId="78E453D0" w14:textId="1E99AEAA" w:rsidR="00247827" w:rsidRDefault="00244C7E" w:rsidP="00F1086C">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Intervención</w:t>
      </w:r>
      <w:r w:rsidR="00226778" w:rsidRPr="00F6052A">
        <w:rPr>
          <w:rFonts w:ascii="Times New Roman" w:eastAsia="Arial" w:hAnsi="Times New Roman"/>
          <w:b/>
          <w:lang w:val="es-EC"/>
        </w:rPr>
        <w:t xml:space="preserve"> </w:t>
      </w:r>
      <w:r w:rsidR="00247827" w:rsidRPr="00F6052A">
        <w:rPr>
          <w:rFonts w:ascii="Times New Roman" w:eastAsia="Arial" w:hAnsi="Times New Roman"/>
          <w:b/>
          <w:lang w:val="es-EC"/>
        </w:rPr>
        <w:t xml:space="preserve">en Bienes Tangibles </w:t>
      </w:r>
    </w:p>
    <w:p w14:paraId="08CE8421" w14:textId="77777777" w:rsidR="003F37BD" w:rsidRPr="00F6052A" w:rsidRDefault="003F37BD" w:rsidP="00F1086C">
      <w:pPr>
        <w:spacing w:after="0" w:line="240" w:lineRule="auto"/>
        <w:ind w:right="73"/>
        <w:jc w:val="center"/>
        <w:rPr>
          <w:rFonts w:ascii="Times New Roman" w:eastAsia="Arial" w:hAnsi="Times New Roman"/>
          <w:b/>
          <w:lang w:val="es-EC"/>
        </w:rPr>
      </w:pPr>
    </w:p>
    <w:p w14:paraId="332CF0E5" w14:textId="484091DF" w:rsidR="00D33057" w:rsidRPr="00F6052A" w:rsidRDefault="00D33057" w:rsidP="00F1086C">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Sección I</w:t>
      </w:r>
    </w:p>
    <w:p w14:paraId="2E80D983" w14:textId="2843C17A" w:rsidR="00505953" w:rsidRDefault="00505953" w:rsidP="00505953">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Intervenciones y delimitación</w:t>
      </w:r>
      <w:r w:rsidRPr="00F6052A">
        <w:rPr>
          <w:rStyle w:val="Refdecomentario"/>
          <w:lang w:eastAsia="x-none"/>
        </w:rPr>
        <w:commentReference w:id="14"/>
      </w:r>
      <w:r w:rsidRPr="00F6052A">
        <w:rPr>
          <w:rFonts w:ascii="Times New Roman" w:eastAsia="Arial" w:hAnsi="Times New Roman"/>
          <w:b/>
          <w:lang w:val="es-EC"/>
        </w:rPr>
        <w:t xml:space="preserve"> Bienes inmuebles</w:t>
      </w:r>
    </w:p>
    <w:p w14:paraId="4A62327F" w14:textId="77777777" w:rsidR="003F37BD" w:rsidRPr="00F6052A" w:rsidRDefault="003F37BD" w:rsidP="00505953">
      <w:pPr>
        <w:spacing w:after="0" w:line="240" w:lineRule="auto"/>
        <w:ind w:right="73"/>
        <w:jc w:val="center"/>
        <w:rPr>
          <w:rFonts w:ascii="Times New Roman" w:eastAsia="Arial" w:hAnsi="Times New Roman"/>
          <w:b/>
          <w:lang w:val="es-EC"/>
        </w:rPr>
      </w:pPr>
    </w:p>
    <w:p w14:paraId="40CD89E7" w14:textId="1208AF9C" w:rsidR="005B3C4E" w:rsidRPr="00F6052A" w:rsidRDefault="005B3C4E" w:rsidP="00F1086C">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 xml:space="preserve">Parágrafo I </w:t>
      </w:r>
    </w:p>
    <w:p w14:paraId="64DC0F8B" w14:textId="77777777" w:rsidR="00505953" w:rsidRPr="00F6052A" w:rsidRDefault="00505953" w:rsidP="00505953">
      <w:pPr>
        <w:spacing w:after="0" w:line="240" w:lineRule="auto"/>
        <w:ind w:right="73"/>
        <w:jc w:val="center"/>
        <w:rPr>
          <w:rFonts w:ascii="Times New Roman" w:eastAsia="Arial" w:hAnsi="Times New Roman"/>
          <w:b/>
          <w:lang w:val="es-EC"/>
        </w:rPr>
      </w:pPr>
      <w:r w:rsidRPr="00F6052A">
        <w:rPr>
          <w:rFonts w:ascii="Times New Roman" w:eastAsia="Arial" w:hAnsi="Times New Roman"/>
          <w:b/>
          <w:lang w:val="es-EC"/>
        </w:rPr>
        <w:t>Tratamiento arquitectónico</w:t>
      </w:r>
    </w:p>
    <w:p w14:paraId="72459CF4" w14:textId="77777777" w:rsidR="00505953" w:rsidRPr="00F6052A" w:rsidRDefault="00505953" w:rsidP="00F1086C">
      <w:pPr>
        <w:spacing w:after="0" w:line="240" w:lineRule="auto"/>
        <w:ind w:right="73"/>
        <w:jc w:val="center"/>
        <w:rPr>
          <w:rFonts w:ascii="Times New Roman" w:eastAsia="Arial" w:hAnsi="Times New Roman"/>
          <w:b/>
          <w:lang w:val="es-EC"/>
        </w:rPr>
      </w:pPr>
    </w:p>
    <w:p w14:paraId="7EAC3ACA" w14:textId="77777777" w:rsidR="00D35A24" w:rsidRPr="00F6052A" w:rsidRDefault="00D35A24" w:rsidP="00B221F8">
      <w:pPr>
        <w:pStyle w:val="Prrafodelista"/>
        <w:spacing w:line="240" w:lineRule="auto"/>
        <w:ind w:left="0" w:right="73"/>
        <w:jc w:val="both"/>
        <w:rPr>
          <w:rFonts w:ascii="Times New Roman" w:eastAsia="Arial" w:hAnsi="Times New Roman"/>
          <w:lang w:val="es-EC"/>
        </w:rPr>
      </w:pPr>
    </w:p>
    <w:p w14:paraId="4727F29F" w14:textId="625B3C08" w:rsidR="00F543DD" w:rsidRPr="00F6052A" w:rsidRDefault="00F543DD" w:rsidP="003E1698">
      <w:pPr>
        <w:pStyle w:val="Prrafodelista"/>
        <w:numPr>
          <w:ilvl w:val="0"/>
          <w:numId w:val="37"/>
        </w:numPr>
        <w:spacing w:line="240" w:lineRule="auto"/>
        <w:ind w:left="0" w:right="73" w:firstLine="0"/>
        <w:jc w:val="both"/>
        <w:rPr>
          <w:rFonts w:ascii="Times New Roman" w:eastAsia="Arial" w:hAnsi="Times New Roman"/>
          <w:lang w:val="es-EC"/>
        </w:rPr>
      </w:pPr>
      <w:commentRangeStart w:id="15"/>
      <w:r w:rsidRPr="00F6052A">
        <w:rPr>
          <w:b/>
        </w:rPr>
        <w:lastRenderedPageBreak/>
        <w:t>Intervenciones</w:t>
      </w:r>
      <w:r w:rsidR="00227912" w:rsidRPr="00F6052A">
        <w:t>.</w:t>
      </w:r>
      <w:r w:rsidR="00227912" w:rsidRPr="00F6052A">
        <w:rPr>
          <w:rFonts w:ascii="Times New Roman" w:eastAsia="Arial" w:hAnsi="Times New Roman"/>
          <w:b/>
          <w:lang w:val="es-EC"/>
        </w:rPr>
        <w:t xml:space="preserve"> </w:t>
      </w:r>
      <w:r w:rsidR="003C1FCB" w:rsidRPr="00F6052A">
        <w:rPr>
          <w:rFonts w:ascii="Times New Roman" w:eastAsia="Arial" w:hAnsi="Times New Roman"/>
          <w:b/>
          <w:lang w:val="es-EC"/>
        </w:rPr>
        <w:t>–</w:t>
      </w:r>
      <w:r w:rsidRPr="00F6052A">
        <w:rPr>
          <w:rFonts w:ascii="Times New Roman" w:eastAsia="Arial" w:hAnsi="Times New Roman"/>
          <w:lang w:val="es-EC"/>
        </w:rPr>
        <w:t xml:space="preserve"> </w:t>
      </w:r>
      <w:commentRangeEnd w:id="15"/>
      <w:r w:rsidR="001D3936" w:rsidRPr="00F6052A">
        <w:rPr>
          <w:rStyle w:val="Refdecomentario"/>
          <w:lang w:eastAsia="x-none"/>
        </w:rPr>
        <w:commentReference w:id="15"/>
      </w:r>
      <w:r w:rsidR="003C1FCB" w:rsidRPr="00F6052A">
        <w:rPr>
          <w:rFonts w:ascii="Times New Roman" w:eastAsia="Arial" w:hAnsi="Times New Roman"/>
        </w:rPr>
        <w:t xml:space="preserve"> </w:t>
      </w:r>
      <w:r w:rsidR="003C1FCB" w:rsidRPr="00F6052A">
        <w:rPr>
          <w:rFonts w:ascii="Times New Roman" w:eastAsia="Arial" w:hAnsi="Times New Roman"/>
          <w:lang w:val="es-EC"/>
        </w:rPr>
        <w:t xml:space="preserve"> </w:t>
      </w:r>
      <w:r w:rsidR="00D61079" w:rsidRPr="00F6052A">
        <w:rPr>
          <w:rFonts w:ascii="Times New Roman" w:eastAsia="Arial" w:hAnsi="Times New Roman"/>
          <w:i/>
          <w:lang w:val="es-EC"/>
        </w:rPr>
        <w:t>Es</w:t>
      </w:r>
      <w:r w:rsidR="003C1FCB" w:rsidRPr="00F6052A">
        <w:rPr>
          <w:rFonts w:ascii="Times New Roman" w:hAnsi="Times New Roman"/>
          <w:i/>
          <w:sz w:val="24"/>
          <w:szCs w:val="24"/>
        </w:rPr>
        <w:t xml:space="preserve"> la acción</w:t>
      </w:r>
      <w:r w:rsidR="00D61079" w:rsidRPr="00F6052A">
        <w:rPr>
          <w:rFonts w:ascii="Times New Roman" w:hAnsi="Times New Roman"/>
          <w:i/>
          <w:sz w:val="24"/>
          <w:szCs w:val="24"/>
        </w:rPr>
        <w:t xml:space="preserve"> y efecto</w:t>
      </w:r>
      <w:r w:rsidR="003C1FCB" w:rsidRPr="00F6052A">
        <w:rPr>
          <w:rFonts w:ascii="Times New Roman" w:hAnsi="Times New Roman"/>
          <w:i/>
          <w:sz w:val="24"/>
          <w:szCs w:val="24"/>
        </w:rPr>
        <w:t xml:space="preserve"> </w:t>
      </w:r>
      <w:r w:rsidR="00D61079" w:rsidRPr="00F6052A">
        <w:rPr>
          <w:rFonts w:ascii="Times New Roman" w:hAnsi="Times New Roman"/>
          <w:i/>
          <w:sz w:val="24"/>
          <w:szCs w:val="24"/>
        </w:rPr>
        <w:t xml:space="preserve">de intervenir  </w:t>
      </w:r>
      <w:r w:rsidR="003C1FCB" w:rsidRPr="00F6052A">
        <w:rPr>
          <w:rFonts w:ascii="Times New Roman" w:hAnsi="Times New Roman"/>
          <w:i/>
          <w:sz w:val="24"/>
          <w:szCs w:val="24"/>
        </w:rPr>
        <w:t xml:space="preserve">  profesional</w:t>
      </w:r>
      <w:r w:rsidR="00762870" w:rsidRPr="00F6052A">
        <w:rPr>
          <w:rFonts w:ascii="Times New Roman" w:hAnsi="Times New Roman"/>
          <w:i/>
          <w:sz w:val="24"/>
          <w:szCs w:val="24"/>
        </w:rPr>
        <w:t>mente</w:t>
      </w:r>
      <w:r w:rsidR="003C1FCB" w:rsidRPr="00F6052A">
        <w:rPr>
          <w:rFonts w:ascii="Times New Roman" w:hAnsi="Times New Roman"/>
          <w:i/>
          <w:sz w:val="24"/>
          <w:szCs w:val="24"/>
        </w:rPr>
        <w:t xml:space="preserve"> en los bienes del patrimonio cultural </w:t>
      </w:r>
      <w:r w:rsidR="007F418D" w:rsidRPr="00F6052A">
        <w:rPr>
          <w:rFonts w:ascii="Times New Roman" w:eastAsia="Arial" w:hAnsi="Times New Roman"/>
          <w:lang w:val="es-EC"/>
        </w:rPr>
        <w:t>de competencia del Gobierno Autónomo Descentralizado Municipal del Cantón Riobamba</w:t>
      </w:r>
      <w:r w:rsidR="00762870" w:rsidRPr="00F6052A">
        <w:rPr>
          <w:rFonts w:ascii="Times New Roman" w:eastAsia="Arial" w:hAnsi="Times New Roman"/>
          <w:lang w:val="es-EC"/>
        </w:rPr>
        <w:t xml:space="preserve"> con </w:t>
      </w:r>
      <w:r w:rsidR="009601AF" w:rsidRPr="00F6052A">
        <w:rPr>
          <w:rFonts w:ascii="Times New Roman" w:eastAsia="Arial" w:hAnsi="Times New Roman"/>
          <w:lang w:val="es-EC"/>
        </w:rPr>
        <w:t xml:space="preserve">la </w:t>
      </w:r>
      <w:r w:rsidR="009601AF" w:rsidRPr="00F6052A">
        <w:rPr>
          <w:rFonts w:ascii="Times New Roman" w:hAnsi="Times New Roman"/>
          <w:i/>
          <w:sz w:val="24"/>
          <w:szCs w:val="24"/>
        </w:rPr>
        <w:t>finalidad</w:t>
      </w:r>
      <w:r w:rsidR="00762870" w:rsidRPr="00F6052A">
        <w:rPr>
          <w:rFonts w:ascii="Times New Roman" w:hAnsi="Times New Roman"/>
          <w:i/>
          <w:sz w:val="24"/>
          <w:szCs w:val="24"/>
        </w:rPr>
        <w:t xml:space="preserve"> proteger, conservar y mantener</w:t>
      </w:r>
      <w:r w:rsidR="00681EE1" w:rsidRPr="00F6052A">
        <w:rPr>
          <w:rFonts w:ascii="Times New Roman" w:eastAsia="Arial" w:hAnsi="Times New Roman"/>
          <w:lang w:val="es-EC"/>
        </w:rPr>
        <w:t>. Se consideran los siguientes tipos de intervenciones</w:t>
      </w:r>
      <w:r w:rsidR="007F418D" w:rsidRPr="00F6052A">
        <w:rPr>
          <w:rFonts w:ascii="Times New Roman" w:eastAsia="Arial" w:hAnsi="Times New Roman"/>
          <w:lang w:val="es-EC"/>
        </w:rPr>
        <w:t>:</w:t>
      </w:r>
    </w:p>
    <w:p w14:paraId="62938923" w14:textId="77777777" w:rsidR="00F543DD" w:rsidRPr="00F6052A" w:rsidRDefault="00F543DD" w:rsidP="005870AC">
      <w:pPr>
        <w:pStyle w:val="Prrafodelista"/>
        <w:spacing w:line="240" w:lineRule="auto"/>
        <w:ind w:left="0" w:right="73"/>
        <w:jc w:val="both"/>
        <w:rPr>
          <w:rFonts w:ascii="Times New Roman" w:eastAsia="Arial" w:hAnsi="Times New Roman"/>
          <w:lang w:val="es-EC"/>
        </w:rPr>
      </w:pPr>
    </w:p>
    <w:p w14:paraId="5100F994" w14:textId="77777777" w:rsidR="0036728A" w:rsidRPr="00F6052A" w:rsidRDefault="0036728A" w:rsidP="00BE4FA6">
      <w:pPr>
        <w:numPr>
          <w:ilvl w:val="0"/>
          <w:numId w:val="4"/>
        </w:numPr>
        <w:spacing w:after="0" w:line="264" w:lineRule="auto"/>
        <w:ind w:left="360"/>
        <w:contextualSpacing/>
        <w:jc w:val="both"/>
        <w:rPr>
          <w:rFonts w:ascii="Times New Roman" w:hAnsi="Times New Roman"/>
        </w:rPr>
      </w:pPr>
      <w:r w:rsidRPr="00F6052A">
        <w:rPr>
          <w:rFonts w:ascii="Times New Roman" w:hAnsi="Times New Roman"/>
          <w:b/>
        </w:rPr>
        <w:t>Preservación:</w:t>
      </w:r>
      <w:r w:rsidRPr="00F6052A">
        <w:rPr>
          <w:rFonts w:ascii="Times New Roman" w:hAnsi="Times New Roman"/>
        </w:rPr>
        <w:t xml:space="preserve"> Consiste en tomar medidas tendientes a resguardar daños o peligros potenciales de destrucción de los bienes del patrimonio cultural. Incluye la emisión de normativas, medidas legales y otros que no impliquen, necesariamente, actuar sobre los objetos.</w:t>
      </w:r>
    </w:p>
    <w:p w14:paraId="2D7371E4" w14:textId="77777777" w:rsidR="0036728A" w:rsidRPr="00F6052A" w:rsidRDefault="0036728A" w:rsidP="005870AC">
      <w:pPr>
        <w:spacing w:after="0" w:line="264" w:lineRule="auto"/>
        <w:ind w:left="360"/>
        <w:contextualSpacing/>
        <w:jc w:val="both"/>
        <w:rPr>
          <w:rFonts w:ascii="Times New Roman" w:hAnsi="Times New Roman"/>
        </w:rPr>
      </w:pPr>
    </w:p>
    <w:p w14:paraId="2DCFAB36" w14:textId="52F12A04" w:rsidR="0036728A" w:rsidRPr="00F6052A" w:rsidRDefault="0036728A" w:rsidP="00BE4FA6">
      <w:pPr>
        <w:numPr>
          <w:ilvl w:val="0"/>
          <w:numId w:val="4"/>
        </w:numPr>
        <w:ind w:left="426" w:hanging="426"/>
        <w:jc w:val="both"/>
        <w:rPr>
          <w:rFonts w:ascii="Times New Roman" w:hAnsi="Times New Roman"/>
        </w:rPr>
      </w:pPr>
      <w:r w:rsidRPr="00F6052A">
        <w:rPr>
          <w:rFonts w:ascii="Times New Roman" w:hAnsi="Times New Roman"/>
          <w:b/>
        </w:rPr>
        <w:t xml:space="preserve">Conservación: </w:t>
      </w:r>
      <w:r w:rsidR="00E6167C" w:rsidRPr="00F6052A">
        <w:rPr>
          <w:rFonts w:ascii="Times New Roman" w:hAnsi="Times New Roman"/>
        </w:rPr>
        <w:t>Es la intervención que permite el mantenimiento y cuidado permanente tanto de los elementos monumentales como de los demás bienes de importancia histórico, artístico, y tipológico arquitectónico, etc. Incluido el ambiente en que están situados a fin de garantizar su permanencia.</w:t>
      </w:r>
    </w:p>
    <w:p w14:paraId="12E7F5A3" w14:textId="324F1992" w:rsidR="0036728A" w:rsidRPr="00F6052A" w:rsidRDefault="00DB7B70" w:rsidP="00BE4FA6">
      <w:pPr>
        <w:pStyle w:val="Style7"/>
        <w:widowControl/>
        <w:numPr>
          <w:ilvl w:val="0"/>
          <w:numId w:val="4"/>
        </w:numPr>
        <w:ind w:left="360"/>
        <w:jc w:val="both"/>
        <w:rPr>
          <w:rFonts w:ascii="Times New Roman" w:eastAsia="Calibri" w:hAnsi="Times New Roman"/>
          <w:sz w:val="22"/>
          <w:szCs w:val="22"/>
          <w:lang w:val="es-ES" w:eastAsia="en-US"/>
        </w:rPr>
      </w:pPr>
      <w:r w:rsidRPr="00F6052A">
        <w:rPr>
          <w:rFonts w:ascii="Times New Roman" w:eastAsia="Calibri" w:hAnsi="Times New Roman"/>
          <w:b/>
          <w:bCs/>
          <w:sz w:val="22"/>
          <w:szCs w:val="22"/>
          <w:lang w:val="es-ES" w:eastAsia="en-US"/>
        </w:rPr>
        <w:t>Recuperación. -</w:t>
      </w:r>
      <w:r w:rsidR="0036728A" w:rsidRPr="00F6052A">
        <w:rPr>
          <w:rFonts w:ascii="Times New Roman" w:eastAsia="Calibri" w:hAnsi="Times New Roman"/>
          <w:b/>
          <w:bCs/>
          <w:sz w:val="22"/>
          <w:szCs w:val="22"/>
          <w:lang w:val="es-ES" w:eastAsia="en-US"/>
        </w:rPr>
        <w:t xml:space="preserve"> </w:t>
      </w:r>
      <w:r w:rsidR="0036728A" w:rsidRPr="00F6052A">
        <w:rPr>
          <w:rFonts w:ascii="Times New Roman" w:eastAsia="Calibri" w:hAnsi="Times New Roman"/>
          <w:sz w:val="22"/>
          <w:szCs w:val="22"/>
          <w:lang w:val="es-ES" w:eastAsia="en-US"/>
        </w:rPr>
        <w:t>Las edificaciones con protección absoluta, con niveles de deterioro reversible o que presenten elementos añadidos impropios, podrán ser objeto de intervenciones de recuperación, mediante obras de restauración, pudiendo complementarse, en casos de excepción, con obras de reconstrucción en donde se hubieren perdido partes de la edificación, siempre y cuando se apoye en documentación completa y detallada del original y si ningún aspecto está basado en conjeturas.</w:t>
      </w:r>
    </w:p>
    <w:p w14:paraId="67C71879" w14:textId="77777777" w:rsidR="0036728A" w:rsidRPr="00F6052A" w:rsidRDefault="0036728A" w:rsidP="005870AC">
      <w:pPr>
        <w:pStyle w:val="Style7"/>
        <w:widowControl/>
        <w:jc w:val="both"/>
        <w:rPr>
          <w:rFonts w:ascii="Times New Roman" w:eastAsia="Calibri" w:hAnsi="Times New Roman"/>
          <w:sz w:val="22"/>
          <w:szCs w:val="22"/>
          <w:lang w:val="es-ES" w:eastAsia="en-US"/>
        </w:rPr>
      </w:pPr>
    </w:p>
    <w:p w14:paraId="5C02C4E1" w14:textId="77777777" w:rsidR="0036728A" w:rsidRPr="00F6052A" w:rsidRDefault="0036728A" w:rsidP="005870AC">
      <w:pPr>
        <w:pStyle w:val="Style7"/>
        <w:widowControl/>
        <w:ind w:left="348"/>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Las edificaciones con protección parcial podrán ser objeto de intervenciones de recuperación, mediante obras de restauración o de rehabilitación, pudiendo complementarse con obras de reconstrucción en donde se cuente con la documentación pertinente sobre las partes a reconstruirse, aunque también se puede recurrir a agregar edificación nueva complementaria, siempre y cuando se logre integración con lo existente, se denote su expresión constructiva actual (sin caer en falsos históricos) y no se ocasione alteración tipológica de la edificación original.</w:t>
      </w:r>
    </w:p>
    <w:p w14:paraId="7147CD4B" w14:textId="77777777" w:rsidR="0036728A" w:rsidRPr="00F6052A" w:rsidRDefault="0036728A" w:rsidP="005870AC">
      <w:pPr>
        <w:spacing w:after="0" w:line="264" w:lineRule="auto"/>
        <w:contextualSpacing/>
        <w:jc w:val="both"/>
        <w:rPr>
          <w:rFonts w:ascii="Times New Roman" w:hAnsi="Times New Roman"/>
        </w:rPr>
      </w:pPr>
    </w:p>
    <w:p w14:paraId="6A9BA31D" w14:textId="77777777" w:rsidR="0036728A" w:rsidRPr="00F6052A" w:rsidRDefault="0036728A" w:rsidP="005870AC">
      <w:pPr>
        <w:spacing w:after="0" w:line="264" w:lineRule="auto"/>
        <w:ind w:left="348"/>
        <w:contextualSpacing/>
        <w:jc w:val="both"/>
        <w:rPr>
          <w:rFonts w:ascii="Times New Roman" w:hAnsi="Times New Roman"/>
        </w:rPr>
      </w:pPr>
      <w:r w:rsidRPr="00F6052A">
        <w:rPr>
          <w:rFonts w:ascii="Times New Roman" w:hAnsi="Times New Roman"/>
        </w:rPr>
        <w:t>Se entenderá por reconstrucción a la intervención constructiva que permita la devolución de los elementos perdidos o alterados, pero denotando siempre la contemporaneidad en su ejecución, debiendo ser identificable respecto a la estructura original.</w:t>
      </w:r>
    </w:p>
    <w:p w14:paraId="6FCD8CE3" w14:textId="77777777" w:rsidR="0036728A" w:rsidRPr="00F6052A" w:rsidRDefault="0036728A" w:rsidP="005870AC">
      <w:pPr>
        <w:spacing w:after="0" w:line="264" w:lineRule="auto"/>
        <w:ind w:left="360"/>
        <w:contextualSpacing/>
        <w:jc w:val="both"/>
        <w:rPr>
          <w:rFonts w:ascii="Times New Roman" w:hAnsi="Times New Roman"/>
        </w:rPr>
      </w:pPr>
    </w:p>
    <w:p w14:paraId="3BA2DC3F" w14:textId="53A74B97" w:rsidR="0036728A" w:rsidRPr="00F6052A" w:rsidRDefault="0036728A" w:rsidP="00BE4FA6">
      <w:pPr>
        <w:numPr>
          <w:ilvl w:val="0"/>
          <w:numId w:val="4"/>
        </w:numPr>
        <w:spacing w:after="0" w:line="264" w:lineRule="auto"/>
        <w:ind w:left="360"/>
        <w:contextualSpacing/>
        <w:jc w:val="both"/>
        <w:rPr>
          <w:rFonts w:ascii="Times New Roman" w:hAnsi="Times New Roman"/>
        </w:rPr>
      </w:pPr>
      <w:r w:rsidRPr="00F6052A">
        <w:rPr>
          <w:rFonts w:ascii="Times New Roman" w:hAnsi="Times New Roman"/>
          <w:b/>
        </w:rPr>
        <w:t>Consolidación:</w:t>
      </w:r>
      <w:r w:rsidRPr="00F6052A">
        <w:rPr>
          <w:rFonts w:ascii="Times New Roman" w:hAnsi="Times New Roman"/>
        </w:rPr>
        <w:t xml:space="preserve"> Este tipo de intervención tendrá carácter de urgente cuando un monumento, edificación histórica, estructura arqueológica o elemento patrimonial, en su </w:t>
      </w:r>
      <w:r w:rsidR="00C46C34" w:rsidRPr="00F6052A">
        <w:rPr>
          <w:rFonts w:ascii="Times New Roman" w:hAnsi="Times New Roman"/>
        </w:rPr>
        <w:t>totalidad, parte</w:t>
      </w:r>
      <w:r w:rsidRPr="00F6052A">
        <w:rPr>
          <w:rFonts w:ascii="Times New Roman" w:hAnsi="Times New Roman"/>
        </w:rPr>
        <w:t xml:space="preserve"> o partes de él estén afectados y se encuentre comprometida su estabilidad. Deberá considerarse como base indispensable en el proceso de restauración.</w:t>
      </w:r>
    </w:p>
    <w:p w14:paraId="71E8396C" w14:textId="77777777" w:rsidR="0036728A" w:rsidRPr="00F6052A" w:rsidRDefault="0036728A" w:rsidP="005870AC">
      <w:pPr>
        <w:spacing w:after="0" w:line="264" w:lineRule="auto"/>
        <w:ind w:left="360"/>
        <w:contextualSpacing/>
        <w:jc w:val="both"/>
        <w:rPr>
          <w:rFonts w:ascii="Times New Roman" w:hAnsi="Times New Roman"/>
        </w:rPr>
      </w:pPr>
    </w:p>
    <w:p w14:paraId="74EFCA95" w14:textId="77777777" w:rsidR="0036728A" w:rsidRPr="00F6052A" w:rsidRDefault="0036728A" w:rsidP="005870AC">
      <w:pPr>
        <w:spacing w:after="0" w:line="264" w:lineRule="auto"/>
        <w:ind w:left="360"/>
        <w:contextualSpacing/>
        <w:jc w:val="both"/>
        <w:rPr>
          <w:rFonts w:ascii="Times New Roman" w:hAnsi="Times New Roman"/>
        </w:rPr>
      </w:pPr>
      <w:r w:rsidRPr="00F6052A">
        <w:rPr>
          <w:rFonts w:ascii="Times New Roman" w:hAnsi="Times New Roman"/>
        </w:rPr>
        <w:t xml:space="preserve">Este tipo de intervención se la realiza cuando un elemento constructivo de una edificación esté deteriorado o haya perdido parte de su todo y que tenga la posibilidad técnica de que </w:t>
      </w:r>
      <w:r w:rsidRPr="00F6052A">
        <w:rPr>
          <w:rFonts w:ascii="Times New Roman" w:hAnsi="Times New Roman"/>
        </w:rPr>
        <w:lastRenderedPageBreak/>
        <w:t>vuelva a ser considerado útil para lo que fue creada, valiéndose de la técnica más adecuada en el momento de su intervención.</w:t>
      </w:r>
    </w:p>
    <w:p w14:paraId="2E3BBB21" w14:textId="77777777" w:rsidR="0036728A" w:rsidRPr="00F6052A" w:rsidRDefault="0036728A" w:rsidP="005870AC">
      <w:pPr>
        <w:spacing w:after="0" w:line="264" w:lineRule="auto"/>
        <w:ind w:left="360"/>
        <w:contextualSpacing/>
        <w:jc w:val="both"/>
        <w:rPr>
          <w:rFonts w:ascii="Times New Roman" w:hAnsi="Times New Roman"/>
        </w:rPr>
      </w:pPr>
    </w:p>
    <w:p w14:paraId="4486A459" w14:textId="77777777" w:rsidR="0036728A" w:rsidRPr="00F6052A" w:rsidRDefault="0036728A" w:rsidP="00BE4FA6">
      <w:pPr>
        <w:numPr>
          <w:ilvl w:val="0"/>
          <w:numId w:val="4"/>
        </w:numPr>
        <w:spacing w:after="0" w:line="264" w:lineRule="auto"/>
        <w:ind w:left="360"/>
        <w:contextualSpacing/>
        <w:jc w:val="both"/>
        <w:rPr>
          <w:rFonts w:ascii="Times New Roman" w:hAnsi="Times New Roman"/>
        </w:rPr>
      </w:pPr>
      <w:r w:rsidRPr="00F6052A">
        <w:rPr>
          <w:rFonts w:ascii="Times New Roman" w:hAnsi="Times New Roman"/>
          <w:b/>
        </w:rPr>
        <w:t>Liberación:</w:t>
      </w:r>
      <w:r w:rsidRPr="00F6052A">
        <w:rPr>
          <w:rFonts w:ascii="Times New Roman" w:hAnsi="Times New Roman"/>
        </w:rPr>
        <w:t xml:space="preserve"> Comprende la eliminación de partes del edificio o elementos accesorios adicionados, que desnaturalizan su ordenamiento espacial, su composición o atentan contra su estabilidad, a la vez que permite rescatar las características arquitectónicas,</w:t>
      </w:r>
      <w:r w:rsidR="00D36F54" w:rsidRPr="00F6052A">
        <w:rPr>
          <w:rFonts w:ascii="Times New Roman" w:hAnsi="Times New Roman"/>
        </w:rPr>
        <w:t xml:space="preserve"> tipológicas, pictóricas </w:t>
      </w:r>
      <w:r w:rsidRPr="00F6052A">
        <w:rPr>
          <w:rFonts w:ascii="Times New Roman" w:hAnsi="Times New Roman"/>
        </w:rPr>
        <w:t xml:space="preserve">originales de un inmueble. </w:t>
      </w:r>
    </w:p>
    <w:p w14:paraId="7C5BCF7B" w14:textId="77777777" w:rsidR="0036728A" w:rsidRPr="00F6052A" w:rsidRDefault="0036728A" w:rsidP="005870AC">
      <w:pPr>
        <w:spacing w:after="0" w:line="264" w:lineRule="auto"/>
        <w:contextualSpacing/>
        <w:jc w:val="both"/>
        <w:rPr>
          <w:rFonts w:ascii="Times New Roman" w:hAnsi="Times New Roman"/>
        </w:rPr>
      </w:pPr>
    </w:p>
    <w:p w14:paraId="6933AA20" w14:textId="77777777" w:rsidR="0036728A" w:rsidRPr="00F6052A" w:rsidRDefault="0036728A" w:rsidP="005870AC">
      <w:pPr>
        <w:spacing w:after="0" w:line="264" w:lineRule="auto"/>
        <w:ind w:left="348"/>
        <w:contextualSpacing/>
        <w:jc w:val="both"/>
        <w:rPr>
          <w:rFonts w:ascii="Times New Roman" w:hAnsi="Times New Roman"/>
        </w:rPr>
      </w:pPr>
      <w:r w:rsidRPr="00F6052A">
        <w:rPr>
          <w:rFonts w:ascii="Times New Roman" w:hAnsi="Times New Roman"/>
        </w:rPr>
        <w:t>Esta acción está encaminada a recuperar elementos varios que hayan sido sustituidos o reemplazados por otros que no son parte conformantes de la construcción valorada (que puede estar constituida con varias agregaciones, coherentes unas con otras), con la condición de que los nuevos elementos tengan una identificación o lectura de información reciente. Todas las acciones anteriores deberán ser justificadas técnicamente además de su contexto teórico que será base de su actuación.</w:t>
      </w:r>
    </w:p>
    <w:p w14:paraId="7E1284FB" w14:textId="77777777" w:rsidR="00F1086C" w:rsidRPr="00F6052A" w:rsidRDefault="00F1086C" w:rsidP="00D36F54">
      <w:pPr>
        <w:spacing w:after="0" w:line="264" w:lineRule="auto"/>
        <w:contextualSpacing/>
        <w:jc w:val="both"/>
        <w:rPr>
          <w:rFonts w:ascii="Times New Roman" w:hAnsi="Times New Roman"/>
        </w:rPr>
      </w:pPr>
    </w:p>
    <w:p w14:paraId="27849EF3" w14:textId="77777777" w:rsidR="0036728A" w:rsidRPr="00F6052A" w:rsidRDefault="0036728A" w:rsidP="00BE4FA6">
      <w:pPr>
        <w:numPr>
          <w:ilvl w:val="0"/>
          <w:numId w:val="4"/>
        </w:numPr>
        <w:spacing w:after="0" w:line="264" w:lineRule="auto"/>
        <w:ind w:left="360"/>
        <w:contextualSpacing/>
        <w:jc w:val="both"/>
        <w:rPr>
          <w:rFonts w:ascii="Times New Roman" w:hAnsi="Times New Roman"/>
        </w:rPr>
      </w:pPr>
      <w:r w:rsidRPr="00F6052A">
        <w:rPr>
          <w:rFonts w:ascii="Times New Roman" w:hAnsi="Times New Roman"/>
          <w:b/>
        </w:rPr>
        <w:t>Restauración:</w:t>
      </w:r>
      <w:r w:rsidRPr="00F6052A">
        <w:rPr>
          <w:rFonts w:ascii="Times New Roman" w:hAnsi="Times New Roman"/>
        </w:rPr>
        <w:t xml:space="preserve"> Es la intervención de carácter excepcional. Su finalidad es recuperar los valores estéticos, históricos y culturales de un monumento fundamentado en el respeto de los elementos antiguos y de los elementos auténticos. (Carta de Venecia, 1964)</w:t>
      </w:r>
    </w:p>
    <w:p w14:paraId="25D29D3B" w14:textId="77777777" w:rsidR="0036728A" w:rsidRPr="00F6052A" w:rsidRDefault="0036728A" w:rsidP="005870AC">
      <w:pPr>
        <w:spacing w:after="0" w:line="264" w:lineRule="auto"/>
        <w:contextualSpacing/>
        <w:jc w:val="both"/>
        <w:rPr>
          <w:rFonts w:ascii="Times New Roman" w:hAnsi="Times New Roman"/>
        </w:rPr>
      </w:pPr>
    </w:p>
    <w:p w14:paraId="1BE6A8D1" w14:textId="2C1FE024" w:rsidR="0036728A" w:rsidRPr="00F6052A" w:rsidRDefault="0036728A" w:rsidP="005870AC">
      <w:pPr>
        <w:spacing w:after="0" w:line="240" w:lineRule="auto"/>
        <w:ind w:left="348"/>
        <w:contextualSpacing/>
        <w:jc w:val="both"/>
        <w:rPr>
          <w:rFonts w:ascii="Times New Roman" w:hAnsi="Times New Roman"/>
        </w:rPr>
      </w:pPr>
      <w:r w:rsidRPr="00F6052A">
        <w:rPr>
          <w:rFonts w:ascii="Times New Roman" w:hAnsi="Times New Roman"/>
        </w:rPr>
        <w:t xml:space="preserve">Es la tipología originaria de la actividad de recuperación integral de un inmueble, y de la cual se han subdividido las otras actividades específicas de acuerdo a su particularidad de acción y de colaboración con otras ramas de </w:t>
      </w:r>
      <w:r w:rsidR="00DA11A5" w:rsidRPr="00F6052A">
        <w:rPr>
          <w:rFonts w:ascii="Times New Roman" w:hAnsi="Times New Roman"/>
        </w:rPr>
        <w:t>la ciencia</w:t>
      </w:r>
      <w:r w:rsidRPr="00F6052A">
        <w:rPr>
          <w:rFonts w:ascii="Times New Roman" w:hAnsi="Times New Roman"/>
        </w:rPr>
        <w:t xml:space="preserve"> que intervienen en la misma; el fin mediato es que el bien sea, en lo posible, íntegro y auténtico (Carta de Nara, 1994) para el conocimiento y deleite de las generaciones actuales y futuras. Sin embargo, dependiendo de su tratamiento, llevará la impronta de la intervención actual, por más mínima que sea. </w:t>
      </w:r>
    </w:p>
    <w:p w14:paraId="7AE71F3B" w14:textId="77777777" w:rsidR="0036728A" w:rsidRPr="00F6052A" w:rsidRDefault="0036728A" w:rsidP="005870AC">
      <w:pPr>
        <w:spacing w:after="0" w:line="240" w:lineRule="auto"/>
        <w:contextualSpacing/>
        <w:jc w:val="both"/>
        <w:rPr>
          <w:rFonts w:ascii="Times New Roman" w:hAnsi="Times New Roman"/>
        </w:rPr>
      </w:pPr>
    </w:p>
    <w:p w14:paraId="0FA61B50" w14:textId="77777777" w:rsidR="0036728A" w:rsidRPr="00F6052A" w:rsidRDefault="0036728A" w:rsidP="005870AC">
      <w:pPr>
        <w:spacing w:after="0" w:line="240" w:lineRule="auto"/>
        <w:ind w:left="348"/>
        <w:contextualSpacing/>
        <w:jc w:val="both"/>
        <w:rPr>
          <w:rFonts w:ascii="Times New Roman" w:hAnsi="Times New Roman"/>
        </w:rPr>
      </w:pPr>
      <w:r w:rsidRPr="00F6052A">
        <w:rPr>
          <w:rFonts w:ascii="Times New Roman" w:hAnsi="Times New Roman"/>
        </w:rPr>
        <w:t xml:space="preserve">Son intervenciones que implican una operación global o parcial de un conjunto o de una individualidad arquitectónica de alta valoración, que tiene como fin preservar y revelar valores estéticos e históricos y se basa en el respeto de su condición original verificada en los documentos auténticos previamente investigados interdisciplinariamente (arqueología, historia, materiales constructivos, etc.) </w:t>
      </w:r>
    </w:p>
    <w:p w14:paraId="72728FB8" w14:textId="77777777" w:rsidR="0036728A" w:rsidRPr="00F6052A" w:rsidRDefault="0036728A" w:rsidP="005870AC">
      <w:pPr>
        <w:spacing w:after="0" w:line="240" w:lineRule="auto"/>
        <w:ind w:left="348"/>
        <w:contextualSpacing/>
        <w:jc w:val="both"/>
        <w:rPr>
          <w:rFonts w:ascii="Times New Roman" w:hAnsi="Times New Roman"/>
        </w:rPr>
      </w:pPr>
    </w:p>
    <w:p w14:paraId="300086DF" w14:textId="77777777" w:rsidR="0036728A" w:rsidRPr="00F6052A" w:rsidRDefault="0036728A" w:rsidP="005870AC">
      <w:pPr>
        <w:spacing w:after="0" w:line="240" w:lineRule="auto"/>
        <w:ind w:left="348"/>
        <w:contextualSpacing/>
        <w:jc w:val="both"/>
        <w:rPr>
          <w:rFonts w:ascii="Times New Roman" w:hAnsi="Times New Roman"/>
        </w:rPr>
      </w:pPr>
      <w:r w:rsidRPr="00F6052A">
        <w:rPr>
          <w:rFonts w:ascii="Times New Roman" w:hAnsi="Times New Roman"/>
        </w:rPr>
        <w:t>Este tipo de intervención está encaminada a devolver al inmueble los ambientes con que fueron diseñados, tendiendo hacia sus relaciones funcionales primarias, esto cuando se conserva el bien original.</w:t>
      </w:r>
    </w:p>
    <w:p w14:paraId="364DA4AA" w14:textId="77777777" w:rsidR="00DD38F4" w:rsidRPr="00F6052A" w:rsidRDefault="00DD38F4" w:rsidP="005870AC">
      <w:pPr>
        <w:spacing w:after="0" w:line="264" w:lineRule="auto"/>
        <w:contextualSpacing/>
        <w:jc w:val="both"/>
        <w:rPr>
          <w:rFonts w:ascii="Times New Roman" w:hAnsi="Times New Roman"/>
        </w:rPr>
      </w:pPr>
    </w:p>
    <w:p w14:paraId="5BB2F04A" w14:textId="77777777" w:rsidR="00DD38F4" w:rsidRPr="00F6052A" w:rsidRDefault="00DD38F4" w:rsidP="005870AC">
      <w:pPr>
        <w:spacing w:after="0" w:line="264" w:lineRule="auto"/>
        <w:contextualSpacing/>
        <w:jc w:val="both"/>
        <w:rPr>
          <w:rFonts w:ascii="Times New Roman" w:hAnsi="Times New Roman"/>
        </w:rPr>
      </w:pPr>
    </w:p>
    <w:p w14:paraId="6534F4D5" w14:textId="4C9311A2" w:rsidR="0036728A" w:rsidRPr="00F6052A" w:rsidRDefault="00D67A61" w:rsidP="00BE4FA6">
      <w:pPr>
        <w:numPr>
          <w:ilvl w:val="0"/>
          <w:numId w:val="4"/>
        </w:numPr>
        <w:spacing w:after="0" w:line="264" w:lineRule="auto"/>
        <w:ind w:left="360"/>
        <w:contextualSpacing/>
        <w:jc w:val="both"/>
        <w:rPr>
          <w:rFonts w:ascii="Times New Roman" w:hAnsi="Times New Roman"/>
        </w:rPr>
      </w:pPr>
      <w:r w:rsidRPr="00F6052A">
        <w:rPr>
          <w:rFonts w:ascii="Times New Roman" w:hAnsi="Times New Roman"/>
          <w:b/>
        </w:rPr>
        <w:t>Restitución</w:t>
      </w:r>
      <w:r w:rsidR="0036728A" w:rsidRPr="00F6052A">
        <w:rPr>
          <w:rFonts w:ascii="Times New Roman" w:hAnsi="Times New Roman"/>
          <w:b/>
        </w:rPr>
        <w:t>:</w:t>
      </w:r>
      <w:r w:rsidR="0036728A" w:rsidRPr="00F6052A">
        <w:rPr>
          <w:rFonts w:ascii="Times New Roman" w:hAnsi="Times New Roman"/>
        </w:rPr>
        <w:t xml:space="preserve"> Es la intervención que permite la reposición de elementos que se han perdido por diferentes circunstancias o que </w:t>
      </w:r>
      <w:r w:rsidR="0059620C" w:rsidRPr="00F6052A">
        <w:rPr>
          <w:rFonts w:ascii="Times New Roman" w:hAnsi="Times New Roman"/>
        </w:rPr>
        <w:t>por su</w:t>
      </w:r>
      <w:r w:rsidR="0036728A" w:rsidRPr="00F6052A">
        <w:rPr>
          <w:rFonts w:ascii="Times New Roman" w:hAnsi="Times New Roman"/>
        </w:rPr>
        <w:t xml:space="preserve"> grado de deterioro no permite su restauración debiendo ser identificables mediante el uso de materiales, fichas, leyendas u otros medios que los diferencie de los originales. Se considerarán aspectos básicos: medidas, proporciones, relaciones y materiales a emplearse, para que el elemento o parte restituida, </w:t>
      </w:r>
      <w:r w:rsidR="0036728A" w:rsidRPr="00F6052A">
        <w:rPr>
          <w:rFonts w:ascii="Times New Roman" w:hAnsi="Times New Roman"/>
        </w:rPr>
        <w:lastRenderedPageBreak/>
        <w:t>sin ser una recreación arquitectónica (falso histórico), mantenga unidad visual en todos los aspectos con la estructura original.</w:t>
      </w:r>
    </w:p>
    <w:p w14:paraId="3BA17FD9" w14:textId="77777777" w:rsidR="0036728A" w:rsidRPr="00F6052A" w:rsidRDefault="0036728A" w:rsidP="005870AC">
      <w:pPr>
        <w:spacing w:after="0" w:line="264" w:lineRule="auto"/>
        <w:contextualSpacing/>
        <w:jc w:val="both"/>
        <w:rPr>
          <w:rFonts w:ascii="Times New Roman" w:hAnsi="Times New Roman"/>
        </w:rPr>
      </w:pPr>
    </w:p>
    <w:p w14:paraId="3DB273F6" w14:textId="77777777" w:rsidR="0036728A" w:rsidRPr="00F6052A" w:rsidRDefault="0036728A" w:rsidP="005870AC">
      <w:pPr>
        <w:spacing w:after="0" w:line="264" w:lineRule="auto"/>
        <w:ind w:left="348"/>
        <w:contextualSpacing/>
        <w:jc w:val="both"/>
        <w:rPr>
          <w:rFonts w:ascii="Times New Roman" w:hAnsi="Times New Roman"/>
        </w:rPr>
      </w:pPr>
      <w:r w:rsidRPr="00F6052A">
        <w:rPr>
          <w:rFonts w:ascii="Times New Roman" w:hAnsi="Times New Roman"/>
        </w:rPr>
        <w:t>Es parte del concepto general de restauración, el mismo que se caracteriza por tratar de conformar un proceso en la medida de contar con un elemento de igual valor al original, su porcentaje de valoración dependerá del conjunto sobre el total de restitución realizado sobre el original.</w:t>
      </w:r>
    </w:p>
    <w:p w14:paraId="02176CD4" w14:textId="77777777" w:rsidR="0036728A" w:rsidRPr="00F6052A" w:rsidRDefault="0036728A" w:rsidP="005870AC">
      <w:pPr>
        <w:pStyle w:val="Prrafodelista"/>
        <w:spacing w:after="0" w:line="264" w:lineRule="auto"/>
        <w:ind w:left="360"/>
        <w:jc w:val="both"/>
        <w:rPr>
          <w:rFonts w:ascii="Times New Roman" w:hAnsi="Times New Roman"/>
        </w:rPr>
      </w:pPr>
    </w:p>
    <w:p w14:paraId="57B6A6EE" w14:textId="77777777" w:rsidR="0036728A" w:rsidRPr="00F6052A" w:rsidRDefault="00D67A61" w:rsidP="00BE4FA6">
      <w:pPr>
        <w:pStyle w:val="Prrafodelista"/>
        <w:numPr>
          <w:ilvl w:val="0"/>
          <w:numId w:val="4"/>
        </w:numPr>
        <w:spacing w:after="0" w:line="264" w:lineRule="auto"/>
        <w:ind w:left="360"/>
        <w:jc w:val="both"/>
        <w:rPr>
          <w:rFonts w:ascii="Times New Roman" w:hAnsi="Times New Roman"/>
        </w:rPr>
      </w:pPr>
      <w:r w:rsidRPr="00F6052A">
        <w:rPr>
          <w:rFonts w:ascii="Times New Roman" w:hAnsi="Times New Roman"/>
          <w:b/>
        </w:rPr>
        <w:t>Reintegración</w:t>
      </w:r>
      <w:r w:rsidR="0036728A" w:rsidRPr="00F6052A">
        <w:rPr>
          <w:rFonts w:ascii="Times New Roman" w:hAnsi="Times New Roman"/>
          <w:b/>
        </w:rPr>
        <w:t>:</w:t>
      </w:r>
      <w:r w:rsidR="0036728A" w:rsidRPr="00F6052A">
        <w:rPr>
          <w:rFonts w:ascii="Times New Roman" w:hAnsi="Times New Roman"/>
        </w:rPr>
        <w:t xml:space="preserve"> Es la intervención que permite la reposición total o parcial de elementos que se encuentran presentes pero que, por diferentes circunstancias han llegado a un estado irreversible de deterioro, como también a elementos que por alguna circunstancia han sido movidos de su sitio y que se pueden recolocar en el mismo (la forma perfecta de esta operación es la llamada anastilosis). En el primer caso, deben ser identificables mediante fichas, leyendas u otros medios. </w:t>
      </w:r>
    </w:p>
    <w:p w14:paraId="152ECEDC" w14:textId="77777777" w:rsidR="0036728A" w:rsidRPr="00F6052A" w:rsidRDefault="0036728A" w:rsidP="005870AC">
      <w:pPr>
        <w:spacing w:after="0" w:line="240" w:lineRule="auto"/>
        <w:contextualSpacing/>
        <w:jc w:val="both"/>
        <w:rPr>
          <w:rFonts w:ascii="Times New Roman" w:hAnsi="Times New Roman"/>
        </w:rPr>
      </w:pPr>
    </w:p>
    <w:p w14:paraId="3FC28299" w14:textId="77777777" w:rsidR="0036728A" w:rsidRPr="00F6052A" w:rsidRDefault="0036728A" w:rsidP="005870AC">
      <w:pPr>
        <w:spacing w:after="0" w:line="264" w:lineRule="auto"/>
        <w:ind w:left="348"/>
        <w:jc w:val="both"/>
        <w:rPr>
          <w:rFonts w:ascii="Times New Roman" w:hAnsi="Times New Roman"/>
        </w:rPr>
      </w:pPr>
      <w:r w:rsidRPr="00F6052A">
        <w:rPr>
          <w:rFonts w:ascii="Times New Roman" w:hAnsi="Times New Roman"/>
        </w:rPr>
        <w:t>Este proceso es parte del concepto general de restauración, pero con la condicionante de que la parte reintegrada formó parte del todo en su momento, y al momento de que por cualquier medio tecnológico actual se proponga la reintegración, el valor sobre la pieza reintegrada tendrá igual valor intrínseco que una restituida.</w:t>
      </w:r>
    </w:p>
    <w:p w14:paraId="2418F5A9" w14:textId="77777777" w:rsidR="0036728A" w:rsidRPr="00F6052A" w:rsidRDefault="0036728A" w:rsidP="0036728A">
      <w:pPr>
        <w:spacing w:after="0" w:line="264" w:lineRule="auto"/>
        <w:ind w:left="708"/>
        <w:jc w:val="both"/>
        <w:rPr>
          <w:rFonts w:ascii="Times New Roman" w:hAnsi="Times New Roman"/>
        </w:rPr>
      </w:pPr>
    </w:p>
    <w:p w14:paraId="6C951235" w14:textId="77777777" w:rsidR="0036728A" w:rsidRPr="00F6052A" w:rsidRDefault="0036728A" w:rsidP="00BE4FA6">
      <w:pPr>
        <w:pStyle w:val="Prrafodelista"/>
        <w:numPr>
          <w:ilvl w:val="0"/>
          <w:numId w:val="4"/>
        </w:numPr>
        <w:spacing w:after="0" w:line="264" w:lineRule="auto"/>
        <w:ind w:left="426" w:hanging="426"/>
        <w:jc w:val="both"/>
        <w:rPr>
          <w:rFonts w:ascii="Times New Roman" w:hAnsi="Times New Roman"/>
        </w:rPr>
      </w:pPr>
      <w:r w:rsidRPr="00F6052A">
        <w:rPr>
          <w:rFonts w:ascii="Times New Roman" w:hAnsi="Times New Roman"/>
          <w:b/>
        </w:rPr>
        <w:t>Refuerzo:</w:t>
      </w:r>
      <w:r w:rsidRPr="00F6052A">
        <w:rPr>
          <w:rFonts w:ascii="Times New Roman" w:hAnsi="Times New Roman"/>
        </w:rPr>
        <w:t xml:space="preserve"> Cuando partes o elementos estructurales de un edificio se hayan deteriorado a tal grado que es imposible su consolidación, se recurrirá al uso de elementos nuevos o refuerzos, tales como placas de acero y otros que puedan aplicarse. Como su nombre lo indica, esta operación se orienta a otorgar nueva consistencia estructural a un edificio o parte de él.</w:t>
      </w:r>
    </w:p>
    <w:p w14:paraId="2DE875D7" w14:textId="77777777" w:rsidR="0036728A" w:rsidRPr="00F6052A" w:rsidRDefault="0036728A" w:rsidP="0036728A">
      <w:pPr>
        <w:spacing w:after="0" w:line="264" w:lineRule="auto"/>
        <w:jc w:val="both"/>
        <w:rPr>
          <w:rFonts w:ascii="Times New Roman" w:hAnsi="Times New Roman"/>
        </w:rPr>
      </w:pPr>
    </w:p>
    <w:p w14:paraId="49FD72E0" w14:textId="77777777" w:rsidR="0036728A" w:rsidRPr="00F6052A" w:rsidRDefault="0036728A" w:rsidP="00D67A61">
      <w:pPr>
        <w:spacing w:after="0" w:line="264" w:lineRule="auto"/>
        <w:ind w:left="426"/>
        <w:jc w:val="both"/>
        <w:rPr>
          <w:rFonts w:ascii="Times New Roman" w:hAnsi="Times New Roman"/>
        </w:rPr>
      </w:pPr>
      <w:r w:rsidRPr="00F6052A">
        <w:rPr>
          <w:rFonts w:ascii="Times New Roman" w:hAnsi="Times New Roman"/>
        </w:rPr>
        <w:t>Cuando un elemento integrante de una estructura de un bien inmueble, estructural o complementaria, haya perdido su coherencia como material, se ha procedido a establecer esta metodología de intervención, la cual radica en que la misma se pueda conseguir su nueva conformación recuperando sus propiedades anteriores</w:t>
      </w:r>
    </w:p>
    <w:p w14:paraId="1B2CD6F1" w14:textId="77777777" w:rsidR="0036728A" w:rsidRPr="00F6052A" w:rsidRDefault="0036728A" w:rsidP="0036728A">
      <w:pPr>
        <w:spacing w:after="0" w:line="264" w:lineRule="auto"/>
        <w:jc w:val="both"/>
        <w:rPr>
          <w:rFonts w:ascii="Times New Roman" w:hAnsi="Times New Roman"/>
        </w:rPr>
      </w:pPr>
    </w:p>
    <w:p w14:paraId="223E8DAE" w14:textId="77777777" w:rsidR="0036728A" w:rsidRPr="00F6052A" w:rsidRDefault="0036728A" w:rsidP="00BE4FA6">
      <w:pPr>
        <w:numPr>
          <w:ilvl w:val="0"/>
          <w:numId w:val="4"/>
        </w:numPr>
        <w:spacing w:after="0" w:line="264" w:lineRule="auto"/>
        <w:ind w:left="284" w:hanging="284"/>
        <w:contextualSpacing/>
        <w:jc w:val="both"/>
        <w:rPr>
          <w:rFonts w:ascii="Times New Roman" w:hAnsi="Times New Roman"/>
        </w:rPr>
      </w:pPr>
      <w:r w:rsidRPr="00F6052A">
        <w:rPr>
          <w:rFonts w:ascii="Times New Roman" w:hAnsi="Times New Roman"/>
          <w:b/>
        </w:rPr>
        <w:t>Reconstrucción:</w:t>
      </w:r>
      <w:r w:rsidRPr="00F6052A">
        <w:rPr>
          <w:rFonts w:ascii="Times New Roman" w:hAnsi="Times New Roman"/>
        </w:rPr>
        <w:t xml:space="preserve"> Se reitera que esta es una operación excepcional, debe obedecer a imperativos en los que, por ejemplo, se encuentre de por medio un hecho histórico de interés nacional o que se requiera sentar un precedente aleccionador,</w:t>
      </w:r>
    </w:p>
    <w:p w14:paraId="54CE138B" w14:textId="77777777" w:rsidR="0036728A" w:rsidRPr="00F6052A" w:rsidRDefault="0036728A" w:rsidP="00D67A61">
      <w:pPr>
        <w:spacing w:after="0" w:line="264" w:lineRule="auto"/>
        <w:ind w:left="284" w:hanging="284"/>
        <w:contextualSpacing/>
        <w:jc w:val="both"/>
        <w:rPr>
          <w:rFonts w:ascii="Times New Roman" w:hAnsi="Times New Roman"/>
        </w:rPr>
      </w:pPr>
    </w:p>
    <w:p w14:paraId="00D09258" w14:textId="77777777" w:rsidR="0036728A" w:rsidRPr="00F6052A" w:rsidRDefault="0036728A" w:rsidP="005900E4">
      <w:pPr>
        <w:spacing w:after="0" w:line="264" w:lineRule="auto"/>
        <w:ind w:left="284"/>
        <w:contextualSpacing/>
        <w:jc w:val="both"/>
        <w:rPr>
          <w:rFonts w:ascii="Times New Roman" w:hAnsi="Times New Roman"/>
        </w:rPr>
      </w:pPr>
      <w:r w:rsidRPr="00F6052A">
        <w:rPr>
          <w:rFonts w:ascii="Times New Roman" w:hAnsi="Times New Roman"/>
        </w:rPr>
        <w:t>Esta categoría está definida bajo dos criterios básicos: el primero, que se refiere al hecho de que una edificación por sus condiciones, se encuentra en un estado de conservación ruinoso o que amenaza ruina o que se han deteriorado de manera irreversible sus elementos soportantes como muros, paredes o cimentación. Entonces, debe procederse a su reconstrucción utilizando el mismo sistema constructivo preexistente.</w:t>
      </w:r>
    </w:p>
    <w:p w14:paraId="5C8ADB16" w14:textId="77777777" w:rsidR="0036728A" w:rsidRPr="00F6052A" w:rsidRDefault="0036728A" w:rsidP="00D67A61">
      <w:pPr>
        <w:spacing w:after="0" w:line="264" w:lineRule="auto"/>
        <w:ind w:left="284" w:hanging="284"/>
        <w:contextualSpacing/>
        <w:jc w:val="both"/>
        <w:rPr>
          <w:rFonts w:ascii="Times New Roman" w:hAnsi="Times New Roman"/>
        </w:rPr>
      </w:pPr>
    </w:p>
    <w:p w14:paraId="5603BFC5" w14:textId="1B79AD3D" w:rsidR="0036728A" w:rsidRPr="00F6052A" w:rsidRDefault="0036728A" w:rsidP="005900E4">
      <w:pPr>
        <w:spacing w:after="0" w:line="264" w:lineRule="auto"/>
        <w:ind w:left="284"/>
        <w:contextualSpacing/>
        <w:jc w:val="both"/>
        <w:rPr>
          <w:rFonts w:ascii="Times New Roman" w:hAnsi="Times New Roman"/>
        </w:rPr>
      </w:pPr>
      <w:r w:rsidRPr="00F6052A">
        <w:rPr>
          <w:rFonts w:ascii="Times New Roman" w:hAnsi="Times New Roman"/>
        </w:rPr>
        <w:lastRenderedPageBreak/>
        <w:t xml:space="preserve">El segundo caso tiene relación con estructuras inventariadas </w:t>
      </w:r>
      <w:r w:rsidR="00C46C34" w:rsidRPr="00F6052A">
        <w:rPr>
          <w:rFonts w:ascii="Times New Roman" w:hAnsi="Times New Roman"/>
        </w:rPr>
        <w:t>que, por</w:t>
      </w:r>
      <w:r w:rsidRPr="00F6052A">
        <w:rPr>
          <w:rFonts w:ascii="Times New Roman" w:hAnsi="Times New Roman"/>
        </w:rPr>
        <w:t xml:space="preserve"> manifestar mala intención o descuido, son destruidas, deberá obligarse a su reconstrucción de acuerdo a las característic</w:t>
      </w:r>
      <w:r w:rsidR="00D36F54" w:rsidRPr="00F6052A">
        <w:rPr>
          <w:rFonts w:ascii="Times New Roman" w:hAnsi="Times New Roman"/>
        </w:rPr>
        <w:t xml:space="preserve">as tipológicas, estructurales, </w:t>
      </w:r>
      <w:r w:rsidRPr="00F6052A">
        <w:rPr>
          <w:rFonts w:ascii="Times New Roman" w:hAnsi="Times New Roman"/>
        </w:rPr>
        <w:t>constructivas preexistentes y formales. Sin embargo, deberá identificarse con claridad que es un elemento nuevo.</w:t>
      </w:r>
    </w:p>
    <w:p w14:paraId="68E0D9A2" w14:textId="77777777" w:rsidR="0036728A" w:rsidRPr="00F6052A" w:rsidRDefault="0036728A" w:rsidP="00D67A61">
      <w:pPr>
        <w:spacing w:after="0" w:line="264" w:lineRule="auto"/>
        <w:ind w:left="284" w:hanging="284"/>
        <w:contextualSpacing/>
        <w:jc w:val="both"/>
        <w:rPr>
          <w:rFonts w:ascii="Times New Roman" w:hAnsi="Times New Roman"/>
        </w:rPr>
      </w:pPr>
    </w:p>
    <w:p w14:paraId="1509F95D" w14:textId="77777777" w:rsidR="0036728A" w:rsidRPr="00F6052A" w:rsidRDefault="0036728A" w:rsidP="005900E4">
      <w:pPr>
        <w:spacing w:after="0" w:line="240" w:lineRule="auto"/>
        <w:ind w:left="284"/>
        <w:contextualSpacing/>
        <w:jc w:val="both"/>
        <w:rPr>
          <w:rFonts w:ascii="Times New Roman" w:hAnsi="Times New Roman"/>
        </w:rPr>
      </w:pPr>
      <w:r w:rsidRPr="00F6052A">
        <w:rPr>
          <w:rFonts w:ascii="Times New Roman" w:hAnsi="Times New Roman"/>
        </w:rPr>
        <w:t>Este tipo de intervención se efectúa cuando en un bien inmueble se haya perdido cualquier elemento constitutivo del mismo, por la razón que fuere, sin embargo para realizar este tipo de intervención se requiere de mayor información, pues depende del grado de deterioro a que haya llegado el inmueble, para lo cual el procedimiento es el emplear el mismo sistema constructivo original e ir empatando con el antiguo con el fin de que no haya invasión tecnológica en perjuicio de la tradicional, sino lo contrario que se complemente la una con la otra, el estudio guiará la intervención.</w:t>
      </w:r>
    </w:p>
    <w:p w14:paraId="3AB032A3" w14:textId="77777777" w:rsidR="0036728A" w:rsidRPr="00F6052A" w:rsidRDefault="0036728A" w:rsidP="0036728A">
      <w:pPr>
        <w:spacing w:after="0" w:line="264" w:lineRule="auto"/>
        <w:contextualSpacing/>
        <w:jc w:val="both"/>
        <w:rPr>
          <w:rFonts w:ascii="Times New Roman" w:hAnsi="Times New Roman"/>
        </w:rPr>
      </w:pPr>
    </w:p>
    <w:p w14:paraId="1493667E" w14:textId="77777777" w:rsidR="005900E4" w:rsidRPr="00F6052A" w:rsidRDefault="005900E4" w:rsidP="0036728A">
      <w:pPr>
        <w:spacing w:after="0" w:line="264" w:lineRule="auto"/>
        <w:contextualSpacing/>
        <w:jc w:val="both"/>
        <w:rPr>
          <w:rFonts w:ascii="Times New Roman" w:hAnsi="Times New Roman"/>
        </w:rPr>
      </w:pPr>
    </w:p>
    <w:p w14:paraId="75CFA9FD" w14:textId="77777777" w:rsidR="0036728A" w:rsidRPr="00F6052A" w:rsidRDefault="0036728A" w:rsidP="00BE4FA6">
      <w:pPr>
        <w:numPr>
          <w:ilvl w:val="0"/>
          <w:numId w:val="4"/>
        </w:numPr>
        <w:spacing w:after="0" w:line="264" w:lineRule="auto"/>
        <w:ind w:left="426" w:hanging="426"/>
        <w:contextualSpacing/>
        <w:jc w:val="both"/>
        <w:rPr>
          <w:rFonts w:ascii="Times New Roman" w:hAnsi="Times New Roman"/>
        </w:rPr>
      </w:pPr>
      <w:r w:rsidRPr="00F6052A">
        <w:rPr>
          <w:rFonts w:ascii="Times New Roman" w:hAnsi="Times New Roman"/>
          <w:b/>
        </w:rPr>
        <w:t>Remodelación y Complementación funcional:</w:t>
      </w:r>
      <w:r w:rsidRPr="00F6052A">
        <w:rPr>
          <w:rFonts w:ascii="Times New Roman" w:hAnsi="Times New Roman"/>
        </w:rPr>
        <w:t xml:space="preserve"> Este tipo de intervenciones aplicable a arquitectura histórica, vernácula, o popular, permitirá devolver y dotar condiciones de habitabilidad perdida, deteriorada o nueva mediante adecuaciones de elementos que otorguen confort ambiental y espacial. Estas intervenciones denotarán su contemporaneidad y deberán ser reversibles a la estructura original.</w:t>
      </w:r>
    </w:p>
    <w:p w14:paraId="3AB95448" w14:textId="77777777" w:rsidR="0036728A" w:rsidRPr="00F6052A" w:rsidRDefault="0036728A" w:rsidP="005900E4">
      <w:pPr>
        <w:spacing w:after="0" w:line="264" w:lineRule="auto"/>
        <w:ind w:left="426" w:hanging="426"/>
        <w:contextualSpacing/>
        <w:jc w:val="both"/>
        <w:rPr>
          <w:rFonts w:ascii="Times New Roman" w:hAnsi="Times New Roman"/>
        </w:rPr>
      </w:pPr>
    </w:p>
    <w:p w14:paraId="72E33448" w14:textId="77777777" w:rsidR="0036728A" w:rsidRPr="00F6052A" w:rsidRDefault="0036728A" w:rsidP="005900E4">
      <w:pPr>
        <w:spacing w:after="0" w:line="264" w:lineRule="auto"/>
        <w:ind w:left="426"/>
        <w:contextualSpacing/>
        <w:jc w:val="both"/>
        <w:rPr>
          <w:rFonts w:ascii="Times New Roman" w:hAnsi="Times New Roman"/>
        </w:rPr>
      </w:pPr>
      <w:r w:rsidRPr="00F6052A">
        <w:rPr>
          <w:rFonts w:ascii="Times New Roman" w:hAnsi="Times New Roman"/>
        </w:rPr>
        <w:t>Sin embargo, cuando existe un cambio de uso y existen nuevos requerimientos las condiciones serán más funcionales con el nuevo uso, todo depende del tipo de inmueble y de su grado de protección.</w:t>
      </w:r>
    </w:p>
    <w:p w14:paraId="11599E1A" w14:textId="77777777" w:rsidR="0036728A" w:rsidRPr="00F6052A" w:rsidRDefault="0036728A" w:rsidP="005900E4">
      <w:pPr>
        <w:spacing w:after="0" w:line="264" w:lineRule="auto"/>
        <w:ind w:left="426" w:hanging="426"/>
        <w:contextualSpacing/>
        <w:jc w:val="both"/>
        <w:rPr>
          <w:rFonts w:ascii="Times New Roman" w:hAnsi="Times New Roman"/>
        </w:rPr>
      </w:pPr>
    </w:p>
    <w:p w14:paraId="36130D4F" w14:textId="7B030D85" w:rsidR="0036728A" w:rsidRPr="00F6052A" w:rsidRDefault="0036728A" w:rsidP="00BE4FA6">
      <w:pPr>
        <w:numPr>
          <w:ilvl w:val="0"/>
          <w:numId w:val="4"/>
        </w:numPr>
        <w:spacing w:after="0" w:line="264" w:lineRule="auto"/>
        <w:ind w:left="426" w:hanging="426"/>
        <w:contextualSpacing/>
        <w:jc w:val="both"/>
        <w:rPr>
          <w:rFonts w:ascii="Times New Roman" w:hAnsi="Times New Roman"/>
        </w:rPr>
      </w:pPr>
      <w:r w:rsidRPr="00F6052A">
        <w:rPr>
          <w:rFonts w:ascii="Times New Roman" w:hAnsi="Times New Roman"/>
          <w:b/>
        </w:rPr>
        <w:t>Reubicación:</w:t>
      </w:r>
      <w:r w:rsidRPr="00F6052A">
        <w:rPr>
          <w:rFonts w:ascii="Times New Roman" w:hAnsi="Times New Roman"/>
        </w:rPr>
        <w:t xml:space="preserve"> Será de carácter excepcional por razón de rescatar o mantener </w:t>
      </w:r>
      <w:r w:rsidR="002A0CEF" w:rsidRPr="00F6052A">
        <w:rPr>
          <w:rFonts w:ascii="Times New Roman" w:hAnsi="Times New Roman"/>
        </w:rPr>
        <w:t>un monumento</w:t>
      </w:r>
      <w:r w:rsidRPr="00F6052A">
        <w:rPr>
          <w:rFonts w:ascii="Times New Roman" w:hAnsi="Times New Roman"/>
        </w:rPr>
        <w:t>.</w:t>
      </w:r>
    </w:p>
    <w:p w14:paraId="13F25C94" w14:textId="77777777" w:rsidR="0036728A" w:rsidRPr="00F6052A" w:rsidRDefault="0036728A" w:rsidP="005900E4">
      <w:pPr>
        <w:spacing w:after="0" w:line="264" w:lineRule="auto"/>
        <w:ind w:left="426" w:hanging="426"/>
        <w:contextualSpacing/>
        <w:jc w:val="both"/>
        <w:rPr>
          <w:rFonts w:ascii="Times New Roman" w:hAnsi="Times New Roman"/>
        </w:rPr>
      </w:pPr>
    </w:p>
    <w:p w14:paraId="2A575452" w14:textId="211D627A" w:rsidR="00DD38F4" w:rsidRPr="00F6052A" w:rsidRDefault="0036728A" w:rsidP="00BD3CF8">
      <w:pPr>
        <w:spacing w:after="0" w:line="264" w:lineRule="auto"/>
        <w:ind w:left="426"/>
        <w:contextualSpacing/>
        <w:jc w:val="both"/>
        <w:rPr>
          <w:rFonts w:ascii="Times New Roman" w:hAnsi="Times New Roman"/>
        </w:rPr>
      </w:pPr>
      <w:r w:rsidRPr="00F6052A">
        <w:rPr>
          <w:rFonts w:ascii="Times New Roman" w:hAnsi="Times New Roman"/>
        </w:rPr>
        <w:t xml:space="preserve">Este tipo de intervención es de un tratamiento muy drástico en todas sus formas que se quiera tratar. Para su implementación habrá que estudiar su metodología, el lugar a donde se trasladará </w:t>
      </w:r>
      <w:r w:rsidR="00BD3CF8" w:rsidRPr="00F6052A">
        <w:rPr>
          <w:rFonts w:ascii="Times New Roman" w:hAnsi="Times New Roman"/>
        </w:rPr>
        <w:t>y sus consecuencias inmediatas.</w:t>
      </w:r>
    </w:p>
    <w:p w14:paraId="734AA12E" w14:textId="77777777" w:rsidR="00DD38F4" w:rsidRPr="00F6052A" w:rsidRDefault="00DD38F4" w:rsidP="005900E4">
      <w:pPr>
        <w:spacing w:after="0" w:line="264" w:lineRule="auto"/>
        <w:ind w:left="426" w:hanging="426"/>
        <w:contextualSpacing/>
        <w:jc w:val="both"/>
        <w:rPr>
          <w:rFonts w:ascii="Times New Roman" w:hAnsi="Times New Roman"/>
        </w:rPr>
      </w:pPr>
    </w:p>
    <w:p w14:paraId="5688E837" w14:textId="77777777" w:rsidR="0036728A" w:rsidRPr="00F6052A" w:rsidRDefault="0036728A" w:rsidP="00BE4FA6">
      <w:pPr>
        <w:numPr>
          <w:ilvl w:val="0"/>
          <w:numId w:val="4"/>
        </w:numPr>
        <w:spacing w:after="0" w:line="264" w:lineRule="auto"/>
        <w:ind w:left="426" w:hanging="426"/>
        <w:contextualSpacing/>
        <w:jc w:val="both"/>
        <w:rPr>
          <w:rFonts w:ascii="Times New Roman" w:hAnsi="Times New Roman"/>
        </w:rPr>
      </w:pPr>
      <w:r w:rsidRPr="00F6052A">
        <w:rPr>
          <w:rFonts w:ascii="Times New Roman" w:hAnsi="Times New Roman"/>
          <w:b/>
        </w:rPr>
        <w:t>Demolición:</w:t>
      </w:r>
      <w:r w:rsidRPr="00F6052A">
        <w:rPr>
          <w:rFonts w:ascii="Times New Roman" w:hAnsi="Times New Roman"/>
        </w:rPr>
        <w:t xml:space="preserve"> Dentro de este grupo se han catalogado en forma preliminar aquellos edificios que de manera clara rompen con las características del tejido urbano en términos de ocupación, utilización del suelo, altura y volumen de edificación, sin aportar con valores de una arquitectura posterior. En la nueva propuesta se deberán recuperar las características de homogeneidad o de estratificación armónica del ámbito en el que se encuentran.</w:t>
      </w:r>
    </w:p>
    <w:p w14:paraId="5D417386" w14:textId="77777777" w:rsidR="0036728A" w:rsidRPr="00F6052A" w:rsidRDefault="0036728A" w:rsidP="005900E4">
      <w:pPr>
        <w:spacing w:after="0" w:line="264" w:lineRule="auto"/>
        <w:ind w:left="426" w:hanging="426"/>
        <w:contextualSpacing/>
        <w:jc w:val="both"/>
        <w:rPr>
          <w:rFonts w:ascii="Times New Roman" w:hAnsi="Times New Roman"/>
        </w:rPr>
      </w:pPr>
    </w:p>
    <w:p w14:paraId="32F9CAF3" w14:textId="75BC5820" w:rsidR="0036728A" w:rsidRPr="00F6052A" w:rsidRDefault="0036728A" w:rsidP="0018483A">
      <w:pPr>
        <w:autoSpaceDE w:val="0"/>
        <w:autoSpaceDN w:val="0"/>
        <w:adjustRightInd w:val="0"/>
        <w:spacing w:after="0" w:line="240" w:lineRule="auto"/>
        <w:jc w:val="both"/>
        <w:rPr>
          <w:rFonts w:ascii="Times New Roman" w:hAnsi="Times New Roman"/>
        </w:rPr>
      </w:pPr>
      <w:r w:rsidRPr="00F6052A">
        <w:rPr>
          <w:rFonts w:ascii="Times New Roman" w:hAnsi="Times New Roman"/>
        </w:rPr>
        <w:t>Este tipo de intervención se caracteriza por la decisión de los organismos competentes a que se llegue a éste punto en la restauración de un bien inmueble, si bien es cierto que dentro del campo de la conservación se puede llegar a conservar hasta l</w:t>
      </w:r>
      <w:r w:rsidR="0018483A">
        <w:rPr>
          <w:rFonts w:ascii="Times New Roman" w:hAnsi="Times New Roman"/>
        </w:rPr>
        <w:t>a</w:t>
      </w:r>
      <w:r w:rsidRPr="00F6052A">
        <w:rPr>
          <w:rFonts w:ascii="Times New Roman" w:hAnsi="Times New Roman"/>
        </w:rPr>
        <w:t xml:space="preserve">s </w:t>
      </w:r>
      <w:r w:rsidR="0018483A">
        <w:rPr>
          <w:rFonts w:ascii="Times New Roman" w:hAnsi="Times New Roman"/>
        </w:rPr>
        <w:t>partes</w:t>
      </w:r>
      <w:r w:rsidRPr="00F6052A">
        <w:rPr>
          <w:rFonts w:ascii="Times New Roman" w:hAnsi="Times New Roman"/>
        </w:rPr>
        <w:t xml:space="preserve"> de muros originales de cualquier cultura, en casos extremos se llegará a actuar de acuerdo a los estudios que se realizaren en su recuperación.</w:t>
      </w:r>
      <w:r w:rsidR="0018483A" w:rsidRPr="0018483A">
        <w:rPr>
          <w:rFonts w:ascii="TimesNewRomanPS-BoldMT" w:hAnsi="TimesNewRomanPS-BoldMT" w:cs="TimesNewRomanPS-BoldMT"/>
          <w:b/>
          <w:bCs/>
          <w:sz w:val="18"/>
          <w:szCs w:val="18"/>
          <w:lang w:val="es-EC" w:eastAsia="es-EC"/>
        </w:rPr>
        <w:t xml:space="preserve"> </w:t>
      </w:r>
      <w:r w:rsidR="0018483A" w:rsidRPr="0018483A">
        <w:rPr>
          <w:rFonts w:ascii="Times New Roman" w:hAnsi="Times New Roman"/>
        </w:rPr>
        <w:t xml:space="preserve">Únicamente si el Instituto Nacional de Patrimonio Cultural ha </w:t>
      </w:r>
      <w:r w:rsidR="0018483A" w:rsidRPr="0018483A">
        <w:rPr>
          <w:rFonts w:ascii="Times New Roman" w:hAnsi="Times New Roman"/>
        </w:rPr>
        <w:lastRenderedPageBreak/>
        <w:t>desclasificado previamente un bien del inventario de bienes del patrimonio cultural nacional, este podrá ser alterado o destruido total o parcialmente.</w:t>
      </w:r>
    </w:p>
    <w:p w14:paraId="33EB9C01" w14:textId="77777777" w:rsidR="0036728A" w:rsidRPr="00F6052A" w:rsidRDefault="0036728A" w:rsidP="005900E4">
      <w:pPr>
        <w:spacing w:after="0" w:line="264" w:lineRule="auto"/>
        <w:ind w:left="426" w:hanging="426"/>
        <w:contextualSpacing/>
        <w:jc w:val="both"/>
        <w:rPr>
          <w:rFonts w:ascii="Times New Roman" w:hAnsi="Times New Roman"/>
        </w:rPr>
      </w:pPr>
    </w:p>
    <w:p w14:paraId="70CC9007" w14:textId="686C30C8" w:rsidR="0036728A" w:rsidRPr="00F6052A" w:rsidRDefault="0036728A" w:rsidP="00BE4FA6">
      <w:pPr>
        <w:numPr>
          <w:ilvl w:val="0"/>
          <w:numId w:val="4"/>
        </w:numPr>
        <w:spacing w:after="0" w:line="264" w:lineRule="auto"/>
        <w:ind w:left="426" w:hanging="426"/>
        <w:contextualSpacing/>
        <w:jc w:val="both"/>
        <w:rPr>
          <w:rFonts w:ascii="Times New Roman" w:hAnsi="Times New Roman"/>
        </w:rPr>
      </w:pPr>
      <w:r w:rsidRPr="00F6052A">
        <w:rPr>
          <w:rFonts w:ascii="Times New Roman" w:hAnsi="Times New Roman"/>
          <w:b/>
        </w:rPr>
        <w:t>Nueva Edificación:</w:t>
      </w:r>
      <w:r w:rsidRPr="00F6052A">
        <w:rPr>
          <w:rFonts w:ascii="Times New Roman" w:hAnsi="Times New Roman"/>
        </w:rPr>
        <w:t xml:space="preserve"> Se refiere al caso de solares vacíos que en la actualidad están afectando a la integridad del conjunto urbano. Al respecto se establece la normativa en términos de ocupación y densidad del uso del suelo, así como la altura y volumen de edificación en correspondencia con las características del área donde se encuentran ubicados. Para este caso deberán adoptarse los criterios y principios establecidos dentro de la arquitectura contemporánea, tanto en planeamiento especial, sistema constructivo y estructura, debiendo ceñirse a la presente normativa.</w:t>
      </w:r>
    </w:p>
    <w:p w14:paraId="72BE4930" w14:textId="77777777" w:rsidR="005900E4" w:rsidRPr="00F6052A" w:rsidRDefault="005900E4" w:rsidP="00F1086C">
      <w:pPr>
        <w:spacing w:after="0" w:line="264" w:lineRule="auto"/>
        <w:contextualSpacing/>
        <w:jc w:val="both"/>
        <w:rPr>
          <w:rFonts w:ascii="Times New Roman" w:hAnsi="Times New Roman"/>
        </w:rPr>
      </w:pPr>
    </w:p>
    <w:p w14:paraId="090A9EF7" w14:textId="77777777" w:rsidR="0036728A" w:rsidRPr="00F6052A" w:rsidRDefault="0036728A" w:rsidP="005900E4">
      <w:pPr>
        <w:spacing w:after="0" w:line="264" w:lineRule="auto"/>
        <w:ind w:left="426"/>
        <w:contextualSpacing/>
        <w:jc w:val="both"/>
        <w:rPr>
          <w:rFonts w:ascii="Cambria" w:hAnsi="Cambria" w:cs="Arial"/>
          <w:sz w:val="24"/>
          <w:szCs w:val="24"/>
        </w:rPr>
      </w:pPr>
      <w:r w:rsidRPr="00F6052A">
        <w:rPr>
          <w:rFonts w:ascii="Times New Roman" w:hAnsi="Times New Roman"/>
        </w:rPr>
        <w:t xml:space="preserve">Cuando una edificación protegida ha sido derrocada con autorización municipal por amenaza de ruina, se autorizará la construcción de una nueva edificación por parte de la </w:t>
      </w:r>
      <w:r w:rsidR="005900E4" w:rsidRPr="00F6052A">
        <w:rPr>
          <w:rFonts w:ascii="Times New Roman" w:hAnsi="Times New Roman"/>
        </w:rPr>
        <w:t xml:space="preserve">Dirección de Patrimonio la cual deberá garantizar la una adecuada integración al </w:t>
      </w:r>
      <w:r w:rsidRPr="00F6052A">
        <w:rPr>
          <w:rFonts w:ascii="Times New Roman" w:hAnsi="Times New Roman"/>
        </w:rPr>
        <w:t>entorno urbano.</w:t>
      </w:r>
      <w:r w:rsidRPr="00F6052A">
        <w:rPr>
          <w:rFonts w:ascii="Cambria" w:hAnsi="Cambria" w:cs="Arial"/>
          <w:sz w:val="24"/>
          <w:szCs w:val="24"/>
        </w:rPr>
        <w:t xml:space="preserve"> </w:t>
      </w:r>
    </w:p>
    <w:p w14:paraId="31893210" w14:textId="77777777" w:rsidR="0036728A" w:rsidRPr="00F6052A" w:rsidRDefault="0036728A" w:rsidP="005900E4">
      <w:pPr>
        <w:pStyle w:val="Style7"/>
        <w:widowControl/>
        <w:ind w:left="426"/>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Las nuevas edificaciones integradas a las existentes en las áreas históricas de origen colonial o republicano, deberán cumplir con las siguientes normas:</w:t>
      </w:r>
    </w:p>
    <w:p w14:paraId="775256C4" w14:textId="77777777" w:rsidR="0036728A" w:rsidRPr="00F6052A" w:rsidRDefault="0036728A" w:rsidP="005900E4">
      <w:pPr>
        <w:pStyle w:val="Style7"/>
        <w:widowControl/>
        <w:ind w:left="426"/>
        <w:jc w:val="both"/>
        <w:rPr>
          <w:rFonts w:ascii="Times New Roman" w:eastAsia="Calibri" w:hAnsi="Times New Roman"/>
          <w:sz w:val="22"/>
          <w:szCs w:val="22"/>
          <w:lang w:val="es-ES" w:eastAsia="en-US"/>
        </w:rPr>
      </w:pPr>
    </w:p>
    <w:p w14:paraId="2CD79DEE" w14:textId="7FE48341" w:rsidR="0036728A" w:rsidRPr="00F6052A" w:rsidRDefault="001D3936" w:rsidP="005900E4">
      <w:pPr>
        <w:pStyle w:val="Style21"/>
        <w:widowControl/>
        <w:ind w:left="426"/>
        <w:jc w:val="both"/>
        <w:rPr>
          <w:rFonts w:ascii="Times New Roman" w:eastAsia="Calibri" w:hAnsi="Times New Roman"/>
          <w:sz w:val="22"/>
          <w:szCs w:val="22"/>
          <w:lang w:val="es-ES" w:eastAsia="en-US"/>
        </w:rPr>
      </w:pPr>
      <w:commentRangeStart w:id="16"/>
      <w:r w:rsidRPr="00F6052A">
        <w:rPr>
          <w:rFonts w:ascii="Times New Roman" w:eastAsia="Calibri" w:hAnsi="Times New Roman"/>
          <w:b/>
          <w:bCs/>
          <w:sz w:val="22"/>
          <w:szCs w:val="22"/>
          <w:lang w:val="es-ES" w:eastAsia="en-US"/>
        </w:rPr>
        <w:t>1</w:t>
      </w:r>
      <w:r w:rsidR="0036728A" w:rsidRPr="00F6052A">
        <w:rPr>
          <w:rFonts w:ascii="Times New Roman" w:eastAsia="Calibri" w:hAnsi="Times New Roman"/>
          <w:b/>
          <w:bCs/>
          <w:sz w:val="22"/>
          <w:szCs w:val="22"/>
          <w:lang w:val="es-ES" w:eastAsia="en-US"/>
        </w:rPr>
        <w:t xml:space="preserve">. </w:t>
      </w:r>
      <w:commentRangeEnd w:id="16"/>
      <w:r w:rsidRPr="00F6052A">
        <w:rPr>
          <w:rStyle w:val="Refdecomentario"/>
          <w:rFonts w:ascii="Calibri" w:eastAsia="Calibri" w:hAnsi="Calibri"/>
          <w:lang w:val="es-ES" w:eastAsia="x-none"/>
        </w:rPr>
        <w:commentReference w:id="16"/>
      </w:r>
      <w:r w:rsidR="0036728A" w:rsidRPr="00F6052A">
        <w:rPr>
          <w:rFonts w:ascii="Times New Roman" w:eastAsia="Calibri" w:hAnsi="Times New Roman"/>
          <w:sz w:val="22"/>
          <w:szCs w:val="22"/>
          <w:lang w:val="es-ES" w:eastAsia="en-US"/>
        </w:rPr>
        <w:t>- Se respetará la línea de cubiertas del entorno inmediato en el que se inscribe la nueva edificación</w:t>
      </w:r>
    </w:p>
    <w:p w14:paraId="66D28FB2" w14:textId="2281DF2E" w:rsidR="0036728A" w:rsidRPr="00F6052A" w:rsidRDefault="001D3936" w:rsidP="005900E4">
      <w:pPr>
        <w:pStyle w:val="Style21"/>
        <w:widowControl/>
        <w:ind w:firstLine="426"/>
        <w:jc w:val="both"/>
        <w:rPr>
          <w:rFonts w:ascii="Times New Roman" w:eastAsia="Calibri" w:hAnsi="Times New Roman"/>
          <w:sz w:val="22"/>
          <w:szCs w:val="22"/>
          <w:lang w:val="es-ES" w:eastAsia="en-US"/>
        </w:rPr>
      </w:pPr>
      <w:r w:rsidRPr="00F6052A">
        <w:rPr>
          <w:rFonts w:ascii="Times New Roman" w:eastAsia="Calibri" w:hAnsi="Times New Roman"/>
          <w:b/>
          <w:bCs/>
          <w:sz w:val="22"/>
          <w:szCs w:val="22"/>
          <w:lang w:val="es-ES" w:eastAsia="en-US"/>
        </w:rPr>
        <w:t>2</w:t>
      </w:r>
      <w:r w:rsidR="0036728A" w:rsidRPr="00F6052A">
        <w:rPr>
          <w:rFonts w:ascii="Times New Roman" w:eastAsia="Calibri" w:hAnsi="Times New Roman"/>
          <w:b/>
          <w:bCs/>
          <w:sz w:val="22"/>
          <w:szCs w:val="22"/>
          <w:lang w:val="es-ES" w:eastAsia="en-US"/>
        </w:rPr>
        <w:t xml:space="preserve">. </w:t>
      </w:r>
      <w:r w:rsidR="0036728A" w:rsidRPr="00F6052A">
        <w:rPr>
          <w:rFonts w:ascii="Times New Roman" w:eastAsia="Calibri" w:hAnsi="Times New Roman"/>
          <w:sz w:val="22"/>
          <w:szCs w:val="22"/>
          <w:lang w:val="es-ES" w:eastAsia="en-US"/>
        </w:rPr>
        <w:t xml:space="preserve">- Se respetará la tipología de patios existentes. </w:t>
      </w:r>
    </w:p>
    <w:p w14:paraId="36DF9082" w14:textId="66F8C51C" w:rsidR="0036728A" w:rsidRPr="00F6052A" w:rsidRDefault="001D3936" w:rsidP="005900E4">
      <w:pPr>
        <w:pStyle w:val="Style7"/>
        <w:widowControl/>
        <w:ind w:left="426"/>
        <w:jc w:val="both"/>
        <w:rPr>
          <w:rFonts w:ascii="Times New Roman" w:eastAsia="Calibri" w:hAnsi="Times New Roman"/>
          <w:sz w:val="22"/>
          <w:szCs w:val="22"/>
          <w:lang w:val="es-ES" w:eastAsia="en-US"/>
        </w:rPr>
      </w:pPr>
      <w:r w:rsidRPr="00F6052A">
        <w:rPr>
          <w:rFonts w:ascii="Times New Roman" w:eastAsia="Calibri" w:hAnsi="Times New Roman"/>
          <w:b/>
          <w:bCs/>
          <w:sz w:val="22"/>
          <w:szCs w:val="22"/>
          <w:lang w:val="es-ES" w:eastAsia="en-US"/>
        </w:rPr>
        <w:t>3</w:t>
      </w:r>
      <w:r w:rsidR="0036728A" w:rsidRPr="00F6052A">
        <w:rPr>
          <w:rFonts w:ascii="Times New Roman" w:eastAsia="Calibri" w:hAnsi="Times New Roman"/>
          <w:b/>
          <w:bCs/>
          <w:sz w:val="22"/>
          <w:szCs w:val="22"/>
          <w:lang w:val="es-ES" w:eastAsia="en-US"/>
        </w:rPr>
        <w:t xml:space="preserve">. - </w:t>
      </w:r>
      <w:r w:rsidR="0036728A" w:rsidRPr="00F6052A">
        <w:rPr>
          <w:rFonts w:ascii="Times New Roman" w:eastAsia="Calibri" w:hAnsi="Times New Roman"/>
          <w:sz w:val="22"/>
          <w:szCs w:val="22"/>
          <w:lang w:val="es-ES" w:eastAsia="en-US"/>
        </w:rPr>
        <w:t>La ubicación de bloques de escaleras no debe afectar la estructura ni las fachadas del inmueble;</w:t>
      </w:r>
    </w:p>
    <w:p w14:paraId="39B793D5" w14:textId="45B73930" w:rsidR="0036728A" w:rsidRPr="00F6052A" w:rsidRDefault="001D3936" w:rsidP="005900E4">
      <w:pPr>
        <w:pStyle w:val="Style21"/>
        <w:widowControl/>
        <w:ind w:left="426"/>
        <w:jc w:val="both"/>
        <w:rPr>
          <w:rFonts w:ascii="Times New Roman" w:eastAsia="Calibri" w:hAnsi="Times New Roman"/>
          <w:sz w:val="22"/>
          <w:szCs w:val="22"/>
          <w:lang w:val="es-ES" w:eastAsia="en-US"/>
        </w:rPr>
      </w:pPr>
      <w:r w:rsidRPr="00F6052A">
        <w:rPr>
          <w:rFonts w:ascii="Times New Roman" w:eastAsia="Calibri" w:hAnsi="Times New Roman"/>
          <w:b/>
          <w:bCs/>
          <w:sz w:val="22"/>
          <w:szCs w:val="22"/>
          <w:lang w:val="es-ES" w:eastAsia="en-US"/>
        </w:rPr>
        <w:t>4</w:t>
      </w:r>
      <w:r w:rsidR="0036728A" w:rsidRPr="00F6052A">
        <w:rPr>
          <w:rFonts w:ascii="Times New Roman" w:eastAsia="Calibri" w:hAnsi="Times New Roman"/>
          <w:b/>
          <w:bCs/>
          <w:sz w:val="22"/>
          <w:szCs w:val="22"/>
          <w:lang w:val="es-ES" w:eastAsia="en-US"/>
        </w:rPr>
        <w:t xml:space="preserve">. </w:t>
      </w:r>
      <w:r w:rsidR="0036728A" w:rsidRPr="00F6052A">
        <w:rPr>
          <w:rFonts w:ascii="Times New Roman" w:eastAsia="Calibri" w:hAnsi="Times New Roman"/>
          <w:sz w:val="22"/>
          <w:szCs w:val="22"/>
          <w:lang w:val="es-ES" w:eastAsia="en-US"/>
        </w:rPr>
        <w:t>- Los zaguanes de acceso principal podrán ubicarse al centro o a los costados de la edificación propuesta, y su ancho mínimo será de un metro ochenta centímetros;</w:t>
      </w:r>
    </w:p>
    <w:p w14:paraId="52AF2C97" w14:textId="739A9E94" w:rsidR="0036728A" w:rsidRPr="00F6052A" w:rsidRDefault="001D3936" w:rsidP="005900E4">
      <w:pPr>
        <w:pStyle w:val="Style21"/>
        <w:widowControl/>
        <w:ind w:left="426"/>
        <w:jc w:val="both"/>
        <w:rPr>
          <w:rFonts w:ascii="Times New Roman" w:eastAsia="Calibri" w:hAnsi="Times New Roman"/>
          <w:sz w:val="22"/>
          <w:szCs w:val="22"/>
          <w:lang w:val="es-ES" w:eastAsia="en-US"/>
        </w:rPr>
      </w:pPr>
      <w:r w:rsidRPr="00F6052A">
        <w:rPr>
          <w:rFonts w:ascii="Times New Roman" w:eastAsia="Calibri" w:hAnsi="Times New Roman"/>
          <w:b/>
          <w:bCs/>
          <w:sz w:val="22"/>
          <w:szCs w:val="22"/>
          <w:lang w:val="es-ES" w:eastAsia="en-US"/>
        </w:rPr>
        <w:t>5</w:t>
      </w:r>
      <w:r w:rsidR="0036728A" w:rsidRPr="00F6052A">
        <w:rPr>
          <w:rFonts w:ascii="Times New Roman" w:eastAsia="Calibri" w:hAnsi="Times New Roman"/>
          <w:b/>
          <w:bCs/>
          <w:sz w:val="22"/>
          <w:szCs w:val="22"/>
          <w:lang w:val="es-ES" w:eastAsia="en-US"/>
        </w:rPr>
        <w:t xml:space="preserve">. </w:t>
      </w:r>
      <w:r w:rsidR="0036728A" w:rsidRPr="00F6052A">
        <w:rPr>
          <w:rFonts w:ascii="Times New Roman" w:eastAsia="Calibri" w:hAnsi="Times New Roman"/>
          <w:sz w:val="22"/>
          <w:szCs w:val="22"/>
          <w:lang w:val="es-ES" w:eastAsia="en-US"/>
        </w:rPr>
        <w:t>- El diseño de fachadas de nueva edificación, integrada a conjuntos históricos, se regirá en su composición a la proporción dominante entre vanos y llenos del tramo en el que se inscribe el proyecto</w:t>
      </w:r>
    </w:p>
    <w:p w14:paraId="254E915F" w14:textId="1B33306D" w:rsidR="0036728A" w:rsidRPr="00F6052A" w:rsidRDefault="001D3936" w:rsidP="005900E4">
      <w:pPr>
        <w:pStyle w:val="Style21"/>
        <w:widowControl/>
        <w:ind w:left="426"/>
        <w:jc w:val="both"/>
        <w:rPr>
          <w:rFonts w:ascii="Times New Roman" w:eastAsia="Calibri" w:hAnsi="Times New Roman"/>
          <w:sz w:val="22"/>
          <w:szCs w:val="22"/>
          <w:lang w:val="es-ES" w:eastAsia="en-US"/>
        </w:rPr>
      </w:pPr>
      <w:r w:rsidRPr="00F6052A">
        <w:rPr>
          <w:rFonts w:ascii="Times New Roman" w:eastAsia="Calibri" w:hAnsi="Times New Roman"/>
          <w:b/>
          <w:bCs/>
          <w:sz w:val="22"/>
          <w:szCs w:val="22"/>
          <w:lang w:val="es-ES" w:eastAsia="en-US"/>
        </w:rPr>
        <w:t>6</w:t>
      </w:r>
      <w:r w:rsidR="0036728A" w:rsidRPr="00F6052A">
        <w:rPr>
          <w:rFonts w:ascii="Times New Roman" w:eastAsia="Calibri" w:hAnsi="Times New Roman"/>
          <w:b/>
          <w:bCs/>
          <w:sz w:val="22"/>
          <w:szCs w:val="22"/>
          <w:lang w:val="es-ES" w:eastAsia="en-US"/>
        </w:rPr>
        <w:t xml:space="preserve">. </w:t>
      </w:r>
      <w:r w:rsidR="0036728A" w:rsidRPr="00F6052A">
        <w:rPr>
          <w:rFonts w:ascii="Times New Roman" w:eastAsia="Calibri" w:hAnsi="Times New Roman"/>
          <w:sz w:val="22"/>
          <w:szCs w:val="22"/>
          <w:lang w:val="es-ES" w:eastAsia="en-US"/>
        </w:rPr>
        <w:t>- La altura de planta baja, a no ser por razones de las pendientes del terreno, no será menor a la altura de los otros pisos;</w:t>
      </w:r>
    </w:p>
    <w:p w14:paraId="522BAE4C" w14:textId="3E467F3D" w:rsidR="0036728A" w:rsidRPr="00F6052A" w:rsidRDefault="001D3936" w:rsidP="005900E4">
      <w:pPr>
        <w:pStyle w:val="Style21"/>
        <w:widowControl/>
        <w:ind w:firstLine="426"/>
        <w:jc w:val="both"/>
        <w:rPr>
          <w:rFonts w:ascii="Times New Roman" w:eastAsia="Calibri" w:hAnsi="Times New Roman"/>
          <w:sz w:val="22"/>
          <w:szCs w:val="22"/>
          <w:lang w:val="es-ES" w:eastAsia="en-US"/>
        </w:rPr>
      </w:pPr>
      <w:r w:rsidRPr="00F6052A">
        <w:rPr>
          <w:rFonts w:ascii="Times New Roman" w:eastAsia="Calibri" w:hAnsi="Times New Roman"/>
          <w:b/>
          <w:bCs/>
          <w:sz w:val="22"/>
          <w:szCs w:val="22"/>
          <w:lang w:val="es-ES" w:eastAsia="en-US"/>
        </w:rPr>
        <w:t>7</w:t>
      </w:r>
      <w:r w:rsidR="0036728A" w:rsidRPr="00F6052A">
        <w:rPr>
          <w:rFonts w:ascii="Times New Roman" w:eastAsia="Calibri" w:hAnsi="Times New Roman"/>
          <w:b/>
          <w:bCs/>
          <w:sz w:val="22"/>
          <w:szCs w:val="22"/>
          <w:lang w:val="es-ES" w:eastAsia="en-US"/>
        </w:rPr>
        <w:t xml:space="preserve">. </w:t>
      </w:r>
      <w:r w:rsidR="0036728A" w:rsidRPr="00F6052A">
        <w:rPr>
          <w:rFonts w:ascii="Times New Roman" w:eastAsia="Calibri" w:hAnsi="Times New Roman"/>
          <w:sz w:val="22"/>
          <w:szCs w:val="22"/>
          <w:lang w:val="es-ES" w:eastAsia="en-US"/>
        </w:rPr>
        <w:t xml:space="preserve">- Las ventanas serán preferentemente </w:t>
      </w:r>
      <w:r w:rsidR="005900E4" w:rsidRPr="00F6052A">
        <w:rPr>
          <w:rFonts w:ascii="Times New Roman" w:eastAsia="Calibri" w:hAnsi="Times New Roman"/>
          <w:sz w:val="22"/>
          <w:szCs w:val="22"/>
          <w:lang w:val="es-ES" w:eastAsia="en-US"/>
        </w:rPr>
        <w:t>acorde a la</w:t>
      </w:r>
      <w:r w:rsidR="0036728A" w:rsidRPr="00F6052A">
        <w:rPr>
          <w:rFonts w:ascii="Times New Roman" w:eastAsia="Calibri" w:hAnsi="Times New Roman"/>
          <w:sz w:val="22"/>
          <w:szCs w:val="22"/>
          <w:lang w:val="es-ES" w:eastAsia="en-US"/>
        </w:rPr>
        <w:t xml:space="preserve"> composición vertical</w:t>
      </w:r>
      <w:r w:rsidR="005900E4" w:rsidRPr="00F6052A">
        <w:rPr>
          <w:rFonts w:ascii="Times New Roman" w:eastAsia="Calibri" w:hAnsi="Times New Roman"/>
          <w:sz w:val="22"/>
          <w:szCs w:val="22"/>
          <w:lang w:val="es-ES" w:eastAsia="en-US"/>
        </w:rPr>
        <w:t xml:space="preserve"> dominante</w:t>
      </w:r>
      <w:r w:rsidR="0036728A" w:rsidRPr="00F6052A">
        <w:rPr>
          <w:rFonts w:ascii="Times New Roman" w:eastAsia="Calibri" w:hAnsi="Times New Roman"/>
          <w:sz w:val="22"/>
          <w:szCs w:val="22"/>
          <w:lang w:val="es-ES" w:eastAsia="en-US"/>
        </w:rPr>
        <w:t xml:space="preserve">. </w:t>
      </w:r>
    </w:p>
    <w:p w14:paraId="70CA69B4" w14:textId="075C2E24" w:rsidR="0036728A" w:rsidRPr="00F6052A" w:rsidRDefault="001D3936" w:rsidP="005900E4">
      <w:pPr>
        <w:pStyle w:val="Style21"/>
        <w:widowControl/>
        <w:ind w:left="426"/>
        <w:jc w:val="both"/>
        <w:rPr>
          <w:rFonts w:ascii="Times New Roman" w:eastAsia="Calibri" w:hAnsi="Times New Roman"/>
          <w:sz w:val="22"/>
          <w:szCs w:val="22"/>
          <w:lang w:val="es-ES" w:eastAsia="en-US"/>
        </w:rPr>
      </w:pPr>
      <w:commentRangeStart w:id="17"/>
      <w:r w:rsidRPr="00F6052A">
        <w:rPr>
          <w:rFonts w:ascii="Times New Roman" w:eastAsia="Calibri" w:hAnsi="Times New Roman"/>
          <w:b/>
          <w:bCs/>
          <w:sz w:val="22"/>
          <w:szCs w:val="22"/>
          <w:lang w:val="es-ES" w:eastAsia="en-US"/>
        </w:rPr>
        <w:t>8</w:t>
      </w:r>
      <w:r w:rsidR="0036728A" w:rsidRPr="00F6052A">
        <w:rPr>
          <w:rFonts w:ascii="Times New Roman" w:eastAsia="Calibri" w:hAnsi="Times New Roman"/>
          <w:b/>
          <w:bCs/>
          <w:sz w:val="22"/>
          <w:szCs w:val="22"/>
          <w:lang w:val="es-ES" w:eastAsia="en-US"/>
        </w:rPr>
        <w:t xml:space="preserve">. </w:t>
      </w:r>
      <w:r w:rsidR="0036728A" w:rsidRPr="00F6052A">
        <w:rPr>
          <w:rFonts w:ascii="Times New Roman" w:eastAsia="Calibri" w:hAnsi="Times New Roman"/>
          <w:sz w:val="22"/>
          <w:szCs w:val="22"/>
          <w:lang w:val="es-ES" w:eastAsia="en-US"/>
        </w:rPr>
        <w:t xml:space="preserve">- </w:t>
      </w:r>
      <w:commentRangeEnd w:id="17"/>
      <w:r w:rsidRPr="00F6052A">
        <w:rPr>
          <w:rStyle w:val="Refdecomentario"/>
          <w:rFonts w:ascii="Calibri" w:eastAsia="Calibri" w:hAnsi="Calibri"/>
          <w:lang w:val="es-ES" w:eastAsia="x-none"/>
        </w:rPr>
        <w:commentReference w:id="17"/>
      </w:r>
      <w:r w:rsidR="0036728A" w:rsidRPr="00F6052A">
        <w:rPr>
          <w:rFonts w:ascii="Times New Roman" w:eastAsia="Calibri" w:hAnsi="Times New Roman"/>
          <w:sz w:val="22"/>
          <w:szCs w:val="22"/>
          <w:lang w:val="es-ES" w:eastAsia="en-US"/>
        </w:rPr>
        <w:t xml:space="preserve">No se permiten los volados o voladizos de ambientes cerrados de cualquier tipo. </w:t>
      </w:r>
    </w:p>
    <w:p w14:paraId="20462544" w14:textId="77777777" w:rsidR="0036728A" w:rsidRPr="00F6052A" w:rsidRDefault="0036728A" w:rsidP="005900E4">
      <w:pPr>
        <w:pStyle w:val="Style21"/>
        <w:widowControl/>
        <w:ind w:left="426"/>
        <w:rPr>
          <w:rFonts w:ascii="Cambria" w:eastAsia="Calibri" w:hAnsi="Cambria" w:cs="Arial"/>
          <w:lang w:val="es-ES" w:eastAsia="en-US"/>
        </w:rPr>
      </w:pPr>
    </w:p>
    <w:p w14:paraId="3E105362" w14:textId="3459D47B" w:rsidR="0036728A" w:rsidRPr="00F6052A" w:rsidRDefault="0036728A" w:rsidP="00BE4FA6">
      <w:pPr>
        <w:numPr>
          <w:ilvl w:val="0"/>
          <w:numId w:val="4"/>
        </w:numPr>
        <w:spacing w:after="0" w:line="264" w:lineRule="auto"/>
        <w:ind w:left="426"/>
        <w:contextualSpacing/>
        <w:jc w:val="both"/>
        <w:rPr>
          <w:rFonts w:ascii="Times New Roman" w:hAnsi="Times New Roman"/>
        </w:rPr>
      </w:pPr>
      <w:r w:rsidRPr="00F6052A">
        <w:rPr>
          <w:rFonts w:ascii="Times New Roman" w:hAnsi="Times New Roman"/>
          <w:b/>
        </w:rPr>
        <w:t>Protección al Paisaje Natural y Urbano:</w:t>
      </w:r>
      <w:r w:rsidRPr="00F6052A">
        <w:rPr>
          <w:rFonts w:ascii="Times New Roman" w:hAnsi="Times New Roman"/>
        </w:rPr>
        <w:t xml:space="preserve"> Las protecciones </w:t>
      </w:r>
      <w:r w:rsidR="00A776B7" w:rsidRPr="00F6052A">
        <w:rPr>
          <w:rFonts w:ascii="Times New Roman" w:hAnsi="Times New Roman"/>
        </w:rPr>
        <w:t>se cumplirán</w:t>
      </w:r>
      <w:r w:rsidRPr="00F6052A">
        <w:rPr>
          <w:rFonts w:ascii="Times New Roman" w:hAnsi="Times New Roman"/>
        </w:rPr>
        <w:t xml:space="preserve"> de acuerdo a las normativas ecológicas para evitar la contaminación y alteración del paisaje.</w:t>
      </w:r>
    </w:p>
    <w:p w14:paraId="135B9A7D" w14:textId="77777777" w:rsidR="0036728A" w:rsidRPr="00F6052A" w:rsidRDefault="0036728A" w:rsidP="005900E4">
      <w:pPr>
        <w:spacing w:after="0" w:line="264" w:lineRule="auto"/>
        <w:ind w:left="426" w:hanging="360"/>
        <w:contextualSpacing/>
        <w:jc w:val="both"/>
        <w:rPr>
          <w:rFonts w:ascii="Times New Roman" w:hAnsi="Times New Roman"/>
        </w:rPr>
      </w:pPr>
    </w:p>
    <w:p w14:paraId="3C42769E" w14:textId="77777777" w:rsidR="0036728A" w:rsidRPr="00F6052A" w:rsidRDefault="0036728A" w:rsidP="00BE4FA6">
      <w:pPr>
        <w:numPr>
          <w:ilvl w:val="0"/>
          <w:numId w:val="4"/>
        </w:numPr>
        <w:spacing w:after="0" w:line="264" w:lineRule="auto"/>
        <w:ind w:left="426"/>
        <w:contextualSpacing/>
        <w:jc w:val="both"/>
        <w:rPr>
          <w:rFonts w:ascii="Times New Roman" w:hAnsi="Times New Roman"/>
        </w:rPr>
      </w:pPr>
      <w:r w:rsidRPr="00F6052A">
        <w:rPr>
          <w:rFonts w:ascii="Times New Roman" w:hAnsi="Times New Roman"/>
          <w:b/>
        </w:rPr>
        <w:t>Ampliación:</w:t>
      </w:r>
      <w:r w:rsidRPr="00F6052A">
        <w:rPr>
          <w:rFonts w:ascii="Times New Roman" w:hAnsi="Times New Roman"/>
        </w:rPr>
        <w:t xml:space="preserve"> Obra que incrementa el área cubierta de un inmueble y que deberá expresar su carácter contemporáneo e integrarse coherentemente a la edificación existente.</w:t>
      </w:r>
    </w:p>
    <w:p w14:paraId="5CCD50A1" w14:textId="77777777" w:rsidR="0036728A" w:rsidRPr="00F6052A" w:rsidRDefault="0036728A" w:rsidP="005900E4">
      <w:pPr>
        <w:spacing w:after="0" w:line="264" w:lineRule="auto"/>
        <w:ind w:left="426" w:hanging="360"/>
        <w:contextualSpacing/>
        <w:jc w:val="both"/>
        <w:rPr>
          <w:rFonts w:ascii="Times New Roman" w:hAnsi="Times New Roman"/>
        </w:rPr>
      </w:pPr>
    </w:p>
    <w:p w14:paraId="4B9B2A65" w14:textId="52303D93" w:rsidR="0036728A" w:rsidRPr="00F6052A" w:rsidRDefault="001D3936" w:rsidP="00BE4FA6">
      <w:pPr>
        <w:numPr>
          <w:ilvl w:val="0"/>
          <w:numId w:val="4"/>
        </w:numPr>
        <w:spacing w:after="0" w:line="264" w:lineRule="auto"/>
        <w:ind w:left="426"/>
        <w:contextualSpacing/>
        <w:jc w:val="both"/>
        <w:rPr>
          <w:rFonts w:ascii="Times New Roman" w:hAnsi="Times New Roman"/>
        </w:rPr>
      </w:pPr>
      <w:r w:rsidRPr="00F6052A">
        <w:rPr>
          <w:rFonts w:ascii="Times New Roman" w:hAnsi="Times New Roman"/>
          <w:b/>
          <w:bCs/>
        </w:rPr>
        <w:t>Rehabilitación. -</w:t>
      </w:r>
      <w:r w:rsidR="0036728A" w:rsidRPr="00F6052A">
        <w:rPr>
          <w:rFonts w:ascii="Times New Roman" w:hAnsi="Times New Roman"/>
          <w:b/>
          <w:bCs/>
        </w:rPr>
        <w:t xml:space="preserve"> </w:t>
      </w:r>
      <w:r w:rsidR="0036728A" w:rsidRPr="00F6052A">
        <w:rPr>
          <w:rFonts w:ascii="Times New Roman" w:hAnsi="Times New Roman"/>
        </w:rPr>
        <w:t xml:space="preserve">Las intervenciones de rehabilitación de los predios catalogados como </w:t>
      </w:r>
      <w:r w:rsidR="00B81402" w:rsidRPr="00F6052A">
        <w:rPr>
          <w:rFonts w:ascii="Times New Roman" w:hAnsi="Times New Roman"/>
        </w:rPr>
        <w:t>rehabilita</w:t>
      </w:r>
      <w:r w:rsidR="0018483A">
        <w:rPr>
          <w:rFonts w:ascii="Times New Roman" w:hAnsi="Times New Roman"/>
        </w:rPr>
        <w:t>bles</w:t>
      </w:r>
      <w:r w:rsidR="0036728A" w:rsidRPr="00F6052A">
        <w:rPr>
          <w:rFonts w:ascii="Times New Roman" w:hAnsi="Times New Roman"/>
        </w:rPr>
        <w:t xml:space="preserve">, tienen como finalidad la de recuperar y elevar las condiciones de </w:t>
      </w:r>
      <w:r w:rsidR="0036728A" w:rsidRPr="00F6052A">
        <w:rPr>
          <w:rFonts w:ascii="Times New Roman" w:hAnsi="Times New Roman"/>
        </w:rPr>
        <w:lastRenderedPageBreak/>
        <w:t>habitabilidad de una edificación existente, a fin de adaptarla a las necesidades actuales. Se sujetarán a las siguientes normas:</w:t>
      </w:r>
    </w:p>
    <w:p w14:paraId="1AB652D7" w14:textId="14045C70"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commentRangeStart w:id="18"/>
      <w:r w:rsidRPr="00F6052A">
        <w:rPr>
          <w:rFonts w:ascii="Times New Roman" w:eastAsia="Calibri" w:hAnsi="Times New Roman"/>
          <w:sz w:val="22"/>
          <w:szCs w:val="22"/>
          <w:lang w:val="es-ES" w:eastAsia="en-US"/>
        </w:rPr>
        <w:t>Respetará</w:t>
      </w:r>
      <w:commentRangeEnd w:id="18"/>
      <w:r w:rsidR="001D3936" w:rsidRPr="00F6052A">
        <w:rPr>
          <w:rStyle w:val="Refdecomentario"/>
          <w:rFonts w:ascii="Calibri" w:eastAsia="Calibri" w:hAnsi="Calibri"/>
          <w:lang w:val="es-ES" w:eastAsia="x-none"/>
        </w:rPr>
        <w:commentReference w:id="18"/>
      </w:r>
      <w:r w:rsidRPr="00F6052A">
        <w:rPr>
          <w:rFonts w:ascii="Times New Roman" w:eastAsia="Calibri" w:hAnsi="Times New Roman"/>
          <w:sz w:val="22"/>
          <w:szCs w:val="22"/>
          <w:lang w:val="es-ES" w:eastAsia="en-US"/>
        </w:rPr>
        <w:t xml:space="preserve"> la tipología de la edificación, </w:t>
      </w:r>
    </w:p>
    <w:p w14:paraId="5F94B607" w14:textId="4A8E580C"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Se admite la incorporación de elementos necesarios pa</w:t>
      </w:r>
      <w:r w:rsidR="00F26763" w:rsidRPr="00F6052A">
        <w:rPr>
          <w:rFonts w:ascii="Times New Roman" w:eastAsia="Calibri" w:hAnsi="Times New Roman"/>
          <w:sz w:val="22"/>
          <w:szCs w:val="22"/>
          <w:lang w:val="es-ES" w:eastAsia="en-US"/>
        </w:rPr>
        <w:t>ra dotar de mejores condiciones Higiénicas</w:t>
      </w:r>
      <w:r w:rsidRPr="00F6052A">
        <w:rPr>
          <w:rFonts w:ascii="Times New Roman" w:eastAsia="Calibri" w:hAnsi="Times New Roman"/>
          <w:sz w:val="22"/>
          <w:szCs w:val="22"/>
          <w:lang w:val="es-ES" w:eastAsia="en-US"/>
        </w:rPr>
        <w:t xml:space="preserve"> y de confortabilidad;</w:t>
      </w:r>
    </w:p>
    <w:p w14:paraId="67182606" w14:textId="75443D9A"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Se permite cubrir los patios con material translúcido o transparente, sin que ello signifique cambiar proporciones o producir transformaciones de los elementos constitutivos del patio.</w:t>
      </w:r>
    </w:p>
    <w:p w14:paraId="24779B35" w14:textId="4A468B1C"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 xml:space="preserve">La construcción de cubiertas en los patios deberá ser reversible </w:t>
      </w:r>
    </w:p>
    <w:p w14:paraId="1B8A10BB" w14:textId="0B679C88"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En las áreas históricas patrimoniales, la altura máxima será la que determine la zonificación específica para cada predio,</w:t>
      </w:r>
      <w:r w:rsidR="00F86FF7" w:rsidRPr="00F6052A">
        <w:rPr>
          <w:rFonts w:ascii="Times New Roman" w:eastAsia="Calibri" w:hAnsi="Times New Roman"/>
          <w:sz w:val="22"/>
          <w:szCs w:val="22"/>
          <w:lang w:val="es-ES" w:eastAsia="en-US"/>
        </w:rPr>
        <w:t xml:space="preserve"> de acuerdo a lo autorizado por la Dirección de Patrimonio.</w:t>
      </w:r>
      <w:r w:rsidRPr="00F6052A">
        <w:rPr>
          <w:rFonts w:ascii="Times New Roman" w:eastAsia="Calibri" w:hAnsi="Times New Roman"/>
          <w:sz w:val="22"/>
          <w:szCs w:val="22"/>
          <w:lang w:val="es-ES" w:eastAsia="en-US"/>
        </w:rPr>
        <w:t xml:space="preserve"> </w:t>
      </w:r>
    </w:p>
    <w:p w14:paraId="1AB08C8F" w14:textId="61949BA2"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 xml:space="preserve">La altura de entrepiso estará determinada por la existente o se tomará como referencia la altura de las edificaciones aledañas. </w:t>
      </w:r>
    </w:p>
    <w:p w14:paraId="020D0D64" w14:textId="37FE773E"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Se permite el uso de claraboyas a ras de cubierta, o elevadas con la misma inclinación de cubierta que permita un espacio libre máximo de 0.30 m;</w:t>
      </w:r>
    </w:p>
    <w:p w14:paraId="49C754B9" w14:textId="231F9691"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Las cubi</w:t>
      </w:r>
      <w:r w:rsidR="00F26763" w:rsidRPr="00F6052A">
        <w:rPr>
          <w:rFonts w:ascii="Times New Roman" w:eastAsia="Calibri" w:hAnsi="Times New Roman"/>
          <w:sz w:val="22"/>
          <w:szCs w:val="22"/>
          <w:lang w:val="es-ES" w:eastAsia="en-US"/>
        </w:rPr>
        <w:t>ertas mantendrán pendientes no i</w:t>
      </w:r>
      <w:r w:rsidRPr="00F6052A">
        <w:rPr>
          <w:rFonts w:ascii="Times New Roman" w:eastAsia="Calibri" w:hAnsi="Times New Roman"/>
          <w:sz w:val="22"/>
          <w:szCs w:val="22"/>
          <w:lang w:val="es-ES" w:eastAsia="en-US"/>
        </w:rPr>
        <w:t xml:space="preserve">nferiores a treinta grados ni mayores a cuarenta y cinco grados, y su recubrimiento superior será de teja de barro cocido, salvo los casos excepcionales de edificios cuyo diseño original tenga otros materiales. </w:t>
      </w:r>
    </w:p>
    <w:p w14:paraId="7F0A1B2A" w14:textId="725B006E" w:rsidR="0036728A" w:rsidRPr="00F6052A" w:rsidRDefault="0036728A" w:rsidP="00BE4FA6">
      <w:pPr>
        <w:pStyle w:val="Style21"/>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No se modificarán las fachadas</w:t>
      </w:r>
      <w:r w:rsidR="002A0CEF" w:rsidRPr="00F6052A">
        <w:rPr>
          <w:rFonts w:ascii="Times New Roman" w:eastAsia="Calibri" w:hAnsi="Times New Roman"/>
          <w:sz w:val="22"/>
          <w:szCs w:val="22"/>
          <w:lang w:val="es-ES" w:eastAsia="en-US"/>
        </w:rPr>
        <w:t xml:space="preserve"> a excepción en proyectos debidamente justificados procurando el mantenimiento de este componente.</w:t>
      </w:r>
      <w:r w:rsidRPr="00F6052A">
        <w:rPr>
          <w:rFonts w:ascii="Times New Roman" w:eastAsia="Calibri" w:hAnsi="Times New Roman"/>
          <w:sz w:val="22"/>
          <w:szCs w:val="22"/>
          <w:lang w:val="es-ES" w:eastAsia="en-US"/>
        </w:rPr>
        <w:t xml:space="preserve"> </w:t>
      </w:r>
    </w:p>
    <w:p w14:paraId="41C128EC" w14:textId="56727F60" w:rsidR="0036728A" w:rsidRPr="00F6052A" w:rsidRDefault="0036728A" w:rsidP="00BE4FA6">
      <w:pPr>
        <w:pStyle w:val="Style7"/>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 xml:space="preserve">Se prohíben los recubrimientos con materiales ajenos a la composición básica, a las texturas propias de las edificaciones históricas o a los sistemas constructivos de fachadas y muros externos. </w:t>
      </w:r>
    </w:p>
    <w:p w14:paraId="2A4BB995" w14:textId="60FF092D" w:rsidR="0036728A" w:rsidRPr="00F6052A" w:rsidRDefault="0036728A" w:rsidP="00BE4FA6">
      <w:pPr>
        <w:pStyle w:val="Style7"/>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 xml:space="preserve">Se recuperarán las características morfológicas y ornamentales de fachadas, tales como aberturas y llenos, aleros, balcones, portadas, balaustradas, antepechos y resaltes. </w:t>
      </w:r>
    </w:p>
    <w:p w14:paraId="361B466C" w14:textId="0838B7C7" w:rsidR="0036728A" w:rsidRPr="00F6052A" w:rsidRDefault="0036728A" w:rsidP="00BE4FA6">
      <w:pPr>
        <w:pStyle w:val="Style7"/>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En caso de pérdida de elementos de fachada o parte de ellos, podrá recreárselos, expresando la intervención contemporánea, pero siempre en armonía con lo existente;</w:t>
      </w:r>
    </w:p>
    <w:p w14:paraId="4F69670A" w14:textId="0B32113E" w:rsidR="0036728A" w:rsidRPr="00F6052A" w:rsidRDefault="0036728A" w:rsidP="00BE4FA6">
      <w:pPr>
        <w:pStyle w:val="Style7"/>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 xml:space="preserve">La consolidación de muros de adobe o tapial, podrá realizarse únicamente con materiales de tierra cruda o cocida, piedra o madera. En los casos justificados técnicamente, se podrán construir estructuras adicionales a las existentes, que se regirán por las siguientes normas:  </w:t>
      </w:r>
    </w:p>
    <w:p w14:paraId="19A2C141" w14:textId="77777777" w:rsidR="0036728A" w:rsidRPr="00F6052A" w:rsidRDefault="0036728A" w:rsidP="00BE4FA6">
      <w:pPr>
        <w:pStyle w:val="Style24"/>
        <w:widowControl/>
        <w:numPr>
          <w:ilvl w:val="0"/>
          <w:numId w:val="5"/>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Podrán utilizarse materiales y sistemas constructivos, tradicionales o contemporáneos, incluyendo tecnologías alternativas, siempre y cuando éstas sean probadas y compatibles con la estructura intervenida y las adyacentes;</w:t>
      </w:r>
    </w:p>
    <w:p w14:paraId="13DC8D31" w14:textId="77777777" w:rsidR="00F86FF7" w:rsidRPr="00F6052A" w:rsidRDefault="0036728A" w:rsidP="00BE4FA6">
      <w:pPr>
        <w:pStyle w:val="Style24"/>
        <w:widowControl/>
        <w:numPr>
          <w:ilvl w:val="0"/>
          <w:numId w:val="5"/>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Las estructuras de acero u hormigón deben aislarse de los muros preexistentes mediante una separación de al menos seis centímetros; esta separación será con materiales aislantes apropiados entre los muros y el hormigón o el hierro, a fin de que esté debidamente protegida de la humedad y de las filtraciones; las estructuras completas de acero u hormigón tendrán cimentación independiente.</w:t>
      </w:r>
    </w:p>
    <w:p w14:paraId="0F215B95" w14:textId="77777777" w:rsidR="0036728A" w:rsidRPr="00F6052A" w:rsidRDefault="0036728A" w:rsidP="00BE4FA6">
      <w:pPr>
        <w:pStyle w:val="Style24"/>
        <w:widowControl/>
        <w:numPr>
          <w:ilvl w:val="0"/>
          <w:numId w:val="5"/>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 xml:space="preserve"> Se adjuntará los detalles constructivos y los informes necesarios para sustentar las propuestas;</w:t>
      </w:r>
    </w:p>
    <w:p w14:paraId="0DC3213F" w14:textId="4992CD4F" w:rsidR="0036728A" w:rsidRPr="00F6052A" w:rsidRDefault="0036728A" w:rsidP="00BE4FA6">
      <w:pPr>
        <w:pStyle w:val="Style7"/>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Las puertas y ventanas de edificaciones en áreas históricas se sujetarán a las siguientes disposiciones:</w:t>
      </w:r>
    </w:p>
    <w:p w14:paraId="11DF379F" w14:textId="77777777" w:rsidR="00F86FF7" w:rsidRPr="00F6052A" w:rsidRDefault="0036728A" w:rsidP="00BE4FA6">
      <w:pPr>
        <w:pStyle w:val="Style29"/>
        <w:widowControl/>
        <w:numPr>
          <w:ilvl w:val="0"/>
          <w:numId w:val="6"/>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lastRenderedPageBreak/>
        <w:t>En la rehabilitación de edificaciones en áreas patrimoniales deberá reutilizarse o replicarse las puertas y ventanas con las características de diseño y materiales que originalmente tienen o tenían en caso de ha</w:t>
      </w:r>
      <w:r w:rsidR="00F86FF7" w:rsidRPr="00F6052A">
        <w:rPr>
          <w:rFonts w:ascii="Times New Roman" w:eastAsia="Calibri" w:hAnsi="Times New Roman"/>
          <w:sz w:val="22"/>
          <w:szCs w:val="22"/>
          <w:lang w:val="es-ES" w:eastAsia="en-US"/>
        </w:rPr>
        <w:t>berse destruido o desaparecido.</w:t>
      </w:r>
    </w:p>
    <w:p w14:paraId="3B65780C" w14:textId="77777777" w:rsidR="0036728A" w:rsidRPr="00F6052A" w:rsidRDefault="0036728A" w:rsidP="00BE4FA6">
      <w:pPr>
        <w:pStyle w:val="Style29"/>
        <w:widowControl/>
        <w:numPr>
          <w:ilvl w:val="0"/>
          <w:numId w:val="6"/>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Por razones de falta de referencias evidentes o por nuevo uso autorizado, para la edificación podrán permitirse diseños y materiales alternativos acordes con las características de la edificación y como parte del proceso de aprobación de los planos arquitectónicos.</w:t>
      </w:r>
    </w:p>
    <w:p w14:paraId="3EBB416C" w14:textId="5996DE40" w:rsidR="0036728A" w:rsidRPr="00F6052A" w:rsidRDefault="0036728A" w:rsidP="00BE4FA6">
      <w:pPr>
        <w:pStyle w:val="Style7"/>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En las ventanas tipo vitrina, se aceptarán las siguientes opciones:</w:t>
      </w:r>
    </w:p>
    <w:p w14:paraId="30C996A4" w14:textId="77777777" w:rsidR="0036728A" w:rsidRPr="00F6052A" w:rsidRDefault="0036728A" w:rsidP="003E1698">
      <w:pPr>
        <w:pStyle w:val="Style29"/>
        <w:widowControl/>
        <w:numPr>
          <w:ilvl w:val="0"/>
          <w:numId w:val="28"/>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Ventanas sin ningún elemento adicional, que facilite la exhibición permanente de artículos;</w:t>
      </w:r>
    </w:p>
    <w:p w14:paraId="40A4D337" w14:textId="77777777" w:rsidR="0036728A" w:rsidRPr="00F6052A" w:rsidRDefault="0036728A" w:rsidP="003E1698">
      <w:pPr>
        <w:pStyle w:val="Style24"/>
        <w:widowControl/>
        <w:numPr>
          <w:ilvl w:val="0"/>
          <w:numId w:val="28"/>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Cubre ventanas desmontables de madera hacia el exterior, pudiendo disponerse atrás del vidrio, de cortina metálica tipo coqueado; y,</w:t>
      </w:r>
    </w:p>
    <w:p w14:paraId="0E47C352" w14:textId="77777777" w:rsidR="0036728A" w:rsidRPr="00F6052A" w:rsidRDefault="0036728A" w:rsidP="003E1698">
      <w:pPr>
        <w:pStyle w:val="Style24"/>
        <w:widowControl/>
        <w:numPr>
          <w:ilvl w:val="0"/>
          <w:numId w:val="28"/>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Contraventanas de madera al interior, las cuales pueden ser fijas, móviles o desmontables;</w:t>
      </w:r>
    </w:p>
    <w:p w14:paraId="721CC833" w14:textId="475F2EB4" w:rsidR="0036728A" w:rsidRPr="00F6052A" w:rsidRDefault="0036728A" w:rsidP="00BE4FA6">
      <w:pPr>
        <w:pStyle w:val="Style7"/>
        <w:widowControl/>
        <w:numPr>
          <w:ilvl w:val="0"/>
          <w:numId w:val="13"/>
        </w:numPr>
        <w:jc w:val="both"/>
        <w:rPr>
          <w:rFonts w:ascii="Times New Roman" w:eastAsia="Calibri" w:hAnsi="Times New Roman"/>
          <w:sz w:val="22"/>
          <w:szCs w:val="22"/>
          <w:lang w:val="es-ES" w:eastAsia="en-US"/>
        </w:rPr>
      </w:pPr>
      <w:r w:rsidRPr="00F6052A">
        <w:rPr>
          <w:rFonts w:ascii="Times New Roman" w:eastAsia="Calibri" w:hAnsi="Times New Roman"/>
          <w:sz w:val="22"/>
          <w:szCs w:val="22"/>
          <w:lang w:val="es-ES" w:eastAsia="en-US"/>
        </w:rPr>
        <w:t>No se permite eliminar ni cerrar los balcones, excepto si ésta es una característica original de la edificación rehabilitada. En este caso, se justificará con los do</w:t>
      </w:r>
      <w:r w:rsidR="00F86FF7" w:rsidRPr="00F6052A">
        <w:rPr>
          <w:rFonts w:ascii="Times New Roman" w:eastAsia="Calibri" w:hAnsi="Times New Roman"/>
          <w:sz w:val="22"/>
          <w:szCs w:val="22"/>
          <w:lang w:val="es-ES" w:eastAsia="en-US"/>
        </w:rPr>
        <w:t>cumentos gráficos necesarios.</w:t>
      </w:r>
    </w:p>
    <w:p w14:paraId="55393B32" w14:textId="71DBA3CF" w:rsidR="0036728A" w:rsidRPr="00F6052A" w:rsidRDefault="00D7192F" w:rsidP="00BE4FA6">
      <w:pPr>
        <w:pStyle w:val="Style7"/>
        <w:widowControl/>
        <w:numPr>
          <w:ilvl w:val="0"/>
          <w:numId w:val="13"/>
        </w:numPr>
        <w:jc w:val="both"/>
        <w:rPr>
          <w:rFonts w:ascii="Times New Roman" w:eastAsia="Calibri" w:hAnsi="Times New Roman"/>
          <w:b/>
          <w:bCs/>
          <w:sz w:val="22"/>
          <w:szCs w:val="22"/>
          <w:lang w:val="es-ES" w:eastAsia="en-US"/>
        </w:rPr>
      </w:pPr>
      <w:r w:rsidRPr="00F6052A">
        <w:rPr>
          <w:rFonts w:ascii="Times New Roman" w:eastAsia="Calibri" w:hAnsi="Times New Roman"/>
          <w:bCs/>
          <w:sz w:val="22"/>
          <w:szCs w:val="22"/>
          <w:lang w:val="es-ES" w:eastAsia="en-US"/>
        </w:rPr>
        <w:t xml:space="preserve"> </w:t>
      </w:r>
      <w:r w:rsidR="0036728A" w:rsidRPr="00F6052A">
        <w:rPr>
          <w:rFonts w:ascii="Times New Roman" w:eastAsia="Calibri" w:hAnsi="Times New Roman"/>
          <w:bCs/>
          <w:sz w:val="22"/>
          <w:szCs w:val="22"/>
          <w:lang w:val="es-ES" w:eastAsia="en-US"/>
        </w:rPr>
        <w:t>Los letreros no podrán colocarse en bandera y se reglamentarán por la ordenanza específica para el efecto.</w:t>
      </w:r>
    </w:p>
    <w:p w14:paraId="3E247240" w14:textId="77777777" w:rsidR="00DB7B70" w:rsidRPr="00F6052A" w:rsidRDefault="00DB7B70" w:rsidP="00BE4FA6">
      <w:pPr>
        <w:pStyle w:val="Prrafodelista"/>
        <w:numPr>
          <w:ilvl w:val="0"/>
          <w:numId w:val="13"/>
        </w:numPr>
        <w:jc w:val="both"/>
        <w:rPr>
          <w:rFonts w:ascii="Times New Roman" w:eastAsia="Arial" w:hAnsi="Times New Roman"/>
          <w:lang w:val="es-EC"/>
        </w:rPr>
      </w:pPr>
      <w:commentRangeStart w:id="19"/>
      <w:r w:rsidRPr="009510CF">
        <w:rPr>
          <w:rFonts w:ascii="Times New Roman" w:eastAsia="Arial" w:hAnsi="Times New Roman"/>
          <w:lang w:val="es-EC"/>
        </w:rPr>
        <w:t>Preservación</w:t>
      </w:r>
      <w:commentRangeEnd w:id="19"/>
      <w:r w:rsidRPr="009510CF">
        <w:rPr>
          <w:rStyle w:val="Refdecomentario"/>
          <w:lang w:eastAsia="x-none"/>
        </w:rPr>
        <w:commentReference w:id="19"/>
      </w:r>
      <w:r w:rsidRPr="009510CF">
        <w:rPr>
          <w:rFonts w:ascii="Times New Roman" w:eastAsia="Arial" w:hAnsi="Times New Roman"/>
          <w:lang w:val="es-EC"/>
        </w:rPr>
        <w:t>:</w:t>
      </w:r>
      <w:r w:rsidRPr="00F6052A">
        <w:rPr>
          <w:rFonts w:ascii="Times New Roman" w:eastAsia="Arial" w:hAnsi="Times New Roman"/>
          <w:lang w:val="es-EC"/>
        </w:rPr>
        <w:t xml:space="preserve"> Conjunto de actuaciones de conservación, al más largo plazo posible, motivadas por conocimientos prospectivos, sobre el objeto considerado y sobre las condiciones de su contexto ambiental.</w:t>
      </w:r>
    </w:p>
    <w:p w14:paraId="173FC85C" w14:textId="77777777" w:rsidR="00DB7B70" w:rsidRPr="009510CF" w:rsidRDefault="00DB7B70" w:rsidP="00DB7B70">
      <w:pPr>
        <w:pStyle w:val="Prrafodelista"/>
        <w:ind w:left="0"/>
        <w:jc w:val="both"/>
        <w:rPr>
          <w:rFonts w:ascii="Times New Roman" w:eastAsia="Arial" w:hAnsi="Times New Roman"/>
          <w:lang w:val="es-EC"/>
        </w:rPr>
      </w:pPr>
    </w:p>
    <w:p w14:paraId="04F6335D" w14:textId="77777777" w:rsidR="00DB7B70" w:rsidRPr="00F6052A" w:rsidRDefault="00DB7B70" w:rsidP="00BE4FA6">
      <w:pPr>
        <w:pStyle w:val="Prrafodelista"/>
        <w:numPr>
          <w:ilvl w:val="0"/>
          <w:numId w:val="13"/>
        </w:numPr>
        <w:jc w:val="both"/>
        <w:rPr>
          <w:rFonts w:ascii="Times New Roman" w:eastAsia="Arial" w:hAnsi="Times New Roman"/>
          <w:lang w:val="es-EC"/>
        </w:rPr>
      </w:pPr>
      <w:r w:rsidRPr="009510CF">
        <w:rPr>
          <w:rFonts w:ascii="Times New Roman" w:eastAsia="Arial" w:hAnsi="Times New Roman"/>
          <w:lang w:val="es-EC"/>
        </w:rPr>
        <w:t>Mantenimiento:</w:t>
      </w:r>
      <w:r w:rsidRPr="00F6052A">
        <w:rPr>
          <w:rFonts w:ascii="Times New Roman" w:eastAsia="Arial" w:hAnsi="Times New Roman"/>
          <w:lang w:val="es-EC"/>
        </w:rPr>
        <w:t xml:space="preserve"> Conjunto de acciones recurrentes en los programas de intervención, encaminadas a mantener los objetos de interés cultural en las condiciones óptimas de integridad y funcionalidad, especialmente después de que hayan sufrido intervenciones excepcionales de conservación y/o restauración.</w:t>
      </w:r>
    </w:p>
    <w:p w14:paraId="741D2444" w14:textId="77777777" w:rsidR="00DB7B70" w:rsidRPr="00F6052A" w:rsidRDefault="00DB7B70" w:rsidP="00DB7B70">
      <w:pPr>
        <w:pStyle w:val="Prrafodelista"/>
        <w:ind w:left="0"/>
        <w:jc w:val="both"/>
        <w:rPr>
          <w:rFonts w:ascii="Times New Roman" w:eastAsia="Arial" w:hAnsi="Times New Roman"/>
          <w:lang w:val="es-EC"/>
        </w:rPr>
      </w:pPr>
    </w:p>
    <w:p w14:paraId="1D05285C" w14:textId="77777777" w:rsidR="00DB7B70" w:rsidRPr="00F6052A" w:rsidRDefault="00DB7B70" w:rsidP="00BE4FA6">
      <w:pPr>
        <w:pStyle w:val="Prrafodelista"/>
        <w:numPr>
          <w:ilvl w:val="0"/>
          <w:numId w:val="13"/>
        </w:numPr>
        <w:jc w:val="both"/>
        <w:rPr>
          <w:rFonts w:ascii="Times New Roman" w:eastAsia="Arial" w:hAnsi="Times New Roman"/>
          <w:lang w:val="es-EC"/>
        </w:rPr>
      </w:pPr>
      <w:r w:rsidRPr="009510CF">
        <w:rPr>
          <w:rFonts w:ascii="Times New Roman" w:eastAsia="Arial" w:hAnsi="Times New Roman"/>
          <w:lang w:val="es-EC"/>
        </w:rPr>
        <w:t>Difusión:</w:t>
      </w:r>
      <w:r w:rsidRPr="00F6052A">
        <w:rPr>
          <w:rFonts w:ascii="Times New Roman" w:eastAsia="Arial" w:hAnsi="Times New Roman"/>
          <w:lang w:val="es-EC"/>
        </w:rPr>
        <w:t xml:space="preserve"> es transmitir todos los conocimientos inherentes al Patrimonio a la ciudadanía con la finalidad de lograr un empoderamiento ciudadano, un apropiamiento y un refuerzo de la identidad, estos procesos de transmisión deberán considerar alcance para diferentes públicos y se realizarán de forma permanente y constante.</w:t>
      </w:r>
    </w:p>
    <w:p w14:paraId="69EA1B60" w14:textId="77777777" w:rsidR="00DB7B70" w:rsidRPr="009510CF" w:rsidRDefault="00DB7B70" w:rsidP="00DB7B70">
      <w:pPr>
        <w:pStyle w:val="Prrafodelista"/>
        <w:ind w:left="0"/>
        <w:jc w:val="both"/>
        <w:rPr>
          <w:rFonts w:ascii="Times New Roman" w:eastAsia="Arial" w:hAnsi="Times New Roman"/>
          <w:lang w:val="es-EC"/>
        </w:rPr>
      </w:pPr>
    </w:p>
    <w:p w14:paraId="5529166E" w14:textId="77777777" w:rsidR="00DB7B70" w:rsidRPr="00F6052A" w:rsidRDefault="00DB7B70" w:rsidP="00BE4FA6">
      <w:pPr>
        <w:pStyle w:val="Prrafodelista"/>
        <w:numPr>
          <w:ilvl w:val="0"/>
          <w:numId w:val="13"/>
        </w:numPr>
        <w:jc w:val="both"/>
        <w:rPr>
          <w:rFonts w:ascii="Times New Roman" w:eastAsia="Arial" w:hAnsi="Times New Roman"/>
          <w:lang w:val="es-EC"/>
        </w:rPr>
      </w:pPr>
      <w:r w:rsidRPr="009510CF">
        <w:rPr>
          <w:rFonts w:ascii="Times New Roman" w:eastAsia="Arial" w:hAnsi="Times New Roman"/>
          <w:lang w:val="es-EC"/>
        </w:rPr>
        <w:t>Gestión y manejo integral:</w:t>
      </w:r>
      <w:r w:rsidRPr="00F6052A">
        <w:rPr>
          <w:rFonts w:ascii="Times New Roman" w:eastAsia="Arial" w:hAnsi="Times New Roman"/>
          <w:lang w:val="es-EC"/>
        </w:rPr>
        <w:t xml:space="preserve">  Son las políticas, acciones, actividades, planes, proyectos y programas que ejecuta el Gobierno Autónomo Descentralizado Municipal, sobre la base de su autonomía y competencia exclusiva, y el cual desarrolla para la implementación de la competencia de preservar, mantener y difundir el patrimonio arquitectónico cultural y construir los espacios públicos para estos fines.</w:t>
      </w:r>
    </w:p>
    <w:p w14:paraId="244E4AA9" w14:textId="77777777" w:rsidR="00DB7B70" w:rsidRPr="00F6052A" w:rsidRDefault="00DB7B70" w:rsidP="00DB7B70">
      <w:pPr>
        <w:pStyle w:val="Prrafodelista"/>
        <w:spacing w:line="240" w:lineRule="auto"/>
        <w:ind w:left="0" w:right="73"/>
        <w:jc w:val="both"/>
        <w:rPr>
          <w:rFonts w:ascii="Times New Roman" w:eastAsia="Arial" w:hAnsi="Times New Roman"/>
          <w:b/>
          <w:lang w:val="es-EC"/>
        </w:rPr>
      </w:pPr>
    </w:p>
    <w:p w14:paraId="6A9300EC" w14:textId="77777777" w:rsidR="00DB7B70" w:rsidRPr="00F6052A" w:rsidRDefault="00DB7B70" w:rsidP="00BE4FA6">
      <w:pPr>
        <w:pStyle w:val="Prrafodelista"/>
        <w:numPr>
          <w:ilvl w:val="0"/>
          <w:numId w:val="13"/>
        </w:numPr>
        <w:spacing w:line="240" w:lineRule="auto"/>
        <w:ind w:right="73"/>
        <w:jc w:val="both"/>
        <w:rPr>
          <w:rFonts w:ascii="Times New Roman" w:eastAsia="Arial" w:hAnsi="Times New Roman"/>
          <w:lang w:val="es-EC"/>
        </w:rPr>
      </w:pPr>
      <w:r w:rsidRPr="009510CF">
        <w:rPr>
          <w:rFonts w:ascii="Times New Roman" w:eastAsia="Arial" w:hAnsi="Times New Roman"/>
          <w:lang w:val="es-EC"/>
        </w:rPr>
        <w:t>Salvaguardia:</w:t>
      </w:r>
      <w:r w:rsidRPr="00F6052A">
        <w:rPr>
          <w:rFonts w:ascii="Times New Roman" w:eastAsia="Arial" w:hAnsi="Times New Roman"/>
          <w:b/>
          <w:lang w:val="es-EC"/>
        </w:rPr>
        <w:t xml:space="preserve"> </w:t>
      </w:r>
      <w:r w:rsidRPr="00F6052A">
        <w:rPr>
          <w:rFonts w:ascii="Times New Roman" w:eastAsia="Arial" w:hAnsi="Times New Roman"/>
          <w:lang w:val="es-EC"/>
        </w:rPr>
        <w:t xml:space="preserve">Es la medida de prevención y conservación que no implique intervenciones directas sobre el objeto o bien considerado (única que se aplica al </w:t>
      </w:r>
      <w:r w:rsidRPr="00F6052A">
        <w:rPr>
          <w:rFonts w:ascii="Times New Roman" w:eastAsia="Arial" w:hAnsi="Times New Roman"/>
          <w:lang w:val="es-EC"/>
        </w:rPr>
        <w:lastRenderedPageBreak/>
        <w:t>patrimonio inmaterial, en cuyo caso no se aplica conservación, en tanto el patrimonio inmaterial es dinámico y cambiante).</w:t>
      </w:r>
    </w:p>
    <w:p w14:paraId="122824BA" w14:textId="77777777" w:rsidR="00844D75" w:rsidRPr="00F6052A" w:rsidRDefault="00844D75" w:rsidP="00844D75">
      <w:pPr>
        <w:pStyle w:val="Style7"/>
        <w:widowControl/>
        <w:ind w:left="426"/>
        <w:jc w:val="both"/>
        <w:rPr>
          <w:rFonts w:ascii="Times New Roman" w:eastAsia="Calibri" w:hAnsi="Times New Roman"/>
          <w:b/>
          <w:bCs/>
          <w:sz w:val="22"/>
          <w:szCs w:val="22"/>
          <w:lang w:eastAsia="en-US"/>
        </w:rPr>
      </w:pPr>
    </w:p>
    <w:p w14:paraId="3EB6C765" w14:textId="2B5C26E4" w:rsidR="00D7192F" w:rsidRPr="00F6052A" w:rsidRDefault="00766CB7" w:rsidP="00766CB7">
      <w:pPr>
        <w:pStyle w:val="Style7"/>
        <w:widowControl/>
        <w:ind w:left="2550" w:firstLine="282"/>
        <w:jc w:val="both"/>
        <w:rPr>
          <w:rFonts w:ascii="Times New Roman" w:eastAsia="Calibri" w:hAnsi="Times New Roman"/>
          <w:b/>
          <w:bCs/>
          <w:sz w:val="22"/>
          <w:szCs w:val="22"/>
          <w:lang w:val="es-ES" w:eastAsia="en-US"/>
        </w:rPr>
      </w:pPr>
      <w:r w:rsidRPr="00F6052A">
        <w:rPr>
          <w:rFonts w:ascii="Times New Roman" w:eastAsia="Calibri" w:hAnsi="Times New Roman"/>
          <w:b/>
          <w:bCs/>
          <w:sz w:val="22"/>
          <w:szCs w:val="22"/>
          <w:lang w:val="es-ES" w:eastAsia="en-US"/>
        </w:rPr>
        <w:t xml:space="preserve">         </w:t>
      </w:r>
      <w:r w:rsidR="00BC5AF6" w:rsidRPr="00F6052A">
        <w:rPr>
          <w:rFonts w:ascii="Times New Roman" w:eastAsia="Calibri" w:hAnsi="Times New Roman"/>
          <w:b/>
          <w:bCs/>
          <w:sz w:val="22"/>
          <w:szCs w:val="22"/>
          <w:lang w:val="es-ES" w:eastAsia="en-US"/>
        </w:rPr>
        <w:t>Parágrafo</w:t>
      </w:r>
      <w:r w:rsidRPr="00F6052A">
        <w:rPr>
          <w:rFonts w:ascii="Times New Roman" w:eastAsia="Calibri" w:hAnsi="Times New Roman"/>
          <w:b/>
          <w:bCs/>
          <w:sz w:val="22"/>
          <w:szCs w:val="22"/>
          <w:lang w:val="es-ES" w:eastAsia="en-US"/>
        </w:rPr>
        <w:t xml:space="preserve"> II</w:t>
      </w:r>
    </w:p>
    <w:p w14:paraId="15BC19A0" w14:textId="1EF1F723" w:rsidR="00766CB7" w:rsidRPr="00F6052A" w:rsidRDefault="00766CB7" w:rsidP="00766CB7">
      <w:pPr>
        <w:pStyle w:val="Style7"/>
        <w:widowControl/>
        <w:ind w:left="2550" w:firstLine="282"/>
        <w:jc w:val="both"/>
        <w:rPr>
          <w:rFonts w:ascii="Times New Roman" w:eastAsia="Calibri" w:hAnsi="Times New Roman"/>
          <w:b/>
          <w:bCs/>
          <w:sz w:val="22"/>
          <w:szCs w:val="22"/>
          <w:lang w:val="es-ES" w:eastAsia="en-US"/>
        </w:rPr>
      </w:pPr>
      <w:r w:rsidRPr="00F6052A">
        <w:rPr>
          <w:rFonts w:ascii="Times New Roman" w:eastAsia="Calibri" w:hAnsi="Times New Roman"/>
          <w:b/>
          <w:bCs/>
          <w:sz w:val="22"/>
          <w:szCs w:val="22"/>
          <w:lang w:val="es-ES" w:eastAsia="en-US"/>
        </w:rPr>
        <w:t>Delimitación Bienes Inmuebles</w:t>
      </w:r>
    </w:p>
    <w:p w14:paraId="0FA0D1F2" w14:textId="77777777" w:rsidR="004A2A06" w:rsidRPr="00F6052A" w:rsidRDefault="004A2A06" w:rsidP="004A2A06">
      <w:pPr>
        <w:pStyle w:val="Prrafodelista"/>
        <w:spacing w:line="240" w:lineRule="auto"/>
        <w:ind w:left="0" w:right="73"/>
        <w:jc w:val="both"/>
        <w:rPr>
          <w:rFonts w:ascii="Times New Roman" w:eastAsia="Arial" w:hAnsi="Times New Roman"/>
        </w:rPr>
      </w:pPr>
    </w:p>
    <w:p w14:paraId="3431928F" w14:textId="59EB69F6" w:rsidR="00482924" w:rsidRPr="00482924" w:rsidRDefault="004A2A06" w:rsidP="003916C4">
      <w:pPr>
        <w:pStyle w:val="Prrafodelista"/>
        <w:numPr>
          <w:ilvl w:val="0"/>
          <w:numId w:val="37"/>
        </w:numPr>
        <w:spacing w:line="240" w:lineRule="auto"/>
        <w:ind w:left="0" w:right="73" w:firstLine="0"/>
        <w:jc w:val="both"/>
        <w:rPr>
          <w:rFonts w:ascii="Times New Roman" w:hAnsi="Times New Roman"/>
        </w:rPr>
      </w:pPr>
      <w:r w:rsidRPr="00482924">
        <w:rPr>
          <w:rFonts w:ascii="Times New Roman" w:eastAsia="Times New Roman" w:hAnsi="Times New Roman"/>
          <w:b/>
          <w:bCs/>
        </w:rPr>
        <w:t>De</w:t>
      </w:r>
      <w:r w:rsidR="00BD3CF8" w:rsidRPr="00482924">
        <w:rPr>
          <w:rFonts w:ascii="Times New Roman" w:eastAsia="Times New Roman" w:hAnsi="Times New Roman"/>
          <w:b/>
          <w:bCs/>
        </w:rPr>
        <w:t xml:space="preserve"> la deli</w:t>
      </w:r>
      <w:r w:rsidRPr="00482924">
        <w:rPr>
          <w:rFonts w:ascii="Times New Roman" w:eastAsia="Times New Roman" w:hAnsi="Times New Roman"/>
          <w:b/>
          <w:bCs/>
        </w:rPr>
        <w:t>mitación</w:t>
      </w:r>
      <w:r w:rsidR="00BD3CF8" w:rsidRPr="00482924">
        <w:rPr>
          <w:rFonts w:ascii="Times New Roman" w:eastAsia="Times New Roman" w:hAnsi="Times New Roman"/>
          <w:b/>
          <w:bCs/>
        </w:rPr>
        <w:t xml:space="preserve"> en bienes </w:t>
      </w:r>
      <w:r w:rsidR="001C5327" w:rsidRPr="00482924">
        <w:rPr>
          <w:rFonts w:ascii="Times New Roman" w:eastAsia="Times New Roman" w:hAnsi="Times New Roman"/>
          <w:b/>
          <w:bCs/>
        </w:rPr>
        <w:t>inmuebles</w:t>
      </w:r>
      <w:r w:rsidR="001C5327" w:rsidRPr="00482924">
        <w:rPr>
          <w:rFonts w:ascii="Times New Roman" w:eastAsia="Times New Roman" w:hAnsi="Times New Roman"/>
          <w:bCs/>
        </w:rPr>
        <w:t>. -</w:t>
      </w:r>
      <w:r w:rsidRPr="00482924">
        <w:rPr>
          <w:rFonts w:ascii="Times New Roman" w:eastAsia="Times New Roman" w:hAnsi="Times New Roman"/>
          <w:bCs/>
        </w:rPr>
        <w:t xml:space="preserve"> </w:t>
      </w:r>
      <w:r w:rsidR="00482924" w:rsidRPr="00482924">
        <w:rPr>
          <w:rFonts w:ascii="Times New Roman" w:eastAsia="Times New Roman" w:hAnsi="Times New Roman"/>
          <w:bCs/>
        </w:rPr>
        <w:t>Se adopta como delimitación del Áreas Patrimoniales y del Centro Histórico de la ciudad de Riobamba, para efectos de control y administración del mismo, l</w:t>
      </w:r>
      <w:r w:rsidR="00482924" w:rsidRPr="00482924">
        <w:rPr>
          <w:rFonts w:ascii="Times New Roman" w:hAnsi="Times New Roman"/>
        </w:rPr>
        <w:t>as que consta en la ordenanza 013-2017 del CÓDIGO URBANO, zonas ZH1 y ZH2.</w:t>
      </w:r>
    </w:p>
    <w:p w14:paraId="5868FE4D" w14:textId="77777777" w:rsidR="00482924" w:rsidRPr="00F6052A" w:rsidRDefault="00482924" w:rsidP="00482924">
      <w:pPr>
        <w:pStyle w:val="Prrafodelista"/>
        <w:spacing w:line="240" w:lineRule="auto"/>
        <w:ind w:left="0" w:right="73"/>
        <w:jc w:val="both"/>
        <w:rPr>
          <w:rFonts w:ascii="Times New Roman" w:hAnsi="Times New Roman"/>
        </w:rPr>
      </w:pPr>
    </w:p>
    <w:p w14:paraId="44791122" w14:textId="77777777" w:rsidR="00F67247" w:rsidRPr="00F6052A" w:rsidRDefault="00F67247" w:rsidP="00F67247">
      <w:pPr>
        <w:spacing w:after="0" w:line="264" w:lineRule="auto"/>
        <w:contextualSpacing/>
        <w:jc w:val="both"/>
        <w:rPr>
          <w:rFonts w:ascii="Times New Roman" w:eastAsia="Times New Roman" w:hAnsi="Times New Roman"/>
          <w:bCs/>
        </w:rPr>
      </w:pPr>
      <w:r w:rsidRPr="00F6052A">
        <w:rPr>
          <w:rFonts w:ascii="Times New Roman" w:eastAsia="Times New Roman" w:hAnsi="Times New Roman"/>
          <w:bCs/>
        </w:rPr>
        <w:t>De acuerdo al párrafo anterior se establece la siguiente división de áreas:</w:t>
      </w:r>
    </w:p>
    <w:p w14:paraId="739326FB" w14:textId="77777777" w:rsidR="00F67247" w:rsidRPr="00F6052A" w:rsidRDefault="00F67247" w:rsidP="00F67247">
      <w:pPr>
        <w:spacing w:after="0" w:line="264" w:lineRule="auto"/>
        <w:contextualSpacing/>
        <w:jc w:val="both"/>
        <w:rPr>
          <w:rFonts w:ascii="Times New Roman" w:eastAsia="Times New Roman" w:hAnsi="Times New Roman"/>
          <w:bCs/>
        </w:rPr>
      </w:pPr>
    </w:p>
    <w:p w14:paraId="6F4B5F05" w14:textId="15E8426D" w:rsidR="00F67247" w:rsidRPr="00F6052A" w:rsidRDefault="00F67247" w:rsidP="00F67247">
      <w:pPr>
        <w:spacing w:after="0" w:line="264" w:lineRule="auto"/>
        <w:contextualSpacing/>
        <w:jc w:val="both"/>
        <w:rPr>
          <w:rFonts w:ascii="Times New Roman" w:eastAsia="Times New Roman" w:hAnsi="Times New Roman"/>
          <w:bCs/>
        </w:rPr>
      </w:pPr>
      <w:r w:rsidRPr="00F6052A">
        <w:rPr>
          <w:rFonts w:ascii="Times New Roman" w:eastAsia="Times New Roman" w:hAnsi="Times New Roman"/>
          <w:bCs/>
        </w:rPr>
        <w:t>a)</w:t>
      </w:r>
      <w:r w:rsidRPr="00F6052A">
        <w:rPr>
          <w:rFonts w:ascii="Times New Roman" w:eastAsia="Times New Roman" w:hAnsi="Times New Roman"/>
          <w:bCs/>
        </w:rPr>
        <w:tab/>
      </w:r>
      <w:r w:rsidRPr="00F6052A">
        <w:rPr>
          <w:rFonts w:ascii="Times New Roman" w:eastAsia="Times New Roman" w:hAnsi="Times New Roman"/>
          <w:b/>
          <w:bCs/>
        </w:rPr>
        <w:t xml:space="preserve">Área de interés Histórico o de primer </w:t>
      </w:r>
      <w:r w:rsidR="001C5327" w:rsidRPr="00F6052A">
        <w:rPr>
          <w:rFonts w:ascii="Times New Roman" w:eastAsia="Times New Roman" w:hAnsi="Times New Roman"/>
          <w:b/>
          <w:bCs/>
        </w:rPr>
        <w:t>orden</w:t>
      </w:r>
      <w:r w:rsidR="001C5327" w:rsidRPr="00F6052A">
        <w:rPr>
          <w:rFonts w:ascii="Times New Roman" w:eastAsia="Times New Roman" w:hAnsi="Times New Roman"/>
          <w:bCs/>
        </w:rPr>
        <w:t>. -</w:t>
      </w:r>
      <w:r w:rsidRPr="00F6052A">
        <w:rPr>
          <w:rFonts w:ascii="Times New Roman" w:eastAsia="Times New Roman" w:hAnsi="Times New Roman"/>
          <w:bCs/>
        </w:rPr>
        <w:t xml:space="preserve"> Comprende el núcleo urbano de la ciudad de Riobamba conformado por cuarenta y cuatro (44) manzanas donde se ubican las edificaciones de valor monumental y relevante, conjuntos urbanos y espacios públicos, entre otros, enmarcados en los </w:t>
      </w:r>
      <w:r w:rsidR="001C5327" w:rsidRPr="00F6052A">
        <w:rPr>
          <w:rFonts w:ascii="Times New Roman" w:eastAsia="Times New Roman" w:hAnsi="Times New Roman"/>
          <w:bCs/>
        </w:rPr>
        <w:t>siguientes límites</w:t>
      </w:r>
      <w:r w:rsidRPr="00F6052A">
        <w:rPr>
          <w:rFonts w:ascii="Times New Roman" w:eastAsia="Times New Roman" w:hAnsi="Times New Roman"/>
          <w:bCs/>
        </w:rPr>
        <w:t>:</w:t>
      </w:r>
    </w:p>
    <w:p w14:paraId="39893C20" w14:textId="77777777" w:rsidR="00F67247" w:rsidRPr="00F6052A" w:rsidRDefault="00F67247" w:rsidP="00F67247">
      <w:pPr>
        <w:spacing w:after="0" w:line="264" w:lineRule="auto"/>
        <w:contextualSpacing/>
        <w:jc w:val="both"/>
        <w:rPr>
          <w:rFonts w:ascii="Times New Roman" w:eastAsia="Times New Roman" w:hAnsi="Times New Roman"/>
          <w:bCs/>
        </w:rPr>
      </w:pPr>
    </w:p>
    <w:p w14:paraId="60D47476" w14:textId="7BED8336" w:rsidR="00F67247" w:rsidRPr="00F6052A" w:rsidRDefault="001D4179" w:rsidP="00F67247">
      <w:pPr>
        <w:spacing w:after="0" w:line="264" w:lineRule="auto"/>
        <w:contextualSpacing/>
        <w:jc w:val="both"/>
        <w:rPr>
          <w:rFonts w:ascii="Times New Roman" w:eastAsia="Times New Roman" w:hAnsi="Times New Roman"/>
          <w:bCs/>
        </w:rPr>
      </w:pPr>
      <w:r w:rsidRPr="00F6052A">
        <w:rPr>
          <w:rFonts w:ascii="Times New Roman" w:eastAsia="Times New Roman" w:hAnsi="Times New Roman"/>
          <w:bCs/>
        </w:rPr>
        <w:t>D</w:t>
      </w:r>
      <w:r w:rsidR="00F67247" w:rsidRPr="00F6052A">
        <w:rPr>
          <w:rFonts w:ascii="Times New Roman" w:eastAsia="Times New Roman" w:hAnsi="Times New Roman"/>
          <w:bCs/>
        </w:rPr>
        <w:t>esde la intersección de las calles José Joaquín de Olmedo y Juan de la Valle, comien</w:t>
      </w:r>
      <w:r w:rsidR="008F0C67" w:rsidRPr="00F6052A">
        <w:rPr>
          <w:rFonts w:ascii="Times New Roman" w:eastAsia="Times New Roman" w:hAnsi="Times New Roman"/>
          <w:bCs/>
        </w:rPr>
        <w:t>za el trazado de delimitación, t</w:t>
      </w:r>
      <w:r w:rsidR="00F67247" w:rsidRPr="00F6052A">
        <w:rPr>
          <w:rFonts w:ascii="Times New Roman" w:eastAsia="Times New Roman" w:hAnsi="Times New Roman"/>
          <w:bCs/>
        </w:rPr>
        <w:t>omando la calle Juan de la Valle, se llega a la Avenida Daniel León Borja, se continúa hacia la calle El Pasaje Espectador, misma que converge con la calle Primera Constituyente, prosigue esta arteria hasta arribar en la calle García Moreno, continúa por la calle Veloz hacia la calle España y arriba a la calle Argentinos, Siguiendo esta ruta se alcanza la calle Tarqui y el trazado continúa por la calle Orozco hasta la calle Pedro de Alvarado, prosiguiendo el recorrido se llega a la calle Primera Constituyente e inmediatamente a la Cinco de Junio. Se dirige a la calle Gaspar de Villarroel hasta la calle Eugenio Espejo que confluye en la calle Guayaquil, continúa el recorrido llegando a la calle Carabobo y por esta se dirige hasta la calle José Joaquín de Olmedo, para concluir el recorrido en el límite que es la calle Juan de la Valle;</w:t>
      </w:r>
    </w:p>
    <w:p w14:paraId="5184AEBB" w14:textId="77777777" w:rsidR="00F67247" w:rsidRPr="00F6052A" w:rsidRDefault="00F67247" w:rsidP="00F67247">
      <w:pPr>
        <w:spacing w:after="0" w:line="264" w:lineRule="auto"/>
        <w:contextualSpacing/>
        <w:jc w:val="both"/>
        <w:rPr>
          <w:rFonts w:ascii="Times New Roman" w:eastAsia="Times New Roman" w:hAnsi="Times New Roman"/>
          <w:bCs/>
        </w:rPr>
      </w:pPr>
    </w:p>
    <w:p w14:paraId="42ED789C" w14:textId="1DA99347" w:rsidR="00F67247" w:rsidRPr="00F6052A" w:rsidRDefault="00F67247" w:rsidP="002A0CEF">
      <w:pPr>
        <w:spacing w:after="0" w:line="264" w:lineRule="auto"/>
        <w:contextualSpacing/>
        <w:jc w:val="both"/>
        <w:rPr>
          <w:rFonts w:ascii="Times New Roman" w:eastAsia="Times New Roman" w:hAnsi="Times New Roman"/>
          <w:bCs/>
        </w:rPr>
      </w:pPr>
      <w:r w:rsidRPr="00F6052A">
        <w:rPr>
          <w:rFonts w:ascii="Times New Roman" w:eastAsia="Times New Roman" w:hAnsi="Times New Roman"/>
          <w:bCs/>
        </w:rPr>
        <w:t>b)</w:t>
      </w:r>
      <w:r w:rsidR="0003233A">
        <w:rPr>
          <w:rFonts w:ascii="Times New Roman" w:eastAsia="Times New Roman" w:hAnsi="Times New Roman"/>
          <w:bCs/>
        </w:rPr>
        <w:t xml:space="preserve"> </w:t>
      </w:r>
      <w:r w:rsidRPr="00F6052A">
        <w:rPr>
          <w:rFonts w:ascii="Times New Roman" w:eastAsia="Times New Roman" w:hAnsi="Times New Roman"/>
          <w:b/>
          <w:bCs/>
        </w:rPr>
        <w:t>Área</w:t>
      </w:r>
      <w:r w:rsidR="008F0C67" w:rsidRPr="00F6052A">
        <w:rPr>
          <w:rFonts w:ascii="Times New Roman" w:eastAsia="Times New Roman" w:hAnsi="Times New Roman"/>
          <w:b/>
          <w:bCs/>
        </w:rPr>
        <w:t xml:space="preserve"> de </w:t>
      </w:r>
      <w:r w:rsidR="002A0CEF" w:rsidRPr="00F6052A">
        <w:rPr>
          <w:rFonts w:ascii="Times New Roman" w:eastAsia="Times New Roman" w:hAnsi="Times New Roman"/>
          <w:b/>
          <w:bCs/>
        </w:rPr>
        <w:t xml:space="preserve">Delimitación </w:t>
      </w:r>
      <w:r w:rsidR="00AE4763" w:rsidRPr="00F6052A">
        <w:rPr>
          <w:rFonts w:ascii="Times New Roman" w:eastAsia="Times New Roman" w:hAnsi="Times New Roman"/>
          <w:b/>
          <w:bCs/>
        </w:rPr>
        <w:t>Integral</w:t>
      </w:r>
      <w:r w:rsidR="00AE4763" w:rsidRPr="00F6052A">
        <w:rPr>
          <w:rFonts w:ascii="Times New Roman" w:eastAsia="Times New Roman" w:hAnsi="Times New Roman"/>
          <w:bCs/>
        </w:rPr>
        <w:t>. -</w:t>
      </w:r>
      <w:r w:rsidRPr="00F6052A">
        <w:rPr>
          <w:rFonts w:ascii="Times New Roman" w:eastAsia="Times New Roman" w:hAnsi="Times New Roman"/>
          <w:bCs/>
        </w:rPr>
        <w:t xml:space="preserve"> Señalamos como área de </w:t>
      </w:r>
      <w:r w:rsidR="002A0CEF" w:rsidRPr="00F6052A">
        <w:rPr>
          <w:rFonts w:ascii="Times New Roman" w:eastAsia="Times New Roman" w:hAnsi="Times New Roman"/>
          <w:bCs/>
        </w:rPr>
        <w:t>delimitación integral</w:t>
      </w:r>
      <w:r w:rsidRPr="00F6052A">
        <w:rPr>
          <w:rFonts w:ascii="Times New Roman" w:eastAsia="Times New Roman" w:hAnsi="Times New Roman"/>
          <w:bCs/>
        </w:rPr>
        <w:t xml:space="preserve">, </w:t>
      </w:r>
      <w:r w:rsidR="00352CE2" w:rsidRPr="00F6052A">
        <w:rPr>
          <w:rFonts w:ascii="Times New Roman" w:eastAsia="Times New Roman" w:hAnsi="Times New Roman"/>
          <w:bCs/>
        </w:rPr>
        <w:t>al área</w:t>
      </w:r>
      <w:r w:rsidRPr="00F6052A">
        <w:rPr>
          <w:rFonts w:ascii="Times New Roman" w:eastAsia="Times New Roman" w:hAnsi="Times New Roman"/>
          <w:bCs/>
        </w:rPr>
        <w:t xml:space="preserve"> que sirve de marco urbano, referencia entre la construcción tradicional y lo contemporáneo, </w:t>
      </w:r>
      <w:r w:rsidR="002A0CEF" w:rsidRPr="00F6052A">
        <w:rPr>
          <w:rFonts w:ascii="Times New Roman" w:eastAsia="Times New Roman" w:hAnsi="Times New Roman"/>
          <w:bCs/>
        </w:rPr>
        <w:t xml:space="preserve">compuesta por el área de segundo orden y de referencia urbanística </w:t>
      </w:r>
      <w:r w:rsidRPr="00F6052A">
        <w:rPr>
          <w:rFonts w:ascii="Times New Roman" w:eastAsia="Times New Roman" w:hAnsi="Times New Roman"/>
          <w:bCs/>
        </w:rPr>
        <w:t>entre la urbe antigua y la urbe nueva, edificaciones, espacios urbanos que se encuentran ubicados en los límites comprendidos:</w:t>
      </w:r>
      <w:r w:rsidR="002A0CEF" w:rsidRPr="00F6052A">
        <w:rPr>
          <w:rFonts w:ascii="Times New Roman" w:eastAsia="Times New Roman" w:hAnsi="Times New Roman"/>
          <w:bCs/>
        </w:rPr>
        <w:t xml:space="preserve"> Av. Miguel </w:t>
      </w:r>
      <w:r w:rsidR="001C5327" w:rsidRPr="00F6052A">
        <w:rPr>
          <w:rFonts w:ascii="Times New Roman" w:eastAsia="Times New Roman" w:hAnsi="Times New Roman"/>
          <w:bCs/>
        </w:rPr>
        <w:t>Ángel</w:t>
      </w:r>
      <w:r w:rsidR="002A0CEF" w:rsidRPr="00F6052A">
        <w:rPr>
          <w:rFonts w:ascii="Times New Roman" w:eastAsia="Times New Roman" w:hAnsi="Times New Roman"/>
          <w:bCs/>
        </w:rPr>
        <w:t xml:space="preserve"> León, calle Ayacucho, calle Morona y Calle Colombia.</w:t>
      </w:r>
      <w:r w:rsidR="00352CE2" w:rsidRPr="00F6052A">
        <w:rPr>
          <w:rFonts w:ascii="Times New Roman" w:eastAsia="Times New Roman" w:hAnsi="Times New Roman"/>
          <w:bCs/>
        </w:rPr>
        <w:t xml:space="preserve"> </w:t>
      </w:r>
    </w:p>
    <w:p w14:paraId="2B38D86F" w14:textId="77777777" w:rsidR="00F67247" w:rsidRPr="00F6052A" w:rsidRDefault="00F67247" w:rsidP="00F67247">
      <w:pPr>
        <w:spacing w:after="0" w:line="264" w:lineRule="auto"/>
        <w:contextualSpacing/>
        <w:jc w:val="both"/>
        <w:rPr>
          <w:rFonts w:ascii="Times New Roman" w:eastAsia="Times New Roman" w:hAnsi="Times New Roman"/>
          <w:bCs/>
        </w:rPr>
      </w:pPr>
    </w:p>
    <w:p w14:paraId="3ED3D30C" w14:textId="036E8D1E" w:rsidR="00F67247" w:rsidRPr="00F6052A" w:rsidRDefault="00482A3B" w:rsidP="00C647FE">
      <w:pPr>
        <w:pStyle w:val="Prrafodelista"/>
        <w:spacing w:line="240" w:lineRule="auto"/>
        <w:ind w:left="0" w:right="73"/>
        <w:jc w:val="both"/>
        <w:rPr>
          <w:rFonts w:ascii="Times New Roman" w:eastAsia="Times New Roman" w:hAnsi="Times New Roman"/>
          <w:bCs/>
        </w:rPr>
      </w:pPr>
      <w:r w:rsidRPr="00F6052A">
        <w:rPr>
          <w:rFonts w:ascii="Times New Roman" w:eastAsia="Times New Roman" w:hAnsi="Times New Roman"/>
          <w:bCs/>
        </w:rPr>
        <w:t xml:space="preserve">c) </w:t>
      </w:r>
      <w:r w:rsidRPr="00F6052A">
        <w:rPr>
          <w:rFonts w:ascii="Times New Roman" w:eastAsia="Times New Roman" w:hAnsi="Times New Roman"/>
          <w:b/>
          <w:bCs/>
        </w:rPr>
        <w:t>Áreas e i</w:t>
      </w:r>
      <w:r w:rsidR="00F67247" w:rsidRPr="00F6052A">
        <w:rPr>
          <w:rFonts w:ascii="Times New Roman" w:eastAsia="Times New Roman" w:hAnsi="Times New Roman"/>
          <w:b/>
          <w:bCs/>
        </w:rPr>
        <w:t xml:space="preserve">nmuebles </w:t>
      </w:r>
      <w:r w:rsidR="00352CE2" w:rsidRPr="00F6052A">
        <w:rPr>
          <w:rFonts w:ascii="Times New Roman" w:eastAsia="Times New Roman" w:hAnsi="Times New Roman"/>
          <w:b/>
          <w:bCs/>
        </w:rPr>
        <w:t>aislados. -</w:t>
      </w:r>
      <w:r w:rsidR="00F67247" w:rsidRPr="00F6052A">
        <w:rPr>
          <w:rFonts w:ascii="Times New Roman" w:eastAsia="Times New Roman" w:hAnsi="Times New Roman"/>
          <w:bCs/>
        </w:rPr>
        <w:t xml:space="preserve"> </w:t>
      </w:r>
      <w:r w:rsidR="00C647FE" w:rsidRPr="00F6052A">
        <w:rPr>
          <w:rFonts w:ascii="Times New Roman" w:eastAsia="Times New Roman" w:hAnsi="Times New Roman"/>
          <w:bCs/>
        </w:rPr>
        <w:t>E</w:t>
      </w:r>
      <w:r w:rsidR="00F67247" w:rsidRPr="00F6052A">
        <w:rPr>
          <w:rFonts w:ascii="Times New Roman" w:eastAsia="Times New Roman" w:hAnsi="Times New Roman"/>
          <w:bCs/>
        </w:rPr>
        <w:t xml:space="preserve">spacios urbanos y edificaciones que pertenecen al Patrimonio </w:t>
      </w:r>
      <w:r w:rsidR="002A0CEF" w:rsidRPr="00F6052A">
        <w:rPr>
          <w:rFonts w:ascii="Times New Roman" w:eastAsia="Times New Roman" w:hAnsi="Times New Roman"/>
          <w:bCs/>
        </w:rPr>
        <w:t>Cultural y que no se encuentran</w:t>
      </w:r>
      <w:r w:rsidR="00F67247" w:rsidRPr="00F6052A">
        <w:rPr>
          <w:rFonts w:ascii="Times New Roman" w:eastAsia="Times New Roman" w:hAnsi="Times New Roman"/>
          <w:bCs/>
        </w:rPr>
        <w:t xml:space="preserve"> en el área de protección </w:t>
      </w:r>
      <w:r w:rsidR="002A0CEF" w:rsidRPr="00F6052A">
        <w:rPr>
          <w:rFonts w:ascii="Times New Roman" w:eastAsia="Times New Roman" w:hAnsi="Times New Roman"/>
          <w:bCs/>
        </w:rPr>
        <w:t>integral ni en la delimitación integral</w:t>
      </w:r>
      <w:r w:rsidR="00314804" w:rsidRPr="00F6052A">
        <w:rPr>
          <w:rFonts w:ascii="Times New Roman" w:eastAsia="Times New Roman" w:hAnsi="Times New Roman"/>
          <w:bCs/>
        </w:rPr>
        <w:t xml:space="preserve"> </w:t>
      </w:r>
      <w:r w:rsidR="004A2A06" w:rsidRPr="00F6052A">
        <w:rPr>
          <w:rFonts w:ascii="Times New Roman" w:eastAsia="Times New Roman" w:hAnsi="Times New Roman"/>
          <w:bCs/>
        </w:rPr>
        <w:t>y que se encuentran en el listado del Ente Rector entregados al GADM de Riobamba el 12 de Noviembre del 2015</w:t>
      </w:r>
      <w:r w:rsidR="008F0C67" w:rsidRPr="00F6052A">
        <w:rPr>
          <w:rFonts w:ascii="Times New Roman" w:eastAsia="Times New Roman" w:hAnsi="Times New Roman"/>
          <w:bCs/>
        </w:rPr>
        <w:t xml:space="preserve">, forma parte de esta área la </w:t>
      </w:r>
      <w:r w:rsidR="00DD38F4" w:rsidRPr="00F6052A">
        <w:rPr>
          <w:rFonts w:ascii="Times New Roman" w:eastAsia="Times New Roman" w:hAnsi="Times New Roman"/>
          <w:bCs/>
        </w:rPr>
        <w:t>correspondiente a</w:t>
      </w:r>
      <w:r w:rsidR="008F0C67" w:rsidRPr="00F6052A">
        <w:rPr>
          <w:rFonts w:ascii="Times New Roman" w:eastAsia="Times New Roman" w:hAnsi="Times New Roman"/>
          <w:bCs/>
        </w:rPr>
        <w:t xml:space="preserve"> la parroquia Yaruquíes</w:t>
      </w:r>
      <w:r w:rsidR="00E977B5" w:rsidRPr="00F6052A">
        <w:rPr>
          <w:rFonts w:ascii="Times New Roman" w:eastAsia="Times New Roman" w:hAnsi="Times New Roman"/>
          <w:bCs/>
        </w:rPr>
        <w:t xml:space="preserve"> y </w:t>
      </w:r>
      <w:r w:rsidR="0059620C" w:rsidRPr="00F6052A">
        <w:rPr>
          <w:rFonts w:ascii="Times New Roman" w:eastAsia="Times New Roman" w:hAnsi="Times New Roman"/>
          <w:bCs/>
        </w:rPr>
        <w:t>Lican.</w:t>
      </w:r>
    </w:p>
    <w:p w14:paraId="5F543A17" w14:textId="77777777" w:rsidR="00482A3B" w:rsidRPr="00F6052A" w:rsidRDefault="00482A3B" w:rsidP="00F67247">
      <w:pPr>
        <w:spacing w:after="0" w:line="264" w:lineRule="auto"/>
        <w:contextualSpacing/>
        <w:jc w:val="both"/>
        <w:rPr>
          <w:rFonts w:ascii="Times New Roman" w:eastAsia="Times New Roman" w:hAnsi="Times New Roman"/>
          <w:bCs/>
        </w:rPr>
      </w:pPr>
    </w:p>
    <w:p w14:paraId="3D45702E" w14:textId="5132A1EA" w:rsidR="00482A3B" w:rsidRPr="00F6052A" w:rsidRDefault="00482A3B" w:rsidP="00482A3B">
      <w:pPr>
        <w:spacing w:after="0" w:line="264" w:lineRule="auto"/>
        <w:contextualSpacing/>
        <w:jc w:val="both"/>
        <w:rPr>
          <w:rFonts w:ascii="Times New Roman" w:eastAsia="Times New Roman" w:hAnsi="Times New Roman"/>
          <w:bCs/>
        </w:rPr>
      </w:pPr>
      <w:r w:rsidRPr="00F6052A">
        <w:rPr>
          <w:rFonts w:ascii="Times New Roman" w:eastAsia="Times New Roman" w:hAnsi="Times New Roman"/>
          <w:bCs/>
        </w:rPr>
        <w:t xml:space="preserve">d) </w:t>
      </w:r>
      <w:r w:rsidRPr="00F6052A">
        <w:rPr>
          <w:rFonts w:ascii="Times New Roman" w:eastAsia="Times New Roman" w:hAnsi="Times New Roman"/>
          <w:b/>
          <w:bCs/>
        </w:rPr>
        <w:t xml:space="preserve">Áreas </w:t>
      </w:r>
      <w:r w:rsidR="0059620C" w:rsidRPr="00F6052A">
        <w:rPr>
          <w:rFonts w:ascii="Times New Roman" w:eastAsia="Times New Roman" w:hAnsi="Times New Roman"/>
          <w:b/>
          <w:bCs/>
        </w:rPr>
        <w:t>Rurales. -</w:t>
      </w:r>
      <w:r w:rsidRPr="00F6052A">
        <w:rPr>
          <w:rFonts w:ascii="Times New Roman" w:eastAsia="Times New Roman" w:hAnsi="Times New Roman"/>
          <w:bCs/>
        </w:rPr>
        <w:t xml:space="preserve"> Esta zona abarca todas las parroquias rurales, sitios que conforman el cantón Riobamba, en la cual se conservará y protegerá los elementos vinculados a los diferentes patrimonios existentes en las parroquias rurales de: San Juan, Calpi, Cacha, Flores, </w:t>
      </w:r>
      <w:r w:rsidR="00C46C34" w:rsidRPr="00F6052A">
        <w:rPr>
          <w:rFonts w:ascii="Times New Roman" w:eastAsia="Times New Roman" w:hAnsi="Times New Roman"/>
          <w:bCs/>
        </w:rPr>
        <w:t>Punín</w:t>
      </w:r>
      <w:r w:rsidRPr="00F6052A">
        <w:rPr>
          <w:rFonts w:ascii="Times New Roman" w:eastAsia="Times New Roman" w:hAnsi="Times New Roman"/>
          <w:bCs/>
        </w:rPr>
        <w:t>, San Luis, Pun</w:t>
      </w:r>
      <w:r w:rsidR="00E977B5" w:rsidRPr="00F6052A">
        <w:rPr>
          <w:rFonts w:ascii="Times New Roman" w:eastAsia="Times New Roman" w:hAnsi="Times New Roman"/>
          <w:bCs/>
        </w:rPr>
        <w:t>galá, Licto, Cubijíes y Quimiag y que constan en planos anexo.</w:t>
      </w:r>
    </w:p>
    <w:p w14:paraId="2BED56CD" w14:textId="77777777" w:rsidR="00482A3B" w:rsidRPr="00F6052A" w:rsidRDefault="00482A3B" w:rsidP="00482A3B">
      <w:pPr>
        <w:spacing w:after="0" w:line="264" w:lineRule="auto"/>
        <w:contextualSpacing/>
        <w:jc w:val="both"/>
        <w:rPr>
          <w:rFonts w:ascii="Times New Roman" w:eastAsia="Times New Roman" w:hAnsi="Times New Roman"/>
          <w:bCs/>
        </w:rPr>
      </w:pPr>
    </w:p>
    <w:p w14:paraId="4B27B1E4" w14:textId="402D97B1" w:rsidR="00482A3B" w:rsidRPr="00F6052A" w:rsidRDefault="00482A3B" w:rsidP="00482A3B">
      <w:pPr>
        <w:spacing w:after="0" w:line="264" w:lineRule="auto"/>
        <w:contextualSpacing/>
        <w:jc w:val="both"/>
        <w:rPr>
          <w:rFonts w:ascii="Times New Roman" w:eastAsia="Times New Roman" w:hAnsi="Times New Roman"/>
          <w:bCs/>
        </w:rPr>
      </w:pPr>
      <w:r w:rsidRPr="00F6052A">
        <w:rPr>
          <w:rFonts w:ascii="Times New Roman" w:eastAsia="Times New Roman" w:hAnsi="Times New Roman"/>
          <w:bCs/>
        </w:rPr>
        <w:t xml:space="preserve">e) </w:t>
      </w:r>
      <w:r w:rsidRPr="00F6052A">
        <w:rPr>
          <w:rFonts w:ascii="Times New Roman" w:eastAsia="Times New Roman" w:hAnsi="Times New Roman"/>
          <w:b/>
          <w:bCs/>
        </w:rPr>
        <w:t xml:space="preserve">Áreas </w:t>
      </w:r>
      <w:r w:rsidR="00F86FF7" w:rsidRPr="00F6052A">
        <w:rPr>
          <w:rFonts w:ascii="Times New Roman" w:eastAsia="Times New Roman" w:hAnsi="Times New Roman"/>
          <w:b/>
          <w:bCs/>
        </w:rPr>
        <w:t xml:space="preserve">de Paisaje </w:t>
      </w:r>
      <w:r w:rsidR="009446F6" w:rsidRPr="00F6052A">
        <w:rPr>
          <w:rFonts w:ascii="Times New Roman" w:eastAsia="Times New Roman" w:hAnsi="Times New Roman"/>
          <w:b/>
          <w:bCs/>
        </w:rPr>
        <w:t>Natural. -</w:t>
      </w:r>
      <w:r w:rsidRPr="00F6052A">
        <w:rPr>
          <w:rFonts w:ascii="Times New Roman" w:eastAsia="Times New Roman" w:hAnsi="Times New Roman"/>
          <w:bCs/>
        </w:rPr>
        <w:t xml:space="preserve"> Será protegida y fortalecida de manera total y sus elementos arquitectónicos serán </w:t>
      </w:r>
      <w:r w:rsidR="008F0C67" w:rsidRPr="00F6052A">
        <w:rPr>
          <w:rFonts w:ascii="Times New Roman" w:eastAsia="Times New Roman" w:hAnsi="Times New Roman"/>
          <w:bCs/>
        </w:rPr>
        <w:t>protegidos y enriquecidos como conjuntos integrados y conformantes del p</w:t>
      </w:r>
      <w:r w:rsidRPr="00F6052A">
        <w:rPr>
          <w:rFonts w:ascii="Times New Roman" w:eastAsia="Times New Roman" w:hAnsi="Times New Roman"/>
          <w:bCs/>
        </w:rPr>
        <w:t>aisaje.</w:t>
      </w:r>
      <w:r w:rsidR="0062173D" w:rsidRPr="00F6052A">
        <w:rPr>
          <w:rFonts w:ascii="Times New Roman" w:eastAsia="Times New Roman" w:hAnsi="Times New Roman"/>
          <w:bCs/>
        </w:rPr>
        <w:t xml:space="preserve"> </w:t>
      </w:r>
    </w:p>
    <w:p w14:paraId="06020E0F" w14:textId="341060CA" w:rsidR="00E54D15" w:rsidRPr="00F6052A" w:rsidRDefault="00E54D15" w:rsidP="00482A3B">
      <w:pPr>
        <w:spacing w:after="0" w:line="264" w:lineRule="auto"/>
        <w:contextualSpacing/>
        <w:jc w:val="both"/>
        <w:rPr>
          <w:rFonts w:ascii="Times New Roman" w:eastAsia="Times New Roman" w:hAnsi="Times New Roman"/>
          <w:bCs/>
        </w:rPr>
      </w:pPr>
    </w:p>
    <w:p w14:paraId="735DE73E" w14:textId="44EE5037" w:rsidR="00E54D15" w:rsidRPr="00F6052A" w:rsidRDefault="00E54D15" w:rsidP="00482A3B">
      <w:pPr>
        <w:spacing w:after="0" w:line="264" w:lineRule="auto"/>
        <w:contextualSpacing/>
        <w:jc w:val="both"/>
        <w:rPr>
          <w:rFonts w:ascii="Times New Roman" w:eastAsia="Times New Roman" w:hAnsi="Times New Roman"/>
          <w:b/>
          <w:bCs/>
        </w:rPr>
      </w:pPr>
      <w:r w:rsidRPr="00F6052A">
        <w:rPr>
          <w:rFonts w:ascii="Times New Roman" w:eastAsia="Times New Roman" w:hAnsi="Times New Roman"/>
          <w:bCs/>
        </w:rPr>
        <w:t xml:space="preserve">                                                            </w:t>
      </w:r>
      <w:commentRangeStart w:id="20"/>
      <w:r w:rsidR="00244C7E" w:rsidRPr="00F6052A">
        <w:rPr>
          <w:rFonts w:ascii="Times New Roman" w:eastAsia="Times New Roman" w:hAnsi="Times New Roman"/>
          <w:b/>
          <w:bCs/>
        </w:rPr>
        <w:t>Parágrafo III</w:t>
      </w:r>
    </w:p>
    <w:p w14:paraId="7EC729F6" w14:textId="7A55CEF8" w:rsidR="00E54D15" w:rsidRPr="00F6052A" w:rsidRDefault="00E54D15" w:rsidP="00482A3B">
      <w:pPr>
        <w:spacing w:after="0" w:line="264" w:lineRule="auto"/>
        <w:contextualSpacing/>
        <w:jc w:val="both"/>
        <w:rPr>
          <w:rFonts w:ascii="Times New Roman" w:eastAsia="Times New Roman" w:hAnsi="Times New Roman"/>
          <w:b/>
          <w:bCs/>
        </w:rPr>
      </w:pPr>
      <w:r w:rsidRPr="00F6052A">
        <w:rPr>
          <w:rFonts w:ascii="Times New Roman" w:eastAsia="Times New Roman" w:hAnsi="Times New Roman"/>
          <w:b/>
          <w:bCs/>
        </w:rPr>
        <w:tab/>
      </w:r>
      <w:r w:rsidRPr="00F6052A">
        <w:rPr>
          <w:rFonts w:ascii="Times New Roman" w:eastAsia="Times New Roman" w:hAnsi="Times New Roman"/>
          <w:b/>
          <w:bCs/>
        </w:rPr>
        <w:tab/>
      </w:r>
      <w:r w:rsidRPr="00F6052A">
        <w:rPr>
          <w:rFonts w:ascii="Times New Roman" w:eastAsia="Times New Roman" w:hAnsi="Times New Roman"/>
          <w:b/>
          <w:bCs/>
        </w:rPr>
        <w:tab/>
      </w:r>
      <w:r w:rsidRPr="00F6052A">
        <w:rPr>
          <w:rFonts w:ascii="Times New Roman" w:eastAsia="Times New Roman" w:hAnsi="Times New Roman"/>
          <w:b/>
          <w:bCs/>
        </w:rPr>
        <w:tab/>
        <w:t xml:space="preserve">Niveles de Intervención </w:t>
      </w:r>
    </w:p>
    <w:commentRangeEnd w:id="20"/>
    <w:p w14:paraId="2331351A" w14:textId="4561D0A4" w:rsidR="00352CE2" w:rsidRPr="00F6052A" w:rsidRDefault="00E54D15" w:rsidP="00352CE2">
      <w:pPr>
        <w:spacing w:line="240" w:lineRule="auto"/>
        <w:ind w:left="360" w:right="73"/>
        <w:jc w:val="both"/>
        <w:rPr>
          <w:rFonts w:ascii="Times New Roman" w:eastAsia="Arial" w:hAnsi="Times New Roman"/>
          <w:highlight w:val="green"/>
          <w:lang w:val="es-EC"/>
        </w:rPr>
      </w:pPr>
      <w:r w:rsidRPr="00F6052A">
        <w:rPr>
          <w:rStyle w:val="Refdecomentario"/>
          <w:lang w:eastAsia="x-none"/>
        </w:rPr>
        <w:commentReference w:id="20"/>
      </w:r>
    </w:p>
    <w:p w14:paraId="4CE0533D" w14:textId="77777777" w:rsidR="00A30D5A" w:rsidRPr="00F6052A" w:rsidRDefault="00A30D5A" w:rsidP="00CD796C">
      <w:pPr>
        <w:pStyle w:val="Prrafodelista"/>
        <w:spacing w:line="240" w:lineRule="auto"/>
        <w:ind w:left="0" w:right="73"/>
        <w:jc w:val="both"/>
        <w:rPr>
          <w:rFonts w:ascii="Times New Roman" w:eastAsia="Arial" w:hAnsi="Times New Roman"/>
          <w:b/>
          <w:lang w:val="es-EC"/>
        </w:rPr>
      </w:pPr>
    </w:p>
    <w:p w14:paraId="243568FC" w14:textId="7BBD9901" w:rsidR="00D42DE0" w:rsidRPr="009446F6" w:rsidRDefault="006E1701" w:rsidP="003E1698">
      <w:pPr>
        <w:pStyle w:val="Prrafodelista"/>
        <w:numPr>
          <w:ilvl w:val="0"/>
          <w:numId w:val="37"/>
        </w:numPr>
        <w:spacing w:line="240" w:lineRule="auto"/>
        <w:ind w:left="0" w:right="73" w:firstLine="0"/>
        <w:jc w:val="both"/>
        <w:rPr>
          <w:rFonts w:ascii="Times New Roman" w:hAnsi="Times New Roman"/>
        </w:rPr>
      </w:pPr>
      <w:r w:rsidRPr="00F6052A">
        <w:rPr>
          <w:rFonts w:ascii="Times New Roman" w:eastAsia="Arial" w:hAnsi="Times New Roman"/>
          <w:b/>
          <w:lang w:val="es-EC"/>
        </w:rPr>
        <w:t>Niveles de Intervención</w:t>
      </w:r>
      <w:r w:rsidR="00BD3CF8" w:rsidRPr="00F6052A">
        <w:rPr>
          <w:rFonts w:ascii="Times New Roman" w:eastAsia="Arial" w:hAnsi="Times New Roman"/>
          <w:b/>
          <w:lang w:val="es-EC"/>
        </w:rPr>
        <w:t xml:space="preserve"> en bienes </w:t>
      </w:r>
      <w:r w:rsidR="00E54D15" w:rsidRPr="00F6052A">
        <w:rPr>
          <w:rFonts w:ascii="Times New Roman" w:eastAsia="Arial" w:hAnsi="Times New Roman"/>
          <w:b/>
          <w:lang w:val="es-EC"/>
        </w:rPr>
        <w:t xml:space="preserve">inmuebles. </w:t>
      </w:r>
      <w:r w:rsidR="00D42DE0" w:rsidRPr="00F6052A">
        <w:rPr>
          <w:rFonts w:ascii="Times New Roman" w:eastAsia="Arial" w:hAnsi="Times New Roman"/>
          <w:b/>
          <w:lang w:val="es-EC"/>
        </w:rPr>
        <w:t>–</w:t>
      </w:r>
      <w:r w:rsidRPr="00F6052A">
        <w:rPr>
          <w:rFonts w:ascii="Times New Roman" w:eastAsia="Arial" w:hAnsi="Times New Roman"/>
          <w:lang w:val="es-EC"/>
        </w:rPr>
        <w:t xml:space="preserve"> </w:t>
      </w:r>
      <w:r w:rsidR="00D42DE0" w:rsidRPr="00F6052A">
        <w:rPr>
          <w:rFonts w:ascii="Times New Roman" w:eastAsia="Arial" w:hAnsi="Times New Roman"/>
          <w:lang w:val="es-EC"/>
        </w:rPr>
        <w:t>La intervención en l</w:t>
      </w:r>
      <w:r w:rsidRPr="00F6052A">
        <w:rPr>
          <w:rFonts w:ascii="Times New Roman" w:eastAsia="Arial" w:hAnsi="Times New Roman"/>
          <w:lang w:val="es-EC"/>
        </w:rPr>
        <w:t xml:space="preserve">os bienes patrimoniales constantes en los registros de la Dirección </w:t>
      </w:r>
      <w:r w:rsidR="008822EB" w:rsidRPr="00F6052A">
        <w:rPr>
          <w:rFonts w:ascii="Times New Roman" w:eastAsia="Arial" w:hAnsi="Times New Roman"/>
          <w:lang w:val="es-EC"/>
        </w:rPr>
        <w:t xml:space="preserve">de </w:t>
      </w:r>
      <w:r w:rsidR="006D7D41" w:rsidRPr="00F6052A">
        <w:rPr>
          <w:rFonts w:ascii="Times New Roman" w:eastAsia="Arial" w:hAnsi="Times New Roman"/>
          <w:lang w:val="es-EC"/>
        </w:rPr>
        <w:t>Gestión</w:t>
      </w:r>
      <w:r w:rsidR="008822EB" w:rsidRPr="00F6052A">
        <w:rPr>
          <w:rFonts w:ascii="Times New Roman" w:eastAsia="Arial" w:hAnsi="Times New Roman"/>
          <w:lang w:val="es-EC"/>
        </w:rPr>
        <w:t xml:space="preserve"> </w:t>
      </w:r>
      <w:r w:rsidR="00D42DE0" w:rsidRPr="00F6052A">
        <w:rPr>
          <w:rFonts w:ascii="Times New Roman" w:eastAsia="Arial" w:hAnsi="Times New Roman"/>
          <w:lang w:val="es-EC"/>
        </w:rPr>
        <w:t>de Patrimonio, se</w:t>
      </w:r>
      <w:r w:rsidRPr="00F6052A">
        <w:rPr>
          <w:rFonts w:ascii="Times New Roman" w:eastAsia="Arial" w:hAnsi="Times New Roman"/>
          <w:lang w:val="es-EC"/>
        </w:rPr>
        <w:t xml:space="preserve"> regirán </w:t>
      </w:r>
      <w:r w:rsidR="00DA0AFF" w:rsidRPr="00F6052A">
        <w:rPr>
          <w:rFonts w:ascii="Times New Roman" w:eastAsia="Arial" w:hAnsi="Times New Roman"/>
          <w:lang w:val="es-EC"/>
        </w:rPr>
        <w:t>por sus</w:t>
      </w:r>
      <w:r w:rsidRPr="00F6052A">
        <w:rPr>
          <w:rFonts w:ascii="Times New Roman" w:eastAsia="Arial" w:hAnsi="Times New Roman"/>
          <w:lang w:val="es-EC"/>
        </w:rPr>
        <w:t xml:space="preserve"> </w:t>
      </w:r>
      <w:r w:rsidR="00C64B16" w:rsidRPr="00F6052A">
        <w:rPr>
          <w:rFonts w:ascii="Times New Roman" w:eastAsia="Arial" w:hAnsi="Times New Roman"/>
          <w:lang w:val="es-EC"/>
        </w:rPr>
        <w:t>cuatro</w:t>
      </w:r>
      <w:r w:rsidR="007606F5" w:rsidRPr="00F6052A">
        <w:rPr>
          <w:rFonts w:ascii="Times New Roman" w:eastAsia="Arial" w:hAnsi="Times New Roman"/>
          <w:lang w:val="es-EC"/>
        </w:rPr>
        <w:t xml:space="preserve"> </w:t>
      </w:r>
      <w:r w:rsidRPr="00F6052A">
        <w:rPr>
          <w:rFonts w:ascii="Times New Roman" w:eastAsia="Arial" w:hAnsi="Times New Roman"/>
          <w:lang w:val="es-EC"/>
        </w:rPr>
        <w:t>Nivel</w:t>
      </w:r>
      <w:r w:rsidR="00D42DE0" w:rsidRPr="00F6052A">
        <w:rPr>
          <w:rFonts w:ascii="Times New Roman" w:eastAsia="Arial" w:hAnsi="Times New Roman"/>
          <w:lang w:val="es-EC"/>
        </w:rPr>
        <w:t>es: 1,</w:t>
      </w:r>
      <w:r w:rsidR="007606F5" w:rsidRPr="00F6052A">
        <w:rPr>
          <w:rFonts w:ascii="Times New Roman" w:eastAsia="Arial" w:hAnsi="Times New Roman"/>
          <w:lang w:val="es-EC"/>
        </w:rPr>
        <w:t xml:space="preserve"> </w:t>
      </w:r>
      <w:r w:rsidR="00D42DE0" w:rsidRPr="00F6052A">
        <w:rPr>
          <w:rFonts w:ascii="Times New Roman" w:eastAsia="Arial" w:hAnsi="Times New Roman"/>
          <w:lang w:val="es-EC"/>
        </w:rPr>
        <w:t>2, 3 y 0</w:t>
      </w:r>
      <w:r w:rsidR="00B752B2" w:rsidRPr="00F6052A">
        <w:rPr>
          <w:rFonts w:ascii="Times New Roman" w:eastAsia="Arial" w:hAnsi="Times New Roman"/>
          <w:lang w:val="es-EC"/>
        </w:rPr>
        <w:t>; con</w:t>
      </w:r>
      <w:r w:rsidR="00DA0AFF" w:rsidRPr="00F6052A">
        <w:rPr>
          <w:rFonts w:ascii="Times New Roman" w:eastAsia="Arial" w:hAnsi="Times New Roman"/>
          <w:lang w:val="es-EC"/>
        </w:rPr>
        <w:t xml:space="preserve"> sus correspondientes grados de</w:t>
      </w:r>
      <w:r w:rsidR="00B752B2" w:rsidRPr="00F6052A">
        <w:rPr>
          <w:rFonts w:ascii="Times New Roman" w:eastAsia="Arial" w:hAnsi="Times New Roman"/>
          <w:lang w:val="es-EC"/>
        </w:rPr>
        <w:t xml:space="preserve"> protección(GP)</w:t>
      </w:r>
      <w:r w:rsidR="00DA0AFF" w:rsidRPr="00F6052A">
        <w:rPr>
          <w:rFonts w:ascii="Times New Roman" w:eastAsia="Arial" w:hAnsi="Times New Roman"/>
          <w:lang w:val="es-EC"/>
        </w:rPr>
        <w:t>. L</w:t>
      </w:r>
      <w:r w:rsidRPr="00F6052A">
        <w:rPr>
          <w:rFonts w:ascii="Times New Roman" w:eastAsia="Arial" w:hAnsi="Times New Roman"/>
          <w:lang w:val="es-EC"/>
        </w:rPr>
        <w:t xml:space="preserve">os tres </w:t>
      </w:r>
      <w:r w:rsidR="00DA0AFF" w:rsidRPr="00F6052A">
        <w:rPr>
          <w:rFonts w:ascii="Times New Roman" w:eastAsia="Arial" w:hAnsi="Times New Roman"/>
          <w:lang w:val="es-EC"/>
        </w:rPr>
        <w:t xml:space="preserve">primeros niveles </w:t>
      </w:r>
      <w:r w:rsidRPr="00F6052A">
        <w:rPr>
          <w:rFonts w:ascii="Times New Roman" w:eastAsia="Arial" w:hAnsi="Times New Roman"/>
          <w:lang w:val="es-EC"/>
        </w:rPr>
        <w:t xml:space="preserve">corresponden a las edificaciones y conjuntos Inventariados en cuyas fichas de registro, inventario </w:t>
      </w:r>
      <w:r w:rsidR="00316690" w:rsidRPr="00F6052A">
        <w:rPr>
          <w:rFonts w:ascii="Times New Roman" w:eastAsia="Arial" w:hAnsi="Times New Roman"/>
          <w:lang w:val="es-EC"/>
        </w:rPr>
        <w:t>y catalogación</w:t>
      </w:r>
      <w:r w:rsidRPr="00F6052A">
        <w:rPr>
          <w:rFonts w:ascii="Times New Roman" w:eastAsia="Arial" w:hAnsi="Times New Roman"/>
          <w:lang w:val="es-EC"/>
        </w:rPr>
        <w:t xml:space="preserve"> se encuentran especificadas de manera individual o de conjunto, en la que se indica la intervención permitida; y, el cuarto (0) se refiere a las edificaciones no inventariadas o calificadas como negativas.</w:t>
      </w:r>
      <w:r w:rsidR="00C26909" w:rsidRPr="00F6052A">
        <w:rPr>
          <w:rFonts w:ascii="Times New Roman" w:eastAsia="Arial" w:hAnsi="Times New Roman"/>
          <w:lang w:val="es-EC"/>
        </w:rPr>
        <w:t xml:space="preserve"> </w:t>
      </w:r>
    </w:p>
    <w:p w14:paraId="33A3AEFB" w14:textId="77777777" w:rsidR="009446F6" w:rsidRPr="009446F6" w:rsidRDefault="009446F6" w:rsidP="009446F6">
      <w:pPr>
        <w:spacing w:line="240" w:lineRule="auto"/>
        <w:ind w:right="73"/>
        <w:jc w:val="both"/>
        <w:rPr>
          <w:rFonts w:ascii="Times New Roman" w:hAnsi="Times New Roman"/>
        </w:rPr>
      </w:pPr>
    </w:p>
    <w:p w14:paraId="2D7B4D9C" w14:textId="48E56A8C" w:rsidR="006E1701" w:rsidRPr="00F6052A" w:rsidRDefault="00C26909" w:rsidP="003E1698">
      <w:pPr>
        <w:pStyle w:val="Prrafodelista"/>
        <w:numPr>
          <w:ilvl w:val="0"/>
          <w:numId w:val="37"/>
        </w:numPr>
        <w:spacing w:line="240" w:lineRule="auto"/>
        <w:ind w:left="0" w:right="73" w:firstLine="0"/>
        <w:jc w:val="both"/>
        <w:rPr>
          <w:rFonts w:ascii="Times New Roman" w:hAnsi="Times New Roman"/>
        </w:rPr>
      </w:pPr>
      <w:r w:rsidRPr="00F6052A">
        <w:rPr>
          <w:rFonts w:ascii="Times New Roman" w:eastAsia="Arial" w:hAnsi="Times New Roman"/>
          <w:b/>
          <w:lang w:val="es-EC"/>
        </w:rPr>
        <w:t>Nivel 1. Inmuebles y conjuntos con protección absoluta</w:t>
      </w:r>
      <w:r w:rsidR="006E1701" w:rsidRPr="00F6052A">
        <w:rPr>
          <w:rFonts w:ascii="Times New Roman" w:eastAsia="Arial" w:hAnsi="Times New Roman"/>
          <w:b/>
          <w:lang w:val="es-EC"/>
        </w:rPr>
        <w:t>.</w:t>
      </w:r>
      <w:r w:rsidR="006E1701" w:rsidRPr="00F6052A">
        <w:rPr>
          <w:rFonts w:ascii="Times New Roman" w:eastAsia="Arial" w:hAnsi="Times New Roman"/>
          <w:lang w:val="es-EC"/>
        </w:rPr>
        <w:t xml:space="preserve"> Este nivel corresponde a los inmuebles que por sus características arquitectónicas son ejemplos singulares que se convierten en hitos irrepetibles; cuya conservación representa un testimonio tangible de una época. Son aquellas edificaciones </w:t>
      </w:r>
      <w:r w:rsidR="00D7192F" w:rsidRPr="00F6052A">
        <w:rPr>
          <w:rFonts w:ascii="Times New Roman" w:eastAsia="Arial" w:hAnsi="Times New Roman"/>
          <w:lang w:val="es-EC"/>
        </w:rPr>
        <w:t>que,</w:t>
      </w:r>
      <w:r w:rsidR="006E1701" w:rsidRPr="00F6052A">
        <w:rPr>
          <w:rFonts w:ascii="Times New Roman" w:eastAsia="Arial" w:hAnsi="Times New Roman"/>
          <w:lang w:val="es-EC"/>
        </w:rPr>
        <w:t xml:space="preserve"> por sus características estéticas, históricas, de escala o por su especial significado para la comunidad, cumplen con un rol excepcionalmente dominante, en el tejido urbano o en el área en la que se insertan. Son las edificaciones catalogadas como monumentales o edificios de primer orden de uso religioso, civil o militar, destinados a equipamientos comunitarios o usos administrativos, Ministerios, Municipios, Hospitales, Correos, Cuarteles, Religiosos, Conventos, Monasterios, Iglesias, Museos, Colegios o Escuelas.</w:t>
      </w:r>
    </w:p>
    <w:p w14:paraId="608B3C5E" w14:textId="77777777" w:rsidR="006E1701" w:rsidRPr="00F6052A" w:rsidRDefault="006E1701" w:rsidP="006E1701">
      <w:pPr>
        <w:pStyle w:val="Prrafodelista"/>
        <w:spacing w:line="240" w:lineRule="auto"/>
        <w:ind w:left="0" w:right="73"/>
        <w:jc w:val="both"/>
        <w:rPr>
          <w:rFonts w:ascii="Times New Roman" w:eastAsia="Arial" w:hAnsi="Times New Roman"/>
          <w:lang w:val="es-EC"/>
        </w:rPr>
      </w:pPr>
    </w:p>
    <w:p w14:paraId="5A69F7C4" w14:textId="519ABDC6" w:rsidR="006E1701" w:rsidRPr="00F6052A" w:rsidRDefault="006E1701" w:rsidP="00DA0AFF">
      <w:pPr>
        <w:spacing w:line="240" w:lineRule="auto"/>
        <w:ind w:right="73"/>
        <w:jc w:val="both"/>
        <w:rPr>
          <w:rFonts w:ascii="Times New Roman" w:eastAsia="Arial" w:hAnsi="Times New Roman"/>
          <w:lang w:val="es-EC"/>
        </w:rPr>
      </w:pPr>
      <w:r w:rsidRPr="00F6052A">
        <w:rPr>
          <w:rFonts w:ascii="Times New Roman" w:eastAsia="Arial" w:hAnsi="Times New Roman"/>
          <w:lang w:val="es-EC"/>
        </w:rPr>
        <w:t>Esta categorización prevé un</w:t>
      </w:r>
      <w:r w:rsidRPr="00F6052A">
        <w:rPr>
          <w:rFonts w:ascii="Times New Roman" w:eastAsia="Arial" w:hAnsi="Times New Roman"/>
          <w:b/>
          <w:lang w:val="es-EC"/>
        </w:rPr>
        <w:t xml:space="preserve"> grado de protección absoluta (GP.1),</w:t>
      </w:r>
      <w:r w:rsidRPr="00F6052A">
        <w:rPr>
          <w:rFonts w:ascii="Times New Roman" w:eastAsia="Arial" w:hAnsi="Times New Roman"/>
          <w:lang w:val="es-EC"/>
        </w:rPr>
        <w:t xml:space="preserve"> que no podrá ser modificado y las intervenciones permitidas son de: conservación orientada al mantenimiento, restauración, consolidación, reintegración, liberación de elementos no compatibles, manteniendo todas sus características originales y los aportes estéticos valederos realizados en el tiempo y adecuación a nuevos usos compatibles o recuperación de condiciones de habitabilidad; tendrán máximo control y total exigencia en el respeto de sus valores originales; </w:t>
      </w:r>
      <w:r w:rsidRPr="00F6052A">
        <w:rPr>
          <w:rFonts w:ascii="Times New Roman" w:eastAsia="Arial" w:hAnsi="Times New Roman"/>
          <w:lang w:val="es-EC"/>
        </w:rPr>
        <w:lastRenderedPageBreak/>
        <w:t>los usos recomendados preferentemente serán los de equipamiento de servicios sociales y culturales, de emprendimientos patrimoniales, los de vivienda y otros compatibles.</w:t>
      </w:r>
    </w:p>
    <w:p w14:paraId="41B38149" w14:textId="77777777" w:rsidR="006E1701" w:rsidRPr="00F6052A" w:rsidRDefault="006E1701" w:rsidP="006E1701">
      <w:pPr>
        <w:pStyle w:val="Prrafodelista"/>
        <w:spacing w:line="240" w:lineRule="auto"/>
        <w:ind w:left="0" w:right="73"/>
        <w:jc w:val="both"/>
        <w:rPr>
          <w:rFonts w:ascii="Times New Roman" w:eastAsia="Arial" w:hAnsi="Times New Roman"/>
          <w:lang w:val="es-EC"/>
        </w:rPr>
      </w:pPr>
    </w:p>
    <w:p w14:paraId="6FCE9C1C" w14:textId="239015CE" w:rsidR="006E1701" w:rsidRPr="00F6052A" w:rsidRDefault="00221539" w:rsidP="003E1698">
      <w:pPr>
        <w:pStyle w:val="Prrafodelista"/>
        <w:numPr>
          <w:ilvl w:val="0"/>
          <w:numId w:val="37"/>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Nivel 2. Inmuebles y conjuntos con protección parcial y condicionada.</w:t>
      </w:r>
      <w:r w:rsidRPr="00F6052A">
        <w:rPr>
          <w:rFonts w:ascii="Times New Roman" w:eastAsia="Arial" w:hAnsi="Times New Roman"/>
          <w:lang w:val="es-EC"/>
        </w:rPr>
        <w:t xml:space="preserve"> </w:t>
      </w:r>
      <w:r w:rsidR="006E1701" w:rsidRPr="00F6052A">
        <w:rPr>
          <w:rFonts w:ascii="Times New Roman" w:eastAsia="Arial" w:hAnsi="Times New Roman"/>
          <w:lang w:val="es-EC"/>
        </w:rPr>
        <w:t>A este nivel de protección corresponden las edificaciones de</w:t>
      </w:r>
      <w:r w:rsidR="00BD3CF8" w:rsidRPr="00F6052A">
        <w:rPr>
          <w:rFonts w:ascii="Times New Roman" w:eastAsia="Arial" w:hAnsi="Times New Roman"/>
          <w:lang w:val="es-EC"/>
        </w:rPr>
        <w:t xml:space="preserve"> </w:t>
      </w:r>
      <w:r w:rsidR="006E1701" w:rsidRPr="00F6052A">
        <w:rPr>
          <w:rFonts w:ascii="Times New Roman" w:eastAsia="Arial" w:hAnsi="Times New Roman"/>
          <w:lang w:val="es-EC"/>
        </w:rPr>
        <w:t>Arquitectura Relevante</w:t>
      </w:r>
      <w:r w:rsidR="00E977B5" w:rsidRPr="00F6052A">
        <w:rPr>
          <w:rFonts w:ascii="Times New Roman" w:eastAsia="Arial" w:hAnsi="Times New Roman"/>
          <w:lang w:val="es-EC"/>
        </w:rPr>
        <w:t>, particulares</w:t>
      </w:r>
      <w:r w:rsidR="006E1701" w:rsidRPr="00F6052A">
        <w:rPr>
          <w:rFonts w:ascii="Times New Roman" w:eastAsia="Arial" w:hAnsi="Times New Roman"/>
          <w:lang w:val="es-EC"/>
        </w:rPr>
        <w:t xml:space="preserve"> con características tipológicas, morfológicas y conjuntos de valor arquitectónico y urbano que pueden haber sufrido transformaciones parciales añadidos o cambios, y que ameritan la conservación de la estructura y de sus elementos formales, o por ser imperativo su acondicionamiento a otros usos. </w:t>
      </w:r>
    </w:p>
    <w:p w14:paraId="5655812E" w14:textId="0992708F" w:rsidR="006E1701" w:rsidRPr="00F6052A" w:rsidRDefault="006E1701" w:rsidP="00221539">
      <w:pPr>
        <w:pStyle w:val="Prrafodelista"/>
        <w:spacing w:line="240" w:lineRule="auto"/>
        <w:ind w:left="360" w:right="73"/>
        <w:jc w:val="both"/>
        <w:rPr>
          <w:rFonts w:ascii="Times New Roman" w:eastAsia="Arial" w:hAnsi="Times New Roman"/>
          <w:lang w:val="es-EC"/>
        </w:rPr>
      </w:pPr>
      <w:r w:rsidRPr="00F6052A">
        <w:rPr>
          <w:rFonts w:ascii="Times New Roman" w:eastAsia="Arial" w:hAnsi="Times New Roman"/>
          <w:lang w:val="es-EC"/>
        </w:rPr>
        <w:t>Se permiten cierto tipo de obras y niveles de intervención las cuales tiene carácter de reversibilidad según los siguientes grados de protección:</w:t>
      </w:r>
    </w:p>
    <w:p w14:paraId="0757481B" w14:textId="77777777" w:rsidR="006E1701" w:rsidRPr="00F6052A" w:rsidRDefault="006E1701" w:rsidP="00221539">
      <w:pPr>
        <w:pStyle w:val="Prrafodelista"/>
        <w:spacing w:line="240" w:lineRule="auto"/>
        <w:ind w:left="360" w:right="73"/>
        <w:jc w:val="both"/>
        <w:rPr>
          <w:rFonts w:ascii="Times New Roman" w:eastAsia="Arial" w:hAnsi="Times New Roman"/>
          <w:lang w:val="es-EC"/>
        </w:rPr>
      </w:pPr>
    </w:p>
    <w:p w14:paraId="3C8A06AA" w14:textId="77777777" w:rsidR="006E1701" w:rsidRPr="00F6052A" w:rsidRDefault="006E1701" w:rsidP="003E1698">
      <w:pPr>
        <w:pStyle w:val="Prrafodelista"/>
        <w:numPr>
          <w:ilvl w:val="0"/>
          <w:numId w:val="29"/>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t>GP2A: Inmuebles y conjuntos Rehabilitables</w:t>
      </w:r>
      <w:r w:rsidRPr="00F6052A">
        <w:rPr>
          <w:rFonts w:ascii="Times New Roman" w:eastAsia="Arial" w:hAnsi="Times New Roman"/>
          <w:lang w:val="es-EC"/>
        </w:rPr>
        <w:t>. En estos edificios y conjuntos las intervenciones permitidas son de: conservación, reestructuración, consolidación, reintegración, liberación de elementos no compatibles y adecuación para nuevos usos, siendo el factor predominante de la intervención la recuperación de elementos tipológicos de fachada, cubierta, implantación y características volumétricas. Se permite también la realización de obra nueva con diseño integrado como complemento a las demandas funcionales, las que deberán integrarse a las características del entorno tanto del paisaje construido como el natural.</w:t>
      </w:r>
    </w:p>
    <w:p w14:paraId="1003A9B5" w14:textId="77777777" w:rsidR="006E1701" w:rsidRPr="00F6052A" w:rsidRDefault="006E1701" w:rsidP="006E1701">
      <w:pPr>
        <w:pStyle w:val="Prrafodelista"/>
        <w:spacing w:line="240" w:lineRule="auto"/>
        <w:ind w:left="0" w:right="73"/>
        <w:jc w:val="both"/>
        <w:rPr>
          <w:rFonts w:ascii="Times New Roman" w:eastAsia="Arial" w:hAnsi="Times New Roman"/>
          <w:lang w:val="es-EC"/>
        </w:rPr>
      </w:pPr>
    </w:p>
    <w:p w14:paraId="06FFB03C" w14:textId="77777777" w:rsidR="006E1701" w:rsidRPr="00F6052A" w:rsidRDefault="006E1701" w:rsidP="003E1698">
      <w:pPr>
        <w:pStyle w:val="Prrafodelista"/>
        <w:numPr>
          <w:ilvl w:val="0"/>
          <w:numId w:val="29"/>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t>GP2B: Inmuebles y conjuntos modificables</w:t>
      </w:r>
      <w:r w:rsidRPr="00F6052A">
        <w:rPr>
          <w:rFonts w:ascii="Times New Roman" w:eastAsia="Arial" w:hAnsi="Times New Roman"/>
          <w:lang w:val="es-EC"/>
        </w:rPr>
        <w:t>. Se permite la remodelación formal y funcional, ampliaciones, obra nueva integrada, bajo las condiciones establecidas en la ficha de inventario, sean de protección de fachadas frontal, lateral y posterior, sistema constructivo, emplazamiento, volumen y/o elementos ornamentales y constructivos.</w:t>
      </w:r>
    </w:p>
    <w:p w14:paraId="3D601291" w14:textId="77777777" w:rsidR="006E1701" w:rsidRPr="00F6052A" w:rsidRDefault="006E1701" w:rsidP="006E1701">
      <w:pPr>
        <w:pStyle w:val="Prrafodelista"/>
        <w:spacing w:line="240" w:lineRule="auto"/>
        <w:ind w:left="0" w:right="73"/>
        <w:jc w:val="both"/>
        <w:rPr>
          <w:rFonts w:ascii="Times New Roman" w:eastAsia="Arial" w:hAnsi="Times New Roman"/>
          <w:lang w:val="es-EC"/>
        </w:rPr>
      </w:pPr>
    </w:p>
    <w:p w14:paraId="261CED5B" w14:textId="77777777" w:rsidR="00BF3C25" w:rsidRPr="00F6052A" w:rsidRDefault="006E1701" w:rsidP="00471481">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Los usos recomendados en los dos grados, preferentemente serán: vivienda, comercio, servicios turísticos y administrativos, emprendimientos patrimoniales y equipamiento de servicios y otros compatibles.</w:t>
      </w:r>
    </w:p>
    <w:p w14:paraId="7C27B2C2" w14:textId="77777777" w:rsidR="00BF3C25" w:rsidRPr="00F6052A" w:rsidRDefault="00BF3C25" w:rsidP="00471481">
      <w:pPr>
        <w:pStyle w:val="Prrafodelista"/>
        <w:spacing w:line="240" w:lineRule="auto"/>
        <w:ind w:left="708" w:right="73"/>
        <w:jc w:val="both"/>
        <w:rPr>
          <w:rFonts w:ascii="Times New Roman" w:eastAsia="Arial" w:hAnsi="Times New Roman"/>
          <w:b/>
          <w:lang w:val="es-EC"/>
        </w:rPr>
      </w:pPr>
    </w:p>
    <w:p w14:paraId="21C08E95" w14:textId="56069A56" w:rsidR="006E1701" w:rsidRPr="00F6052A" w:rsidRDefault="009F566A" w:rsidP="003E1698">
      <w:pPr>
        <w:pStyle w:val="Prrafodelista"/>
        <w:numPr>
          <w:ilvl w:val="0"/>
          <w:numId w:val="37"/>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Nivel 3. Inmuebles </w:t>
      </w:r>
      <w:r w:rsidR="00F91DE2">
        <w:rPr>
          <w:rFonts w:ascii="Times New Roman" w:eastAsia="Arial" w:hAnsi="Times New Roman"/>
          <w:b/>
          <w:lang w:val="es-EC"/>
        </w:rPr>
        <w:t>y</w:t>
      </w:r>
      <w:r w:rsidRPr="00F6052A">
        <w:rPr>
          <w:rFonts w:ascii="Times New Roman" w:eastAsia="Arial" w:hAnsi="Times New Roman"/>
          <w:b/>
          <w:lang w:val="es-EC"/>
        </w:rPr>
        <w:t xml:space="preserve"> Conjuntos </w:t>
      </w:r>
      <w:r w:rsidR="00F91DE2">
        <w:rPr>
          <w:rFonts w:ascii="Times New Roman" w:eastAsia="Arial" w:hAnsi="Times New Roman"/>
          <w:b/>
          <w:lang w:val="es-EC"/>
        </w:rPr>
        <w:t>c</w:t>
      </w:r>
      <w:r w:rsidRPr="00F6052A">
        <w:rPr>
          <w:rFonts w:ascii="Times New Roman" w:eastAsia="Arial" w:hAnsi="Times New Roman"/>
          <w:b/>
          <w:lang w:val="es-EC"/>
        </w:rPr>
        <w:t xml:space="preserve">on Protección </w:t>
      </w:r>
      <w:r w:rsidR="00F91DE2">
        <w:rPr>
          <w:rFonts w:ascii="Times New Roman" w:eastAsia="Arial" w:hAnsi="Times New Roman"/>
          <w:b/>
          <w:lang w:val="es-EC"/>
        </w:rPr>
        <w:t>d</w:t>
      </w:r>
      <w:r w:rsidRPr="00F6052A">
        <w:rPr>
          <w:rFonts w:ascii="Times New Roman" w:eastAsia="Arial" w:hAnsi="Times New Roman"/>
          <w:b/>
          <w:lang w:val="es-EC"/>
        </w:rPr>
        <w:t>e Conjunto:</w:t>
      </w:r>
      <w:r w:rsidRPr="00F6052A">
        <w:rPr>
          <w:rFonts w:ascii="Times New Roman" w:eastAsia="Arial" w:hAnsi="Times New Roman"/>
          <w:lang w:val="es-EC"/>
        </w:rPr>
        <w:t xml:space="preserve"> </w:t>
      </w:r>
      <w:r w:rsidR="006E1701" w:rsidRPr="00F6052A">
        <w:rPr>
          <w:rFonts w:ascii="Times New Roman" w:eastAsia="Arial" w:hAnsi="Times New Roman"/>
          <w:lang w:val="es-EC"/>
        </w:rPr>
        <w:t>Son consideradas las edificaciones de Arquitectura tradicional Selectiva, de uso doméstico de vivienda destinados para habitación dentro de los predios urbanos los mismos que selecciona de acuerdo a sus características arquitectónicas, estéticas y tipológicas con la finalidad de recuperar sus condiciones de habitabilidad realizando trabajos de rehabilitación. Su rol es el de consolidar un tejido coherente con la estética de la ciudad o el área en la que se ubican y pueden estar enriquecidas por atributos históricos o de significados importantes para la comunidad local. Desde el punto de vista de su organización espacial expresan con claridad formas de vida que reflejan la cultura y el uso del espacio de la comunidad</w:t>
      </w:r>
    </w:p>
    <w:p w14:paraId="705392FC" w14:textId="77777777" w:rsidR="00BF3C25" w:rsidRPr="00F6052A" w:rsidRDefault="00BF3C25" w:rsidP="00BF3C25">
      <w:pPr>
        <w:pStyle w:val="Prrafodelista"/>
        <w:spacing w:line="240" w:lineRule="auto"/>
        <w:ind w:left="0" w:right="73"/>
        <w:jc w:val="both"/>
        <w:rPr>
          <w:rFonts w:ascii="Times New Roman" w:eastAsia="Arial" w:hAnsi="Times New Roman"/>
          <w:lang w:val="es-EC"/>
        </w:rPr>
      </w:pPr>
    </w:p>
    <w:p w14:paraId="732AAD30" w14:textId="5663C4C1" w:rsidR="006E1701" w:rsidRPr="00F6052A" w:rsidRDefault="006E1701" w:rsidP="00BF3C25">
      <w:pPr>
        <w:pStyle w:val="Prrafodelista"/>
        <w:spacing w:line="240" w:lineRule="auto"/>
        <w:ind w:left="0" w:right="73"/>
        <w:jc w:val="both"/>
        <w:rPr>
          <w:rFonts w:ascii="Times New Roman" w:eastAsia="Arial" w:hAnsi="Times New Roman"/>
          <w:lang w:val="es-EC"/>
        </w:rPr>
      </w:pPr>
      <w:r w:rsidRPr="00F6052A">
        <w:rPr>
          <w:rFonts w:ascii="Times New Roman" w:eastAsia="Arial" w:hAnsi="Times New Roman"/>
          <w:lang w:val="es-EC"/>
        </w:rPr>
        <w:t xml:space="preserve">Las intervenciones le </w:t>
      </w:r>
      <w:r w:rsidR="00BD3CF8" w:rsidRPr="00F6052A">
        <w:rPr>
          <w:rFonts w:ascii="Times New Roman" w:eastAsia="Arial" w:hAnsi="Times New Roman"/>
          <w:lang w:val="es-EC"/>
        </w:rPr>
        <w:t>corresponden</w:t>
      </w:r>
      <w:r w:rsidRPr="00F6052A">
        <w:rPr>
          <w:rFonts w:ascii="Times New Roman" w:eastAsia="Arial" w:hAnsi="Times New Roman"/>
          <w:lang w:val="es-EC"/>
        </w:rPr>
        <w:t xml:space="preserve"> un </w:t>
      </w:r>
      <w:r w:rsidR="00BF3C25" w:rsidRPr="00F6052A">
        <w:rPr>
          <w:rFonts w:ascii="Times New Roman" w:eastAsia="Arial" w:hAnsi="Times New Roman"/>
          <w:lang w:val="es-EC"/>
        </w:rPr>
        <w:t>grado de protección tercero</w:t>
      </w:r>
      <w:r w:rsidRPr="00F6052A">
        <w:rPr>
          <w:rFonts w:ascii="Times New Roman" w:eastAsia="Arial" w:hAnsi="Times New Roman"/>
          <w:lang w:val="es-EC"/>
        </w:rPr>
        <w:t>, es decir de control y respecto al entorno tradicional, la altura y tipología actual; se permiten cierto tipo de obras y niveles de intervención según los siguientes grados:</w:t>
      </w:r>
    </w:p>
    <w:p w14:paraId="676193CF" w14:textId="77777777" w:rsidR="00E977B5" w:rsidRPr="00F6052A" w:rsidRDefault="00E977B5" w:rsidP="00BF3C25">
      <w:pPr>
        <w:pStyle w:val="Prrafodelista"/>
        <w:spacing w:line="240" w:lineRule="auto"/>
        <w:ind w:left="0" w:right="73"/>
        <w:jc w:val="both"/>
        <w:rPr>
          <w:rFonts w:ascii="Times New Roman" w:eastAsia="Arial" w:hAnsi="Times New Roman"/>
          <w:b/>
          <w:lang w:val="es-EC"/>
        </w:rPr>
      </w:pPr>
    </w:p>
    <w:p w14:paraId="7578C516" w14:textId="77777777" w:rsidR="00BF3C25" w:rsidRPr="00F6052A" w:rsidRDefault="00BF3C25" w:rsidP="003E1698">
      <w:pPr>
        <w:pStyle w:val="Prrafodelista"/>
        <w:numPr>
          <w:ilvl w:val="0"/>
          <w:numId w:val="30"/>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lastRenderedPageBreak/>
        <w:t>GP3A:</w:t>
      </w:r>
      <w:r w:rsidR="006E1701" w:rsidRPr="00F6052A">
        <w:rPr>
          <w:rFonts w:ascii="Times New Roman" w:eastAsia="Arial" w:hAnsi="Times New Roman"/>
          <w:lang w:val="es-EC"/>
        </w:rPr>
        <w:t xml:space="preserve"> </w:t>
      </w:r>
      <w:r w:rsidR="006E1701" w:rsidRPr="00F6052A">
        <w:rPr>
          <w:rFonts w:ascii="Times New Roman" w:eastAsia="Arial" w:hAnsi="Times New Roman"/>
          <w:b/>
          <w:lang w:val="es-EC"/>
        </w:rPr>
        <w:t>Edificación con condiciones de protección al conjunto.</w:t>
      </w:r>
      <w:r w:rsidR="006E1701" w:rsidRPr="00F6052A">
        <w:rPr>
          <w:rFonts w:ascii="Times New Roman" w:eastAsia="Arial" w:hAnsi="Times New Roman"/>
          <w:lang w:val="es-EC"/>
        </w:rPr>
        <w:t xml:space="preserve"> Se aplica a las edificaciones que requieren refacción para integrarse al conjunto, cuyo diseño se realizará utilizando los conceptos de integración arquitectónica y urbana.</w:t>
      </w:r>
    </w:p>
    <w:p w14:paraId="3B99F831" w14:textId="77777777" w:rsidR="00BF3C25" w:rsidRPr="00F6052A" w:rsidRDefault="00BF3C25" w:rsidP="00BF3C25">
      <w:pPr>
        <w:pStyle w:val="Prrafodelista"/>
        <w:spacing w:line="240" w:lineRule="auto"/>
        <w:ind w:left="0" w:right="73"/>
        <w:jc w:val="both"/>
        <w:rPr>
          <w:rFonts w:ascii="Times New Roman" w:eastAsia="Arial" w:hAnsi="Times New Roman"/>
          <w:lang w:val="es-EC"/>
        </w:rPr>
      </w:pPr>
    </w:p>
    <w:p w14:paraId="7044211F" w14:textId="77777777" w:rsidR="00BF3C25" w:rsidRPr="00F6052A" w:rsidRDefault="00BF3C25" w:rsidP="003E1698">
      <w:pPr>
        <w:pStyle w:val="Prrafodelista"/>
        <w:numPr>
          <w:ilvl w:val="0"/>
          <w:numId w:val="30"/>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t>GP3B:</w:t>
      </w:r>
      <w:r w:rsidR="006E1701" w:rsidRPr="00F6052A">
        <w:rPr>
          <w:rFonts w:ascii="Times New Roman" w:eastAsia="Arial" w:hAnsi="Times New Roman"/>
          <w:b/>
          <w:lang w:val="es-EC"/>
        </w:rPr>
        <w:t xml:space="preserve"> Edificación existente con condiciones de protección al conjunto</w:t>
      </w:r>
      <w:r w:rsidR="006E1701" w:rsidRPr="00F6052A">
        <w:rPr>
          <w:rFonts w:ascii="Times New Roman" w:eastAsia="Arial" w:hAnsi="Times New Roman"/>
          <w:lang w:val="es-EC"/>
        </w:rPr>
        <w:t>. Se aplica a las edificaciones existentes que requieren refacción interna sin alterar el conjunto, cuyo diseño se realizará utilizando los conceptos de mejoramiento arquitectónica respetando componentes generales urbanos.</w:t>
      </w:r>
    </w:p>
    <w:p w14:paraId="1CCA0478" w14:textId="77777777" w:rsidR="00BF3C25" w:rsidRPr="00F6052A" w:rsidRDefault="00BF3C25" w:rsidP="00BF3C25">
      <w:pPr>
        <w:pStyle w:val="Prrafodelista"/>
        <w:spacing w:line="240" w:lineRule="auto"/>
        <w:ind w:left="0" w:right="73"/>
        <w:jc w:val="both"/>
        <w:rPr>
          <w:rFonts w:ascii="Times New Roman" w:eastAsia="Arial" w:hAnsi="Times New Roman"/>
          <w:lang w:val="es-EC"/>
        </w:rPr>
      </w:pPr>
    </w:p>
    <w:p w14:paraId="5FED6014" w14:textId="77777777" w:rsidR="00BF3C25" w:rsidRPr="00F6052A" w:rsidRDefault="006E1701" w:rsidP="003238AB">
      <w:pPr>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Los usos permitidos preferentemente serán para vivienda, comercio, servicios turísticos, emprendimientos patrimoniales y administrativos, equipamiento de servicios y otros compatibles</w:t>
      </w:r>
      <w:r w:rsidR="00BF3C25" w:rsidRPr="00F6052A">
        <w:rPr>
          <w:rFonts w:ascii="Times New Roman" w:eastAsia="Arial" w:hAnsi="Times New Roman"/>
          <w:lang w:val="es-EC"/>
        </w:rPr>
        <w:t>.</w:t>
      </w:r>
    </w:p>
    <w:p w14:paraId="7F1A6682" w14:textId="77777777" w:rsidR="00BF3C25" w:rsidRPr="00F6052A" w:rsidRDefault="00BF3C25" w:rsidP="00BF3C25">
      <w:pPr>
        <w:pStyle w:val="Prrafodelista"/>
        <w:spacing w:line="240" w:lineRule="auto"/>
        <w:ind w:left="0" w:right="73"/>
        <w:jc w:val="both"/>
        <w:rPr>
          <w:rFonts w:ascii="Times New Roman" w:eastAsia="Arial" w:hAnsi="Times New Roman"/>
          <w:lang w:val="es-EC"/>
        </w:rPr>
      </w:pPr>
    </w:p>
    <w:p w14:paraId="5BEB8179" w14:textId="77777777" w:rsidR="00BF3C25" w:rsidRPr="00F6052A" w:rsidRDefault="00BF3C25" w:rsidP="003E1698">
      <w:pPr>
        <w:pStyle w:val="Prrafodelista"/>
        <w:numPr>
          <w:ilvl w:val="0"/>
          <w:numId w:val="30"/>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t xml:space="preserve">GP3C: </w:t>
      </w:r>
      <w:r w:rsidR="006E1701" w:rsidRPr="00F6052A">
        <w:rPr>
          <w:rFonts w:ascii="Times New Roman" w:eastAsia="Arial" w:hAnsi="Times New Roman"/>
          <w:b/>
          <w:lang w:val="es-EC"/>
        </w:rPr>
        <w:t>Protección de Conjunto</w:t>
      </w:r>
      <w:r w:rsidRPr="00F6052A">
        <w:rPr>
          <w:rFonts w:ascii="Times New Roman" w:eastAsia="Arial" w:hAnsi="Times New Roman"/>
          <w:lang w:val="es-EC"/>
        </w:rPr>
        <w:t xml:space="preserve">. </w:t>
      </w:r>
      <w:r w:rsidR="006E1701" w:rsidRPr="00F6052A">
        <w:rPr>
          <w:rFonts w:ascii="Times New Roman" w:eastAsia="Arial" w:hAnsi="Times New Roman"/>
          <w:lang w:val="es-EC"/>
        </w:rPr>
        <w:t>Las nuevas construcciones en las Áreas Históricas serán diseñadas tomando en cuenta las características del conjunto en altura, volumen, portales, retiros laterales, altura de entre pisos, relación de llenos y vacíos, materiales de cubierta; se aplicarán conceptos de diseño nuevo integrado. Los usos permitidos preferentemente serán para vivienda, comercio, servicios turísticos, emprendimientos patrimoniales y administrativos, equipamiento de servicios y otros compatibles.</w:t>
      </w:r>
    </w:p>
    <w:p w14:paraId="5BBC2EC6" w14:textId="77777777" w:rsidR="00BF3C25" w:rsidRPr="00F6052A" w:rsidRDefault="00BF3C25" w:rsidP="00BF3C25">
      <w:pPr>
        <w:pStyle w:val="Prrafodelista"/>
        <w:spacing w:line="240" w:lineRule="auto"/>
        <w:ind w:left="0" w:right="73"/>
        <w:jc w:val="both"/>
        <w:rPr>
          <w:rFonts w:ascii="Times New Roman" w:eastAsia="Arial" w:hAnsi="Times New Roman"/>
          <w:lang w:val="es-EC"/>
        </w:rPr>
      </w:pPr>
    </w:p>
    <w:p w14:paraId="2EFBFD24" w14:textId="7FC537B8" w:rsidR="00BF3C25" w:rsidRPr="00F6052A" w:rsidRDefault="009F566A" w:rsidP="003E1698">
      <w:pPr>
        <w:pStyle w:val="Prrafodelista"/>
        <w:numPr>
          <w:ilvl w:val="0"/>
          <w:numId w:val="37"/>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Nivel 0. </w:t>
      </w:r>
      <w:r w:rsidR="00175880" w:rsidRPr="00F6052A">
        <w:rPr>
          <w:rFonts w:ascii="Times New Roman" w:eastAsia="Arial" w:hAnsi="Times New Roman"/>
          <w:b/>
          <w:lang w:val="es-EC"/>
        </w:rPr>
        <w:t xml:space="preserve">Inmuebles </w:t>
      </w:r>
      <w:r w:rsidR="00175880">
        <w:rPr>
          <w:rFonts w:ascii="Times New Roman" w:eastAsia="Arial" w:hAnsi="Times New Roman"/>
          <w:b/>
          <w:lang w:val="es-EC"/>
        </w:rPr>
        <w:t>c</w:t>
      </w:r>
      <w:r w:rsidR="00175880" w:rsidRPr="00F6052A">
        <w:rPr>
          <w:rFonts w:ascii="Times New Roman" w:eastAsia="Arial" w:hAnsi="Times New Roman"/>
          <w:b/>
          <w:lang w:val="es-EC"/>
        </w:rPr>
        <w:t>atalogados</w:t>
      </w:r>
      <w:r w:rsidRPr="00F6052A">
        <w:rPr>
          <w:rFonts w:ascii="Times New Roman" w:eastAsia="Arial" w:hAnsi="Times New Roman"/>
          <w:b/>
          <w:lang w:val="es-EC"/>
        </w:rPr>
        <w:t xml:space="preserve"> </w:t>
      </w:r>
      <w:r w:rsidR="00F91DE2">
        <w:rPr>
          <w:rFonts w:ascii="Times New Roman" w:eastAsia="Arial" w:hAnsi="Times New Roman"/>
          <w:b/>
          <w:lang w:val="es-EC"/>
        </w:rPr>
        <w:t>c</w:t>
      </w:r>
      <w:r w:rsidRPr="00F6052A">
        <w:rPr>
          <w:rFonts w:ascii="Times New Roman" w:eastAsia="Arial" w:hAnsi="Times New Roman"/>
          <w:b/>
          <w:lang w:val="es-EC"/>
        </w:rPr>
        <w:t xml:space="preserve">omo Negativas </w:t>
      </w:r>
      <w:r w:rsidR="00F91DE2">
        <w:rPr>
          <w:rFonts w:ascii="Times New Roman" w:eastAsia="Arial" w:hAnsi="Times New Roman"/>
          <w:b/>
          <w:lang w:val="es-EC"/>
        </w:rPr>
        <w:t>y</w:t>
      </w:r>
      <w:r w:rsidRPr="00F6052A">
        <w:rPr>
          <w:rFonts w:ascii="Times New Roman" w:eastAsia="Arial" w:hAnsi="Times New Roman"/>
          <w:b/>
          <w:lang w:val="es-EC"/>
        </w:rPr>
        <w:t xml:space="preserve"> </w:t>
      </w:r>
      <w:r w:rsidR="00F91DE2">
        <w:rPr>
          <w:rFonts w:ascii="Times New Roman" w:eastAsia="Arial" w:hAnsi="Times New Roman"/>
          <w:b/>
          <w:lang w:val="es-EC"/>
        </w:rPr>
        <w:t>e</w:t>
      </w:r>
      <w:r w:rsidRPr="00F6052A">
        <w:rPr>
          <w:rFonts w:ascii="Times New Roman" w:eastAsia="Arial" w:hAnsi="Times New Roman"/>
          <w:b/>
          <w:lang w:val="es-EC"/>
        </w:rPr>
        <w:t>dificaciones No Inventariadas</w:t>
      </w:r>
      <w:r w:rsidRPr="00F6052A">
        <w:rPr>
          <w:rFonts w:ascii="Times New Roman" w:eastAsia="Arial" w:hAnsi="Times New Roman"/>
          <w:lang w:val="es-EC"/>
        </w:rPr>
        <w:t xml:space="preserve">: </w:t>
      </w:r>
      <w:r w:rsidR="006E1701" w:rsidRPr="00F6052A">
        <w:rPr>
          <w:rFonts w:ascii="Times New Roman" w:eastAsia="Arial" w:hAnsi="Times New Roman"/>
          <w:lang w:val="es-EC"/>
        </w:rPr>
        <w:t xml:space="preserve">Son aquellas edificaciones </w:t>
      </w:r>
      <w:r w:rsidR="00C46C34" w:rsidRPr="00F6052A">
        <w:rPr>
          <w:rFonts w:ascii="Times New Roman" w:eastAsia="Arial" w:hAnsi="Times New Roman"/>
          <w:lang w:val="es-EC"/>
        </w:rPr>
        <w:t>que,</w:t>
      </w:r>
      <w:r w:rsidR="006E1701" w:rsidRPr="00F6052A">
        <w:rPr>
          <w:rFonts w:ascii="Times New Roman" w:eastAsia="Arial" w:hAnsi="Times New Roman"/>
          <w:lang w:val="es-EC"/>
        </w:rPr>
        <w:t xml:space="preserve"> por razones de escala, tecnología utilizada, carencia de cualidades estéticas en su concepción, deterioran la imagen urbana del barrio, de la ciudad o del área en el que se insertan. Su presencia se constituye en una sensible afección a la coherencia morfológica urbana. Comprende las siguientes intervenciones:</w:t>
      </w:r>
    </w:p>
    <w:p w14:paraId="54AD4ACE" w14:textId="77777777" w:rsidR="00BF3C25" w:rsidRPr="00F6052A" w:rsidRDefault="00BF3C25" w:rsidP="00BF3C25">
      <w:pPr>
        <w:pStyle w:val="Prrafodelista"/>
        <w:spacing w:line="240" w:lineRule="auto"/>
        <w:ind w:left="0" w:right="73"/>
        <w:jc w:val="both"/>
        <w:rPr>
          <w:rFonts w:ascii="Times New Roman" w:eastAsia="Arial" w:hAnsi="Times New Roman"/>
          <w:lang w:val="es-EC"/>
        </w:rPr>
      </w:pPr>
    </w:p>
    <w:p w14:paraId="1CB22ACD" w14:textId="2570686F" w:rsidR="00BF3C25" w:rsidRPr="00F6052A" w:rsidRDefault="00BF3C25" w:rsidP="003E1698">
      <w:pPr>
        <w:pStyle w:val="Prrafodelista"/>
        <w:numPr>
          <w:ilvl w:val="0"/>
          <w:numId w:val="31"/>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t>GP0A: Inmuebles</w:t>
      </w:r>
      <w:r w:rsidR="006E1701" w:rsidRPr="00F6052A">
        <w:rPr>
          <w:rFonts w:ascii="Times New Roman" w:eastAsia="Arial" w:hAnsi="Times New Roman"/>
          <w:b/>
          <w:lang w:val="es-EC"/>
        </w:rPr>
        <w:t xml:space="preserve"> con catalogación negativa que se encuentren en las zonas urbanas.</w:t>
      </w:r>
      <w:r w:rsidR="006E1701" w:rsidRPr="00F6052A">
        <w:rPr>
          <w:rFonts w:ascii="Times New Roman" w:eastAsia="Arial" w:hAnsi="Times New Roman"/>
          <w:lang w:val="es-EC"/>
        </w:rPr>
        <w:t xml:space="preserve"> Son edificaciones que afectan a la imagen de los conjuntos patrimoniales, se exigirá su demolición o rediseño con fines de rehabilitación o sustitución por una nueva edificación que conserve las características urbano-arquitectónicas del entorno aplicando los conceptos de diseño nuevo integrado.</w:t>
      </w:r>
    </w:p>
    <w:p w14:paraId="56758A24" w14:textId="77777777" w:rsidR="00BF3C25" w:rsidRPr="00F6052A" w:rsidRDefault="00BF3C25" w:rsidP="00BF3C25">
      <w:pPr>
        <w:pStyle w:val="Prrafodelista"/>
        <w:spacing w:line="240" w:lineRule="auto"/>
        <w:ind w:left="0" w:right="73"/>
        <w:jc w:val="both"/>
        <w:rPr>
          <w:rFonts w:ascii="Times New Roman" w:eastAsia="Arial" w:hAnsi="Times New Roman"/>
          <w:lang w:val="es-EC"/>
        </w:rPr>
      </w:pPr>
    </w:p>
    <w:p w14:paraId="2E7D079C" w14:textId="49596029" w:rsidR="00BF3C25" w:rsidRPr="00F6052A" w:rsidRDefault="00BF3C25" w:rsidP="003E1698">
      <w:pPr>
        <w:pStyle w:val="Prrafodelista"/>
        <w:numPr>
          <w:ilvl w:val="0"/>
          <w:numId w:val="31"/>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t xml:space="preserve">GP0B: </w:t>
      </w:r>
      <w:r w:rsidR="006E1701" w:rsidRPr="00F6052A">
        <w:rPr>
          <w:rFonts w:ascii="Times New Roman" w:eastAsia="Arial" w:hAnsi="Times New Roman"/>
          <w:b/>
          <w:lang w:val="es-EC"/>
        </w:rPr>
        <w:t>Inmuebles que amenacen ruina</w:t>
      </w:r>
      <w:r w:rsidR="006E1701" w:rsidRPr="00F6052A">
        <w:rPr>
          <w:rFonts w:ascii="Times New Roman" w:eastAsia="Arial" w:hAnsi="Times New Roman"/>
          <w:lang w:val="es-EC"/>
        </w:rPr>
        <w:t xml:space="preserve">. Edificaciones que serán sometidas a evaluación de especialistas para la realización de propuestas de salvamento, consolidación estructural, restauración o conservación de ruina. Las edificaciones que no puedan recuperarse y que estén ubicadas en las zonas protegidas y conjuntos </w:t>
      </w:r>
      <w:r w:rsidR="00E54D15" w:rsidRPr="00F6052A">
        <w:rPr>
          <w:rFonts w:ascii="Times New Roman" w:eastAsia="Arial" w:hAnsi="Times New Roman"/>
          <w:lang w:val="es-EC"/>
        </w:rPr>
        <w:t>patrimoniales se</w:t>
      </w:r>
      <w:r w:rsidR="006E1701" w:rsidRPr="00F6052A">
        <w:rPr>
          <w:rFonts w:ascii="Times New Roman" w:eastAsia="Arial" w:hAnsi="Times New Roman"/>
          <w:lang w:val="es-EC"/>
        </w:rPr>
        <w:t xml:space="preserve"> permite su demolición y construcción de obra nueva, bajo regulaciones de altura, volúmenes, portales, implantación y otras características reguladas en la </w:t>
      </w:r>
    </w:p>
    <w:p w14:paraId="646323F1" w14:textId="77777777" w:rsidR="00E977B5" w:rsidRPr="00F6052A" w:rsidRDefault="00E977B5" w:rsidP="00BF3C25">
      <w:pPr>
        <w:pStyle w:val="Prrafodelista"/>
        <w:spacing w:line="240" w:lineRule="auto"/>
        <w:ind w:left="0" w:right="73"/>
        <w:jc w:val="both"/>
        <w:rPr>
          <w:rFonts w:ascii="Times New Roman" w:eastAsia="Arial" w:hAnsi="Times New Roman"/>
          <w:b/>
          <w:lang w:val="es-EC"/>
        </w:rPr>
      </w:pPr>
    </w:p>
    <w:p w14:paraId="2EEBBE44" w14:textId="0BFF85EA" w:rsidR="00D0178F" w:rsidRPr="00F6052A" w:rsidRDefault="00BF3C25" w:rsidP="003E1698">
      <w:pPr>
        <w:pStyle w:val="Prrafodelista"/>
        <w:numPr>
          <w:ilvl w:val="0"/>
          <w:numId w:val="31"/>
        </w:numPr>
        <w:spacing w:line="240" w:lineRule="auto"/>
        <w:ind w:right="73"/>
        <w:jc w:val="both"/>
        <w:rPr>
          <w:rFonts w:ascii="Times New Roman" w:eastAsia="Arial" w:hAnsi="Times New Roman"/>
          <w:b/>
          <w:lang w:val="es-EC"/>
        </w:rPr>
      </w:pPr>
      <w:r w:rsidRPr="00F6052A">
        <w:rPr>
          <w:rFonts w:ascii="Times New Roman" w:eastAsia="Arial" w:hAnsi="Times New Roman"/>
          <w:b/>
          <w:lang w:val="es-EC"/>
        </w:rPr>
        <w:t xml:space="preserve">GP0C: </w:t>
      </w:r>
      <w:r w:rsidR="006E1701" w:rsidRPr="00F6052A">
        <w:rPr>
          <w:rFonts w:ascii="Times New Roman" w:eastAsia="Arial" w:hAnsi="Times New Roman"/>
          <w:b/>
          <w:lang w:val="es-EC"/>
        </w:rPr>
        <w:t>Inmuebles en lotes vacantes</w:t>
      </w:r>
      <w:r w:rsidR="00D0178F" w:rsidRPr="00F6052A">
        <w:rPr>
          <w:rFonts w:ascii="Times New Roman" w:eastAsia="Arial" w:hAnsi="Times New Roman"/>
          <w:b/>
          <w:lang w:val="es-EC"/>
        </w:rPr>
        <w:t xml:space="preserve">. </w:t>
      </w:r>
      <w:r w:rsidR="00D0178F" w:rsidRPr="00F6052A">
        <w:rPr>
          <w:rFonts w:ascii="Times New Roman" w:eastAsia="Arial" w:hAnsi="Times New Roman"/>
          <w:lang w:val="es-EC"/>
        </w:rPr>
        <w:t xml:space="preserve">Se permitirá la construcción de nuevas edificaciones en solares vacantes, cuando se trate de integrar lotes o edificaciones adyacentes o cuando la nueva edificación reemplace un edificio que pueda o deba ser </w:t>
      </w:r>
      <w:r w:rsidR="00D0178F" w:rsidRPr="00F6052A">
        <w:rPr>
          <w:rFonts w:ascii="Times New Roman" w:eastAsia="Arial" w:hAnsi="Times New Roman"/>
          <w:lang w:val="es-EC"/>
        </w:rPr>
        <w:lastRenderedPageBreak/>
        <w:t>demolido, siempre que la nueva edificación se ajuste a las normas correspondientes para la zona en que se encuentre el predio y las señaladas en la presente ordenanza, conservando las características tipológicas, formales y estructurales del sector circundante misma que deberá ser autorizada por parte de la máxima autoridad del ejecutivo previo informe favorable de la Dirección de Gestión Patrimonio y de la Procuraduría Institucional.</w:t>
      </w:r>
      <w:r w:rsidR="00893114" w:rsidRPr="00F6052A">
        <w:rPr>
          <w:rFonts w:ascii="Times New Roman" w:eastAsia="Arial" w:hAnsi="Times New Roman"/>
          <w:lang w:val="es-EC"/>
        </w:rPr>
        <w:t xml:space="preserve"> </w:t>
      </w:r>
    </w:p>
    <w:p w14:paraId="113A463D" w14:textId="24EEF9D7" w:rsidR="006E1701" w:rsidRPr="00F6052A" w:rsidRDefault="006E1701" w:rsidP="009F566A">
      <w:pPr>
        <w:pStyle w:val="Prrafodelista"/>
        <w:spacing w:line="240" w:lineRule="auto"/>
        <w:ind w:left="708" w:right="73"/>
        <w:jc w:val="both"/>
        <w:rPr>
          <w:rFonts w:ascii="Times New Roman" w:eastAsia="Arial" w:hAnsi="Times New Roman"/>
          <w:b/>
          <w:lang w:val="es-EC"/>
        </w:rPr>
      </w:pPr>
      <w:r w:rsidRPr="00F6052A">
        <w:rPr>
          <w:rFonts w:ascii="Times New Roman" w:eastAsia="Arial" w:hAnsi="Times New Roman"/>
          <w:lang w:val="es-EC"/>
        </w:rPr>
        <w:t>Las edificaciones que se construyan en los lotes vacantes, deberán sujetarse a las siguientes condiciones para la realización de diseños nuevos integrados:</w:t>
      </w:r>
    </w:p>
    <w:p w14:paraId="03A54DBB" w14:textId="77777777" w:rsidR="006E1701" w:rsidRPr="00F6052A" w:rsidRDefault="006E1701" w:rsidP="009F566A">
      <w:pPr>
        <w:pStyle w:val="Prrafodelista"/>
        <w:spacing w:line="240" w:lineRule="auto"/>
        <w:ind w:left="1428" w:right="73"/>
        <w:jc w:val="both"/>
        <w:rPr>
          <w:rFonts w:ascii="Times New Roman" w:eastAsia="Arial" w:hAnsi="Times New Roman"/>
          <w:lang w:val="es-EC"/>
        </w:rPr>
      </w:pPr>
      <w:r w:rsidRPr="00F6052A">
        <w:rPr>
          <w:rFonts w:ascii="Times New Roman" w:eastAsia="Arial" w:hAnsi="Times New Roman"/>
          <w:lang w:val="es-EC"/>
        </w:rPr>
        <w:t xml:space="preserve"> </w:t>
      </w:r>
    </w:p>
    <w:p w14:paraId="0DF7E98A" w14:textId="77777777" w:rsidR="00BF3C25" w:rsidRPr="00F6052A" w:rsidRDefault="00BF3C25" w:rsidP="003E1698">
      <w:pPr>
        <w:pStyle w:val="Prrafodelista"/>
        <w:numPr>
          <w:ilvl w:val="0"/>
          <w:numId w:val="26"/>
        </w:numPr>
        <w:spacing w:line="240" w:lineRule="auto"/>
        <w:ind w:left="1428" w:right="73"/>
        <w:jc w:val="both"/>
        <w:rPr>
          <w:rFonts w:ascii="Times New Roman" w:eastAsia="Arial" w:hAnsi="Times New Roman"/>
          <w:b/>
          <w:lang w:val="es-EC"/>
        </w:rPr>
      </w:pPr>
      <w:r w:rsidRPr="00F6052A">
        <w:rPr>
          <w:rFonts w:ascii="Times New Roman" w:eastAsia="Arial" w:hAnsi="Times New Roman"/>
          <w:b/>
          <w:lang w:val="es-EC"/>
        </w:rPr>
        <w:t xml:space="preserve">GP0C1: </w:t>
      </w:r>
      <w:r w:rsidR="006E1701" w:rsidRPr="00F6052A">
        <w:rPr>
          <w:rFonts w:ascii="Times New Roman" w:eastAsia="Arial" w:hAnsi="Times New Roman"/>
          <w:b/>
          <w:lang w:val="es-EC"/>
        </w:rPr>
        <w:t>A las características del entorno Natural:</w:t>
      </w:r>
      <w:r w:rsidRPr="00F6052A">
        <w:rPr>
          <w:rFonts w:ascii="Times New Roman" w:eastAsia="Arial" w:hAnsi="Times New Roman"/>
          <w:b/>
          <w:lang w:val="es-EC"/>
        </w:rPr>
        <w:t xml:space="preserve"> </w:t>
      </w:r>
    </w:p>
    <w:p w14:paraId="60533D0B" w14:textId="7AC711B2" w:rsidR="006E1701" w:rsidRPr="00F6052A" w:rsidRDefault="006E1701" w:rsidP="009F566A">
      <w:pPr>
        <w:pStyle w:val="Prrafodelista"/>
        <w:spacing w:line="240" w:lineRule="auto"/>
        <w:ind w:left="708" w:right="73"/>
        <w:jc w:val="both"/>
        <w:rPr>
          <w:rFonts w:ascii="Times New Roman" w:eastAsia="Arial" w:hAnsi="Times New Roman"/>
          <w:b/>
          <w:lang w:val="es-EC"/>
        </w:rPr>
      </w:pPr>
      <w:r w:rsidRPr="00F6052A">
        <w:rPr>
          <w:rFonts w:ascii="Times New Roman" w:eastAsia="Arial" w:hAnsi="Times New Roman"/>
          <w:lang w:val="es-EC"/>
        </w:rPr>
        <w:t>Mantenimiento de la morfología del terreno o garantía técnica y paisajística de que las modificaciones producidas no amenacen la estabilidad del terreno ni la calidad del paisaje.</w:t>
      </w:r>
    </w:p>
    <w:p w14:paraId="360F8F44" w14:textId="77777777" w:rsidR="00BF3C25" w:rsidRPr="00F6052A" w:rsidRDefault="00BF3C25" w:rsidP="009F566A">
      <w:pPr>
        <w:pStyle w:val="Prrafodelista"/>
        <w:spacing w:line="240" w:lineRule="auto"/>
        <w:ind w:left="708" w:right="73"/>
        <w:jc w:val="both"/>
        <w:rPr>
          <w:rFonts w:ascii="Times New Roman" w:eastAsia="Arial" w:hAnsi="Times New Roman"/>
          <w:lang w:val="es-EC"/>
        </w:rPr>
      </w:pPr>
    </w:p>
    <w:p w14:paraId="7459C5C1" w14:textId="77777777" w:rsidR="006E1701" w:rsidRPr="00F6052A" w:rsidRDefault="006E1701"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Mantenimiento y reforzamiento de la estructura vegetal en el lote.</w:t>
      </w:r>
    </w:p>
    <w:p w14:paraId="3304797F" w14:textId="77777777" w:rsidR="006E1701" w:rsidRPr="00F6052A" w:rsidRDefault="006E1701"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 xml:space="preserve"> </w:t>
      </w:r>
    </w:p>
    <w:p w14:paraId="4DB5C4B1" w14:textId="692E9F61" w:rsidR="006E1701" w:rsidRPr="00F6052A" w:rsidRDefault="00BF3C25" w:rsidP="003E1698">
      <w:pPr>
        <w:pStyle w:val="Prrafodelista"/>
        <w:numPr>
          <w:ilvl w:val="0"/>
          <w:numId w:val="26"/>
        </w:numPr>
        <w:spacing w:line="240" w:lineRule="auto"/>
        <w:ind w:left="1428" w:right="73"/>
        <w:jc w:val="both"/>
        <w:rPr>
          <w:rFonts w:ascii="Times New Roman" w:eastAsia="Arial" w:hAnsi="Times New Roman"/>
          <w:b/>
          <w:lang w:val="es-EC"/>
        </w:rPr>
      </w:pPr>
      <w:r w:rsidRPr="00F6052A">
        <w:rPr>
          <w:rFonts w:ascii="Times New Roman" w:eastAsia="Arial" w:hAnsi="Times New Roman"/>
          <w:b/>
          <w:lang w:val="es-EC"/>
        </w:rPr>
        <w:t>GP0C</w:t>
      </w:r>
      <w:r w:rsidR="003F05A9" w:rsidRPr="00F6052A">
        <w:rPr>
          <w:rFonts w:ascii="Times New Roman" w:eastAsia="Arial" w:hAnsi="Times New Roman"/>
          <w:b/>
          <w:lang w:val="es-EC"/>
        </w:rPr>
        <w:t>2</w:t>
      </w:r>
      <w:r w:rsidRPr="00F6052A">
        <w:rPr>
          <w:rFonts w:ascii="Times New Roman" w:eastAsia="Arial" w:hAnsi="Times New Roman"/>
          <w:b/>
          <w:lang w:val="es-EC"/>
        </w:rPr>
        <w:t>:</w:t>
      </w:r>
      <w:r w:rsidR="006E1701" w:rsidRPr="00F6052A">
        <w:rPr>
          <w:rFonts w:ascii="Times New Roman" w:eastAsia="Arial" w:hAnsi="Times New Roman"/>
          <w:b/>
          <w:lang w:val="es-EC"/>
        </w:rPr>
        <w:t xml:space="preserve"> A las características del entorno Construido:</w:t>
      </w:r>
    </w:p>
    <w:p w14:paraId="5147A60C" w14:textId="77777777" w:rsidR="006E1701" w:rsidRPr="00F6052A" w:rsidRDefault="006E1701"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Fortalecimiento de los conjuntos ambientales, urbanos o arquitectónicos existentes (impedir rupturas).</w:t>
      </w:r>
    </w:p>
    <w:p w14:paraId="44B9FBD7" w14:textId="77777777" w:rsidR="006E1701" w:rsidRPr="00F6052A" w:rsidRDefault="006E1701"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Fortalecimiento del Paisaje y morfología de las Imagen remota que generen a la distancia.</w:t>
      </w:r>
    </w:p>
    <w:p w14:paraId="2DFF4D02" w14:textId="77777777" w:rsidR="006E1701" w:rsidRPr="00F6052A" w:rsidRDefault="006E1701"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 xml:space="preserve"> </w:t>
      </w:r>
    </w:p>
    <w:p w14:paraId="363A20C4" w14:textId="2088965D" w:rsidR="006E1701" w:rsidRPr="00F6052A" w:rsidRDefault="00BF3C25" w:rsidP="003E1698">
      <w:pPr>
        <w:pStyle w:val="Prrafodelista"/>
        <w:numPr>
          <w:ilvl w:val="0"/>
          <w:numId w:val="26"/>
        </w:numPr>
        <w:spacing w:line="240" w:lineRule="auto"/>
        <w:ind w:left="1428" w:right="73"/>
        <w:jc w:val="both"/>
        <w:rPr>
          <w:rFonts w:ascii="Times New Roman" w:eastAsia="Arial" w:hAnsi="Times New Roman"/>
          <w:b/>
          <w:lang w:val="es-EC"/>
        </w:rPr>
      </w:pPr>
      <w:r w:rsidRPr="00F6052A">
        <w:rPr>
          <w:rFonts w:ascii="Times New Roman" w:eastAsia="Arial" w:hAnsi="Times New Roman"/>
          <w:b/>
          <w:lang w:val="es-EC"/>
        </w:rPr>
        <w:t>GP0C</w:t>
      </w:r>
      <w:r w:rsidR="003F05A9" w:rsidRPr="00F6052A">
        <w:rPr>
          <w:rFonts w:ascii="Times New Roman" w:eastAsia="Arial" w:hAnsi="Times New Roman"/>
          <w:b/>
          <w:lang w:val="es-EC"/>
        </w:rPr>
        <w:t>3</w:t>
      </w:r>
      <w:r w:rsidRPr="00F6052A">
        <w:rPr>
          <w:rFonts w:ascii="Times New Roman" w:eastAsia="Arial" w:hAnsi="Times New Roman"/>
          <w:b/>
          <w:lang w:val="es-EC"/>
        </w:rPr>
        <w:t xml:space="preserve">: </w:t>
      </w:r>
      <w:r w:rsidR="006E1701" w:rsidRPr="00F6052A">
        <w:rPr>
          <w:rFonts w:ascii="Times New Roman" w:eastAsia="Arial" w:hAnsi="Times New Roman"/>
          <w:b/>
          <w:lang w:val="es-EC"/>
        </w:rPr>
        <w:t>A las características morfológicas de las edificaciones patrimoniales colindantes y conjuntos edificados:</w:t>
      </w:r>
    </w:p>
    <w:p w14:paraId="6F07CD47" w14:textId="0BDF1918" w:rsidR="006E1701" w:rsidRPr="00F6052A" w:rsidRDefault="006E1701"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 xml:space="preserve">Volumetría, altura de cumbreras y aleros, altura y número de pisos con relación al espacio público (plazas, calles, pasajes, etc.) niveles de entrepiso, forma de la cubierta, color, texturas, </w:t>
      </w:r>
      <w:r w:rsidR="004F1265" w:rsidRPr="00F6052A">
        <w:rPr>
          <w:rFonts w:ascii="Times New Roman" w:eastAsia="Arial" w:hAnsi="Times New Roman"/>
          <w:lang w:val="es-EC"/>
        </w:rPr>
        <w:t>formas y</w:t>
      </w:r>
      <w:r w:rsidRPr="00F6052A">
        <w:rPr>
          <w:rFonts w:ascii="Times New Roman" w:eastAsia="Arial" w:hAnsi="Times New Roman"/>
          <w:lang w:val="es-EC"/>
        </w:rPr>
        <w:t xml:space="preserve"> otros elementos</w:t>
      </w:r>
    </w:p>
    <w:p w14:paraId="195B00FA" w14:textId="35A5A393" w:rsidR="006E1701" w:rsidRPr="00F6052A" w:rsidRDefault="006E1701"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 xml:space="preserve">Continuidad de </w:t>
      </w:r>
      <w:r w:rsidR="00B81402" w:rsidRPr="00F6052A">
        <w:rPr>
          <w:rFonts w:ascii="Times New Roman" w:eastAsia="Arial" w:hAnsi="Times New Roman"/>
          <w:lang w:val="es-EC"/>
        </w:rPr>
        <w:t>retiros, portales</w:t>
      </w:r>
      <w:r w:rsidRPr="00F6052A">
        <w:rPr>
          <w:rFonts w:ascii="Times New Roman" w:eastAsia="Arial" w:hAnsi="Times New Roman"/>
          <w:lang w:val="es-EC"/>
        </w:rPr>
        <w:t xml:space="preserve">, galerías, </w:t>
      </w:r>
      <w:r w:rsidR="00B81402" w:rsidRPr="00F6052A">
        <w:rPr>
          <w:rFonts w:ascii="Times New Roman" w:eastAsia="Arial" w:hAnsi="Times New Roman"/>
          <w:lang w:val="es-EC"/>
        </w:rPr>
        <w:t>ventanearía</w:t>
      </w:r>
      <w:r w:rsidRPr="00F6052A">
        <w:rPr>
          <w:rFonts w:ascii="Times New Roman" w:eastAsia="Arial" w:hAnsi="Times New Roman"/>
          <w:lang w:val="es-EC"/>
        </w:rPr>
        <w:t xml:space="preserve"> y balcones.</w:t>
      </w:r>
    </w:p>
    <w:p w14:paraId="765BADFA" w14:textId="77777777" w:rsidR="00BF3C25" w:rsidRPr="00F6052A" w:rsidRDefault="006E1701"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 xml:space="preserve">Adosamientos o retiros laterales y conformación de pasajes, calles escalinatas y otros elementos </w:t>
      </w:r>
      <w:r w:rsidR="00BF3C25" w:rsidRPr="00F6052A">
        <w:rPr>
          <w:rFonts w:ascii="Times New Roman" w:eastAsia="Arial" w:hAnsi="Times New Roman"/>
          <w:lang w:val="es-EC"/>
        </w:rPr>
        <w:t>urbanos.</w:t>
      </w:r>
    </w:p>
    <w:p w14:paraId="1F5EEB5D" w14:textId="7B216456" w:rsidR="0036728A" w:rsidRPr="00F6052A" w:rsidRDefault="00EA642E" w:rsidP="009F566A">
      <w:pPr>
        <w:pStyle w:val="Prrafodelista"/>
        <w:spacing w:line="240" w:lineRule="auto"/>
        <w:ind w:left="708" w:right="73"/>
        <w:jc w:val="both"/>
        <w:rPr>
          <w:rFonts w:ascii="Times New Roman" w:eastAsia="Arial" w:hAnsi="Times New Roman"/>
          <w:lang w:val="es-EC"/>
        </w:rPr>
      </w:pPr>
      <w:r w:rsidRPr="00F6052A">
        <w:rPr>
          <w:rFonts w:ascii="Times New Roman" w:eastAsia="Arial" w:hAnsi="Times New Roman"/>
          <w:lang w:val="es-EC"/>
        </w:rPr>
        <w:t>Materiales y</w:t>
      </w:r>
      <w:r w:rsidR="006E1701" w:rsidRPr="00F6052A">
        <w:rPr>
          <w:rFonts w:ascii="Times New Roman" w:eastAsia="Arial" w:hAnsi="Times New Roman"/>
          <w:lang w:val="es-EC"/>
        </w:rPr>
        <w:t xml:space="preserve"> técnicas tradicionales (condicionados o restringidos)</w:t>
      </w:r>
      <w:r w:rsidR="00BF3C25" w:rsidRPr="00F6052A">
        <w:rPr>
          <w:rFonts w:ascii="Times New Roman" w:eastAsia="Arial" w:hAnsi="Times New Roman"/>
          <w:lang w:val="es-EC"/>
        </w:rPr>
        <w:t>.</w:t>
      </w:r>
    </w:p>
    <w:p w14:paraId="4B1341A2" w14:textId="0061C064" w:rsidR="00EA642E" w:rsidRPr="00F6052A" w:rsidRDefault="00EA642E" w:rsidP="009F566A">
      <w:pPr>
        <w:pStyle w:val="Prrafodelista"/>
        <w:spacing w:line="240" w:lineRule="auto"/>
        <w:ind w:left="708" w:right="73"/>
        <w:jc w:val="both"/>
        <w:rPr>
          <w:rFonts w:ascii="Times New Roman" w:eastAsia="Arial" w:hAnsi="Times New Roman"/>
          <w:lang w:val="es-EC"/>
        </w:rPr>
      </w:pPr>
    </w:p>
    <w:p w14:paraId="411E7E3A" w14:textId="77777777" w:rsidR="00EA642E" w:rsidRPr="00F6052A" w:rsidRDefault="00EA642E" w:rsidP="009F566A">
      <w:pPr>
        <w:pStyle w:val="Prrafodelista"/>
        <w:spacing w:line="240" w:lineRule="auto"/>
        <w:ind w:left="708" w:right="73"/>
        <w:jc w:val="both"/>
        <w:rPr>
          <w:rFonts w:ascii="Times New Roman" w:eastAsia="Arial" w:hAnsi="Times New Roman"/>
          <w:lang w:val="es-EC"/>
        </w:rPr>
      </w:pPr>
    </w:p>
    <w:p w14:paraId="4AA236DE" w14:textId="77777777" w:rsidR="00EA642E" w:rsidRPr="00F6052A" w:rsidRDefault="00EA642E" w:rsidP="00DD38F4">
      <w:pPr>
        <w:pStyle w:val="Prrafodelista"/>
        <w:spacing w:line="240" w:lineRule="auto"/>
        <w:ind w:left="0" w:right="73"/>
        <w:jc w:val="both"/>
        <w:rPr>
          <w:rFonts w:ascii="Times New Roman" w:eastAsia="Arial" w:hAnsi="Times New Roman"/>
          <w:lang w:val="es-EC"/>
        </w:rPr>
      </w:pPr>
    </w:p>
    <w:p w14:paraId="67000246" w14:textId="6F80AED4" w:rsidR="00794C0A" w:rsidRPr="00F6052A" w:rsidRDefault="00C62572" w:rsidP="00794C0A">
      <w:pPr>
        <w:pStyle w:val="Prrafodelista"/>
        <w:spacing w:line="240" w:lineRule="auto"/>
        <w:ind w:left="0" w:right="73"/>
        <w:jc w:val="both"/>
        <w:rPr>
          <w:rFonts w:ascii="Times New Roman" w:eastAsia="Arial" w:hAnsi="Times New Roman"/>
          <w:lang w:val="es-EC"/>
        </w:rPr>
      </w:pPr>
      <w:r w:rsidRPr="00F6052A">
        <w:rPr>
          <w:rFonts w:ascii="Times New Roman" w:eastAsia="Arial" w:hAnsi="Times New Roman"/>
          <w:b/>
          <w:lang w:val="es-EC"/>
        </w:rPr>
        <w:t>Articulo</w:t>
      </w:r>
      <w:r w:rsidR="00EA642E" w:rsidRPr="00F6052A">
        <w:rPr>
          <w:rFonts w:ascii="Times New Roman" w:eastAsia="Arial" w:hAnsi="Times New Roman"/>
          <w:b/>
          <w:lang w:val="es-EC"/>
        </w:rPr>
        <w:t xml:space="preserve"> 1</w:t>
      </w:r>
      <w:r w:rsidR="00714178" w:rsidRPr="00F6052A">
        <w:rPr>
          <w:rFonts w:ascii="Times New Roman" w:eastAsia="Arial" w:hAnsi="Times New Roman"/>
          <w:b/>
          <w:lang w:val="es-EC"/>
        </w:rPr>
        <w:t>6</w:t>
      </w:r>
      <w:r w:rsidR="00EA642E" w:rsidRPr="00F6052A">
        <w:rPr>
          <w:rFonts w:ascii="Times New Roman" w:eastAsia="Arial" w:hAnsi="Times New Roman"/>
          <w:b/>
          <w:lang w:val="es-EC"/>
        </w:rPr>
        <w:t>.-.</w:t>
      </w:r>
      <w:r w:rsidR="00EA642E" w:rsidRPr="00F6052A">
        <w:rPr>
          <w:rFonts w:ascii="Times New Roman" w:eastAsia="Arial" w:hAnsi="Times New Roman"/>
          <w:lang w:val="es-EC"/>
        </w:rPr>
        <w:t xml:space="preserve"> -  </w:t>
      </w:r>
      <w:commentRangeStart w:id="21"/>
      <w:r w:rsidR="00EA642E" w:rsidRPr="00F6052A">
        <w:rPr>
          <w:rFonts w:ascii="Times New Roman" w:eastAsia="Arial" w:hAnsi="Times New Roman"/>
          <w:b/>
          <w:lang w:val="es-EC"/>
        </w:rPr>
        <w:t xml:space="preserve">Intervenciones </w:t>
      </w:r>
      <w:r w:rsidR="00712BA1" w:rsidRPr="00F6052A">
        <w:rPr>
          <w:rFonts w:ascii="Times New Roman" w:eastAsia="Arial" w:hAnsi="Times New Roman"/>
          <w:b/>
          <w:lang w:val="es-EC"/>
        </w:rPr>
        <w:t xml:space="preserve">arquitectónicas en edificaciones protegidas que contengan vivienda. </w:t>
      </w:r>
      <w:r w:rsidR="00227912" w:rsidRPr="00F6052A">
        <w:rPr>
          <w:rFonts w:ascii="Times New Roman" w:eastAsia="Arial" w:hAnsi="Times New Roman"/>
          <w:b/>
          <w:lang w:val="es-EC"/>
        </w:rPr>
        <w:t xml:space="preserve">- </w:t>
      </w:r>
      <w:r w:rsidR="00794C0A" w:rsidRPr="00F6052A">
        <w:rPr>
          <w:rFonts w:ascii="Times New Roman" w:eastAsia="Arial" w:hAnsi="Times New Roman"/>
          <w:lang w:val="es-EC"/>
        </w:rPr>
        <w:t>Toda intervención arquitectónica sobre edificaciones patrimoniales (Catalogadas) o protegidas de las áreas patrimoniales del Cantón Riobamba, cuyo uso incluya vivienda, se efectuará conforme a la normativa y demás controles municipales. No obstante, este tipo de edificaciones sean unifamiliares o multifamiliares, se regirán además por las siguientes normas:</w:t>
      </w:r>
    </w:p>
    <w:p w14:paraId="06642E7F" w14:textId="2AD5156F" w:rsidR="00794C0A" w:rsidRPr="00F6052A" w:rsidRDefault="00794C0A" w:rsidP="003E1698">
      <w:pPr>
        <w:pStyle w:val="Prrafodelista"/>
        <w:numPr>
          <w:ilvl w:val="0"/>
          <w:numId w:val="27"/>
        </w:numPr>
        <w:spacing w:line="240" w:lineRule="auto"/>
        <w:ind w:right="73"/>
        <w:jc w:val="both"/>
        <w:rPr>
          <w:rFonts w:ascii="Times New Roman" w:eastAsia="Arial" w:hAnsi="Times New Roman"/>
          <w:lang w:val="es-EC"/>
        </w:rPr>
      </w:pPr>
      <w:r w:rsidRPr="00F6052A">
        <w:rPr>
          <w:rFonts w:ascii="Times New Roman" w:eastAsia="Arial" w:hAnsi="Times New Roman"/>
          <w:lang w:val="es-EC"/>
        </w:rPr>
        <w:t>Deberán sujetarse a la ordenanza Normas de Arquitectura y Urbanismo para el Cantón Riobamb</w:t>
      </w:r>
      <w:r w:rsidR="00712BA1" w:rsidRPr="00F6052A">
        <w:rPr>
          <w:rFonts w:ascii="Times New Roman" w:eastAsia="Arial" w:hAnsi="Times New Roman"/>
          <w:lang w:val="es-EC"/>
        </w:rPr>
        <w:t>a;</w:t>
      </w:r>
    </w:p>
    <w:p w14:paraId="4C58634D" w14:textId="68B8CB54" w:rsidR="00794C0A" w:rsidRPr="00F6052A" w:rsidRDefault="00794C0A" w:rsidP="003E1698">
      <w:pPr>
        <w:pStyle w:val="Prrafodelista"/>
        <w:numPr>
          <w:ilvl w:val="0"/>
          <w:numId w:val="27"/>
        </w:numPr>
        <w:spacing w:line="240" w:lineRule="auto"/>
        <w:ind w:right="73"/>
        <w:jc w:val="both"/>
        <w:rPr>
          <w:rFonts w:ascii="Times New Roman" w:eastAsia="Arial" w:hAnsi="Times New Roman"/>
          <w:lang w:val="es-EC"/>
        </w:rPr>
      </w:pPr>
      <w:r w:rsidRPr="00F6052A">
        <w:rPr>
          <w:rFonts w:ascii="Times New Roman" w:eastAsia="Arial" w:hAnsi="Times New Roman"/>
          <w:lang w:val="es-EC"/>
        </w:rPr>
        <w:t>El área de construcción destinada a vivienda será el equivalente al 20% del área total de la edificación existente, y en ningún caso el área destinada a vivienda será inferior a 36 m2, y como mínimo tendrá Sala-Comedor, cocina, un dormitorio, baño compl</w:t>
      </w:r>
      <w:r w:rsidR="00712BA1" w:rsidRPr="00F6052A">
        <w:rPr>
          <w:rFonts w:ascii="Times New Roman" w:eastAsia="Arial" w:hAnsi="Times New Roman"/>
          <w:lang w:val="es-EC"/>
        </w:rPr>
        <w:t xml:space="preserve">eto independiente, </w:t>
      </w:r>
      <w:r w:rsidR="00C46C34" w:rsidRPr="00F6052A">
        <w:rPr>
          <w:rFonts w:ascii="Times New Roman" w:eastAsia="Arial" w:hAnsi="Times New Roman"/>
          <w:lang w:val="es-EC"/>
        </w:rPr>
        <w:t>área</w:t>
      </w:r>
      <w:r w:rsidR="00712BA1" w:rsidRPr="00F6052A">
        <w:rPr>
          <w:rFonts w:ascii="Times New Roman" w:eastAsia="Arial" w:hAnsi="Times New Roman"/>
          <w:lang w:val="es-EC"/>
        </w:rPr>
        <w:t xml:space="preserve"> de lavado y secado;</w:t>
      </w:r>
    </w:p>
    <w:p w14:paraId="75E65E68" w14:textId="1C814E39" w:rsidR="00794C0A" w:rsidRPr="00F6052A" w:rsidRDefault="00794C0A" w:rsidP="003E1698">
      <w:pPr>
        <w:pStyle w:val="Prrafodelista"/>
        <w:numPr>
          <w:ilvl w:val="0"/>
          <w:numId w:val="27"/>
        </w:numPr>
        <w:spacing w:line="240" w:lineRule="auto"/>
        <w:ind w:right="73"/>
        <w:jc w:val="both"/>
        <w:rPr>
          <w:rFonts w:ascii="Times New Roman" w:eastAsia="Arial" w:hAnsi="Times New Roman"/>
          <w:lang w:val="es-EC"/>
        </w:rPr>
      </w:pPr>
      <w:r w:rsidRPr="00F6052A">
        <w:rPr>
          <w:rFonts w:ascii="Times New Roman" w:eastAsia="Arial" w:hAnsi="Times New Roman"/>
          <w:lang w:val="es-EC"/>
        </w:rPr>
        <w:lastRenderedPageBreak/>
        <w:t>Únicamente por razones de conservación de la tipología original del inmueble se permitirá una tolerancia del 15% en no más de dos ambientes de v</w:t>
      </w:r>
      <w:r w:rsidR="00712BA1" w:rsidRPr="00F6052A">
        <w:rPr>
          <w:rFonts w:ascii="Times New Roman" w:eastAsia="Arial" w:hAnsi="Times New Roman"/>
          <w:lang w:val="es-EC"/>
        </w:rPr>
        <w:t>ivienda, excepto en dormitorios;</w:t>
      </w:r>
    </w:p>
    <w:p w14:paraId="21C0A907" w14:textId="33073F5C" w:rsidR="00794C0A" w:rsidRPr="00F6052A" w:rsidRDefault="00794C0A" w:rsidP="003E1698">
      <w:pPr>
        <w:pStyle w:val="Prrafodelista"/>
        <w:numPr>
          <w:ilvl w:val="0"/>
          <w:numId w:val="27"/>
        </w:numPr>
        <w:spacing w:line="240" w:lineRule="auto"/>
        <w:ind w:right="73"/>
        <w:jc w:val="both"/>
        <w:rPr>
          <w:rFonts w:ascii="Times New Roman" w:eastAsia="Arial" w:hAnsi="Times New Roman"/>
          <w:lang w:val="es-EC"/>
        </w:rPr>
      </w:pPr>
      <w:r w:rsidRPr="00F6052A">
        <w:rPr>
          <w:rFonts w:ascii="Times New Roman" w:eastAsia="Arial" w:hAnsi="Times New Roman"/>
          <w:lang w:val="es-EC"/>
        </w:rPr>
        <w:t>La incorporación de altillos será posible hasta el 40 % del área de cada vivienda como máximo, siempre y cuando supere los 4,50 m.</w:t>
      </w:r>
      <w:r w:rsidR="00A561AC" w:rsidRPr="00F6052A">
        <w:rPr>
          <w:rFonts w:ascii="Times New Roman" w:eastAsia="Arial" w:hAnsi="Times New Roman"/>
          <w:lang w:val="es-EC"/>
        </w:rPr>
        <w:t>, libre</w:t>
      </w:r>
      <w:r w:rsidRPr="00F6052A">
        <w:rPr>
          <w:rFonts w:ascii="Times New Roman" w:eastAsia="Arial" w:hAnsi="Times New Roman"/>
          <w:lang w:val="es-EC"/>
        </w:rPr>
        <w:t xml:space="preserve"> en su punto más bajo en cubierta inclinada </w:t>
      </w:r>
      <w:r w:rsidR="00A561AC" w:rsidRPr="00F6052A">
        <w:rPr>
          <w:rFonts w:ascii="Times New Roman" w:eastAsia="Arial" w:hAnsi="Times New Roman"/>
          <w:lang w:val="es-EC"/>
        </w:rPr>
        <w:t>o</w:t>
      </w:r>
      <w:r w:rsidRPr="00F6052A">
        <w:rPr>
          <w:rFonts w:ascii="Times New Roman" w:eastAsia="Arial" w:hAnsi="Times New Roman"/>
          <w:lang w:val="es-EC"/>
        </w:rPr>
        <w:t xml:space="preserve"> los 4,80</w:t>
      </w:r>
      <w:r w:rsidR="00235501" w:rsidRPr="00F6052A">
        <w:rPr>
          <w:rFonts w:ascii="Times New Roman" w:eastAsia="Arial" w:hAnsi="Times New Roman"/>
          <w:lang w:val="es-EC"/>
        </w:rPr>
        <w:t xml:space="preserve"> </w:t>
      </w:r>
      <w:r w:rsidR="00A561AC" w:rsidRPr="00F6052A">
        <w:rPr>
          <w:rFonts w:ascii="Times New Roman" w:eastAsia="Arial" w:hAnsi="Times New Roman"/>
          <w:lang w:val="es-EC"/>
        </w:rPr>
        <w:t>m., libres</w:t>
      </w:r>
      <w:r w:rsidRPr="00F6052A">
        <w:rPr>
          <w:rFonts w:ascii="Times New Roman" w:eastAsia="Arial" w:hAnsi="Times New Roman"/>
          <w:lang w:val="es-EC"/>
        </w:rPr>
        <w:t xml:space="preserve"> en cubierta plana, siempre que no comprometa estructura, tipología, cubiertas, fachadas externas, internas o algún elemento de interés.</w:t>
      </w:r>
    </w:p>
    <w:p w14:paraId="77214516" w14:textId="39821947" w:rsidR="00794C0A" w:rsidRPr="00F6052A" w:rsidRDefault="00794C0A" w:rsidP="003E1698">
      <w:pPr>
        <w:pStyle w:val="Prrafodelista"/>
        <w:numPr>
          <w:ilvl w:val="0"/>
          <w:numId w:val="27"/>
        </w:numPr>
        <w:spacing w:line="240" w:lineRule="auto"/>
        <w:ind w:right="73"/>
        <w:jc w:val="both"/>
        <w:rPr>
          <w:rFonts w:ascii="Times New Roman" w:eastAsia="Arial" w:hAnsi="Times New Roman"/>
          <w:lang w:val="es-EC"/>
        </w:rPr>
      </w:pPr>
      <w:r w:rsidRPr="00F6052A">
        <w:rPr>
          <w:rFonts w:ascii="Times New Roman" w:eastAsia="Arial" w:hAnsi="Times New Roman"/>
          <w:lang w:val="es-EC"/>
        </w:rPr>
        <w:t>En obras de reconstrucción u obra nueva, esta altura no será menor a 2,30m.</w:t>
      </w:r>
    </w:p>
    <w:p w14:paraId="52644B23" w14:textId="77777777" w:rsidR="00794C0A" w:rsidRPr="00F6052A" w:rsidRDefault="00794C0A" w:rsidP="003E1698">
      <w:pPr>
        <w:pStyle w:val="Prrafodelista"/>
        <w:numPr>
          <w:ilvl w:val="0"/>
          <w:numId w:val="27"/>
        </w:numPr>
        <w:spacing w:line="240" w:lineRule="auto"/>
        <w:ind w:right="73"/>
        <w:jc w:val="both"/>
        <w:rPr>
          <w:rFonts w:ascii="Times New Roman" w:eastAsia="Arial" w:hAnsi="Times New Roman"/>
          <w:lang w:val="es-EC"/>
        </w:rPr>
      </w:pPr>
      <w:r w:rsidRPr="00F6052A">
        <w:rPr>
          <w:rFonts w:ascii="Times New Roman" w:eastAsia="Arial" w:hAnsi="Times New Roman"/>
          <w:lang w:val="es-EC"/>
        </w:rPr>
        <w:t>Las unidades destinas a vivienda no podrán estar ubicadas en sótanos de edificaciones protegidas.</w:t>
      </w:r>
      <w:commentRangeEnd w:id="21"/>
      <w:r w:rsidRPr="00F6052A">
        <w:rPr>
          <w:rStyle w:val="Refdecomentario"/>
          <w:lang w:eastAsia="x-none"/>
        </w:rPr>
        <w:commentReference w:id="21"/>
      </w:r>
    </w:p>
    <w:p w14:paraId="5135C253" w14:textId="2AED270E" w:rsidR="00EA642E" w:rsidRPr="00F6052A" w:rsidRDefault="00EA642E" w:rsidP="00794C0A">
      <w:pPr>
        <w:pStyle w:val="Prrafodelista"/>
        <w:spacing w:line="240" w:lineRule="auto"/>
        <w:ind w:left="0" w:right="73"/>
        <w:jc w:val="both"/>
        <w:rPr>
          <w:rFonts w:ascii="Times New Roman" w:eastAsia="Arial" w:hAnsi="Times New Roman"/>
          <w:lang w:val="es-EC"/>
        </w:rPr>
      </w:pPr>
    </w:p>
    <w:p w14:paraId="7799147C" w14:textId="42911744" w:rsidR="00347A44" w:rsidRPr="00F6052A" w:rsidRDefault="00347A44" w:rsidP="00DD38F4">
      <w:pPr>
        <w:pStyle w:val="Prrafodelista"/>
        <w:spacing w:line="240" w:lineRule="auto"/>
        <w:ind w:left="0" w:right="73"/>
        <w:jc w:val="both"/>
        <w:rPr>
          <w:rFonts w:ascii="Times New Roman" w:eastAsia="Arial" w:hAnsi="Times New Roman"/>
          <w:lang w:val="es-EC"/>
        </w:rPr>
      </w:pPr>
    </w:p>
    <w:p w14:paraId="53367247" w14:textId="0D3E0E23" w:rsidR="00347A44" w:rsidRPr="00F6052A" w:rsidRDefault="00347A44" w:rsidP="00DD38F4">
      <w:pPr>
        <w:pStyle w:val="Prrafodelista"/>
        <w:spacing w:line="240" w:lineRule="auto"/>
        <w:ind w:left="0" w:right="73"/>
        <w:jc w:val="both"/>
        <w:rPr>
          <w:rFonts w:ascii="Times New Roman" w:eastAsia="Arial" w:hAnsi="Times New Roman"/>
          <w:b/>
          <w:lang w:val="es-EC"/>
        </w:rPr>
      </w:pPr>
      <w:r w:rsidRPr="00F6052A">
        <w:rPr>
          <w:rFonts w:ascii="Times New Roman" w:eastAsia="Arial" w:hAnsi="Times New Roman"/>
          <w:lang w:val="es-EC"/>
        </w:rPr>
        <w:tab/>
      </w:r>
      <w:r w:rsidRPr="00F6052A">
        <w:rPr>
          <w:rFonts w:ascii="Times New Roman" w:eastAsia="Arial" w:hAnsi="Times New Roman"/>
          <w:lang w:val="es-EC"/>
        </w:rPr>
        <w:tab/>
      </w:r>
      <w:r w:rsidRPr="00F6052A">
        <w:rPr>
          <w:rFonts w:ascii="Times New Roman" w:eastAsia="Arial" w:hAnsi="Times New Roman"/>
          <w:lang w:val="es-EC"/>
        </w:rPr>
        <w:tab/>
      </w:r>
      <w:r w:rsidRPr="00F6052A">
        <w:rPr>
          <w:rFonts w:ascii="Times New Roman" w:eastAsia="Arial" w:hAnsi="Times New Roman"/>
          <w:lang w:val="es-EC"/>
        </w:rPr>
        <w:tab/>
      </w:r>
      <w:r w:rsidRPr="00F6052A">
        <w:rPr>
          <w:rFonts w:ascii="Times New Roman" w:eastAsia="Arial" w:hAnsi="Times New Roman"/>
          <w:lang w:val="es-EC"/>
        </w:rPr>
        <w:tab/>
      </w:r>
      <w:r w:rsidR="00A561AC" w:rsidRPr="00F6052A">
        <w:rPr>
          <w:rFonts w:ascii="Times New Roman" w:eastAsia="Arial" w:hAnsi="Times New Roman"/>
          <w:b/>
          <w:lang w:val="es-EC"/>
        </w:rPr>
        <w:t>Parágrafo IV</w:t>
      </w:r>
    </w:p>
    <w:p w14:paraId="2D21C5F7" w14:textId="23106434" w:rsidR="00347A44" w:rsidRPr="00F6052A" w:rsidRDefault="00347A44" w:rsidP="00A561AC">
      <w:pPr>
        <w:pStyle w:val="Prrafodelista"/>
        <w:spacing w:line="240" w:lineRule="auto"/>
        <w:ind w:left="0" w:right="73"/>
        <w:jc w:val="both"/>
        <w:rPr>
          <w:rFonts w:ascii="Times New Roman" w:eastAsia="Arial" w:hAnsi="Times New Roman"/>
          <w:b/>
        </w:rPr>
      </w:pPr>
      <w:r w:rsidRPr="00F6052A">
        <w:rPr>
          <w:rFonts w:ascii="Times New Roman" w:eastAsia="Arial" w:hAnsi="Times New Roman"/>
          <w:b/>
          <w:lang w:val="es-EC"/>
        </w:rPr>
        <w:t xml:space="preserve">                 </w:t>
      </w:r>
      <w:r w:rsidR="00A561AC" w:rsidRPr="00F6052A">
        <w:rPr>
          <w:rFonts w:ascii="Times New Roman" w:eastAsia="Arial" w:hAnsi="Times New Roman"/>
          <w:b/>
          <w:lang w:val="es-EC"/>
        </w:rPr>
        <w:t xml:space="preserve">           </w:t>
      </w:r>
      <w:r w:rsidRPr="00F6052A">
        <w:rPr>
          <w:rFonts w:ascii="Times New Roman" w:eastAsia="Arial" w:hAnsi="Times New Roman"/>
          <w:b/>
          <w:lang w:val="es-EC"/>
        </w:rPr>
        <w:t xml:space="preserve"> Normas </w:t>
      </w:r>
      <w:r w:rsidR="00A561AC" w:rsidRPr="00F6052A">
        <w:rPr>
          <w:rFonts w:ascii="Times New Roman" w:eastAsia="Arial" w:hAnsi="Times New Roman"/>
          <w:b/>
          <w:lang w:val="es-EC"/>
        </w:rPr>
        <w:t xml:space="preserve">para la presentación de proyectos </w:t>
      </w:r>
      <w:r w:rsidR="00A561AC" w:rsidRPr="00F6052A">
        <w:rPr>
          <w:rFonts w:ascii="Times New Roman" w:eastAsia="Arial" w:hAnsi="Times New Roman"/>
          <w:b/>
        </w:rPr>
        <w:t>de intervención</w:t>
      </w:r>
    </w:p>
    <w:p w14:paraId="2759C1FA" w14:textId="77777777" w:rsidR="00DE30D8" w:rsidRPr="00F6052A" w:rsidRDefault="00DE30D8" w:rsidP="0036728A">
      <w:pPr>
        <w:tabs>
          <w:tab w:val="left" w:pos="0"/>
        </w:tabs>
        <w:spacing w:after="0" w:line="264" w:lineRule="auto"/>
        <w:jc w:val="both"/>
        <w:rPr>
          <w:rFonts w:ascii="Times New Roman" w:hAnsi="Times New Roman"/>
        </w:rPr>
      </w:pPr>
    </w:p>
    <w:p w14:paraId="7590C0BB" w14:textId="6A711489" w:rsidR="00ED42D7" w:rsidRPr="00F6052A" w:rsidRDefault="00020BE6" w:rsidP="003E1698">
      <w:pPr>
        <w:pStyle w:val="Prrafodelista"/>
        <w:numPr>
          <w:ilvl w:val="0"/>
          <w:numId w:val="32"/>
        </w:numPr>
        <w:spacing w:after="0" w:line="240" w:lineRule="auto"/>
        <w:ind w:right="73"/>
        <w:jc w:val="both"/>
        <w:rPr>
          <w:rFonts w:ascii="Times New Roman" w:eastAsia="Arial" w:hAnsi="Times New Roman"/>
          <w:lang w:val="es-EC"/>
        </w:rPr>
      </w:pPr>
      <w:r w:rsidRPr="00F6052A">
        <w:rPr>
          <w:rFonts w:ascii="Times New Roman" w:eastAsia="Arial" w:hAnsi="Times New Roman"/>
          <w:b/>
          <w:lang w:val="es-EC"/>
        </w:rPr>
        <w:t xml:space="preserve">Normas </w:t>
      </w:r>
      <w:r w:rsidR="00A561AC" w:rsidRPr="00F6052A">
        <w:rPr>
          <w:rFonts w:ascii="Times New Roman" w:eastAsia="Arial" w:hAnsi="Times New Roman"/>
          <w:b/>
          <w:lang w:val="es-EC"/>
        </w:rPr>
        <w:t>para la p</w:t>
      </w:r>
      <w:r w:rsidR="00227912" w:rsidRPr="00F6052A">
        <w:rPr>
          <w:rFonts w:ascii="Times New Roman" w:eastAsia="Arial" w:hAnsi="Times New Roman"/>
          <w:b/>
          <w:lang w:val="es-EC"/>
        </w:rPr>
        <w:t xml:space="preserve">resentación </w:t>
      </w:r>
      <w:r w:rsidR="00A561AC" w:rsidRPr="00F6052A">
        <w:rPr>
          <w:rFonts w:ascii="Times New Roman" w:eastAsia="Arial" w:hAnsi="Times New Roman"/>
          <w:b/>
          <w:lang w:val="es-EC"/>
        </w:rPr>
        <w:t>de</w:t>
      </w:r>
      <w:r w:rsidR="00227912" w:rsidRPr="00F6052A">
        <w:rPr>
          <w:rFonts w:ascii="Times New Roman" w:eastAsia="Arial" w:hAnsi="Times New Roman"/>
          <w:b/>
          <w:lang w:val="es-EC"/>
        </w:rPr>
        <w:t xml:space="preserve"> </w:t>
      </w:r>
      <w:r w:rsidR="00A561AC" w:rsidRPr="00F6052A">
        <w:rPr>
          <w:rFonts w:ascii="Times New Roman" w:eastAsia="Arial" w:hAnsi="Times New Roman"/>
          <w:b/>
          <w:lang w:val="es-EC"/>
        </w:rPr>
        <w:t>p</w:t>
      </w:r>
      <w:r w:rsidR="00227912" w:rsidRPr="00F6052A">
        <w:rPr>
          <w:rFonts w:ascii="Times New Roman" w:eastAsia="Arial" w:hAnsi="Times New Roman"/>
          <w:b/>
          <w:lang w:val="es-EC"/>
        </w:rPr>
        <w:t xml:space="preserve">royectos </w:t>
      </w:r>
      <w:r w:rsidR="00A561AC" w:rsidRPr="00F6052A">
        <w:rPr>
          <w:rFonts w:ascii="Times New Roman" w:eastAsia="Arial" w:hAnsi="Times New Roman"/>
          <w:b/>
          <w:lang w:val="es-EC"/>
        </w:rPr>
        <w:t>en</w:t>
      </w:r>
      <w:r w:rsidR="00227912" w:rsidRPr="00F6052A">
        <w:rPr>
          <w:rFonts w:ascii="Times New Roman" w:eastAsia="Arial" w:hAnsi="Times New Roman"/>
          <w:b/>
          <w:lang w:val="es-EC"/>
        </w:rPr>
        <w:t xml:space="preserve"> </w:t>
      </w:r>
      <w:r w:rsidR="00A561AC" w:rsidRPr="00F6052A">
        <w:rPr>
          <w:rFonts w:ascii="Times New Roman" w:eastAsia="Arial" w:hAnsi="Times New Roman"/>
          <w:b/>
          <w:lang w:val="es-EC"/>
        </w:rPr>
        <w:t>b</w:t>
      </w:r>
      <w:r w:rsidR="00227912" w:rsidRPr="00F6052A">
        <w:rPr>
          <w:rFonts w:ascii="Times New Roman" w:eastAsia="Arial" w:hAnsi="Times New Roman"/>
          <w:b/>
          <w:lang w:val="es-EC"/>
        </w:rPr>
        <w:t xml:space="preserve">ienes </w:t>
      </w:r>
      <w:r w:rsidR="00A561AC" w:rsidRPr="00F6052A">
        <w:rPr>
          <w:rFonts w:ascii="Times New Roman" w:eastAsia="Arial" w:hAnsi="Times New Roman"/>
          <w:b/>
          <w:lang w:val="es-EC"/>
        </w:rPr>
        <w:t>i</w:t>
      </w:r>
      <w:r w:rsidR="00227912" w:rsidRPr="00F6052A">
        <w:rPr>
          <w:rFonts w:ascii="Times New Roman" w:eastAsia="Arial" w:hAnsi="Times New Roman"/>
          <w:b/>
          <w:lang w:val="es-EC"/>
        </w:rPr>
        <w:t xml:space="preserve">nmuebles. </w:t>
      </w:r>
      <w:r w:rsidR="00347A44" w:rsidRPr="00F6052A">
        <w:rPr>
          <w:rFonts w:ascii="Times New Roman" w:eastAsia="Arial" w:hAnsi="Times New Roman"/>
          <w:b/>
          <w:lang w:val="es-EC"/>
        </w:rPr>
        <w:t>-</w:t>
      </w:r>
      <w:r w:rsidRPr="00F6052A">
        <w:rPr>
          <w:rFonts w:ascii="Times New Roman" w:eastAsia="Arial" w:hAnsi="Times New Roman"/>
          <w:b/>
          <w:lang w:val="es-EC"/>
        </w:rPr>
        <w:t xml:space="preserve"> </w:t>
      </w:r>
      <w:r w:rsidR="00AF419C" w:rsidRPr="00F6052A">
        <w:rPr>
          <w:rFonts w:ascii="Times New Roman" w:eastAsia="Arial" w:hAnsi="Times New Roman"/>
          <w:lang w:val="es-EC"/>
        </w:rPr>
        <w:t xml:space="preserve">Toda solicitud para la realización de </w:t>
      </w:r>
      <w:r w:rsidR="00056C9A" w:rsidRPr="00F6052A">
        <w:rPr>
          <w:rFonts w:ascii="Times New Roman" w:eastAsia="Arial" w:hAnsi="Times New Roman"/>
          <w:lang w:val="es-EC"/>
        </w:rPr>
        <w:t xml:space="preserve">proyectos </w:t>
      </w:r>
      <w:r w:rsidR="00AF419C" w:rsidRPr="00F6052A">
        <w:rPr>
          <w:rFonts w:ascii="Times New Roman" w:eastAsia="Arial" w:hAnsi="Times New Roman"/>
          <w:lang w:val="es-EC"/>
        </w:rPr>
        <w:t xml:space="preserve">y obras </w:t>
      </w:r>
      <w:r w:rsidR="00A561AC" w:rsidRPr="00F6052A">
        <w:rPr>
          <w:rFonts w:ascii="Times New Roman" w:eastAsia="Arial" w:hAnsi="Times New Roman"/>
          <w:lang w:val="es-EC"/>
        </w:rPr>
        <w:t xml:space="preserve">en </w:t>
      </w:r>
      <w:r w:rsidR="00ED42D7" w:rsidRPr="00F6052A">
        <w:rPr>
          <w:rFonts w:ascii="Times New Roman" w:eastAsia="Arial" w:hAnsi="Times New Roman"/>
          <w:lang w:val="es-EC"/>
        </w:rPr>
        <w:t>bienes inmuebles</w:t>
      </w:r>
      <w:r w:rsidR="00A561AC" w:rsidRPr="00F6052A">
        <w:rPr>
          <w:rFonts w:ascii="Times New Roman" w:eastAsia="Arial" w:hAnsi="Times New Roman"/>
          <w:lang w:val="es-EC"/>
        </w:rPr>
        <w:t xml:space="preserve"> </w:t>
      </w:r>
      <w:r w:rsidR="00ED42D7" w:rsidRPr="00F6052A">
        <w:rPr>
          <w:rFonts w:ascii="Times New Roman" w:eastAsia="Arial" w:hAnsi="Times New Roman"/>
          <w:lang w:val="es-EC"/>
        </w:rPr>
        <w:t>Patrimoniales deberán</w:t>
      </w:r>
      <w:r w:rsidR="00260A09" w:rsidRPr="00F6052A">
        <w:rPr>
          <w:rFonts w:ascii="Times New Roman" w:eastAsia="Arial" w:hAnsi="Times New Roman"/>
          <w:lang w:val="es-EC"/>
        </w:rPr>
        <w:t xml:space="preserve"> ser presentados</w:t>
      </w:r>
      <w:r w:rsidR="00ED42D7" w:rsidRPr="00F6052A">
        <w:rPr>
          <w:rFonts w:ascii="Times New Roman" w:eastAsia="Arial" w:hAnsi="Times New Roman"/>
          <w:lang w:val="es-EC"/>
        </w:rPr>
        <w:t xml:space="preserve">    adjuntando lo siguiente:</w:t>
      </w:r>
    </w:p>
    <w:p w14:paraId="7B3D9A75" w14:textId="6FB23FE2" w:rsidR="006B25C6" w:rsidRPr="00F6052A" w:rsidRDefault="00ED42D7" w:rsidP="003E1698">
      <w:pPr>
        <w:pStyle w:val="Prrafodelista"/>
        <w:numPr>
          <w:ilvl w:val="0"/>
          <w:numId w:val="38"/>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t xml:space="preserve"> Solicitud dirigida</w:t>
      </w:r>
      <w:r w:rsidR="00AF419C" w:rsidRPr="00F6052A">
        <w:rPr>
          <w:rFonts w:ascii="Times New Roman" w:eastAsia="Arial" w:hAnsi="Times New Roman"/>
          <w:lang w:val="es-EC"/>
        </w:rPr>
        <w:t xml:space="preserve"> </w:t>
      </w:r>
      <w:r w:rsidRPr="00F6052A">
        <w:rPr>
          <w:rFonts w:ascii="Times New Roman" w:eastAsia="Arial" w:hAnsi="Times New Roman"/>
          <w:lang w:val="es-EC"/>
        </w:rPr>
        <w:t>a la o el Director</w:t>
      </w:r>
      <w:r w:rsidR="00AF419C" w:rsidRPr="00F6052A">
        <w:rPr>
          <w:rFonts w:ascii="Times New Roman" w:eastAsia="Arial" w:hAnsi="Times New Roman"/>
          <w:lang w:val="es-EC"/>
        </w:rPr>
        <w:t xml:space="preserve"> de Ges</w:t>
      </w:r>
      <w:r w:rsidRPr="00F6052A">
        <w:rPr>
          <w:rFonts w:ascii="Times New Roman" w:eastAsia="Arial" w:hAnsi="Times New Roman"/>
          <w:lang w:val="es-EC"/>
        </w:rPr>
        <w:t>tión de Patrimonio;</w:t>
      </w:r>
    </w:p>
    <w:p w14:paraId="2449BAA3" w14:textId="491383E0" w:rsidR="00ED42D7" w:rsidRPr="00F6052A" w:rsidRDefault="00ED42D7" w:rsidP="003E1698">
      <w:pPr>
        <w:pStyle w:val="Prrafodelista"/>
        <w:numPr>
          <w:ilvl w:val="0"/>
          <w:numId w:val="38"/>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t>Documentos personales del propietario</w:t>
      </w:r>
      <w:r w:rsidR="004135CC" w:rsidRPr="00F6052A">
        <w:rPr>
          <w:rFonts w:ascii="Times New Roman" w:eastAsia="Arial" w:hAnsi="Times New Roman"/>
          <w:lang w:val="es-EC"/>
        </w:rPr>
        <w:t xml:space="preserve">; </w:t>
      </w:r>
    </w:p>
    <w:p w14:paraId="194C27A0" w14:textId="17D1B716" w:rsidR="00ED42D7" w:rsidRPr="00F6052A" w:rsidRDefault="00ED42D7" w:rsidP="003E1698">
      <w:pPr>
        <w:pStyle w:val="Prrafodelista"/>
        <w:numPr>
          <w:ilvl w:val="0"/>
          <w:numId w:val="38"/>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t>Proyecto de intervención de acuerdo a la estructura proporcionada por la Dirección de Gestión de Patrimonio</w:t>
      </w:r>
      <w:r w:rsidR="004135CC" w:rsidRPr="00F6052A">
        <w:rPr>
          <w:rFonts w:ascii="Times New Roman" w:eastAsia="Arial" w:hAnsi="Times New Roman"/>
          <w:lang w:val="es-EC"/>
        </w:rPr>
        <w:t>;</w:t>
      </w:r>
    </w:p>
    <w:p w14:paraId="10F3D44D" w14:textId="0B651360" w:rsidR="00ED42D7" w:rsidRPr="00F6052A" w:rsidRDefault="00ED42D7" w:rsidP="003E1698">
      <w:pPr>
        <w:pStyle w:val="Prrafodelista"/>
        <w:numPr>
          <w:ilvl w:val="0"/>
          <w:numId w:val="38"/>
        </w:numPr>
        <w:spacing w:after="0" w:line="240" w:lineRule="auto"/>
        <w:ind w:right="73"/>
        <w:jc w:val="both"/>
        <w:rPr>
          <w:rFonts w:ascii="Times New Roman" w:eastAsia="Arial" w:hAnsi="Times New Roman"/>
          <w:lang w:val="es-EC"/>
        </w:rPr>
      </w:pPr>
      <w:r w:rsidRPr="00F6052A">
        <w:rPr>
          <w:rFonts w:ascii="Arial" w:hAnsi="Arial" w:cs="Arial"/>
          <w:sz w:val="18"/>
          <w:szCs w:val="20"/>
        </w:rPr>
        <w:t>Guía práctica para la evacuación sísmica y rehabilitación de estructuras</w:t>
      </w:r>
      <w:r w:rsidR="004135CC" w:rsidRPr="00F6052A">
        <w:rPr>
          <w:rFonts w:ascii="Arial" w:hAnsi="Arial" w:cs="Arial"/>
          <w:sz w:val="18"/>
          <w:szCs w:val="20"/>
        </w:rPr>
        <w:t>;</w:t>
      </w:r>
      <w:r w:rsidRPr="00F6052A">
        <w:rPr>
          <w:rFonts w:ascii="Arial" w:hAnsi="Arial" w:cs="Arial"/>
          <w:sz w:val="18"/>
          <w:szCs w:val="20"/>
        </w:rPr>
        <w:t xml:space="preserve"> </w:t>
      </w:r>
    </w:p>
    <w:p w14:paraId="6AAF2ED6" w14:textId="7C5BA6E1" w:rsidR="00C75D7C" w:rsidRPr="00F6052A" w:rsidRDefault="003F2D89" w:rsidP="003E1698">
      <w:pPr>
        <w:pStyle w:val="Prrafodelista"/>
        <w:numPr>
          <w:ilvl w:val="0"/>
          <w:numId w:val="38"/>
        </w:numPr>
        <w:spacing w:after="0" w:line="240" w:lineRule="auto"/>
        <w:ind w:right="73"/>
        <w:jc w:val="both"/>
        <w:rPr>
          <w:rFonts w:ascii="Times New Roman" w:eastAsia="Arial" w:hAnsi="Times New Roman"/>
          <w:lang w:val="es-EC"/>
        </w:rPr>
      </w:pPr>
      <w:r w:rsidRPr="00F6052A">
        <w:rPr>
          <w:rFonts w:ascii="Arial" w:hAnsi="Arial" w:cs="Arial"/>
          <w:sz w:val="18"/>
          <w:szCs w:val="20"/>
        </w:rPr>
        <w:t xml:space="preserve">Los requisitos </w:t>
      </w:r>
      <w:r w:rsidR="00850F68" w:rsidRPr="00F6052A">
        <w:rPr>
          <w:rFonts w:ascii="Times New Roman" w:eastAsia="Arial" w:hAnsi="Times New Roman"/>
          <w:lang w:val="es-EC"/>
        </w:rPr>
        <w:t xml:space="preserve">tanto para anteproyectos como proyectos </w:t>
      </w:r>
      <w:r w:rsidR="00A60D5C" w:rsidRPr="00F6052A">
        <w:rPr>
          <w:rFonts w:ascii="Times New Roman" w:eastAsia="Arial" w:hAnsi="Times New Roman"/>
          <w:lang w:val="es-EC"/>
        </w:rPr>
        <w:t>definitivos</w:t>
      </w:r>
      <w:r w:rsidR="00ED42D7" w:rsidRPr="00F6052A">
        <w:rPr>
          <w:rFonts w:ascii="Times New Roman" w:eastAsia="Arial" w:hAnsi="Times New Roman"/>
          <w:lang w:val="es-EC"/>
        </w:rPr>
        <w:t xml:space="preserve"> </w:t>
      </w:r>
      <w:r w:rsidR="00850F68" w:rsidRPr="00F6052A">
        <w:rPr>
          <w:rFonts w:ascii="Times New Roman" w:eastAsia="Arial" w:hAnsi="Times New Roman"/>
          <w:lang w:val="es-EC"/>
        </w:rPr>
        <w:t>que contemplen la intervención en inmuebles patrimoniales, registro de bienes inventariados del cantón Riobamba, o al interior de áreas patri</w:t>
      </w:r>
      <w:r w:rsidR="00A04F56" w:rsidRPr="00F6052A">
        <w:rPr>
          <w:rFonts w:ascii="Times New Roman" w:eastAsia="Arial" w:hAnsi="Times New Roman"/>
          <w:lang w:val="es-EC"/>
        </w:rPr>
        <w:t>moniales incluyendo predios vací</w:t>
      </w:r>
      <w:r w:rsidR="00850F68" w:rsidRPr="00F6052A">
        <w:rPr>
          <w:rFonts w:ascii="Times New Roman" w:eastAsia="Arial" w:hAnsi="Times New Roman"/>
          <w:lang w:val="es-EC"/>
        </w:rPr>
        <w:t>os</w:t>
      </w:r>
      <w:r w:rsidR="00C75D7C" w:rsidRPr="00F6052A">
        <w:rPr>
          <w:rFonts w:ascii="Times New Roman" w:eastAsia="Arial" w:hAnsi="Times New Roman"/>
          <w:lang w:val="es-EC"/>
        </w:rPr>
        <w:t>.</w:t>
      </w:r>
    </w:p>
    <w:p w14:paraId="5C8BFC25" w14:textId="4ECF58CF" w:rsidR="00C84A11" w:rsidRPr="00B54C65" w:rsidRDefault="00B54C65" w:rsidP="003E1698">
      <w:pPr>
        <w:pStyle w:val="Prrafodelista"/>
        <w:numPr>
          <w:ilvl w:val="0"/>
          <w:numId w:val="38"/>
        </w:numPr>
        <w:spacing w:after="0" w:line="240" w:lineRule="auto"/>
        <w:ind w:right="73"/>
        <w:jc w:val="both"/>
        <w:rPr>
          <w:rFonts w:ascii="Times New Roman" w:eastAsia="Arial" w:hAnsi="Times New Roman"/>
          <w:lang w:val="es-EC"/>
        </w:rPr>
      </w:pPr>
      <w:r w:rsidRPr="00B54C65">
        <w:rPr>
          <w:rFonts w:ascii="Times New Roman" w:eastAsia="Arial" w:hAnsi="Times New Roman"/>
          <w:lang w:val="es-EC"/>
        </w:rPr>
        <w:t xml:space="preserve"> Debe </w:t>
      </w:r>
      <w:r w:rsidR="00DD32DD" w:rsidRPr="00B54C65">
        <w:rPr>
          <w:rFonts w:ascii="Times New Roman" w:eastAsia="Arial" w:hAnsi="Times New Roman"/>
          <w:lang w:val="es-EC"/>
        </w:rPr>
        <w:t>estable</w:t>
      </w:r>
      <w:r w:rsidRPr="00B54C65">
        <w:rPr>
          <w:rFonts w:ascii="Times New Roman" w:eastAsia="Arial" w:hAnsi="Times New Roman"/>
          <w:lang w:val="es-EC"/>
        </w:rPr>
        <w:t>cerse</w:t>
      </w:r>
      <w:r w:rsidR="00DD32DD" w:rsidRPr="00B54C65">
        <w:rPr>
          <w:rFonts w:ascii="Times New Roman" w:eastAsia="Arial" w:hAnsi="Times New Roman"/>
          <w:lang w:val="es-EC"/>
        </w:rPr>
        <w:t xml:space="preserve"> la integración morfológica armónica del entorno urbano inmediato.</w:t>
      </w:r>
    </w:p>
    <w:p w14:paraId="5C2762FD" w14:textId="3DF0DE46" w:rsidR="00CD796C" w:rsidRPr="00F6052A" w:rsidRDefault="00C84A11" w:rsidP="00C84A11">
      <w:pPr>
        <w:spacing w:after="0" w:line="240" w:lineRule="auto"/>
        <w:ind w:left="1080" w:right="73"/>
        <w:jc w:val="both"/>
        <w:rPr>
          <w:rFonts w:ascii="Times New Roman" w:eastAsia="Arial" w:hAnsi="Times New Roman"/>
          <w:lang w:val="es-EC"/>
        </w:rPr>
      </w:pPr>
      <w:r w:rsidRPr="00F6052A">
        <w:rPr>
          <w:rFonts w:ascii="Times New Roman" w:eastAsia="Arial" w:hAnsi="Times New Roman"/>
          <w:lang w:val="es-EC"/>
        </w:rPr>
        <w:t xml:space="preserve"> </w:t>
      </w:r>
    </w:p>
    <w:p w14:paraId="6E0D677D" w14:textId="0690C15B" w:rsidR="00CD796C" w:rsidRPr="00F6052A" w:rsidRDefault="00AF419C" w:rsidP="00B54C65">
      <w:pPr>
        <w:pStyle w:val="Prrafodelista"/>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 xml:space="preserve">Los documentos técnicos deberán ser firmados solidariamente por él o los propietarios, </w:t>
      </w:r>
      <w:r w:rsidR="00DD32DD" w:rsidRPr="00F6052A">
        <w:rPr>
          <w:rFonts w:ascii="Times New Roman" w:eastAsia="Arial" w:hAnsi="Times New Roman"/>
          <w:lang w:val="es-EC"/>
        </w:rPr>
        <w:t>el o la profesional de la arquitectura e</w:t>
      </w:r>
      <w:r w:rsidRPr="00F6052A">
        <w:rPr>
          <w:rFonts w:ascii="Times New Roman" w:eastAsia="Arial" w:hAnsi="Times New Roman"/>
          <w:lang w:val="es-EC"/>
        </w:rPr>
        <w:t xml:space="preserve"> ingenieros responsables de l</w:t>
      </w:r>
      <w:r w:rsidR="00E776FB" w:rsidRPr="00F6052A">
        <w:rPr>
          <w:rFonts w:ascii="Times New Roman" w:eastAsia="Arial" w:hAnsi="Times New Roman"/>
          <w:lang w:val="es-EC"/>
        </w:rPr>
        <w:t>os estudios de infraestructu</w:t>
      </w:r>
      <w:r w:rsidR="00020BE6" w:rsidRPr="00F6052A">
        <w:rPr>
          <w:rFonts w:ascii="Times New Roman" w:eastAsia="Arial" w:hAnsi="Times New Roman"/>
          <w:lang w:val="es-EC"/>
        </w:rPr>
        <w:t>ra</w:t>
      </w:r>
      <w:r w:rsidR="00DD32DD" w:rsidRPr="00F6052A">
        <w:rPr>
          <w:rFonts w:ascii="Times New Roman" w:eastAsia="Arial" w:hAnsi="Times New Roman"/>
          <w:lang w:val="es-EC"/>
        </w:rPr>
        <w:t xml:space="preserve"> del Bien inmueble debidamente</w:t>
      </w:r>
      <w:r w:rsidR="00020BE6" w:rsidRPr="00F6052A">
        <w:rPr>
          <w:rFonts w:ascii="Times New Roman" w:eastAsia="Arial" w:hAnsi="Times New Roman"/>
          <w:lang w:val="es-EC"/>
        </w:rPr>
        <w:t xml:space="preserve"> registrados en la</w:t>
      </w:r>
      <w:r w:rsidR="00E776FB" w:rsidRPr="00F6052A">
        <w:rPr>
          <w:rFonts w:ascii="Times New Roman" w:eastAsia="Arial" w:hAnsi="Times New Roman"/>
          <w:lang w:val="es-EC"/>
        </w:rPr>
        <w:t xml:space="preserve"> SENESCYT.</w:t>
      </w:r>
    </w:p>
    <w:p w14:paraId="13480F9D" w14:textId="77777777" w:rsidR="00CD796C" w:rsidRPr="00F6052A" w:rsidRDefault="00CD796C" w:rsidP="00B54C65">
      <w:pPr>
        <w:pStyle w:val="Prrafodelista"/>
        <w:spacing w:after="0" w:line="240" w:lineRule="auto"/>
        <w:ind w:left="708" w:right="73"/>
        <w:jc w:val="both"/>
        <w:rPr>
          <w:rFonts w:ascii="Times New Roman" w:eastAsia="Arial" w:hAnsi="Times New Roman"/>
          <w:lang w:val="es-EC"/>
        </w:rPr>
      </w:pPr>
    </w:p>
    <w:p w14:paraId="4E8BAE69" w14:textId="438F1B55" w:rsidR="00AF419C" w:rsidRDefault="00AF419C" w:rsidP="00B54C65">
      <w:pPr>
        <w:pStyle w:val="Prrafodelista"/>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Con las firmas de responsabilidad se someten a cumplir con todo lo aprobado o en caso contrario someterse a</w:t>
      </w:r>
      <w:r w:rsidR="00BB5D73" w:rsidRPr="00F6052A">
        <w:rPr>
          <w:rFonts w:ascii="Times New Roman" w:eastAsia="Arial" w:hAnsi="Times New Roman"/>
          <w:lang w:val="es-EC"/>
        </w:rPr>
        <w:t xml:space="preserve"> las sanciones estipuladas en el</w:t>
      </w:r>
      <w:r w:rsidRPr="00F6052A">
        <w:rPr>
          <w:rFonts w:ascii="Times New Roman" w:eastAsia="Arial" w:hAnsi="Times New Roman"/>
          <w:lang w:val="es-EC"/>
        </w:rPr>
        <w:t xml:space="preserve"> Código </w:t>
      </w:r>
      <w:r w:rsidR="00DD32DD" w:rsidRPr="00F6052A">
        <w:rPr>
          <w:rFonts w:ascii="Times New Roman" w:eastAsia="Arial" w:hAnsi="Times New Roman"/>
          <w:lang w:val="es-EC"/>
        </w:rPr>
        <w:t>Civil,</w:t>
      </w:r>
      <w:r w:rsidR="00020BE6" w:rsidRPr="00F6052A">
        <w:rPr>
          <w:rFonts w:ascii="Times New Roman" w:eastAsia="Arial" w:hAnsi="Times New Roman"/>
          <w:lang w:val="es-EC"/>
        </w:rPr>
        <w:t xml:space="preserve"> así como en el Código Orgánico Integral </w:t>
      </w:r>
      <w:r w:rsidRPr="00F6052A">
        <w:rPr>
          <w:rFonts w:ascii="Times New Roman" w:eastAsia="Arial" w:hAnsi="Times New Roman"/>
          <w:lang w:val="es-EC"/>
        </w:rPr>
        <w:t xml:space="preserve">Penal, </w:t>
      </w:r>
      <w:r w:rsidR="00BB5D73" w:rsidRPr="00F6052A">
        <w:rPr>
          <w:rFonts w:ascii="Times New Roman" w:eastAsia="Arial" w:hAnsi="Times New Roman"/>
          <w:lang w:val="es-EC"/>
        </w:rPr>
        <w:t xml:space="preserve">y a </w:t>
      </w:r>
      <w:r w:rsidRPr="00F6052A">
        <w:rPr>
          <w:rFonts w:ascii="Times New Roman" w:eastAsia="Arial" w:hAnsi="Times New Roman"/>
          <w:lang w:val="es-EC"/>
        </w:rPr>
        <w:t>lo estipula</w:t>
      </w:r>
      <w:r w:rsidR="00BB5D73" w:rsidRPr="00F6052A">
        <w:rPr>
          <w:rFonts w:ascii="Times New Roman" w:eastAsia="Arial" w:hAnsi="Times New Roman"/>
          <w:lang w:val="es-EC"/>
        </w:rPr>
        <w:t>do en la presente Ordenanza</w:t>
      </w:r>
      <w:r w:rsidR="00020BE6" w:rsidRPr="00F6052A">
        <w:rPr>
          <w:rFonts w:ascii="Times New Roman" w:eastAsia="Arial" w:hAnsi="Times New Roman"/>
          <w:lang w:val="es-EC"/>
        </w:rPr>
        <w:t>.</w:t>
      </w:r>
    </w:p>
    <w:p w14:paraId="64187407" w14:textId="77777777" w:rsidR="00B54C65" w:rsidRPr="00F6052A" w:rsidRDefault="00B54C65" w:rsidP="00B54C65">
      <w:pPr>
        <w:pStyle w:val="Prrafodelista"/>
        <w:spacing w:after="0" w:line="240" w:lineRule="auto"/>
        <w:ind w:left="708" w:right="73"/>
        <w:jc w:val="both"/>
        <w:rPr>
          <w:rFonts w:ascii="Times New Roman" w:eastAsia="Arial" w:hAnsi="Times New Roman"/>
          <w:lang w:val="es-EC"/>
        </w:rPr>
      </w:pPr>
    </w:p>
    <w:p w14:paraId="50B2C0F3" w14:textId="77777777" w:rsidR="00347A44" w:rsidRPr="00F6052A" w:rsidRDefault="00347A44" w:rsidP="00AF419C">
      <w:pPr>
        <w:pStyle w:val="Prrafodelista"/>
        <w:spacing w:after="0" w:line="240" w:lineRule="auto"/>
        <w:ind w:left="0" w:right="73"/>
        <w:jc w:val="both"/>
        <w:rPr>
          <w:rFonts w:ascii="Times New Roman" w:eastAsia="Arial" w:hAnsi="Times New Roman"/>
          <w:lang w:val="es-EC"/>
        </w:rPr>
      </w:pPr>
    </w:p>
    <w:p w14:paraId="299DCD1A" w14:textId="668653C5" w:rsidR="00347A44" w:rsidRPr="00F6052A" w:rsidRDefault="00347A44" w:rsidP="00347A44">
      <w:pPr>
        <w:pStyle w:val="Prrafodelista"/>
        <w:spacing w:line="240" w:lineRule="auto"/>
        <w:ind w:left="0" w:right="73"/>
        <w:jc w:val="both"/>
        <w:rPr>
          <w:rFonts w:ascii="Times New Roman" w:eastAsia="Arial" w:hAnsi="Times New Roman"/>
          <w:b/>
          <w:lang w:val="es-EC"/>
        </w:rPr>
      </w:pPr>
      <w:r w:rsidRPr="00F6052A">
        <w:rPr>
          <w:rFonts w:ascii="Times New Roman" w:eastAsia="Arial" w:hAnsi="Times New Roman"/>
          <w:b/>
          <w:lang w:val="es-EC"/>
        </w:rPr>
        <w:t xml:space="preserve">                                                                 </w:t>
      </w:r>
      <w:r w:rsidR="00244C7E" w:rsidRPr="00F6052A">
        <w:rPr>
          <w:rFonts w:ascii="Times New Roman" w:eastAsia="Arial" w:hAnsi="Times New Roman"/>
          <w:b/>
          <w:lang w:val="es-EC"/>
        </w:rPr>
        <w:t>Parágrafo</w:t>
      </w:r>
      <w:r w:rsidR="00D43CAB" w:rsidRPr="00F6052A">
        <w:rPr>
          <w:rFonts w:ascii="Times New Roman" w:eastAsia="Arial" w:hAnsi="Times New Roman"/>
          <w:b/>
          <w:lang w:val="es-EC"/>
        </w:rPr>
        <w:t xml:space="preserve"> V</w:t>
      </w:r>
    </w:p>
    <w:p w14:paraId="5FAECAB5" w14:textId="79B40CDC" w:rsidR="00077118" w:rsidRPr="00F6052A" w:rsidRDefault="00347A44" w:rsidP="00F543DD">
      <w:pPr>
        <w:pStyle w:val="Prrafodelista"/>
        <w:spacing w:line="240" w:lineRule="auto"/>
        <w:ind w:left="0" w:right="73"/>
        <w:jc w:val="both"/>
        <w:rPr>
          <w:rFonts w:ascii="Times New Roman" w:eastAsia="Arial" w:hAnsi="Times New Roman"/>
          <w:lang w:val="es-EC"/>
        </w:rPr>
      </w:pPr>
      <w:r w:rsidRPr="00F6052A">
        <w:rPr>
          <w:rFonts w:ascii="Times New Roman" w:eastAsia="Arial" w:hAnsi="Times New Roman"/>
          <w:b/>
          <w:lang w:val="es-EC"/>
        </w:rPr>
        <w:tab/>
      </w:r>
      <w:r w:rsidRPr="00F6052A">
        <w:rPr>
          <w:rFonts w:ascii="Times New Roman" w:eastAsia="Arial" w:hAnsi="Times New Roman"/>
          <w:b/>
          <w:lang w:val="es-EC"/>
        </w:rPr>
        <w:tab/>
      </w:r>
      <w:r w:rsidRPr="00F6052A">
        <w:rPr>
          <w:rFonts w:ascii="Times New Roman" w:eastAsia="Arial" w:hAnsi="Times New Roman"/>
          <w:b/>
          <w:lang w:val="es-EC"/>
        </w:rPr>
        <w:tab/>
      </w:r>
      <w:r w:rsidR="004135CC" w:rsidRPr="00F6052A">
        <w:rPr>
          <w:rFonts w:ascii="Times New Roman" w:eastAsia="Arial" w:hAnsi="Times New Roman"/>
          <w:b/>
          <w:lang w:val="es-EC"/>
        </w:rPr>
        <w:t>Varios trabajos y medidas de seguridad</w:t>
      </w:r>
    </w:p>
    <w:p w14:paraId="60E78FDC" w14:textId="77777777" w:rsidR="00CB0436" w:rsidRPr="00F6052A" w:rsidRDefault="00CB0436" w:rsidP="00F543DD">
      <w:pPr>
        <w:pStyle w:val="Prrafodelista"/>
        <w:spacing w:line="240" w:lineRule="auto"/>
        <w:ind w:left="0" w:right="73"/>
        <w:jc w:val="both"/>
        <w:rPr>
          <w:rFonts w:ascii="Times New Roman" w:eastAsia="Arial" w:hAnsi="Times New Roman"/>
          <w:lang w:val="es-EC"/>
        </w:rPr>
      </w:pPr>
    </w:p>
    <w:p w14:paraId="525FD933" w14:textId="2048CF32" w:rsidR="00AF419C" w:rsidRPr="00F6052A" w:rsidRDefault="00347A44" w:rsidP="003E1698">
      <w:pPr>
        <w:pStyle w:val="Prrafodelista"/>
        <w:numPr>
          <w:ilvl w:val="0"/>
          <w:numId w:val="32"/>
        </w:numPr>
        <w:spacing w:after="0"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Varios </w:t>
      </w:r>
      <w:r w:rsidR="004135CC" w:rsidRPr="00F6052A">
        <w:rPr>
          <w:rFonts w:ascii="Times New Roman" w:eastAsia="Arial" w:hAnsi="Times New Roman"/>
          <w:b/>
          <w:lang w:val="es-EC"/>
        </w:rPr>
        <w:t>t</w:t>
      </w:r>
      <w:r w:rsidR="00227912" w:rsidRPr="00F6052A">
        <w:rPr>
          <w:rFonts w:ascii="Times New Roman" w:eastAsia="Arial" w:hAnsi="Times New Roman"/>
          <w:b/>
          <w:lang w:val="es-EC"/>
        </w:rPr>
        <w:t xml:space="preserve">rabajos. </w:t>
      </w:r>
      <w:r w:rsidRPr="00F6052A">
        <w:rPr>
          <w:rFonts w:ascii="Times New Roman" w:eastAsia="Arial" w:hAnsi="Times New Roman"/>
          <w:b/>
          <w:lang w:val="es-EC"/>
        </w:rPr>
        <w:t>-</w:t>
      </w:r>
      <w:r w:rsidR="00AF419C" w:rsidRPr="00F6052A">
        <w:rPr>
          <w:rFonts w:ascii="Times New Roman" w:eastAsia="Arial" w:hAnsi="Times New Roman"/>
          <w:lang w:val="es-EC"/>
        </w:rPr>
        <w:t xml:space="preserve">Se consideran varios trabajos aquellas intervenciones de acondicionamiento, mantenimiento o adecuación, sin afectar elementos estructurales, tales </w:t>
      </w:r>
      <w:r w:rsidR="00AF419C" w:rsidRPr="00F6052A">
        <w:rPr>
          <w:rFonts w:ascii="Times New Roman" w:eastAsia="Arial" w:hAnsi="Times New Roman"/>
          <w:lang w:val="es-EC"/>
        </w:rPr>
        <w:lastRenderedPageBreak/>
        <w:t xml:space="preserve">como: enlucidos de paredes de partes deterioradas, limpieza y cambio de elementos de cubierta, cambio de cielos rasos, instalaciones eléctricas e hidrosanitarias, pisos o elementos que requieran ser repuestos, pinturas y revestimientos exteriores. Los trabajos de pintura en bienes inventariados se sujetarán a un estudio cromático, en el cual se logre unidad e integración de tramos. Su autorización esta delegada directamente a la Dirección de </w:t>
      </w:r>
      <w:r w:rsidR="00B55B31" w:rsidRPr="00F6052A">
        <w:rPr>
          <w:rFonts w:ascii="Times New Roman" w:eastAsia="Arial" w:hAnsi="Times New Roman"/>
          <w:lang w:val="es-EC"/>
        </w:rPr>
        <w:t xml:space="preserve">Gestión de </w:t>
      </w:r>
      <w:r w:rsidR="00AF419C" w:rsidRPr="00F6052A">
        <w:rPr>
          <w:rFonts w:ascii="Times New Roman" w:eastAsia="Arial" w:hAnsi="Times New Roman"/>
          <w:lang w:val="es-EC"/>
        </w:rPr>
        <w:t>Patrimonio.</w:t>
      </w:r>
    </w:p>
    <w:p w14:paraId="634B974D" w14:textId="77777777" w:rsidR="008A5701" w:rsidRPr="00F6052A" w:rsidRDefault="008A5701" w:rsidP="00515101">
      <w:pPr>
        <w:pStyle w:val="Prrafodelista"/>
        <w:spacing w:line="240" w:lineRule="auto"/>
        <w:ind w:left="0" w:right="73"/>
        <w:jc w:val="both"/>
        <w:rPr>
          <w:rFonts w:ascii="Times New Roman" w:eastAsia="Arial" w:hAnsi="Times New Roman"/>
          <w:lang w:val="es-EC"/>
        </w:rPr>
      </w:pPr>
    </w:p>
    <w:p w14:paraId="4E2EF824" w14:textId="66E80C7C" w:rsidR="004B03FD" w:rsidRPr="00F6052A" w:rsidRDefault="00347A44"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Medidas </w:t>
      </w:r>
      <w:r w:rsidR="004135CC" w:rsidRPr="00F6052A">
        <w:rPr>
          <w:rFonts w:ascii="Times New Roman" w:eastAsia="Arial" w:hAnsi="Times New Roman"/>
          <w:b/>
          <w:lang w:val="es-EC"/>
        </w:rPr>
        <w:t>de seguridad</w:t>
      </w:r>
      <w:r w:rsidR="00227912" w:rsidRPr="00F6052A">
        <w:rPr>
          <w:rFonts w:ascii="Times New Roman" w:eastAsia="Arial" w:hAnsi="Times New Roman"/>
          <w:b/>
          <w:lang w:val="es-EC"/>
        </w:rPr>
        <w:t xml:space="preserve">. </w:t>
      </w:r>
      <w:r w:rsidR="004B03FD" w:rsidRPr="00F6052A">
        <w:rPr>
          <w:rFonts w:ascii="Times New Roman" w:eastAsia="Arial" w:hAnsi="Times New Roman"/>
          <w:b/>
          <w:lang w:val="es-EC"/>
        </w:rPr>
        <w:t>–</w:t>
      </w:r>
      <w:r w:rsidRPr="00F6052A">
        <w:rPr>
          <w:rFonts w:ascii="Times New Roman" w:eastAsia="Arial" w:hAnsi="Times New Roman"/>
          <w:lang w:val="es-EC"/>
        </w:rPr>
        <w:t xml:space="preserve"> </w:t>
      </w:r>
      <w:r w:rsidR="004B03FD" w:rsidRPr="00F6052A">
        <w:rPr>
          <w:rFonts w:ascii="Times New Roman" w:eastAsia="Arial" w:hAnsi="Times New Roman"/>
          <w:lang w:val="es-EC"/>
        </w:rPr>
        <w:t>El o la propietaria y el o la profesional responsable del proyecto de intervención, tomarán l</w:t>
      </w:r>
      <w:r w:rsidR="008A5701" w:rsidRPr="00F6052A">
        <w:rPr>
          <w:rFonts w:ascii="Times New Roman" w:eastAsia="Arial" w:hAnsi="Times New Roman"/>
          <w:lang w:val="es-EC"/>
        </w:rPr>
        <w:t>as medidas</w:t>
      </w:r>
      <w:r w:rsidR="004B03FD" w:rsidRPr="00F6052A">
        <w:rPr>
          <w:rFonts w:ascii="Times New Roman" w:eastAsia="Arial" w:hAnsi="Times New Roman"/>
          <w:lang w:val="es-EC"/>
        </w:rPr>
        <w:t xml:space="preserve"> necesarias sobre</w:t>
      </w:r>
      <w:r w:rsidR="008A5701" w:rsidRPr="00F6052A">
        <w:rPr>
          <w:rFonts w:ascii="Times New Roman" w:eastAsia="Arial" w:hAnsi="Times New Roman"/>
          <w:lang w:val="es-EC"/>
        </w:rPr>
        <w:t xml:space="preserve"> seguridad</w:t>
      </w:r>
      <w:r w:rsidR="004B03FD" w:rsidRPr="00F6052A">
        <w:rPr>
          <w:rFonts w:ascii="Times New Roman" w:eastAsia="Arial" w:hAnsi="Times New Roman"/>
          <w:lang w:val="es-EC"/>
        </w:rPr>
        <w:t xml:space="preserve"> industrial de la construcción y contra terceros; incluyendo </w:t>
      </w:r>
      <w:r w:rsidR="00F219F0" w:rsidRPr="00F6052A">
        <w:rPr>
          <w:rFonts w:ascii="Times New Roman" w:eastAsia="Arial" w:hAnsi="Times New Roman"/>
          <w:lang w:val="es-EC"/>
        </w:rPr>
        <w:t>la ocupación</w:t>
      </w:r>
      <w:r w:rsidR="008A5701" w:rsidRPr="00F6052A">
        <w:rPr>
          <w:rFonts w:ascii="Times New Roman" w:eastAsia="Arial" w:hAnsi="Times New Roman"/>
          <w:lang w:val="es-EC"/>
        </w:rPr>
        <w:t xml:space="preserve"> de calzadas y aceras, </w:t>
      </w:r>
      <w:r w:rsidR="004B03FD" w:rsidRPr="00F6052A">
        <w:rPr>
          <w:rFonts w:ascii="Times New Roman" w:eastAsia="Arial" w:hAnsi="Times New Roman"/>
          <w:lang w:val="es-EC"/>
        </w:rPr>
        <w:t xml:space="preserve">de </w:t>
      </w:r>
      <w:r w:rsidR="00C46C34" w:rsidRPr="00F6052A">
        <w:rPr>
          <w:rFonts w:ascii="Times New Roman" w:eastAsia="Arial" w:hAnsi="Times New Roman"/>
          <w:lang w:val="es-EC"/>
        </w:rPr>
        <w:t>acuerdo a</w:t>
      </w:r>
      <w:r w:rsidR="008A5701" w:rsidRPr="00F6052A">
        <w:rPr>
          <w:rFonts w:ascii="Times New Roman" w:eastAsia="Arial" w:hAnsi="Times New Roman"/>
          <w:lang w:val="es-EC"/>
        </w:rPr>
        <w:t xml:space="preserve"> las disposiciones constantes en la Ordenanza </w:t>
      </w:r>
      <w:r w:rsidR="009C358E" w:rsidRPr="00F6052A">
        <w:rPr>
          <w:rFonts w:ascii="Times New Roman" w:eastAsia="Arial" w:hAnsi="Times New Roman"/>
          <w:lang w:val="es-EC"/>
        </w:rPr>
        <w:t>de Ocupación de Espacios Públicos</w:t>
      </w:r>
      <w:r w:rsidR="008A5701" w:rsidRPr="00F6052A">
        <w:rPr>
          <w:rFonts w:ascii="Times New Roman" w:eastAsia="Arial" w:hAnsi="Times New Roman"/>
          <w:lang w:val="es-EC"/>
        </w:rPr>
        <w:t xml:space="preserve">. </w:t>
      </w:r>
    </w:p>
    <w:p w14:paraId="2AE7E731" w14:textId="47AE3BAF" w:rsidR="008A5701" w:rsidRPr="00F6052A" w:rsidRDefault="00FE522E"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Reparaciones. -</w:t>
      </w:r>
      <w:r w:rsidRPr="00F6052A">
        <w:rPr>
          <w:rFonts w:ascii="Times New Roman" w:eastAsia="Arial" w:hAnsi="Times New Roman"/>
          <w:lang w:val="es-EC"/>
        </w:rPr>
        <w:t xml:space="preserve"> </w:t>
      </w:r>
      <w:r w:rsidR="008A5701" w:rsidRPr="00F6052A">
        <w:rPr>
          <w:rFonts w:ascii="Times New Roman" w:eastAsia="Arial" w:hAnsi="Times New Roman"/>
          <w:lang w:val="es-EC"/>
        </w:rPr>
        <w:t xml:space="preserve">Las cubiertas que requieran reparación o renovación dentro de los perímetros de </w:t>
      </w:r>
      <w:r w:rsidR="00D0178F" w:rsidRPr="00F6052A">
        <w:rPr>
          <w:rFonts w:ascii="Times New Roman" w:eastAsia="Arial" w:hAnsi="Times New Roman"/>
          <w:lang w:val="es-EC"/>
        </w:rPr>
        <w:t>actuación</w:t>
      </w:r>
      <w:r w:rsidR="008A5701" w:rsidRPr="00F6052A">
        <w:rPr>
          <w:rFonts w:ascii="Times New Roman" w:eastAsia="Arial" w:hAnsi="Times New Roman"/>
          <w:lang w:val="es-EC"/>
        </w:rPr>
        <w:t xml:space="preserve"> de las Áreas patrimoniales se repararán únicamente mediante el empleo del mismo tipo de material y el criterio de conservación en cuanto al uso de materiales originales, previa aprobación por parte de la Dirección de Patrimonio.</w:t>
      </w:r>
    </w:p>
    <w:p w14:paraId="1D9D02A5" w14:textId="77777777" w:rsidR="008A5701" w:rsidRPr="00F6052A" w:rsidRDefault="008A5701" w:rsidP="008A5701">
      <w:pPr>
        <w:pStyle w:val="Prrafodelista"/>
        <w:spacing w:line="240" w:lineRule="auto"/>
        <w:ind w:left="360" w:right="73"/>
        <w:jc w:val="both"/>
        <w:rPr>
          <w:rFonts w:ascii="Times New Roman" w:eastAsia="Arial" w:hAnsi="Times New Roman"/>
          <w:lang w:val="es-EC"/>
        </w:rPr>
      </w:pPr>
    </w:p>
    <w:p w14:paraId="2B7B2C84" w14:textId="63A49114" w:rsidR="009C358E" w:rsidRPr="00F6052A" w:rsidRDefault="00FE522E"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Conservación de </w:t>
      </w:r>
      <w:r w:rsidR="00F219F0" w:rsidRPr="00F6052A">
        <w:rPr>
          <w:rFonts w:ascii="Times New Roman" w:eastAsia="Arial" w:hAnsi="Times New Roman"/>
          <w:b/>
          <w:lang w:val="es-EC"/>
        </w:rPr>
        <w:t>Características. -</w:t>
      </w:r>
      <w:r w:rsidRPr="00F6052A">
        <w:rPr>
          <w:rFonts w:ascii="Times New Roman" w:eastAsia="Arial" w:hAnsi="Times New Roman"/>
          <w:lang w:val="es-EC"/>
        </w:rPr>
        <w:t xml:space="preserve"> </w:t>
      </w:r>
      <w:r w:rsidR="008A5701" w:rsidRPr="00F6052A">
        <w:rPr>
          <w:rFonts w:ascii="Times New Roman" w:eastAsia="Arial" w:hAnsi="Times New Roman"/>
          <w:lang w:val="es-EC"/>
        </w:rPr>
        <w:t>Se conservará sin alteraciones las características funcionales, formales y constructivas, en todas las edificaciones inventariadas de acuerdo a su</w:t>
      </w:r>
      <w:r w:rsidR="008F53C0" w:rsidRPr="00F6052A">
        <w:rPr>
          <w:rFonts w:ascii="Times New Roman" w:eastAsia="Arial" w:hAnsi="Times New Roman"/>
          <w:lang w:val="es-EC"/>
        </w:rPr>
        <w:t>s</w:t>
      </w:r>
      <w:r w:rsidR="008A5701" w:rsidRPr="00F6052A">
        <w:rPr>
          <w:rFonts w:ascii="Times New Roman" w:eastAsia="Arial" w:hAnsi="Times New Roman"/>
          <w:lang w:val="es-EC"/>
        </w:rPr>
        <w:t xml:space="preserve"> </w:t>
      </w:r>
      <w:r w:rsidR="008F53C0" w:rsidRPr="00F6052A">
        <w:rPr>
          <w:rFonts w:ascii="Times New Roman" w:eastAsia="Arial" w:hAnsi="Times New Roman"/>
          <w:lang w:val="es-EC"/>
        </w:rPr>
        <w:t xml:space="preserve">niveles de intervención </w:t>
      </w:r>
      <w:r w:rsidR="00516F0C" w:rsidRPr="00F6052A">
        <w:rPr>
          <w:rFonts w:ascii="Times New Roman" w:eastAsia="Arial" w:hAnsi="Times New Roman"/>
          <w:lang w:val="es-EC"/>
        </w:rPr>
        <w:t xml:space="preserve">y </w:t>
      </w:r>
      <w:r w:rsidR="008A5701" w:rsidRPr="00F6052A">
        <w:rPr>
          <w:rFonts w:ascii="Times New Roman" w:eastAsia="Arial" w:hAnsi="Times New Roman"/>
          <w:lang w:val="es-EC"/>
        </w:rPr>
        <w:t>que consten en la Dirección de</w:t>
      </w:r>
      <w:r w:rsidR="00B55B31" w:rsidRPr="00F6052A">
        <w:rPr>
          <w:rFonts w:ascii="Times New Roman" w:eastAsia="Arial" w:hAnsi="Times New Roman"/>
          <w:lang w:val="es-EC"/>
        </w:rPr>
        <w:t xml:space="preserve"> Gestión de</w:t>
      </w:r>
      <w:r w:rsidR="008A5701" w:rsidRPr="00F6052A">
        <w:rPr>
          <w:rFonts w:ascii="Times New Roman" w:eastAsia="Arial" w:hAnsi="Times New Roman"/>
          <w:lang w:val="es-EC"/>
        </w:rPr>
        <w:t xml:space="preserve"> Patrimonio. Se mantendrá y consolidará los elementos distributivos tales como: patios, galerías, jardines, corredores, portales, huertos, escalinatas, paisajes, etc., y de igual manera sus detalles constructivos y decorativos de valor.</w:t>
      </w:r>
    </w:p>
    <w:p w14:paraId="2F677CC0" w14:textId="77777777" w:rsidR="009C358E" w:rsidRPr="00F6052A" w:rsidRDefault="009C358E" w:rsidP="009C358E">
      <w:pPr>
        <w:pStyle w:val="Prrafodelista"/>
        <w:rPr>
          <w:rFonts w:ascii="Times New Roman" w:eastAsia="Arial" w:hAnsi="Times New Roman"/>
          <w:lang w:val="es-EC"/>
        </w:rPr>
      </w:pPr>
    </w:p>
    <w:p w14:paraId="30299F74" w14:textId="5EC851FA" w:rsidR="009C358E" w:rsidRPr="00F6052A" w:rsidRDefault="00001890"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Conservación </w:t>
      </w:r>
      <w:r w:rsidR="00F219F0" w:rsidRPr="00F6052A">
        <w:rPr>
          <w:rFonts w:ascii="Times New Roman" w:eastAsia="Arial" w:hAnsi="Times New Roman"/>
          <w:b/>
          <w:lang w:val="es-EC"/>
        </w:rPr>
        <w:t>de edificaciones con un grado de valor patrimonial</w:t>
      </w:r>
      <w:r w:rsidRPr="00F6052A">
        <w:rPr>
          <w:rFonts w:ascii="Times New Roman" w:eastAsia="Arial" w:hAnsi="Times New Roman"/>
          <w:b/>
          <w:lang w:val="es-EC"/>
        </w:rPr>
        <w:t xml:space="preserve">. - </w:t>
      </w:r>
      <w:r w:rsidR="008A5701" w:rsidRPr="00F6052A">
        <w:rPr>
          <w:rFonts w:ascii="Times New Roman" w:eastAsia="Arial" w:hAnsi="Times New Roman"/>
          <w:lang w:val="es-EC"/>
        </w:rPr>
        <w:t xml:space="preserve">Ninguna edificación inventariada, con algún grado de valor patrimonial, aunque se hallare en mal estado de conservación, podrá ser demolida. Obligatoriamente será conservada según las intervenciones permitidas y correspondientes a su grado de valor, como se señala en esta Ordenanza, </w:t>
      </w:r>
      <w:r w:rsidR="006753FA" w:rsidRPr="00F6052A">
        <w:rPr>
          <w:rFonts w:ascii="Times New Roman" w:eastAsia="Arial" w:hAnsi="Times New Roman"/>
          <w:lang w:val="es-EC"/>
        </w:rPr>
        <w:t xml:space="preserve">previa aprobación por parte de la </w:t>
      </w:r>
      <w:r w:rsidR="00B55B31" w:rsidRPr="00F6052A">
        <w:rPr>
          <w:rFonts w:ascii="Times New Roman" w:eastAsia="Arial" w:hAnsi="Times New Roman"/>
          <w:lang w:val="es-EC"/>
        </w:rPr>
        <w:t xml:space="preserve">máxima autoridad del ejecutivo </w:t>
      </w:r>
      <w:r w:rsidR="00F219F0" w:rsidRPr="00F6052A">
        <w:rPr>
          <w:rFonts w:ascii="Times New Roman" w:eastAsia="Arial" w:hAnsi="Times New Roman"/>
          <w:lang w:val="es-EC"/>
        </w:rPr>
        <w:t>municipal, previo</w:t>
      </w:r>
      <w:r w:rsidR="00B55B31" w:rsidRPr="00F6052A">
        <w:rPr>
          <w:rFonts w:ascii="Times New Roman" w:eastAsia="Arial" w:hAnsi="Times New Roman"/>
          <w:lang w:val="es-EC"/>
        </w:rPr>
        <w:t xml:space="preserve"> informe favorable de la </w:t>
      </w:r>
      <w:r w:rsidR="006753FA" w:rsidRPr="00F6052A">
        <w:rPr>
          <w:rFonts w:ascii="Times New Roman" w:eastAsia="Arial" w:hAnsi="Times New Roman"/>
          <w:lang w:val="es-EC"/>
        </w:rPr>
        <w:t>Dirección de</w:t>
      </w:r>
      <w:r w:rsidR="00B55B31" w:rsidRPr="00F6052A">
        <w:rPr>
          <w:rFonts w:ascii="Times New Roman" w:eastAsia="Arial" w:hAnsi="Times New Roman"/>
          <w:lang w:val="es-EC"/>
        </w:rPr>
        <w:t xml:space="preserve"> Gestión</w:t>
      </w:r>
      <w:r w:rsidR="006753FA" w:rsidRPr="00F6052A">
        <w:rPr>
          <w:rFonts w:ascii="Times New Roman" w:eastAsia="Arial" w:hAnsi="Times New Roman"/>
          <w:lang w:val="es-EC"/>
        </w:rPr>
        <w:t xml:space="preserve"> Patrimon</w:t>
      </w:r>
      <w:r w:rsidR="009C358E" w:rsidRPr="00F6052A">
        <w:rPr>
          <w:rFonts w:ascii="Times New Roman" w:eastAsia="Arial" w:hAnsi="Times New Roman"/>
          <w:lang w:val="es-EC"/>
        </w:rPr>
        <w:t>io</w:t>
      </w:r>
      <w:r w:rsidR="00D0178F" w:rsidRPr="00F6052A">
        <w:rPr>
          <w:rFonts w:ascii="Times New Roman" w:eastAsia="Arial" w:hAnsi="Times New Roman"/>
          <w:lang w:val="es-EC"/>
        </w:rPr>
        <w:t xml:space="preserve"> y de </w:t>
      </w:r>
      <w:r w:rsidR="00B55B31" w:rsidRPr="00F6052A">
        <w:rPr>
          <w:rFonts w:ascii="Times New Roman" w:eastAsia="Arial" w:hAnsi="Times New Roman"/>
          <w:lang w:val="es-EC"/>
        </w:rPr>
        <w:t>Procuraduría Institucional.</w:t>
      </w:r>
    </w:p>
    <w:p w14:paraId="47D6E67A" w14:textId="77777777" w:rsidR="008A5701" w:rsidRPr="00F6052A" w:rsidRDefault="009C358E" w:rsidP="009C358E">
      <w:pPr>
        <w:pStyle w:val="Prrafodelista"/>
        <w:spacing w:line="240" w:lineRule="auto"/>
        <w:ind w:left="0" w:right="73"/>
        <w:jc w:val="both"/>
        <w:rPr>
          <w:rFonts w:ascii="Times New Roman" w:eastAsia="Arial" w:hAnsi="Times New Roman"/>
          <w:lang w:val="es-EC"/>
        </w:rPr>
      </w:pPr>
      <w:r w:rsidRPr="00F6052A">
        <w:rPr>
          <w:rFonts w:ascii="Times New Roman" w:eastAsia="Arial" w:hAnsi="Times New Roman"/>
          <w:lang w:val="es-EC"/>
        </w:rPr>
        <w:t xml:space="preserve"> </w:t>
      </w:r>
    </w:p>
    <w:p w14:paraId="1A54BF26" w14:textId="2EC8FF21" w:rsidR="008A5701" w:rsidRPr="00F6052A" w:rsidRDefault="008A06D8"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Demolición Añadidos. - </w:t>
      </w:r>
      <w:r w:rsidR="008A5701" w:rsidRPr="00F6052A">
        <w:rPr>
          <w:rFonts w:ascii="Times New Roman" w:eastAsia="Arial" w:hAnsi="Times New Roman"/>
          <w:lang w:val="es-EC"/>
        </w:rPr>
        <w:t>De existir en un Bien patrimonial algunos elementos añadidos de épocas recientes, éstos podrán ser derrocados, a menos que el estudio de</w:t>
      </w:r>
      <w:r w:rsidR="00D0178F" w:rsidRPr="00F6052A">
        <w:rPr>
          <w:rFonts w:ascii="Times New Roman" w:eastAsia="Arial" w:hAnsi="Times New Roman"/>
          <w:lang w:val="es-EC"/>
        </w:rPr>
        <w:t xml:space="preserve"> valoración del b</w:t>
      </w:r>
      <w:r w:rsidR="008A5701" w:rsidRPr="00F6052A">
        <w:rPr>
          <w:rFonts w:ascii="Times New Roman" w:eastAsia="Arial" w:hAnsi="Times New Roman"/>
          <w:lang w:val="es-EC"/>
        </w:rPr>
        <w:t xml:space="preserve">ien demuestre su importancia. Se admitirá la incorporación de elementos recientes necesarios para dotar a la edificación de condiciones de habitabilidad, higiene y salubridad, tales como: instalaciones sanitarias, de ventilación, </w:t>
      </w:r>
      <w:r w:rsidR="00B81402" w:rsidRPr="00F6052A">
        <w:rPr>
          <w:rFonts w:ascii="Times New Roman" w:eastAsia="Arial" w:hAnsi="Times New Roman"/>
          <w:lang w:val="es-EC"/>
        </w:rPr>
        <w:t>cielo raso</w:t>
      </w:r>
      <w:r w:rsidR="00D0178F" w:rsidRPr="00F6052A">
        <w:rPr>
          <w:rFonts w:ascii="Times New Roman" w:eastAsia="Arial" w:hAnsi="Times New Roman"/>
          <w:lang w:val="es-EC"/>
        </w:rPr>
        <w:t xml:space="preserve">, </w:t>
      </w:r>
      <w:r w:rsidR="00B81402" w:rsidRPr="00F6052A">
        <w:rPr>
          <w:rFonts w:ascii="Times New Roman" w:eastAsia="Arial" w:hAnsi="Times New Roman"/>
          <w:lang w:val="es-EC"/>
        </w:rPr>
        <w:t>etc.</w:t>
      </w:r>
      <w:r w:rsidR="00D0178F" w:rsidRPr="00F6052A">
        <w:rPr>
          <w:rFonts w:ascii="Times New Roman" w:eastAsia="Arial" w:hAnsi="Times New Roman"/>
          <w:lang w:val="es-EC"/>
        </w:rPr>
        <w:t>;</w:t>
      </w:r>
      <w:r w:rsidR="008A5701" w:rsidRPr="00F6052A">
        <w:rPr>
          <w:rFonts w:ascii="Times New Roman" w:eastAsia="Arial" w:hAnsi="Times New Roman"/>
          <w:lang w:val="es-EC"/>
        </w:rPr>
        <w:t xml:space="preserve"> siempre que no afecten a la estructura y tipología del edificio</w:t>
      </w:r>
      <w:r w:rsidR="00B55B31" w:rsidRPr="00F6052A">
        <w:rPr>
          <w:rFonts w:ascii="Times New Roman" w:eastAsia="Arial" w:hAnsi="Times New Roman"/>
          <w:lang w:val="es-EC"/>
        </w:rPr>
        <w:t xml:space="preserve">, para cuyo efecto se requerirá la aprobación por parte de la máxima autoridad del </w:t>
      </w:r>
      <w:r w:rsidR="00F219F0" w:rsidRPr="00F6052A">
        <w:rPr>
          <w:rFonts w:ascii="Times New Roman" w:eastAsia="Arial" w:hAnsi="Times New Roman"/>
          <w:lang w:val="es-EC"/>
        </w:rPr>
        <w:t xml:space="preserve">ejecutivo municipal, </w:t>
      </w:r>
      <w:r w:rsidR="00B55B31" w:rsidRPr="00F6052A">
        <w:rPr>
          <w:rFonts w:ascii="Times New Roman" w:eastAsia="Arial" w:hAnsi="Times New Roman"/>
          <w:lang w:val="es-EC"/>
        </w:rPr>
        <w:t>previo informe favorable de la Dirección de Gestión Patrimonio y de la Procuraduría Institucional.</w:t>
      </w:r>
    </w:p>
    <w:p w14:paraId="4035CCB4" w14:textId="77777777" w:rsidR="008A5701" w:rsidRPr="00F6052A" w:rsidRDefault="008A5701" w:rsidP="006753FA">
      <w:pPr>
        <w:pStyle w:val="Prrafodelista"/>
        <w:spacing w:line="240" w:lineRule="auto"/>
        <w:ind w:left="360" w:right="73"/>
        <w:jc w:val="both"/>
        <w:rPr>
          <w:rFonts w:ascii="Times New Roman" w:eastAsia="Arial" w:hAnsi="Times New Roman"/>
          <w:lang w:val="es-EC"/>
        </w:rPr>
      </w:pPr>
    </w:p>
    <w:p w14:paraId="6AFADC32" w14:textId="257F547C" w:rsidR="002629DC" w:rsidRPr="00F6052A" w:rsidRDefault="008A06D8"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Anteproyecto. -</w:t>
      </w:r>
      <w:r w:rsidRPr="00F6052A">
        <w:rPr>
          <w:rFonts w:ascii="Times New Roman" w:eastAsia="Arial" w:hAnsi="Times New Roman"/>
          <w:lang w:val="es-EC"/>
        </w:rPr>
        <w:t xml:space="preserve"> </w:t>
      </w:r>
      <w:r w:rsidR="008A5701" w:rsidRPr="00F6052A">
        <w:rPr>
          <w:rFonts w:ascii="Times New Roman" w:eastAsia="Arial" w:hAnsi="Times New Roman"/>
          <w:lang w:val="es-EC"/>
        </w:rPr>
        <w:t xml:space="preserve">Antes de realizar cualquier intervención </w:t>
      </w:r>
      <w:r w:rsidR="00E776FB" w:rsidRPr="00F6052A">
        <w:rPr>
          <w:rFonts w:ascii="Times New Roman" w:eastAsia="Arial" w:hAnsi="Times New Roman"/>
          <w:lang w:val="es-EC"/>
        </w:rPr>
        <w:t xml:space="preserve">física </w:t>
      </w:r>
      <w:r w:rsidR="008A5701" w:rsidRPr="00F6052A">
        <w:rPr>
          <w:rFonts w:ascii="Times New Roman" w:eastAsia="Arial" w:hAnsi="Times New Roman"/>
          <w:lang w:val="es-EC"/>
        </w:rPr>
        <w:t xml:space="preserve">en las </w:t>
      </w:r>
      <w:r w:rsidR="002629DC" w:rsidRPr="00F6052A">
        <w:rPr>
          <w:rFonts w:ascii="Times New Roman" w:eastAsia="Arial" w:hAnsi="Times New Roman"/>
          <w:lang w:val="es-EC"/>
        </w:rPr>
        <w:t xml:space="preserve">Áreas Patrimoniales del Cantón, a </w:t>
      </w:r>
      <w:r w:rsidR="00C162DC" w:rsidRPr="00F6052A">
        <w:rPr>
          <w:rFonts w:ascii="Times New Roman" w:eastAsia="Arial" w:hAnsi="Times New Roman"/>
          <w:lang w:val="es-EC"/>
        </w:rPr>
        <w:t>excepción de</w:t>
      </w:r>
      <w:r w:rsidR="005D6B97">
        <w:rPr>
          <w:rFonts w:ascii="Times New Roman" w:eastAsia="Arial" w:hAnsi="Times New Roman"/>
          <w:lang w:val="es-EC"/>
        </w:rPr>
        <w:t xml:space="preserve"> </w:t>
      </w:r>
      <w:r w:rsidR="00C162DC" w:rsidRPr="00F6052A">
        <w:rPr>
          <w:rFonts w:ascii="Times New Roman" w:eastAsia="Arial" w:hAnsi="Times New Roman"/>
          <w:lang w:val="es-EC"/>
        </w:rPr>
        <w:t xml:space="preserve">las reparaciones </w:t>
      </w:r>
      <w:r w:rsidR="00B55B31" w:rsidRPr="00F6052A">
        <w:rPr>
          <w:rFonts w:ascii="Times New Roman" w:eastAsia="Arial" w:hAnsi="Times New Roman"/>
          <w:lang w:val="es-EC"/>
        </w:rPr>
        <w:t xml:space="preserve">señaladas en el </w:t>
      </w:r>
      <w:r w:rsidR="00C162DC" w:rsidRPr="00F6052A">
        <w:rPr>
          <w:rFonts w:ascii="Times New Roman" w:eastAsia="Arial" w:hAnsi="Times New Roman"/>
          <w:lang w:val="es-EC"/>
        </w:rPr>
        <w:t>a</w:t>
      </w:r>
      <w:r w:rsidR="00B55B31" w:rsidRPr="00F6052A">
        <w:rPr>
          <w:rFonts w:ascii="Times New Roman" w:eastAsia="Arial" w:hAnsi="Times New Roman"/>
          <w:lang w:val="es-EC"/>
        </w:rPr>
        <w:t>rtículo 20,</w:t>
      </w:r>
      <w:r w:rsidR="002629DC" w:rsidRPr="00F6052A">
        <w:rPr>
          <w:rFonts w:ascii="Times New Roman" w:eastAsia="Arial" w:hAnsi="Times New Roman"/>
          <w:lang w:val="es-EC"/>
        </w:rPr>
        <w:t xml:space="preserve"> </w:t>
      </w:r>
      <w:r w:rsidR="008A5701" w:rsidRPr="00F6052A">
        <w:rPr>
          <w:rFonts w:ascii="Times New Roman" w:eastAsia="Arial" w:hAnsi="Times New Roman"/>
          <w:lang w:val="es-EC"/>
        </w:rPr>
        <w:t xml:space="preserve">deberá presentarse a la </w:t>
      </w:r>
      <w:r w:rsidR="006753FA" w:rsidRPr="00F6052A">
        <w:rPr>
          <w:rFonts w:ascii="Times New Roman" w:eastAsia="Arial" w:hAnsi="Times New Roman"/>
          <w:lang w:val="es-EC"/>
        </w:rPr>
        <w:t>Dirección de Patrimonio</w:t>
      </w:r>
      <w:r w:rsidR="008A5701" w:rsidRPr="00F6052A">
        <w:rPr>
          <w:rFonts w:ascii="Times New Roman" w:eastAsia="Arial" w:hAnsi="Times New Roman"/>
          <w:lang w:val="es-EC"/>
        </w:rPr>
        <w:t xml:space="preserve"> los respectivos estudios a nivel de anteproyecto. Con los criterios que emitan la </w:t>
      </w:r>
      <w:r w:rsidR="006753FA" w:rsidRPr="00F6052A">
        <w:rPr>
          <w:rFonts w:ascii="Times New Roman" w:eastAsia="Arial" w:hAnsi="Times New Roman"/>
          <w:lang w:val="es-EC"/>
        </w:rPr>
        <w:t>Dirección de Patrimonio</w:t>
      </w:r>
      <w:r w:rsidR="008A5701" w:rsidRPr="00F6052A">
        <w:rPr>
          <w:rFonts w:ascii="Times New Roman" w:eastAsia="Arial" w:hAnsi="Times New Roman"/>
          <w:lang w:val="es-EC"/>
        </w:rPr>
        <w:t>, se presentará los estudios a nivel de proyecto definitivo.</w:t>
      </w:r>
    </w:p>
    <w:p w14:paraId="34DE5CF5" w14:textId="77777777" w:rsidR="002629DC" w:rsidRPr="00F6052A" w:rsidRDefault="002629DC" w:rsidP="002629DC">
      <w:pPr>
        <w:pStyle w:val="Prrafodelista"/>
        <w:rPr>
          <w:rFonts w:ascii="Times New Roman" w:eastAsia="Arial" w:hAnsi="Times New Roman"/>
          <w:lang w:val="es-EC"/>
        </w:rPr>
      </w:pPr>
    </w:p>
    <w:p w14:paraId="23E36C40" w14:textId="77777777" w:rsidR="008A5701" w:rsidRPr="00F6052A" w:rsidRDefault="008A5701" w:rsidP="0086584C">
      <w:pPr>
        <w:pStyle w:val="Prrafodelista"/>
        <w:spacing w:line="240" w:lineRule="auto"/>
        <w:ind w:left="360" w:right="73"/>
        <w:jc w:val="both"/>
        <w:rPr>
          <w:rFonts w:ascii="Times New Roman" w:eastAsia="Arial" w:hAnsi="Times New Roman"/>
          <w:lang w:val="es-EC"/>
        </w:rPr>
      </w:pPr>
    </w:p>
    <w:p w14:paraId="2FC4ADC7" w14:textId="2C24B959" w:rsidR="008A5701" w:rsidRPr="00F6052A" w:rsidRDefault="008A5701"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La </w:t>
      </w:r>
      <w:r w:rsidR="00227912" w:rsidRPr="00F6052A">
        <w:rPr>
          <w:rFonts w:ascii="Times New Roman" w:eastAsia="Arial" w:hAnsi="Times New Roman"/>
          <w:b/>
          <w:lang w:val="es-EC"/>
        </w:rPr>
        <w:t xml:space="preserve">Transferencia </w:t>
      </w:r>
      <w:r w:rsidR="008F5A18" w:rsidRPr="00F6052A">
        <w:rPr>
          <w:rFonts w:ascii="Times New Roman" w:eastAsia="Arial" w:hAnsi="Times New Roman"/>
          <w:b/>
          <w:lang w:val="es-EC"/>
        </w:rPr>
        <w:t>d</w:t>
      </w:r>
      <w:r w:rsidR="00227912" w:rsidRPr="00F6052A">
        <w:rPr>
          <w:rFonts w:ascii="Times New Roman" w:eastAsia="Arial" w:hAnsi="Times New Roman"/>
          <w:b/>
          <w:lang w:val="es-EC"/>
        </w:rPr>
        <w:t xml:space="preserve">e Dominio. </w:t>
      </w:r>
      <w:r w:rsidR="008A06D8" w:rsidRPr="00F6052A">
        <w:rPr>
          <w:rFonts w:ascii="Times New Roman" w:eastAsia="Arial" w:hAnsi="Times New Roman"/>
          <w:b/>
          <w:lang w:val="es-EC"/>
        </w:rPr>
        <w:t xml:space="preserve">- </w:t>
      </w:r>
      <w:r w:rsidRPr="00F6052A">
        <w:rPr>
          <w:rFonts w:ascii="Times New Roman" w:eastAsia="Arial" w:hAnsi="Times New Roman"/>
          <w:lang w:val="es-EC"/>
        </w:rPr>
        <w:t xml:space="preserve"> </w:t>
      </w:r>
      <w:r w:rsidR="008A06D8" w:rsidRPr="00F6052A">
        <w:rPr>
          <w:rFonts w:ascii="Times New Roman" w:eastAsia="Arial" w:hAnsi="Times New Roman"/>
          <w:lang w:val="es-EC"/>
        </w:rPr>
        <w:t xml:space="preserve">La transferencia de dominio </w:t>
      </w:r>
      <w:r w:rsidRPr="00F6052A">
        <w:rPr>
          <w:rFonts w:ascii="Times New Roman" w:eastAsia="Arial" w:hAnsi="Times New Roman"/>
          <w:lang w:val="es-EC"/>
        </w:rPr>
        <w:t xml:space="preserve">de los </w:t>
      </w:r>
      <w:r w:rsidR="0049350D" w:rsidRPr="00F6052A">
        <w:rPr>
          <w:rFonts w:ascii="Times New Roman" w:eastAsia="Arial" w:hAnsi="Times New Roman"/>
          <w:lang w:val="es-EC"/>
        </w:rPr>
        <w:t xml:space="preserve">inmuebles </w:t>
      </w:r>
      <w:r w:rsidRPr="00F6052A">
        <w:rPr>
          <w:rFonts w:ascii="Times New Roman" w:eastAsia="Arial" w:hAnsi="Times New Roman"/>
          <w:lang w:val="es-EC"/>
        </w:rPr>
        <w:t xml:space="preserve">pertenecientes al Patrimonio Cultural del Estado, sea a título </w:t>
      </w:r>
      <w:r w:rsidR="0049350D" w:rsidRPr="00F6052A">
        <w:rPr>
          <w:rFonts w:ascii="Times New Roman" w:eastAsia="Arial" w:hAnsi="Times New Roman"/>
          <w:lang w:val="es-EC"/>
        </w:rPr>
        <w:t xml:space="preserve">gratuito </w:t>
      </w:r>
      <w:r w:rsidRPr="00F6052A">
        <w:rPr>
          <w:rFonts w:ascii="Times New Roman" w:eastAsia="Arial" w:hAnsi="Times New Roman"/>
          <w:lang w:val="es-EC"/>
        </w:rPr>
        <w:t xml:space="preserve">u oneroso, deberá </w:t>
      </w:r>
      <w:r w:rsidR="002629DC" w:rsidRPr="00F6052A">
        <w:rPr>
          <w:rFonts w:ascii="Times New Roman" w:eastAsia="Arial" w:hAnsi="Times New Roman"/>
          <w:lang w:val="es-EC"/>
        </w:rPr>
        <w:t>ser puesto en conocimiento de la Dirección de</w:t>
      </w:r>
      <w:r w:rsidR="0049350D" w:rsidRPr="00F6052A">
        <w:rPr>
          <w:rFonts w:ascii="Times New Roman" w:eastAsia="Arial" w:hAnsi="Times New Roman"/>
          <w:lang w:val="es-EC"/>
        </w:rPr>
        <w:t xml:space="preserve"> Gestión de</w:t>
      </w:r>
      <w:r w:rsidR="002629DC" w:rsidRPr="00F6052A">
        <w:rPr>
          <w:rFonts w:ascii="Times New Roman" w:eastAsia="Arial" w:hAnsi="Times New Roman"/>
          <w:lang w:val="es-EC"/>
        </w:rPr>
        <w:t xml:space="preserve"> Patrimonio</w:t>
      </w:r>
      <w:r w:rsidRPr="00F6052A">
        <w:rPr>
          <w:rFonts w:ascii="Times New Roman" w:eastAsia="Arial" w:hAnsi="Times New Roman"/>
          <w:lang w:val="es-EC"/>
        </w:rPr>
        <w:t>.</w:t>
      </w:r>
    </w:p>
    <w:p w14:paraId="065601E1" w14:textId="311BBD88" w:rsidR="003E654D" w:rsidRPr="00F6052A" w:rsidRDefault="003E654D" w:rsidP="000A6C43">
      <w:pPr>
        <w:pStyle w:val="Prrafodelista"/>
        <w:spacing w:line="240" w:lineRule="auto"/>
        <w:ind w:left="0" w:right="73"/>
        <w:jc w:val="both"/>
        <w:rPr>
          <w:rFonts w:ascii="Times New Roman" w:eastAsia="Arial" w:hAnsi="Times New Roman"/>
          <w:lang w:val="es-EC"/>
        </w:rPr>
      </w:pPr>
    </w:p>
    <w:p w14:paraId="6C4E4D96" w14:textId="2FA469DB" w:rsidR="008A06D8" w:rsidRPr="00F6052A" w:rsidRDefault="00D30366" w:rsidP="005F410B">
      <w:pPr>
        <w:spacing w:after="0" w:line="264" w:lineRule="auto"/>
        <w:jc w:val="center"/>
        <w:rPr>
          <w:rFonts w:ascii="Times New Roman" w:eastAsia="Arial" w:hAnsi="Times New Roman"/>
          <w:b/>
          <w:lang w:val="es-EC"/>
        </w:rPr>
      </w:pPr>
      <w:r w:rsidRPr="00F6052A">
        <w:rPr>
          <w:rFonts w:ascii="Times New Roman" w:eastAsia="Arial" w:hAnsi="Times New Roman"/>
          <w:b/>
          <w:lang w:val="es-EC"/>
        </w:rPr>
        <w:t>Sección</w:t>
      </w:r>
      <w:r w:rsidR="0080669C" w:rsidRPr="00F6052A">
        <w:rPr>
          <w:rFonts w:ascii="Times New Roman" w:eastAsia="Arial" w:hAnsi="Times New Roman"/>
          <w:b/>
          <w:lang w:val="es-EC"/>
        </w:rPr>
        <w:t xml:space="preserve"> </w:t>
      </w:r>
      <w:r w:rsidR="00D33057" w:rsidRPr="00F6052A">
        <w:rPr>
          <w:rFonts w:ascii="Times New Roman" w:eastAsia="Arial" w:hAnsi="Times New Roman"/>
          <w:b/>
          <w:lang w:val="es-EC"/>
        </w:rPr>
        <w:t>II</w:t>
      </w:r>
    </w:p>
    <w:p w14:paraId="3B38D75E" w14:textId="05B975F9" w:rsidR="008A06D8" w:rsidRPr="00F6052A" w:rsidRDefault="009A32CE" w:rsidP="005F410B">
      <w:pPr>
        <w:spacing w:after="0" w:line="264" w:lineRule="auto"/>
        <w:jc w:val="center"/>
        <w:rPr>
          <w:rFonts w:ascii="Times New Roman" w:eastAsia="Arial" w:hAnsi="Times New Roman"/>
          <w:b/>
          <w:lang w:val="es-EC"/>
        </w:rPr>
      </w:pPr>
      <w:r w:rsidRPr="00F6052A">
        <w:rPr>
          <w:rFonts w:ascii="Times New Roman" w:eastAsia="Arial" w:hAnsi="Times New Roman"/>
          <w:b/>
          <w:lang w:val="es-EC"/>
        </w:rPr>
        <w:t>Intervención en</w:t>
      </w:r>
      <w:r w:rsidR="00D33057" w:rsidRPr="00F6052A">
        <w:rPr>
          <w:rFonts w:ascii="Times New Roman" w:eastAsia="Arial" w:hAnsi="Times New Roman"/>
          <w:b/>
          <w:lang w:val="es-EC"/>
        </w:rPr>
        <w:t xml:space="preserve"> </w:t>
      </w:r>
      <w:r w:rsidR="008A06D8" w:rsidRPr="00F6052A">
        <w:rPr>
          <w:rFonts w:ascii="Times New Roman" w:eastAsia="Arial" w:hAnsi="Times New Roman"/>
          <w:b/>
          <w:lang w:val="es-EC"/>
        </w:rPr>
        <w:t xml:space="preserve">Bienes </w:t>
      </w:r>
      <w:commentRangeStart w:id="22"/>
      <w:r w:rsidR="008A06D8" w:rsidRPr="00F6052A">
        <w:rPr>
          <w:rFonts w:ascii="Times New Roman" w:eastAsia="Arial" w:hAnsi="Times New Roman"/>
          <w:b/>
          <w:lang w:val="es-EC"/>
        </w:rPr>
        <w:t>Muebles</w:t>
      </w:r>
      <w:commentRangeEnd w:id="22"/>
      <w:r w:rsidR="0080669C" w:rsidRPr="00F6052A">
        <w:rPr>
          <w:rStyle w:val="Refdecomentario"/>
          <w:lang w:eastAsia="x-none"/>
        </w:rPr>
        <w:commentReference w:id="22"/>
      </w:r>
      <w:r w:rsidR="008A06D8" w:rsidRPr="00F6052A">
        <w:rPr>
          <w:rFonts w:ascii="Times New Roman" w:eastAsia="Arial" w:hAnsi="Times New Roman"/>
          <w:b/>
          <w:lang w:val="es-EC"/>
        </w:rPr>
        <w:t xml:space="preserve"> </w:t>
      </w:r>
    </w:p>
    <w:p w14:paraId="225DC0AA" w14:textId="77777777" w:rsidR="005F410B" w:rsidRPr="00F6052A" w:rsidRDefault="005F410B" w:rsidP="005F410B">
      <w:pPr>
        <w:pStyle w:val="Prrafodelista"/>
        <w:spacing w:line="240" w:lineRule="auto"/>
        <w:ind w:left="0" w:right="73"/>
        <w:jc w:val="both"/>
        <w:rPr>
          <w:rFonts w:ascii="Times New Roman" w:eastAsia="Arial" w:hAnsi="Times New Roman"/>
          <w:lang w:val="es-EC"/>
        </w:rPr>
      </w:pPr>
    </w:p>
    <w:p w14:paraId="01B4F40E" w14:textId="5585AA49" w:rsidR="000A6C43" w:rsidRPr="00F6052A" w:rsidRDefault="008A06D8"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Clasificación. -</w:t>
      </w:r>
      <w:r w:rsidRPr="00F6052A">
        <w:rPr>
          <w:rFonts w:ascii="Times New Roman" w:eastAsia="Arial" w:hAnsi="Times New Roman"/>
          <w:lang w:val="es-EC"/>
        </w:rPr>
        <w:t xml:space="preserve"> </w:t>
      </w:r>
      <w:r w:rsidR="000A6C43" w:rsidRPr="00F6052A">
        <w:rPr>
          <w:rFonts w:ascii="Times New Roman" w:eastAsia="Arial" w:hAnsi="Times New Roman"/>
          <w:lang w:val="es-EC"/>
        </w:rPr>
        <w:t>Los Bienes Patrimoniales Muebles se clasifican en:</w:t>
      </w:r>
    </w:p>
    <w:p w14:paraId="16037CB4" w14:textId="0CA3C28E"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 xml:space="preserve">Objetos y bienes culturales producidos por artistas antiguos, reconocidos o </w:t>
      </w:r>
      <w:r w:rsidR="009A32CE" w:rsidRPr="00F6052A">
        <w:rPr>
          <w:rFonts w:ascii="Times New Roman" w:eastAsia="Arial" w:hAnsi="Times New Roman"/>
          <w:lang w:val="es-EC"/>
        </w:rPr>
        <w:t>anónimos, y</w:t>
      </w:r>
      <w:r w:rsidRPr="00F6052A">
        <w:rPr>
          <w:rFonts w:ascii="Times New Roman" w:eastAsia="Arial" w:hAnsi="Times New Roman"/>
          <w:lang w:val="es-EC"/>
        </w:rPr>
        <w:t xml:space="preserve"> de contemporáneos laureados</w:t>
      </w:r>
      <w:r w:rsidR="00D30366" w:rsidRPr="00F6052A">
        <w:rPr>
          <w:rFonts w:ascii="Times New Roman" w:eastAsia="Arial" w:hAnsi="Times New Roman"/>
          <w:lang w:val="es-EC"/>
        </w:rPr>
        <w:t>;</w:t>
      </w:r>
    </w:p>
    <w:p w14:paraId="1ED3C10A" w14:textId="327E429F"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Religiosos y ceremoniales</w:t>
      </w:r>
      <w:r w:rsidR="00D30366" w:rsidRPr="00F6052A">
        <w:rPr>
          <w:rFonts w:ascii="Times New Roman" w:eastAsia="Arial" w:hAnsi="Times New Roman"/>
          <w:lang w:val="es-EC"/>
        </w:rPr>
        <w:t>;</w:t>
      </w:r>
    </w:p>
    <w:p w14:paraId="3CA1573A" w14:textId="6EE4972F"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Artesanales, tecnológicos e industriales</w:t>
      </w:r>
      <w:r w:rsidR="00287BD2" w:rsidRPr="00F6052A">
        <w:rPr>
          <w:rFonts w:ascii="Times New Roman" w:eastAsia="Arial" w:hAnsi="Times New Roman"/>
          <w:lang w:val="es-EC"/>
        </w:rPr>
        <w:t>;</w:t>
      </w:r>
    </w:p>
    <w:p w14:paraId="45A66A79" w14:textId="5E081EEA"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Objetos arqueológicos y etnológicos</w:t>
      </w:r>
      <w:r w:rsidR="009F2182" w:rsidRPr="00F6052A">
        <w:rPr>
          <w:rFonts w:ascii="Times New Roman" w:eastAsia="Arial" w:hAnsi="Times New Roman"/>
          <w:lang w:val="es-EC"/>
        </w:rPr>
        <w:t>:</w:t>
      </w:r>
    </w:p>
    <w:p w14:paraId="1C4F6F6A" w14:textId="164E5C8D"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Documentos y objetos de significación histórica y cultural</w:t>
      </w:r>
      <w:r w:rsidR="009F2182" w:rsidRPr="00F6052A">
        <w:rPr>
          <w:rFonts w:ascii="Times New Roman" w:eastAsia="Arial" w:hAnsi="Times New Roman"/>
          <w:lang w:val="es-EC"/>
        </w:rPr>
        <w:t>;</w:t>
      </w:r>
    </w:p>
    <w:p w14:paraId="2E71E59D" w14:textId="35695599"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Impresos, manuscritos y mapas antiguos e incunables, ediciones raras, y libros e impresos actuales de significación cultural</w:t>
      </w:r>
      <w:r w:rsidR="009F2182" w:rsidRPr="00F6052A">
        <w:rPr>
          <w:rFonts w:ascii="Times New Roman" w:eastAsia="Arial" w:hAnsi="Times New Roman"/>
          <w:lang w:val="es-EC"/>
        </w:rPr>
        <w:t>;</w:t>
      </w:r>
    </w:p>
    <w:p w14:paraId="62828309" w14:textId="278F1822"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Partituras, archivos sonoros y discos especiales</w:t>
      </w:r>
      <w:r w:rsidR="009F2182" w:rsidRPr="00F6052A">
        <w:rPr>
          <w:rFonts w:ascii="Times New Roman" w:eastAsia="Arial" w:hAnsi="Times New Roman"/>
          <w:lang w:val="es-EC"/>
        </w:rPr>
        <w:t>;</w:t>
      </w:r>
    </w:p>
    <w:p w14:paraId="43E9E9A7" w14:textId="3D1CE14A"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Numismáticos y filatélicos</w:t>
      </w:r>
      <w:r w:rsidR="00524E9A" w:rsidRPr="00F6052A">
        <w:rPr>
          <w:rFonts w:ascii="Times New Roman" w:eastAsia="Arial" w:hAnsi="Times New Roman"/>
          <w:lang w:val="es-EC"/>
        </w:rPr>
        <w:t>;</w:t>
      </w:r>
    </w:p>
    <w:p w14:paraId="7FB58F65" w14:textId="753A0C8E" w:rsidR="000A6C43" w:rsidRPr="00F6052A" w:rsidRDefault="000A6C43"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Gráficos, fotográficos, cinematográficos y multimedia</w:t>
      </w:r>
      <w:r w:rsidR="00524E9A" w:rsidRPr="00F6052A">
        <w:rPr>
          <w:rFonts w:ascii="Times New Roman" w:eastAsia="Arial" w:hAnsi="Times New Roman"/>
          <w:lang w:val="es-EC"/>
        </w:rPr>
        <w:t>;</w:t>
      </w:r>
    </w:p>
    <w:p w14:paraId="734B0CD3" w14:textId="2AB40F40" w:rsidR="00515101" w:rsidRPr="00F6052A" w:rsidRDefault="00515101" w:rsidP="00BE4FA6">
      <w:pPr>
        <w:pStyle w:val="Prrafodelista"/>
        <w:numPr>
          <w:ilvl w:val="2"/>
          <w:numId w:val="8"/>
        </w:numPr>
        <w:spacing w:after="0" w:line="264" w:lineRule="auto"/>
        <w:ind w:left="851" w:hanging="284"/>
        <w:jc w:val="both"/>
        <w:rPr>
          <w:rFonts w:ascii="Times New Roman" w:eastAsia="Arial" w:hAnsi="Times New Roman"/>
          <w:lang w:val="es-EC"/>
        </w:rPr>
      </w:pPr>
      <w:r w:rsidRPr="00F6052A">
        <w:rPr>
          <w:rFonts w:ascii="Times New Roman" w:eastAsia="Arial" w:hAnsi="Times New Roman"/>
          <w:lang w:val="es-EC"/>
        </w:rPr>
        <w:t xml:space="preserve">Los demás que establezca la </w:t>
      </w:r>
      <w:r w:rsidR="003E654D" w:rsidRPr="00F6052A">
        <w:rPr>
          <w:rFonts w:ascii="Times New Roman" w:eastAsia="Arial" w:hAnsi="Times New Roman"/>
          <w:lang w:val="es-EC"/>
        </w:rPr>
        <w:t xml:space="preserve">correspondiente declaratoria de bien patrimonial local por medio de Acuerdo emitido por el </w:t>
      </w:r>
      <w:r w:rsidR="00524E9A" w:rsidRPr="00F6052A">
        <w:rPr>
          <w:rFonts w:ascii="Times New Roman" w:eastAsia="Arial" w:hAnsi="Times New Roman"/>
          <w:lang w:val="es-EC"/>
        </w:rPr>
        <w:t>Gobierno Autónomo Descentralizado Municipal del cantón Riobamba.</w:t>
      </w:r>
    </w:p>
    <w:p w14:paraId="65200BDB" w14:textId="77777777" w:rsidR="00056C9A" w:rsidRPr="00F6052A" w:rsidRDefault="00056C9A" w:rsidP="005F410B">
      <w:pPr>
        <w:pStyle w:val="Prrafodelista"/>
        <w:spacing w:line="240" w:lineRule="auto"/>
        <w:ind w:left="0" w:right="73"/>
        <w:jc w:val="both"/>
        <w:rPr>
          <w:rFonts w:ascii="Times New Roman" w:eastAsia="Arial" w:hAnsi="Times New Roman"/>
          <w:lang w:val="es-EC"/>
        </w:rPr>
      </w:pPr>
    </w:p>
    <w:p w14:paraId="1973C06E" w14:textId="596B0CC6" w:rsidR="005F410B" w:rsidRDefault="008A06D8"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Actualización </w:t>
      </w:r>
      <w:r w:rsidR="00227912" w:rsidRPr="00F6052A">
        <w:rPr>
          <w:rFonts w:ascii="Times New Roman" w:eastAsia="Arial" w:hAnsi="Times New Roman"/>
          <w:b/>
          <w:lang w:val="es-EC"/>
        </w:rPr>
        <w:t xml:space="preserve">Inventario. </w:t>
      </w:r>
      <w:r w:rsidRPr="00F6052A">
        <w:rPr>
          <w:rFonts w:ascii="Times New Roman" w:eastAsia="Arial" w:hAnsi="Times New Roman"/>
          <w:b/>
          <w:lang w:val="es-EC"/>
        </w:rPr>
        <w:t>-</w:t>
      </w:r>
      <w:r w:rsidRPr="00F6052A">
        <w:rPr>
          <w:rFonts w:ascii="Times New Roman" w:eastAsia="Arial" w:hAnsi="Times New Roman"/>
          <w:lang w:val="es-EC"/>
        </w:rPr>
        <w:t xml:space="preserve"> </w:t>
      </w:r>
      <w:r w:rsidR="005F410B" w:rsidRPr="00F6052A">
        <w:rPr>
          <w:rFonts w:ascii="Times New Roman" w:eastAsia="Arial" w:hAnsi="Times New Roman"/>
          <w:lang w:val="es-EC"/>
        </w:rPr>
        <w:t xml:space="preserve">La Dirección de </w:t>
      </w:r>
      <w:r w:rsidR="00EF572A" w:rsidRPr="00F6052A">
        <w:rPr>
          <w:rFonts w:ascii="Times New Roman" w:eastAsia="Arial" w:hAnsi="Times New Roman"/>
          <w:lang w:val="es-EC"/>
        </w:rPr>
        <w:t xml:space="preserve">Gestión de </w:t>
      </w:r>
      <w:r w:rsidR="005F410B" w:rsidRPr="00F6052A">
        <w:rPr>
          <w:rFonts w:ascii="Times New Roman" w:eastAsia="Arial" w:hAnsi="Times New Roman"/>
          <w:lang w:val="es-EC"/>
        </w:rPr>
        <w:t xml:space="preserve">Patrimonio </w:t>
      </w:r>
      <w:r w:rsidR="00515101" w:rsidRPr="00F6052A">
        <w:rPr>
          <w:rFonts w:ascii="Times New Roman" w:eastAsia="Arial" w:hAnsi="Times New Roman"/>
          <w:lang w:val="es-EC"/>
        </w:rPr>
        <w:t xml:space="preserve">realizará las gestiones pertinentes para que los propietarios, administradores, custodios o tenedores de objetos </w:t>
      </w:r>
      <w:r w:rsidR="00903DC9" w:rsidRPr="00F6052A">
        <w:rPr>
          <w:rFonts w:ascii="Times New Roman" w:eastAsia="Arial" w:hAnsi="Times New Roman"/>
          <w:lang w:val="es-EC"/>
        </w:rPr>
        <w:t>comprendidos en</w:t>
      </w:r>
      <w:r w:rsidR="00515101" w:rsidRPr="00F6052A">
        <w:rPr>
          <w:rFonts w:ascii="Times New Roman" w:eastAsia="Arial" w:hAnsi="Times New Roman"/>
          <w:lang w:val="es-EC"/>
        </w:rPr>
        <w:t xml:space="preserve"> la enumeración del artículo anterior, </w:t>
      </w:r>
      <w:r w:rsidR="00056C9A" w:rsidRPr="00F6052A">
        <w:rPr>
          <w:rFonts w:ascii="Times New Roman" w:eastAsia="Arial" w:hAnsi="Times New Roman"/>
          <w:lang w:val="es-EC"/>
        </w:rPr>
        <w:t>estructuren la actualización constante de</w:t>
      </w:r>
      <w:r w:rsidR="005F410B" w:rsidRPr="00F6052A">
        <w:rPr>
          <w:rFonts w:ascii="Times New Roman" w:eastAsia="Arial" w:hAnsi="Times New Roman"/>
          <w:lang w:val="es-EC"/>
        </w:rPr>
        <w:t>l</w:t>
      </w:r>
      <w:r w:rsidR="00A324A1" w:rsidRPr="00F6052A">
        <w:rPr>
          <w:rFonts w:ascii="Times New Roman" w:eastAsia="Arial" w:hAnsi="Times New Roman"/>
          <w:lang w:val="es-EC"/>
        </w:rPr>
        <w:t xml:space="preserve"> inventario de bienes muebles patrimoniales </w:t>
      </w:r>
      <w:r w:rsidR="005F410B" w:rsidRPr="00F6052A">
        <w:rPr>
          <w:rFonts w:ascii="Times New Roman" w:eastAsia="Arial" w:hAnsi="Times New Roman"/>
          <w:lang w:val="es-EC"/>
        </w:rPr>
        <w:t>d</w:t>
      </w:r>
      <w:r w:rsidR="00A324A1" w:rsidRPr="00F6052A">
        <w:rPr>
          <w:rFonts w:ascii="Times New Roman" w:eastAsia="Arial" w:hAnsi="Times New Roman"/>
          <w:lang w:val="es-EC"/>
        </w:rPr>
        <w:t xml:space="preserve">e propiedad pública o privada para permitir la alimentación al </w:t>
      </w:r>
      <w:r w:rsidR="005F410B" w:rsidRPr="00F6052A">
        <w:rPr>
          <w:rFonts w:ascii="Times New Roman" w:eastAsia="Arial" w:hAnsi="Times New Roman"/>
          <w:lang w:val="es-EC"/>
        </w:rPr>
        <w:t>inventario nacional.</w:t>
      </w:r>
    </w:p>
    <w:p w14:paraId="7AD5E91C" w14:textId="77777777" w:rsidR="009510CF" w:rsidRPr="009510CF" w:rsidRDefault="009510CF" w:rsidP="009510CF">
      <w:pPr>
        <w:spacing w:line="240" w:lineRule="auto"/>
        <w:ind w:right="73"/>
        <w:jc w:val="both"/>
        <w:rPr>
          <w:rFonts w:ascii="Times New Roman" w:eastAsia="Arial" w:hAnsi="Times New Roman"/>
          <w:lang w:val="es-EC"/>
        </w:rPr>
      </w:pPr>
    </w:p>
    <w:p w14:paraId="4B87C0EF" w14:textId="77777777" w:rsidR="009510CF" w:rsidRDefault="009510CF" w:rsidP="00587A46">
      <w:pPr>
        <w:pStyle w:val="Prrafodelista"/>
        <w:numPr>
          <w:ilvl w:val="0"/>
          <w:numId w:val="32"/>
        </w:numPr>
        <w:autoSpaceDE w:val="0"/>
        <w:autoSpaceDN w:val="0"/>
        <w:adjustRightInd w:val="0"/>
        <w:spacing w:after="0" w:line="240" w:lineRule="auto"/>
        <w:ind w:left="0" w:right="73" w:firstLine="0"/>
        <w:jc w:val="both"/>
        <w:rPr>
          <w:rFonts w:ascii="Times New Roman" w:eastAsia="Arial" w:hAnsi="Times New Roman"/>
          <w:lang w:val="es-EC"/>
        </w:rPr>
      </w:pPr>
      <w:r w:rsidRPr="009510CF">
        <w:rPr>
          <w:rFonts w:ascii="Times New Roman" w:eastAsia="Arial" w:hAnsi="Times New Roman"/>
          <w:lang w:val="es-EC"/>
        </w:rPr>
        <w:t xml:space="preserve">   </w:t>
      </w:r>
      <w:r w:rsidR="008A06D8" w:rsidRPr="009510CF">
        <w:rPr>
          <w:rFonts w:ascii="Times New Roman" w:eastAsia="Arial" w:hAnsi="Times New Roman"/>
          <w:b/>
          <w:lang w:val="es-EC"/>
        </w:rPr>
        <w:t xml:space="preserve">Autorización Preservación Difusión. - </w:t>
      </w:r>
      <w:r w:rsidR="00A324A1" w:rsidRPr="009510CF">
        <w:rPr>
          <w:rFonts w:ascii="Times New Roman" w:eastAsia="Arial" w:hAnsi="Times New Roman"/>
          <w:lang w:val="es-EC"/>
        </w:rPr>
        <w:t xml:space="preserve">La </w:t>
      </w:r>
      <w:r w:rsidR="00EF572A" w:rsidRPr="009510CF">
        <w:rPr>
          <w:rFonts w:ascii="Times New Roman" w:eastAsia="Arial" w:hAnsi="Times New Roman"/>
          <w:lang w:val="es-EC"/>
        </w:rPr>
        <w:t>máxima autoridad ejecutiv</w:t>
      </w:r>
      <w:r w:rsidR="00524E9A" w:rsidRPr="009510CF">
        <w:rPr>
          <w:rFonts w:ascii="Times New Roman" w:eastAsia="Arial" w:hAnsi="Times New Roman"/>
          <w:lang w:val="es-EC"/>
        </w:rPr>
        <w:t xml:space="preserve">a </w:t>
      </w:r>
      <w:r w:rsidR="00A730E1" w:rsidRPr="009510CF">
        <w:rPr>
          <w:rFonts w:ascii="Times New Roman" w:eastAsia="Arial" w:hAnsi="Times New Roman"/>
          <w:lang w:val="es-EC"/>
        </w:rPr>
        <w:t>municipal, previo</w:t>
      </w:r>
      <w:r w:rsidR="00EF572A" w:rsidRPr="009510CF">
        <w:rPr>
          <w:rFonts w:ascii="Times New Roman" w:eastAsia="Arial" w:hAnsi="Times New Roman"/>
          <w:lang w:val="es-EC"/>
        </w:rPr>
        <w:t xml:space="preserve"> informe de la </w:t>
      </w:r>
      <w:r w:rsidR="00A324A1" w:rsidRPr="009510CF">
        <w:rPr>
          <w:rFonts w:ascii="Times New Roman" w:eastAsia="Arial" w:hAnsi="Times New Roman"/>
          <w:lang w:val="es-EC"/>
        </w:rPr>
        <w:t xml:space="preserve">Dirección de </w:t>
      </w:r>
      <w:r w:rsidR="00EF572A" w:rsidRPr="009510CF">
        <w:rPr>
          <w:rFonts w:ascii="Times New Roman" w:eastAsia="Arial" w:hAnsi="Times New Roman"/>
          <w:lang w:val="es-EC"/>
        </w:rPr>
        <w:t xml:space="preserve">Gestión de </w:t>
      </w:r>
      <w:r w:rsidR="00A324A1" w:rsidRPr="009510CF">
        <w:rPr>
          <w:rFonts w:ascii="Times New Roman" w:eastAsia="Arial" w:hAnsi="Times New Roman"/>
          <w:lang w:val="es-EC"/>
        </w:rPr>
        <w:t xml:space="preserve">Patrimonio </w:t>
      </w:r>
      <w:r w:rsidR="00EF572A" w:rsidRPr="009510CF">
        <w:rPr>
          <w:rFonts w:ascii="Times New Roman" w:eastAsia="Arial" w:hAnsi="Times New Roman"/>
          <w:lang w:val="es-EC"/>
        </w:rPr>
        <w:t xml:space="preserve">y de Procuraduría Institucional </w:t>
      </w:r>
      <w:r w:rsidR="00A324A1" w:rsidRPr="009510CF">
        <w:rPr>
          <w:rFonts w:ascii="Times New Roman" w:eastAsia="Arial" w:hAnsi="Times New Roman"/>
          <w:lang w:val="es-EC"/>
        </w:rPr>
        <w:t>autoriza</w:t>
      </w:r>
      <w:r w:rsidR="00EF572A" w:rsidRPr="009510CF">
        <w:rPr>
          <w:rFonts w:ascii="Times New Roman" w:eastAsia="Arial" w:hAnsi="Times New Roman"/>
          <w:lang w:val="es-EC"/>
        </w:rPr>
        <w:t>rá</w:t>
      </w:r>
      <w:r w:rsidR="00A324A1" w:rsidRPr="009510CF">
        <w:rPr>
          <w:rFonts w:ascii="Times New Roman" w:eastAsia="Arial" w:hAnsi="Times New Roman"/>
          <w:lang w:val="es-EC"/>
        </w:rPr>
        <w:t xml:space="preserve"> la preservación, mantenimiento y difusión de bienes muebles patrimoniales de</w:t>
      </w:r>
      <w:r w:rsidR="00E26AE4" w:rsidRPr="009510CF">
        <w:rPr>
          <w:rFonts w:ascii="Times New Roman" w:eastAsia="Arial" w:hAnsi="Times New Roman"/>
          <w:lang w:val="es-EC"/>
        </w:rPr>
        <w:t xml:space="preserve"> personas naturales o jurídicas de derecho público o privado </w:t>
      </w:r>
      <w:r w:rsidR="00A324A1" w:rsidRPr="009510CF">
        <w:rPr>
          <w:rFonts w:ascii="Times New Roman" w:eastAsia="Arial" w:hAnsi="Times New Roman"/>
          <w:lang w:val="es-EC"/>
        </w:rPr>
        <w:t>del Cantón Riobamba.</w:t>
      </w:r>
      <w:r w:rsidRPr="009510CF">
        <w:rPr>
          <w:rFonts w:ascii="Times New Roman" w:eastAsia="Arial" w:hAnsi="Times New Roman"/>
          <w:lang w:val="es-EC"/>
        </w:rPr>
        <w:t xml:space="preserve"> </w:t>
      </w:r>
    </w:p>
    <w:p w14:paraId="00A6151B" w14:textId="2392A319" w:rsidR="009510CF" w:rsidRPr="009510CF" w:rsidRDefault="009510CF" w:rsidP="009510CF">
      <w:pPr>
        <w:autoSpaceDE w:val="0"/>
        <w:autoSpaceDN w:val="0"/>
        <w:adjustRightInd w:val="0"/>
        <w:spacing w:after="0" w:line="240" w:lineRule="auto"/>
        <w:ind w:right="73"/>
        <w:jc w:val="both"/>
        <w:rPr>
          <w:rFonts w:ascii="Times New Roman" w:eastAsia="Arial" w:hAnsi="Times New Roman"/>
          <w:lang w:val="es-EC"/>
        </w:rPr>
      </w:pPr>
      <w:r w:rsidRPr="009510CF">
        <w:rPr>
          <w:rFonts w:ascii="Times New Roman" w:eastAsia="Arial" w:hAnsi="Times New Roman"/>
          <w:lang w:val="es-EC"/>
        </w:rPr>
        <w:t>Para realizar obras de conservación, restauración o reparación de bienes muebles pertenecientes al patrimonio cultural, es necesario obtener la validación técnica del Instituto Nacional de Patrimonio Cultural.</w:t>
      </w:r>
    </w:p>
    <w:p w14:paraId="7B6A40D0" w14:textId="6F05D29D" w:rsidR="00E26AE4" w:rsidRPr="00F6052A" w:rsidRDefault="009510CF" w:rsidP="009510CF">
      <w:pPr>
        <w:autoSpaceDE w:val="0"/>
        <w:autoSpaceDN w:val="0"/>
        <w:adjustRightInd w:val="0"/>
        <w:spacing w:after="0" w:line="240" w:lineRule="auto"/>
        <w:rPr>
          <w:rFonts w:ascii="Times New Roman" w:eastAsia="Arial" w:hAnsi="Times New Roman"/>
          <w:lang w:val="es-EC"/>
        </w:rPr>
      </w:pPr>
      <w:r w:rsidRPr="009510CF">
        <w:rPr>
          <w:rFonts w:ascii="Times New Roman" w:eastAsia="Arial" w:hAnsi="Times New Roman"/>
          <w:lang w:val="es-EC"/>
        </w:rPr>
        <w:t>Las personas naturales o jurídicas de derecho público o privado, para obtener la autorización establecida</w:t>
      </w:r>
      <w:r>
        <w:rPr>
          <w:rFonts w:ascii="Times New Roman" w:eastAsia="Arial" w:hAnsi="Times New Roman"/>
          <w:lang w:val="es-EC"/>
        </w:rPr>
        <w:t xml:space="preserve"> </w:t>
      </w:r>
      <w:r w:rsidRPr="009510CF">
        <w:rPr>
          <w:rFonts w:ascii="Times New Roman" w:eastAsia="Arial" w:hAnsi="Times New Roman"/>
          <w:lang w:val="es-EC"/>
        </w:rPr>
        <w:t xml:space="preserve">en el </w:t>
      </w:r>
      <w:r>
        <w:rPr>
          <w:rFonts w:ascii="Times New Roman" w:eastAsia="Arial" w:hAnsi="Times New Roman"/>
          <w:lang w:val="es-EC"/>
        </w:rPr>
        <w:t xml:space="preserve">párrafo </w:t>
      </w:r>
      <w:r w:rsidRPr="009510CF">
        <w:rPr>
          <w:rFonts w:ascii="Times New Roman" w:eastAsia="Arial" w:hAnsi="Times New Roman"/>
          <w:lang w:val="es-EC"/>
        </w:rPr>
        <w:t xml:space="preserve">anterior, deberán presentar la solicitud correspondiente, que incluirá la propuesta de conservación y restauración del bien mueble del patrimonio cultural, firmada por </w:t>
      </w:r>
      <w:r w:rsidRPr="009510CF">
        <w:rPr>
          <w:rFonts w:ascii="Times New Roman" w:eastAsia="Arial" w:hAnsi="Times New Roman"/>
          <w:lang w:val="es-EC"/>
        </w:rPr>
        <w:lastRenderedPageBreak/>
        <w:t>un restaurador debidamente acreditado ante el Instituto Nacional de Patrimonio Cultural, de acuerdo al</w:t>
      </w:r>
      <w:r>
        <w:rPr>
          <w:rFonts w:ascii="Times New Roman" w:eastAsia="Arial" w:hAnsi="Times New Roman"/>
          <w:lang w:val="es-EC"/>
        </w:rPr>
        <w:t xml:space="preserve"> </w:t>
      </w:r>
      <w:r w:rsidRPr="009510CF">
        <w:rPr>
          <w:rFonts w:ascii="Times New Roman" w:eastAsia="Arial" w:hAnsi="Times New Roman"/>
          <w:lang w:val="es-EC"/>
        </w:rPr>
        <w:t>proceso reglado en la normativa técnica que se dicte para el efecto.</w:t>
      </w:r>
    </w:p>
    <w:p w14:paraId="36455B35" w14:textId="77777777" w:rsidR="00F0569B" w:rsidRPr="00F6052A" w:rsidRDefault="00F0569B" w:rsidP="00056C9A">
      <w:pPr>
        <w:pStyle w:val="Prrafodelista"/>
        <w:ind w:left="0"/>
        <w:rPr>
          <w:rFonts w:ascii="Times New Roman" w:eastAsia="Arial" w:hAnsi="Times New Roman"/>
          <w:lang w:val="es-EC"/>
        </w:rPr>
      </w:pPr>
    </w:p>
    <w:p w14:paraId="1DC8CC9C" w14:textId="67E7B13C" w:rsidR="00C66346" w:rsidRPr="00F6052A" w:rsidRDefault="008A06D8"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Plan de Gestión de Riesgos. -</w:t>
      </w:r>
      <w:r w:rsidRPr="00F6052A">
        <w:rPr>
          <w:rFonts w:ascii="Times New Roman" w:eastAsia="Arial" w:hAnsi="Times New Roman"/>
          <w:lang w:val="es-EC"/>
        </w:rPr>
        <w:t xml:space="preserve"> </w:t>
      </w:r>
      <w:r w:rsidR="000A6C43" w:rsidRPr="00F6052A">
        <w:rPr>
          <w:rFonts w:ascii="Times New Roman" w:eastAsia="Arial" w:hAnsi="Times New Roman"/>
          <w:lang w:val="es-EC"/>
        </w:rPr>
        <w:t xml:space="preserve">La </w:t>
      </w:r>
      <w:r w:rsidR="00F0569B" w:rsidRPr="00F6052A">
        <w:rPr>
          <w:rFonts w:ascii="Times New Roman" w:eastAsia="Arial" w:hAnsi="Times New Roman"/>
          <w:lang w:val="es-EC"/>
        </w:rPr>
        <w:t xml:space="preserve">Dirección </w:t>
      </w:r>
      <w:r w:rsidR="00A730E1" w:rsidRPr="00F6052A">
        <w:rPr>
          <w:rFonts w:ascii="Times New Roman" w:eastAsia="Arial" w:hAnsi="Times New Roman"/>
          <w:lang w:val="es-EC"/>
        </w:rPr>
        <w:t xml:space="preserve">de Gestión </w:t>
      </w:r>
      <w:r w:rsidR="00F0569B" w:rsidRPr="00F6052A">
        <w:rPr>
          <w:rFonts w:ascii="Times New Roman" w:eastAsia="Arial" w:hAnsi="Times New Roman"/>
          <w:lang w:val="es-EC"/>
        </w:rPr>
        <w:t>de</w:t>
      </w:r>
      <w:r w:rsidR="00EF572A" w:rsidRPr="00F6052A">
        <w:rPr>
          <w:rFonts w:ascii="Times New Roman" w:eastAsia="Arial" w:hAnsi="Times New Roman"/>
          <w:lang w:val="es-EC"/>
        </w:rPr>
        <w:t xml:space="preserve"> </w:t>
      </w:r>
      <w:r w:rsidR="00636CEE" w:rsidRPr="00F6052A">
        <w:rPr>
          <w:rFonts w:ascii="Times New Roman" w:eastAsia="Arial" w:hAnsi="Times New Roman"/>
          <w:lang w:val="es-EC"/>
        </w:rPr>
        <w:t>Patrimonio,</w:t>
      </w:r>
      <w:r w:rsidR="00A730E1" w:rsidRPr="00F6052A">
        <w:rPr>
          <w:rFonts w:ascii="Times New Roman" w:eastAsia="Arial" w:hAnsi="Times New Roman"/>
          <w:lang w:val="es-EC"/>
        </w:rPr>
        <w:t xml:space="preserve"> en coordinación con el sub proceso de </w:t>
      </w:r>
      <w:r w:rsidR="00B6711D" w:rsidRPr="00F6052A">
        <w:rPr>
          <w:rFonts w:ascii="Times New Roman" w:eastAsia="Arial" w:hAnsi="Times New Roman"/>
          <w:lang w:val="es-EC"/>
        </w:rPr>
        <w:t>riesgos;</w:t>
      </w:r>
      <w:r w:rsidR="00A730E1" w:rsidRPr="00F6052A">
        <w:rPr>
          <w:rFonts w:ascii="Times New Roman" w:eastAsia="Arial" w:hAnsi="Times New Roman"/>
          <w:lang w:val="es-EC"/>
        </w:rPr>
        <w:t xml:space="preserve"> </w:t>
      </w:r>
      <w:r w:rsidR="00EF572A" w:rsidRPr="00F6052A">
        <w:rPr>
          <w:rFonts w:ascii="Times New Roman" w:eastAsia="Arial" w:hAnsi="Times New Roman"/>
          <w:lang w:val="es-EC"/>
        </w:rPr>
        <w:t>estructurará los respectivos P</w:t>
      </w:r>
      <w:r w:rsidR="00F0569B" w:rsidRPr="00F6052A">
        <w:rPr>
          <w:rFonts w:ascii="Times New Roman" w:eastAsia="Arial" w:hAnsi="Times New Roman"/>
          <w:lang w:val="es-EC"/>
        </w:rPr>
        <w:t xml:space="preserve">lanes de Gestión de Riesgos del </w:t>
      </w:r>
      <w:r w:rsidR="007146E6" w:rsidRPr="00F6052A">
        <w:rPr>
          <w:rFonts w:ascii="Times New Roman" w:eastAsia="Arial" w:hAnsi="Times New Roman"/>
          <w:lang w:val="es-EC"/>
        </w:rPr>
        <w:t>Patrimonio del</w:t>
      </w:r>
      <w:r w:rsidR="00A730E1" w:rsidRPr="00F6052A">
        <w:rPr>
          <w:rFonts w:ascii="Times New Roman" w:eastAsia="Arial" w:hAnsi="Times New Roman"/>
          <w:lang w:val="es-EC"/>
        </w:rPr>
        <w:t xml:space="preserve"> cantón </w:t>
      </w:r>
      <w:r w:rsidR="00636CEE" w:rsidRPr="00F6052A">
        <w:rPr>
          <w:rFonts w:ascii="Times New Roman" w:eastAsia="Arial" w:hAnsi="Times New Roman"/>
          <w:lang w:val="es-EC"/>
        </w:rPr>
        <w:t>Riobamba, los</w:t>
      </w:r>
      <w:r w:rsidR="00F0569B" w:rsidRPr="00F6052A">
        <w:rPr>
          <w:rFonts w:ascii="Times New Roman" w:eastAsia="Arial" w:hAnsi="Times New Roman"/>
          <w:lang w:val="es-EC"/>
        </w:rPr>
        <w:t xml:space="preserve"> cuales serán anclados a los</w:t>
      </w:r>
      <w:r w:rsidR="000A6C43" w:rsidRPr="00F6052A">
        <w:rPr>
          <w:rFonts w:ascii="Times New Roman" w:eastAsia="Arial" w:hAnsi="Times New Roman"/>
          <w:lang w:val="es-EC"/>
        </w:rPr>
        <w:t xml:space="preserve"> organismos como Museos, Archivos, Hemerotecas,</w:t>
      </w:r>
      <w:r w:rsidR="000A6C43" w:rsidRPr="00F6052A">
        <w:rPr>
          <w:rFonts w:ascii="Cambria" w:hAnsi="Cambria"/>
          <w:sz w:val="24"/>
          <w:szCs w:val="24"/>
        </w:rPr>
        <w:t xml:space="preserve"> </w:t>
      </w:r>
      <w:r w:rsidR="000A6C43" w:rsidRPr="00F6052A">
        <w:rPr>
          <w:rFonts w:ascii="Times New Roman" w:eastAsia="Arial" w:hAnsi="Times New Roman"/>
          <w:lang w:val="es-EC"/>
        </w:rPr>
        <w:t>Cinematecas, Fonotecas, Mapotecas y otros organismos similares de propiedad de personas naturales o jurídicas públicas o privadas</w:t>
      </w:r>
      <w:r w:rsidR="00EF572A" w:rsidRPr="00F6052A">
        <w:rPr>
          <w:rFonts w:ascii="Times New Roman" w:eastAsia="Arial" w:hAnsi="Times New Roman"/>
          <w:lang w:val="es-EC"/>
        </w:rPr>
        <w:t>.</w:t>
      </w:r>
    </w:p>
    <w:p w14:paraId="3CA94BEA" w14:textId="77777777" w:rsidR="00A730E1" w:rsidRPr="00F6052A" w:rsidRDefault="00A730E1" w:rsidP="00A730E1">
      <w:pPr>
        <w:pStyle w:val="Prrafodelista"/>
        <w:rPr>
          <w:rFonts w:ascii="Times New Roman" w:eastAsia="Arial" w:hAnsi="Times New Roman"/>
          <w:lang w:val="es-EC"/>
        </w:rPr>
      </w:pPr>
    </w:p>
    <w:p w14:paraId="3B5E33AB" w14:textId="77777777" w:rsidR="00C66346" w:rsidRPr="00F6052A" w:rsidRDefault="00C66346" w:rsidP="000A6C43">
      <w:pPr>
        <w:spacing w:after="0" w:line="264" w:lineRule="auto"/>
        <w:jc w:val="both"/>
        <w:rPr>
          <w:rFonts w:ascii="Cambria" w:hAnsi="Cambria"/>
          <w:sz w:val="24"/>
          <w:szCs w:val="24"/>
        </w:rPr>
      </w:pPr>
    </w:p>
    <w:p w14:paraId="55D93D68" w14:textId="77777777" w:rsidR="00EF572A" w:rsidRPr="00F6052A" w:rsidRDefault="00EF572A" w:rsidP="000A6C43">
      <w:pPr>
        <w:spacing w:after="0" w:line="264" w:lineRule="auto"/>
        <w:jc w:val="both"/>
        <w:rPr>
          <w:rFonts w:ascii="Cambria" w:hAnsi="Cambria"/>
          <w:sz w:val="24"/>
          <w:szCs w:val="24"/>
        </w:rPr>
      </w:pPr>
    </w:p>
    <w:p w14:paraId="27F10D66" w14:textId="4FE53E69" w:rsidR="00F0569B" w:rsidRPr="00F6052A" w:rsidRDefault="0045706E" w:rsidP="008B6EF6">
      <w:pPr>
        <w:spacing w:after="0" w:line="240" w:lineRule="auto"/>
        <w:ind w:left="2124" w:right="73" w:firstLine="708"/>
        <w:rPr>
          <w:rFonts w:ascii="Times New Roman" w:eastAsia="Arial" w:hAnsi="Times New Roman"/>
          <w:b/>
          <w:lang w:val="es-EC"/>
        </w:rPr>
      </w:pPr>
      <w:r w:rsidRPr="00F6052A">
        <w:rPr>
          <w:rFonts w:ascii="Times New Roman" w:eastAsia="Arial" w:hAnsi="Times New Roman"/>
          <w:b/>
          <w:lang w:val="es-EC"/>
        </w:rPr>
        <w:t xml:space="preserve">        </w:t>
      </w:r>
      <w:r w:rsidR="0080669C" w:rsidRPr="00F6052A">
        <w:rPr>
          <w:rFonts w:ascii="Times New Roman" w:eastAsia="Arial" w:hAnsi="Times New Roman"/>
          <w:b/>
          <w:lang w:val="es-EC"/>
        </w:rPr>
        <w:t xml:space="preserve">Sección </w:t>
      </w:r>
      <w:commentRangeStart w:id="23"/>
      <w:r w:rsidR="0080669C" w:rsidRPr="00F6052A">
        <w:rPr>
          <w:rFonts w:ascii="Times New Roman" w:eastAsia="Arial" w:hAnsi="Times New Roman"/>
          <w:b/>
          <w:lang w:val="es-EC"/>
        </w:rPr>
        <w:t>III</w:t>
      </w:r>
      <w:commentRangeEnd w:id="23"/>
      <w:r w:rsidR="0080669C" w:rsidRPr="00F6052A">
        <w:rPr>
          <w:rStyle w:val="Refdecomentario"/>
          <w:lang w:eastAsia="x-none"/>
        </w:rPr>
        <w:commentReference w:id="23"/>
      </w:r>
    </w:p>
    <w:p w14:paraId="659BD992" w14:textId="6A654640" w:rsidR="000A6C43" w:rsidRPr="00F6052A" w:rsidRDefault="008B6EF6" w:rsidP="008B6EF6">
      <w:pPr>
        <w:pStyle w:val="Prrafodelista"/>
        <w:spacing w:after="0" w:line="264" w:lineRule="auto"/>
        <w:ind w:left="0"/>
        <w:rPr>
          <w:rFonts w:ascii="Times New Roman" w:eastAsia="Arial" w:hAnsi="Times New Roman"/>
          <w:b/>
          <w:lang w:val="es-EC"/>
        </w:rPr>
      </w:pPr>
      <w:r>
        <w:rPr>
          <w:rFonts w:ascii="Times New Roman" w:eastAsia="Arial" w:hAnsi="Times New Roman"/>
          <w:b/>
          <w:lang w:val="es-EC"/>
        </w:rPr>
        <w:t xml:space="preserve">                                                    </w:t>
      </w:r>
      <w:r w:rsidRPr="00F6052A">
        <w:rPr>
          <w:rFonts w:ascii="Times New Roman" w:eastAsia="Arial" w:hAnsi="Times New Roman"/>
          <w:b/>
          <w:lang w:val="es-EC"/>
        </w:rPr>
        <w:t>Archivo Histórico</w:t>
      </w:r>
      <w:r w:rsidR="0080669C" w:rsidRPr="00F6052A">
        <w:rPr>
          <w:rStyle w:val="Refdecomentario"/>
          <w:lang w:eastAsia="x-none"/>
        </w:rPr>
        <w:commentReference w:id="24"/>
      </w:r>
      <w:r w:rsidRPr="00F6052A">
        <w:rPr>
          <w:rFonts w:ascii="Times New Roman" w:eastAsia="Arial" w:hAnsi="Times New Roman"/>
          <w:b/>
          <w:lang w:val="es-EC"/>
        </w:rPr>
        <w:t xml:space="preserve"> </w:t>
      </w:r>
    </w:p>
    <w:p w14:paraId="26F695E0" w14:textId="77777777" w:rsidR="00F0569B" w:rsidRPr="00F6052A" w:rsidRDefault="00F0569B" w:rsidP="00F0569B">
      <w:pPr>
        <w:pStyle w:val="Prrafodelista"/>
        <w:rPr>
          <w:rFonts w:ascii="Times New Roman" w:eastAsia="Arial" w:hAnsi="Times New Roman"/>
          <w:lang w:val="es-EC"/>
        </w:rPr>
      </w:pPr>
    </w:p>
    <w:p w14:paraId="5CE07210" w14:textId="7F5847FD" w:rsidR="000A6C43" w:rsidRPr="00F6052A" w:rsidRDefault="000A6C43"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Los </w:t>
      </w:r>
      <w:r w:rsidR="00227912" w:rsidRPr="00F6052A">
        <w:rPr>
          <w:rFonts w:ascii="Times New Roman" w:eastAsia="Arial" w:hAnsi="Times New Roman"/>
          <w:b/>
          <w:lang w:val="es-EC"/>
        </w:rPr>
        <w:t xml:space="preserve">Archivos </w:t>
      </w:r>
      <w:r w:rsidR="00DA4A9B" w:rsidRPr="00F6052A">
        <w:rPr>
          <w:rFonts w:ascii="Times New Roman" w:eastAsia="Arial" w:hAnsi="Times New Roman"/>
          <w:b/>
          <w:lang w:val="es-EC"/>
        </w:rPr>
        <w:t>d</w:t>
      </w:r>
      <w:r w:rsidR="00227912" w:rsidRPr="00F6052A">
        <w:rPr>
          <w:rFonts w:ascii="Times New Roman" w:eastAsia="Arial" w:hAnsi="Times New Roman"/>
          <w:b/>
          <w:lang w:val="es-EC"/>
        </w:rPr>
        <w:t xml:space="preserve">e </w:t>
      </w:r>
      <w:r w:rsidR="00DA4A9B" w:rsidRPr="00F6052A">
        <w:rPr>
          <w:rFonts w:ascii="Times New Roman" w:eastAsia="Arial" w:hAnsi="Times New Roman"/>
          <w:b/>
          <w:lang w:val="es-EC"/>
        </w:rPr>
        <w:t>l</w:t>
      </w:r>
      <w:r w:rsidR="00227912" w:rsidRPr="00F6052A">
        <w:rPr>
          <w:rFonts w:ascii="Times New Roman" w:eastAsia="Arial" w:hAnsi="Times New Roman"/>
          <w:b/>
          <w:lang w:val="es-EC"/>
        </w:rPr>
        <w:t xml:space="preserve">as </w:t>
      </w:r>
      <w:r w:rsidR="00DA4A9B" w:rsidRPr="00F6052A">
        <w:rPr>
          <w:rFonts w:ascii="Times New Roman" w:eastAsia="Arial" w:hAnsi="Times New Roman"/>
          <w:b/>
          <w:lang w:val="es-EC"/>
        </w:rPr>
        <w:t>i</w:t>
      </w:r>
      <w:r w:rsidR="00227912" w:rsidRPr="00F6052A">
        <w:rPr>
          <w:rFonts w:ascii="Times New Roman" w:eastAsia="Arial" w:hAnsi="Times New Roman"/>
          <w:b/>
          <w:lang w:val="es-EC"/>
        </w:rPr>
        <w:t xml:space="preserve">nstituciones </w:t>
      </w:r>
      <w:r w:rsidR="00DA4A9B" w:rsidRPr="00F6052A">
        <w:rPr>
          <w:rFonts w:ascii="Times New Roman" w:eastAsia="Arial" w:hAnsi="Times New Roman"/>
          <w:b/>
          <w:lang w:val="es-EC"/>
        </w:rPr>
        <w:t>p</w:t>
      </w:r>
      <w:r w:rsidR="00227912" w:rsidRPr="00F6052A">
        <w:rPr>
          <w:rFonts w:ascii="Times New Roman" w:eastAsia="Arial" w:hAnsi="Times New Roman"/>
          <w:b/>
          <w:lang w:val="es-EC"/>
        </w:rPr>
        <w:t xml:space="preserve">úblicas </w:t>
      </w:r>
      <w:r w:rsidR="00DA4A9B" w:rsidRPr="00F6052A">
        <w:rPr>
          <w:rFonts w:ascii="Times New Roman" w:eastAsia="Arial" w:hAnsi="Times New Roman"/>
          <w:b/>
          <w:lang w:val="es-EC"/>
        </w:rPr>
        <w:t>y</w:t>
      </w:r>
      <w:r w:rsidR="00227912" w:rsidRPr="00F6052A">
        <w:rPr>
          <w:rFonts w:ascii="Times New Roman" w:eastAsia="Arial" w:hAnsi="Times New Roman"/>
          <w:b/>
          <w:lang w:val="es-EC"/>
        </w:rPr>
        <w:t xml:space="preserve"> </w:t>
      </w:r>
      <w:r w:rsidR="00DA4A9B" w:rsidRPr="00F6052A">
        <w:rPr>
          <w:rFonts w:ascii="Times New Roman" w:eastAsia="Arial" w:hAnsi="Times New Roman"/>
          <w:b/>
          <w:lang w:val="es-EC"/>
        </w:rPr>
        <w:t>p</w:t>
      </w:r>
      <w:r w:rsidR="00227912" w:rsidRPr="00F6052A">
        <w:rPr>
          <w:rFonts w:ascii="Times New Roman" w:eastAsia="Arial" w:hAnsi="Times New Roman"/>
          <w:b/>
          <w:lang w:val="es-EC"/>
        </w:rPr>
        <w:t>rivadas. -</w:t>
      </w:r>
      <w:r w:rsidRPr="00F6052A">
        <w:rPr>
          <w:rFonts w:ascii="Times New Roman" w:eastAsia="Arial" w:hAnsi="Times New Roman"/>
          <w:lang w:val="es-EC"/>
        </w:rPr>
        <w:t xml:space="preserve"> representan la gestión de cada </w:t>
      </w:r>
      <w:r w:rsidR="00FA33C6" w:rsidRPr="00F6052A">
        <w:rPr>
          <w:rFonts w:ascii="Times New Roman" w:eastAsia="Arial" w:hAnsi="Times New Roman"/>
          <w:lang w:val="es-EC"/>
        </w:rPr>
        <w:t>una de las instituciones públicas y privadas</w:t>
      </w:r>
      <w:r w:rsidRPr="00F6052A">
        <w:rPr>
          <w:rFonts w:ascii="Times New Roman" w:eastAsia="Arial" w:hAnsi="Times New Roman"/>
          <w:lang w:val="es-EC"/>
        </w:rPr>
        <w:t xml:space="preserve"> y la memoria de las actividades cumplidas en la administración.  Estos archivos constituyen testimonios jurídicos y administrativos para los ciudadanos y para el propio Estado, por lo que se hace</w:t>
      </w:r>
      <w:r w:rsidRPr="00F6052A">
        <w:rPr>
          <w:rFonts w:ascii="Cambria" w:hAnsi="Cambria"/>
          <w:sz w:val="24"/>
          <w:szCs w:val="24"/>
        </w:rPr>
        <w:t xml:space="preserve"> </w:t>
      </w:r>
      <w:r w:rsidRPr="00F6052A">
        <w:rPr>
          <w:rFonts w:ascii="Times New Roman" w:eastAsia="Arial" w:hAnsi="Times New Roman"/>
          <w:lang w:val="es-EC"/>
        </w:rPr>
        <w:t>necesario salvaguardar los documentos que forman parte del acervo documental que cons</w:t>
      </w:r>
      <w:r w:rsidR="00883AB3" w:rsidRPr="00F6052A">
        <w:rPr>
          <w:rFonts w:ascii="Times New Roman" w:eastAsia="Arial" w:hAnsi="Times New Roman"/>
          <w:lang w:val="es-EC"/>
        </w:rPr>
        <w:t>tituirá la historia y patrimonio</w:t>
      </w:r>
      <w:r w:rsidRPr="00F6052A">
        <w:rPr>
          <w:rFonts w:ascii="Times New Roman" w:eastAsia="Arial" w:hAnsi="Times New Roman"/>
          <w:lang w:val="es-EC"/>
        </w:rPr>
        <w:t>.</w:t>
      </w:r>
    </w:p>
    <w:p w14:paraId="2984B8CA" w14:textId="77777777" w:rsidR="00F0569B" w:rsidRPr="00F6052A" w:rsidRDefault="00F0569B" w:rsidP="00F0569B">
      <w:pPr>
        <w:pStyle w:val="Prrafodelista"/>
        <w:spacing w:line="240" w:lineRule="auto"/>
        <w:ind w:right="73"/>
        <w:jc w:val="both"/>
        <w:rPr>
          <w:rFonts w:ascii="Times New Roman" w:eastAsia="Arial" w:hAnsi="Times New Roman"/>
          <w:lang w:val="es-EC"/>
        </w:rPr>
      </w:pPr>
    </w:p>
    <w:p w14:paraId="63B1E337" w14:textId="2CE24D44" w:rsidR="000A6C43" w:rsidRPr="00F6052A" w:rsidRDefault="00E4732B"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Conservación de los documentos.-</w:t>
      </w:r>
      <w:r w:rsidRPr="00F6052A">
        <w:rPr>
          <w:rFonts w:ascii="Times New Roman" w:eastAsia="Arial" w:hAnsi="Times New Roman"/>
          <w:lang w:val="es-EC"/>
        </w:rPr>
        <w:t xml:space="preserve"> </w:t>
      </w:r>
      <w:r w:rsidR="000A6C43" w:rsidRPr="00F6052A">
        <w:rPr>
          <w:rFonts w:ascii="Times New Roman" w:eastAsia="Arial" w:hAnsi="Times New Roman"/>
          <w:lang w:val="es-EC"/>
        </w:rPr>
        <w:t>Las instituciones</w:t>
      </w:r>
      <w:r w:rsidR="00883AB3" w:rsidRPr="00F6052A">
        <w:rPr>
          <w:rFonts w:ascii="Times New Roman" w:eastAsia="Arial" w:hAnsi="Times New Roman"/>
          <w:lang w:val="es-EC"/>
        </w:rPr>
        <w:t xml:space="preserve"> públicas del Cantón Riobamba</w:t>
      </w:r>
      <w:r w:rsidR="000A6C43" w:rsidRPr="00F6052A">
        <w:rPr>
          <w:rFonts w:ascii="Times New Roman" w:eastAsia="Arial" w:hAnsi="Times New Roman"/>
          <w:lang w:val="es-EC"/>
        </w:rPr>
        <w:t xml:space="preserve"> están obligadas a establecer programas de seguridad para proteger y conservar los documentos en cada una de las unidades archivísticas, puede</w:t>
      </w:r>
      <w:r w:rsidR="00EF572A" w:rsidRPr="00F6052A">
        <w:rPr>
          <w:rFonts w:ascii="Times New Roman" w:eastAsia="Arial" w:hAnsi="Times New Roman"/>
          <w:lang w:val="es-EC"/>
        </w:rPr>
        <w:t>n</w:t>
      </w:r>
      <w:r w:rsidR="000A6C43" w:rsidRPr="00F6052A">
        <w:rPr>
          <w:rFonts w:ascii="Times New Roman" w:eastAsia="Arial" w:hAnsi="Times New Roman"/>
          <w:lang w:val="es-EC"/>
        </w:rPr>
        <w:t xml:space="preserve"> incorporar tecnologías en la protección, administración y conservación de sus archivos, empleando cualquier medio electrónico, informático</w:t>
      </w:r>
      <w:r w:rsidR="0042354A" w:rsidRPr="00F6052A">
        <w:rPr>
          <w:rFonts w:ascii="Times New Roman" w:eastAsia="Arial" w:hAnsi="Times New Roman"/>
          <w:lang w:val="es-EC"/>
        </w:rPr>
        <w:t>,</w:t>
      </w:r>
      <w:r w:rsidR="000A6C43" w:rsidRPr="00F6052A">
        <w:rPr>
          <w:rFonts w:ascii="Times New Roman" w:eastAsia="Arial" w:hAnsi="Times New Roman"/>
          <w:lang w:val="es-EC"/>
        </w:rPr>
        <w:t xml:space="preserve"> óptico o telemático, </w:t>
      </w:r>
      <w:r w:rsidR="0042354A" w:rsidRPr="00F6052A">
        <w:rPr>
          <w:rFonts w:ascii="Times New Roman" w:eastAsia="Arial" w:hAnsi="Times New Roman"/>
          <w:lang w:val="es-EC"/>
        </w:rPr>
        <w:t>para cuyo efecto realizarán</w:t>
      </w:r>
      <w:r w:rsidR="000A6C43" w:rsidRPr="00F6052A">
        <w:rPr>
          <w:rFonts w:ascii="Times New Roman" w:eastAsia="Arial" w:hAnsi="Times New Roman"/>
          <w:lang w:val="es-EC"/>
        </w:rPr>
        <w:t xml:space="preserve"> los estudios técnicos como conservación física, condiciones ambientales, operacionales, de seguridad, perdurabilidad y reproducción de la información así como del funcionamiento razonable del sistema.</w:t>
      </w:r>
    </w:p>
    <w:p w14:paraId="3A6699E9" w14:textId="77777777" w:rsidR="00F0569B" w:rsidRPr="00F6052A" w:rsidRDefault="00F0569B" w:rsidP="00F0569B">
      <w:pPr>
        <w:pStyle w:val="Prrafodelista"/>
        <w:rPr>
          <w:rFonts w:ascii="Times New Roman" w:eastAsia="Arial" w:hAnsi="Times New Roman"/>
          <w:lang w:val="es-EC"/>
        </w:rPr>
      </w:pPr>
    </w:p>
    <w:p w14:paraId="073CD11C" w14:textId="1F6811C7" w:rsidR="0042354A" w:rsidRPr="00F6052A" w:rsidRDefault="00E4732B"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 xml:space="preserve">Acceso </w:t>
      </w:r>
      <w:r w:rsidR="00FA33C6" w:rsidRPr="00F6052A">
        <w:rPr>
          <w:rFonts w:ascii="Times New Roman" w:eastAsia="Arial" w:hAnsi="Times New Roman"/>
          <w:b/>
          <w:lang w:val="es-EC"/>
        </w:rPr>
        <w:t>a los</w:t>
      </w:r>
      <w:r w:rsidRPr="00F6052A">
        <w:rPr>
          <w:rFonts w:ascii="Times New Roman" w:eastAsia="Arial" w:hAnsi="Times New Roman"/>
          <w:b/>
          <w:lang w:val="es-EC"/>
        </w:rPr>
        <w:t xml:space="preserve"> </w:t>
      </w:r>
      <w:r w:rsidR="0098200E" w:rsidRPr="00F6052A">
        <w:rPr>
          <w:rFonts w:ascii="Times New Roman" w:eastAsia="Arial" w:hAnsi="Times New Roman"/>
          <w:b/>
          <w:lang w:val="es-EC"/>
        </w:rPr>
        <w:t>Archivos. -</w:t>
      </w:r>
      <w:r w:rsidR="00883AB3" w:rsidRPr="00F6052A">
        <w:rPr>
          <w:rFonts w:ascii="Times New Roman" w:eastAsia="Arial" w:hAnsi="Times New Roman"/>
          <w:lang w:val="es-EC"/>
        </w:rPr>
        <w:t xml:space="preserve"> </w:t>
      </w:r>
      <w:r w:rsidR="000A6C43" w:rsidRPr="00F6052A">
        <w:rPr>
          <w:rFonts w:ascii="Times New Roman" w:eastAsia="Arial" w:hAnsi="Times New Roman"/>
          <w:lang w:val="es-EC"/>
        </w:rPr>
        <w:t>Todos los ciudadanos tienen derecho a consultar los documentos de archivos públicos y a que se les otorgue copia de los mismos</w:t>
      </w:r>
      <w:r w:rsidR="00903DC9" w:rsidRPr="00F6052A">
        <w:rPr>
          <w:rFonts w:ascii="Times New Roman" w:eastAsia="Arial" w:hAnsi="Times New Roman"/>
          <w:lang w:val="es-EC"/>
        </w:rPr>
        <w:t>,</w:t>
      </w:r>
      <w:r w:rsidR="000A6C43" w:rsidRPr="00F6052A">
        <w:rPr>
          <w:rFonts w:ascii="Times New Roman" w:eastAsia="Arial" w:hAnsi="Times New Roman"/>
          <w:lang w:val="es-EC"/>
        </w:rPr>
        <w:t xml:space="preserve"> previa a la presentación de una solicitud de acceso a la información pública</w:t>
      </w:r>
      <w:r w:rsidR="0042354A" w:rsidRPr="00F6052A">
        <w:rPr>
          <w:rFonts w:ascii="Times New Roman" w:eastAsia="Arial" w:hAnsi="Times New Roman"/>
          <w:lang w:val="es-EC"/>
        </w:rPr>
        <w:t xml:space="preserve"> dirigida a la máxima autoridad del ejecutivo</w:t>
      </w:r>
      <w:r w:rsidR="000A6C43" w:rsidRPr="00F6052A">
        <w:rPr>
          <w:rFonts w:ascii="Times New Roman" w:eastAsia="Arial" w:hAnsi="Times New Roman"/>
          <w:lang w:val="es-EC"/>
        </w:rPr>
        <w:t>.</w:t>
      </w:r>
      <w:r w:rsidR="00883AB3" w:rsidRPr="00F6052A">
        <w:rPr>
          <w:rFonts w:ascii="Times New Roman" w:eastAsia="Arial" w:hAnsi="Times New Roman"/>
          <w:lang w:val="es-EC"/>
        </w:rPr>
        <w:t xml:space="preserve"> </w:t>
      </w:r>
    </w:p>
    <w:p w14:paraId="75BFF2A2" w14:textId="77777777" w:rsidR="0042354A" w:rsidRPr="00F6052A" w:rsidRDefault="0042354A" w:rsidP="0042354A">
      <w:pPr>
        <w:pStyle w:val="Prrafodelista"/>
        <w:rPr>
          <w:rFonts w:ascii="Times New Roman" w:eastAsia="Arial" w:hAnsi="Times New Roman"/>
          <w:lang w:val="es-EC"/>
        </w:rPr>
      </w:pPr>
    </w:p>
    <w:p w14:paraId="0D2B4CD3" w14:textId="0176897E" w:rsidR="000A6C43" w:rsidRPr="00F6052A" w:rsidRDefault="000A6C43" w:rsidP="0042354A">
      <w:pPr>
        <w:pStyle w:val="Prrafodelista"/>
        <w:spacing w:line="240" w:lineRule="auto"/>
        <w:ind w:left="0" w:right="73"/>
        <w:jc w:val="both"/>
        <w:rPr>
          <w:rFonts w:ascii="Times New Roman" w:eastAsia="Arial" w:hAnsi="Times New Roman"/>
          <w:lang w:val="es-EC"/>
        </w:rPr>
      </w:pPr>
      <w:r w:rsidRPr="00F6052A">
        <w:rPr>
          <w:rFonts w:ascii="Times New Roman" w:eastAsia="Arial" w:hAnsi="Times New Roman"/>
          <w:lang w:val="es-EC"/>
        </w:rPr>
        <w:t xml:space="preserve">Los documentos que presenten deterioro físico </w:t>
      </w:r>
      <w:r w:rsidR="0042354A" w:rsidRPr="00F6052A">
        <w:rPr>
          <w:rFonts w:ascii="Times New Roman" w:eastAsia="Arial" w:hAnsi="Times New Roman"/>
          <w:lang w:val="es-EC"/>
        </w:rPr>
        <w:t xml:space="preserve">y </w:t>
      </w:r>
      <w:r w:rsidRPr="00F6052A">
        <w:rPr>
          <w:rFonts w:ascii="Times New Roman" w:eastAsia="Arial" w:hAnsi="Times New Roman"/>
          <w:lang w:val="es-EC"/>
        </w:rPr>
        <w:t xml:space="preserve">que impida su manejo directo, </w:t>
      </w:r>
      <w:r w:rsidR="0042354A" w:rsidRPr="00F6052A">
        <w:rPr>
          <w:rFonts w:ascii="Times New Roman" w:eastAsia="Arial" w:hAnsi="Times New Roman"/>
          <w:lang w:val="es-EC"/>
        </w:rPr>
        <w:t xml:space="preserve">se </w:t>
      </w:r>
      <w:r w:rsidRPr="00F6052A">
        <w:rPr>
          <w:rFonts w:ascii="Times New Roman" w:eastAsia="Arial" w:hAnsi="Times New Roman"/>
          <w:lang w:val="es-EC"/>
        </w:rPr>
        <w:t>suministrará</w:t>
      </w:r>
      <w:r w:rsidR="0042354A" w:rsidRPr="00F6052A">
        <w:rPr>
          <w:rFonts w:ascii="Times New Roman" w:eastAsia="Arial" w:hAnsi="Times New Roman"/>
          <w:lang w:val="es-EC"/>
        </w:rPr>
        <w:t xml:space="preserve">n </w:t>
      </w:r>
      <w:r w:rsidRPr="00F6052A">
        <w:rPr>
          <w:rFonts w:ascii="Times New Roman" w:eastAsia="Arial" w:hAnsi="Times New Roman"/>
          <w:lang w:val="es-EC"/>
        </w:rPr>
        <w:t>mediante reproducción, certificando su autenticidad cuando fuere del caso.</w:t>
      </w:r>
    </w:p>
    <w:p w14:paraId="512EF193" w14:textId="77777777" w:rsidR="009771CA" w:rsidRPr="00F6052A" w:rsidRDefault="009771CA" w:rsidP="009771CA">
      <w:pPr>
        <w:pStyle w:val="Prrafodelista"/>
        <w:rPr>
          <w:rFonts w:ascii="Times New Roman" w:eastAsia="Arial" w:hAnsi="Times New Roman"/>
          <w:lang w:val="es-EC"/>
        </w:rPr>
      </w:pPr>
    </w:p>
    <w:p w14:paraId="10F673B7" w14:textId="0C646E52" w:rsidR="000A6C43" w:rsidRPr="00F6052A" w:rsidRDefault="007C2D1C"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Guías de Responsabilidad</w:t>
      </w:r>
      <w:r w:rsidR="00227912" w:rsidRPr="00F6052A">
        <w:rPr>
          <w:rFonts w:ascii="Times New Roman" w:eastAsia="Arial" w:hAnsi="Times New Roman"/>
          <w:b/>
          <w:lang w:val="es-EC"/>
        </w:rPr>
        <w:t>. -</w:t>
      </w:r>
      <w:r w:rsidR="00883AB3" w:rsidRPr="00F6052A">
        <w:rPr>
          <w:rFonts w:ascii="Times New Roman" w:eastAsia="Arial" w:hAnsi="Times New Roman"/>
          <w:lang w:val="es-EC"/>
        </w:rPr>
        <w:t xml:space="preserve"> Se prohíbe la salida de las áreas de archivos de </w:t>
      </w:r>
      <w:r w:rsidR="000A6C43" w:rsidRPr="00F6052A">
        <w:rPr>
          <w:rFonts w:ascii="Times New Roman" w:eastAsia="Arial" w:hAnsi="Times New Roman"/>
          <w:lang w:val="es-EC"/>
        </w:rPr>
        <w:t>cualquier documento original que en él repose</w:t>
      </w:r>
      <w:r w:rsidR="00903DC9" w:rsidRPr="00F6052A">
        <w:rPr>
          <w:rFonts w:ascii="Times New Roman" w:eastAsia="Arial" w:hAnsi="Times New Roman"/>
          <w:lang w:val="es-EC"/>
        </w:rPr>
        <w:t>.</w:t>
      </w:r>
      <w:r w:rsidR="000A6C43" w:rsidRPr="00F6052A">
        <w:rPr>
          <w:rFonts w:ascii="Times New Roman" w:eastAsia="Arial" w:hAnsi="Times New Roman"/>
          <w:lang w:val="es-EC"/>
        </w:rPr>
        <w:t xml:space="preserve"> </w:t>
      </w:r>
      <w:r w:rsidR="00903DC9" w:rsidRPr="00F6052A">
        <w:rPr>
          <w:rFonts w:ascii="Times New Roman" w:eastAsia="Arial" w:hAnsi="Times New Roman"/>
          <w:lang w:val="es-EC"/>
        </w:rPr>
        <w:t>C</w:t>
      </w:r>
      <w:r w:rsidR="000A6C43" w:rsidRPr="00F6052A">
        <w:rPr>
          <w:rFonts w:ascii="Times New Roman" w:eastAsia="Arial" w:hAnsi="Times New Roman"/>
          <w:lang w:val="es-EC"/>
        </w:rPr>
        <w:t xml:space="preserve">uando proceda por orden </w:t>
      </w:r>
      <w:r w:rsidR="0042354A" w:rsidRPr="00F6052A">
        <w:rPr>
          <w:rFonts w:ascii="Times New Roman" w:eastAsia="Arial" w:hAnsi="Times New Roman"/>
          <w:lang w:val="es-EC"/>
        </w:rPr>
        <w:t>de máxima autoridad del ejecutivo</w:t>
      </w:r>
      <w:r w:rsidR="000A6C43" w:rsidRPr="00F6052A">
        <w:rPr>
          <w:rFonts w:ascii="Times New Roman" w:eastAsia="Arial" w:hAnsi="Times New Roman"/>
          <w:lang w:val="es-EC"/>
        </w:rPr>
        <w:t xml:space="preserve">, se realizarán guías de responsabilidad sobre los funcionarios bajo cuya custodia se encuentra la documentación.  </w:t>
      </w:r>
    </w:p>
    <w:p w14:paraId="59C1E8C1" w14:textId="77777777" w:rsidR="009771CA" w:rsidRPr="00F6052A" w:rsidRDefault="009771CA" w:rsidP="009771CA">
      <w:pPr>
        <w:pStyle w:val="Prrafodelista"/>
        <w:rPr>
          <w:rFonts w:ascii="Times New Roman" w:eastAsia="Arial" w:hAnsi="Times New Roman"/>
          <w:lang w:val="es-EC"/>
        </w:rPr>
      </w:pPr>
    </w:p>
    <w:p w14:paraId="7F0B1392" w14:textId="16524418" w:rsidR="000A6C43" w:rsidRPr="00F6052A" w:rsidRDefault="000A6C43" w:rsidP="003E1698">
      <w:pPr>
        <w:pStyle w:val="Prrafodelista"/>
        <w:numPr>
          <w:ilvl w:val="0"/>
          <w:numId w:val="32"/>
        </w:numPr>
        <w:spacing w:line="240" w:lineRule="auto"/>
        <w:ind w:left="0" w:right="73" w:firstLine="0"/>
        <w:jc w:val="both"/>
        <w:rPr>
          <w:rFonts w:ascii="Times New Roman" w:eastAsia="Arial" w:hAnsi="Times New Roman"/>
          <w:lang w:val="es-EC"/>
        </w:rPr>
      </w:pPr>
      <w:r w:rsidRPr="00F6052A">
        <w:rPr>
          <w:rFonts w:ascii="Times New Roman" w:eastAsia="Arial" w:hAnsi="Times New Roman"/>
          <w:b/>
          <w:lang w:val="es-EC"/>
        </w:rPr>
        <w:t>R</w:t>
      </w:r>
      <w:r w:rsidR="00FB579F" w:rsidRPr="00F6052A">
        <w:rPr>
          <w:rFonts w:ascii="Times New Roman" w:eastAsia="Arial" w:hAnsi="Times New Roman"/>
          <w:b/>
          <w:lang w:val="es-EC"/>
        </w:rPr>
        <w:t xml:space="preserve">ecopilación de material archivístico extranjero </w:t>
      </w:r>
      <w:r w:rsidR="00344B47" w:rsidRPr="00F6052A">
        <w:rPr>
          <w:rFonts w:ascii="Times New Roman" w:eastAsia="Arial" w:hAnsi="Times New Roman"/>
          <w:b/>
          <w:lang w:val="es-EC"/>
        </w:rPr>
        <w:t>vinculado. -</w:t>
      </w:r>
      <w:r w:rsidRPr="00F6052A">
        <w:rPr>
          <w:rFonts w:ascii="Times New Roman" w:eastAsia="Arial" w:hAnsi="Times New Roman"/>
          <w:lang w:val="es-EC"/>
        </w:rPr>
        <w:t xml:space="preserve"> El </w:t>
      </w:r>
      <w:r w:rsidR="0042354A" w:rsidRPr="00F6052A">
        <w:rPr>
          <w:rFonts w:ascii="Times New Roman" w:eastAsia="Arial" w:hAnsi="Times New Roman"/>
          <w:lang w:val="es-EC"/>
        </w:rPr>
        <w:t>Gobierno Autónomo Descentralizado Municipal de</w:t>
      </w:r>
      <w:r w:rsidR="00344B47" w:rsidRPr="00F6052A">
        <w:rPr>
          <w:rFonts w:ascii="Times New Roman" w:eastAsia="Arial" w:hAnsi="Times New Roman"/>
          <w:lang w:val="es-EC"/>
        </w:rPr>
        <w:t>l cantón Riobamba</w:t>
      </w:r>
      <w:r w:rsidR="008E5553" w:rsidRPr="00F6052A">
        <w:rPr>
          <w:rFonts w:ascii="Times New Roman" w:eastAsia="Arial" w:hAnsi="Times New Roman"/>
          <w:lang w:val="es-EC"/>
        </w:rPr>
        <w:t xml:space="preserve">, </w:t>
      </w:r>
      <w:r w:rsidR="00344B47" w:rsidRPr="00F6052A">
        <w:rPr>
          <w:rFonts w:ascii="Times New Roman" w:eastAsia="Arial" w:hAnsi="Times New Roman"/>
          <w:lang w:val="es-EC"/>
        </w:rPr>
        <w:t>a través de sus</w:t>
      </w:r>
      <w:r w:rsidR="00FB579F" w:rsidRPr="00F6052A">
        <w:rPr>
          <w:rFonts w:ascii="Times New Roman" w:eastAsia="Arial" w:hAnsi="Times New Roman"/>
          <w:lang w:val="es-EC"/>
        </w:rPr>
        <w:t xml:space="preserve"> direcciones involucrada</w:t>
      </w:r>
      <w:r w:rsidRPr="00F6052A">
        <w:rPr>
          <w:rFonts w:ascii="Times New Roman" w:eastAsia="Arial" w:hAnsi="Times New Roman"/>
          <w:lang w:val="es-EC"/>
        </w:rPr>
        <w:t>s en el área c</w:t>
      </w:r>
      <w:r w:rsidR="00883AB3" w:rsidRPr="00F6052A">
        <w:rPr>
          <w:rFonts w:ascii="Times New Roman" w:eastAsia="Arial" w:hAnsi="Times New Roman"/>
          <w:lang w:val="es-EC"/>
        </w:rPr>
        <w:t>ultural y</w:t>
      </w:r>
      <w:r w:rsidR="00903DC9" w:rsidRPr="00F6052A">
        <w:rPr>
          <w:rFonts w:ascii="Times New Roman" w:eastAsia="Arial" w:hAnsi="Times New Roman"/>
          <w:lang w:val="es-EC"/>
        </w:rPr>
        <w:t xml:space="preserve"> patrimonio</w:t>
      </w:r>
      <w:r w:rsidRPr="00F6052A">
        <w:rPr>
          <w:rFonts w:ascii="Times New Roman" w:eastAsia="Arial" w:hAnsi="Times New Roman"/>
          <w:lang w:val="es-EC"/>
        </w:rPr>
        <w:t>, destinará anualmente recursos suficientes para realizar investigaciones anuales en archivos nacionales</w:t>
      </w:r>
      <w:r w:rsidR="0042354A" w:rsidRPr="00F6052A">
        <w:rPr>
          <w:rFonts w:ascii="Times New Roman" w:eastAsia="Arial" w:hAnsi="Times New Roman"/>
          <w:lang w:val="es-EC"/>
        </w:rPr>
        <w:t xml:space="preserve"> o extranjeros</w:t>
      </w:r>
      <w:r w:rsidR="001B44F0" w:rsidRPr="00F6052A">
        <w:rPr>
          <w:rFonts w:ascii="Times New Roman" w:eastAsia="Arial" w:hAnsi="Times New Roman"/>
          <w:lang w:val="es-EC"/>
        </w:rPr>
        <w:t xml:space="preserve"> que tengan correspondencia con el patrimonio del cantón Riobamba</w:t>
      </w:r>
      <w:r w:rsidRPr="00F6052A">
        <w:rPr>
          <w:rFonts w:ascii="Times New Roman" w:eastAsia="Arial" w:hAnsi="Times New Roman"/>
          <w:lang w:val="es-EC"/>
        </w:rPr>
        <w:t xml:space="preserve">.  </w:t>
      </w:r>
    </w:p>
    <w:p w14:paraId="7BDA52F6" w14:textId="77777777" w:rsidR="00AC5FFD" w:rsidRPr="00F6052A" w:rsidRDefault="00AC5FFD" w:rsidP="000A6C43">
      <w:pPr>
        <w:pStyle w:val="Prrafodelista"/>
        <w:spacing w:after="0" w:line="264" w:lineRule="auto"/>
        <w:ind w:left="0"/>
        <w:jc w:val="both"/>
        <w:rPr>
          <w:rFonts w:ascii="Cambria" w:hAnsi="Cambria"/>
          <w:sz w:val="24"/>
          <w:szCs w:val="24"/>
        </w:rPr>
      </w:pPr>
    </w:p>
    <w:p w14:paraId="3A7CAB54" w14:textId="4ADA5D4E" w:rsidR="000A6C43" w:rsidRPr="00F6052A" w:rsidRDefault="0098200E" w:rsidP="003E1698">
      <w:pPr>
        <w:pStyle w:val="Prrafodelista"/>
        <w:numPr>
          <w:ilvl w:val="0"/>
          <w:numId w:val="32"/>
        </w:numPr>
        <w:spacing w:after="0" w:line="264" w:lineRule="auto"/>
        <w:jc w:val="both"/>
        <w:rPr>
          <w:rFonts w:ascii="Times New Roman" w:eastAsia="Arial" w:hAnsi="Times New Roman"/>
          <w:lang w:val="es-EC"/>
        </w:rPr>
      </w:pPr>
      <w:r w:rsidRPr="00F6052A">
        <w:rPr>
          <w:rFonts w:ascii="Times New Roman" w:eastAsia="Arial" w:hAnsi="Times New Roman"/>
          <w:b/>
          <w:lang w:val="es-EC"/>
        </w:rPr>
        <w:t>Criterios de Investigación. -</w:t>
      </w:r>
      <w:r w:rsidRPr="00F6052A">
        <w:rPr>
          <w:rFonts w:ascii="Times New Roman" w:eastAsia="Arial" w:hAnsi="Times New Roman"/>
          <w:lang w:val="es-EC"/>
        </w:rPr>
        <w:t xml:space="preserve"> </w:t>
      </w:r>
      <w:r w:rsidR="000A6C43" w:rsidRPr="00F6052A">
        <w:rPr>
          <w:rFonts w:ascii="Times New Roman" w:eastAsia="Arial" w:hAnsi="Times New Roman"/>
          <w:lang w:val="es-EC"/>
        </w:rPr>
        <w:t xml:space="preserve">Los criterios </w:t>
      </w:r>
      <w:r w:rsidR="0042354A" w:rsidRPr="00F6052A">
        <w:rPr>
          <w:rFonts w:ascii="Times New Roman" w:eastAsia="Arial" w:hAnsi="Times New Roman"/>
          <w:lang w:val="es-EC"/>
        </w:rPr>
        <w:t>de investigación de bienes documentales son los siguientes:</w:t>
      </w:r>
      <w:r w:rsidR="000A6C43" w:rsidRPr="00F6052A">
        <w:rPr>
          <w:rFonts w:ascii="Times New Roman" w:eastAsia="Arial" w:hAnsi="Times New Roman"/>
          <w:lang w:val="es-EC"/>
        </w:rPr>
        <w:t xml:space="preserve"> </w:t>
      </w:r>
    </w:p>
    <w:p w14:paraId="5BC58071" w14:textId="77777777" w:rsidR="000A6C43" w:rsidRPr="00F6052A" w:rsidRDefault="000A6C43" w:rsidP="000A6C43">
      <w:pPr>
        <w:pStyle w:val="Prrafodelista"/>
        <w:spacing w:after="0" w:line="264" w:lineRule="auto"/>
        <w:ind w:left="0"/>
        <w:jc w:val="both"/>
        <w:rPr>
          <w:rFonts w:ascii="Times New Roman" w:eastAsia="Arial" w:hAnsi="Times New Roman"/>
          <w:lang w:val="es-EC"/>
        </w:rPr>
      </w:pPr>
    </w:p>
    <w:p w14:paraId="4D50C470" w14:textId="4CC1EEF2" w:rsidR="0042354A" w:rsidRPr="00F6052A" w:rsidRDefault="000A6C43" w:rsidP="003E1698">
      <w:pPr>
        <w:pStyle w:val="Prrafodelista"/>
        <w:numPr>
          <w:ilvl w:val="0"/>
          <w:numId w:val="20"/>
        </w:numPr>
        <w:spacing w:after="0" w:line="264" w:lineRule="auto"/>
        <w:jc w:val="both"/>
        <w:rPr>
          <w:rFonts w:ascii="Times New Roman" w:eastAsia="Arial" w:hAnsi="Times New Roman"/>
          <w:lang w:val="es-EC"/>
        </w:rPr>
      </w:pPr>
      <w:r w:rsidRPr="00F6052A">
        <w:rPr>
          <w:rFonts w:ascii="Times New Roman" w:eastAsia="Arial" w:hAnsi="Times New Roman"/>
          <w:lang w:val="es-EC"/>
        </w:rPr>
        <w:t>Se verificará previamente que dichos Archivos contengan libros manuscritos, protocolos notariales y legajos de expedientes documentales, de la cate</w:t>
      </w:r>
      <w:r w:rsidR="001B44F0" w:rsidRPr="00F6052A">
        <w:rPr>
          <w:rFonts w:ascii="Times New Roman" w:eastAsia="Arial" w:hAnsi="Times New Roman"/>
          <w:lang w:val="es-EC"/>
        </w:rPr>
        <w:t>goría o categorías que fueren;</w:t>
      </w:r>
    </w:p>
    <w:p w14:paraId="6D9F4144" w14:textId="0439E4A8" w:rsidR="0079010A" w:rsidRPr="00F6052A" w:rsidRDefault="000A6C43" w:rsidP="003E1698">
      <w:pPr>
        <w:pStyle w:val="Prrafodelista"/>
        <w:numPr>
          <w:ilvl w:val="0"/>
          <w:numId w:val="20"/>
        </w:numPr>
        <w:spacing w:after="0" w:line="264" w:lineRule="auto"/>
        <w:jc w:val="both"/>
        <w:rPr>
          <w:rFonts w:ascii="Times New Roman" w:eastAsia="Arial" w:hAnsi="Times New Roman"/>
          <w:lang w:val="es-EC"/>
        </w:rPr>
      </w:pPr>
      <w:r w:rsidRPr="00F6052A">
        <w:rPr>
          <w:rFonts w:ascii="Times New Roman" w:eastAsia="Arial" w:hAnsi="Times New Roman"/>
          <w:lang w:val="es-EC"/>
        </w:rPr>
        <w:t xml:space="preserve">Es obligatorio señalar que aquellos documentos encontrados indicarán con datos específicos la trascendencia cronológica del cantón. En </w:t>
      </w:r>
      <w:r w:rsidR="0098200E" w:rsidRPr="00F6052A">
        <w:rPr>
          <w:rFonts w:ascii="Times New Roman" w:eastAsia="Arial" w:hAnsi="Times New Roman"/>
          <w:lang w:val="es-EC"/>
        </w:rPr>
        <w:t>definitiva,</w:t>
      </w:r>
      <w:r w:rsidRPr="00F6052A">
        <w:rPr>
          <w:rFonts w:ascii="Times New Roman" w:eastAsia="Arial" w:hAnsi="Times New Roman"/>
          <w:lang w:val="es-EC"/>
        </w:rPr>
        <w:t xml:space="preserve"> cuando en ellos consten temáticas descubiertas en expedientes de autoridades, vecinos, narraciones, descripciones y otras particularidades acontecidas, principalmente de las épocas o siglos, de los cuales no se</w:t>
      </w:r>
      <w:r w:rsidR="001B44F0" w:rsidRPr="00F6052A">
        <w:rPr>
          <w:rFonts w:ascii="Times New Roman" w:eastAsia="Arial" w:hAnsi="Times New Roman"/>
          <w:lang w:val="es-EC"/>
        </w:rPr>
        <w:t xml:space="preserve"> disponga de información; y,</w:t>
      </w:r>
      <w:r w:rsidRPr="00F6052A">
        <w:rPr>
          <w:rFonts w:ascii="Times New Roman" w:eastAsia="Arial" w:hAnsi="Times New Roman"/>
          <w:lang w:val="es-EC"/>
        </w:rPr>
        <w:t xml:space="preserve"> </w:t>
      </w:r>
    </w:p>
    <w:p w14:paraId="4912EAE4" w14:textId="76B87A82" w:rsidR="000603CF" w:rsidRPr="00F6052A" w:rsidRDefault="000A6C43" w:rsidP="003E1698">
      <w:pPr>
        <w:pStyle w:val="Prrafodelista"/>
        <w:numPr>
          <w:ilvl w:val="0"/>
          <w:numId w:val="20"/>
        </w:numPr>
        <w:spacing w:after="0" w:line="264" w:lineRule="auto"/>
        <w:jc w:val="both"/>
        <w:rPr>
          <w:rFonts w:ascii="Cambria" w:hAnsi="Cambria"/>
          <w:sz w:val="24"/>
          <w:szCs w:val="24"/>
        </w:rPr>
      </w:pPr>
      <w:r w:rsidRPr="00F6052A">
        <w:rPr>
          <w:rFonts w:ascii="Times New Roman" w:eastAsia="Arial" w:hAnsi="Times New Roman"/>
          <w:lang w:val="es-EC"/>
        </w:rPr>
        <w:t xml:space="preserve">Cualquier clase de criterio o </w:t>
      </w:r>
      <w:r w:rsidR="00903DC9" w:rsidRPr="00F6052A">
        <w:rPr>
          <w:rFonts w:ascii="Times New Roman" w:eastAsia="Arial" w:hAnsi="Times New Roman"/>
          <w:lang w:val="es-EC"/>
        </w:rPr>
        <w:t>criterios y</w:t>
      </w:r>
      <w:r w:rsidRPr="00F6052A">
        <w:rPr>
          <w:rFonts w:ascii="Times New Roman" w:eastAsia="Arial" w:hAnsi="Times New Roman"/>
          <w:lang w:val="es-EC"/>
        </w:rPr>
        <w:t xml:space="preserve"> sugerencias involucradas al contenido o a la obtención de la información, serán notificados por escrito por parte del ciudadano o ciudadanos interesados a la </w:t>
      </w:r>
      <w:r w:rsidR="009771CA" w:rsidRPr="00F6052A">
        <w:rPr>
          <w:rFonts w:ascii="Times New Roman" w:eastAsia="Arial" w:hAnsi="Times New Roman"/>
          <w:lang w:val="es-EC"/>
        </w:rPr>
        <w:t xml:space="preserve">Dirección de </w:t>
      </w:r>
      <w:r w:rsidR="0079010A" w:rsidRPr="00F6052A">
        <w:rPr>
          <w:rFonts w:ascii="Times New Roman" w:eastAsia="Arial" w:hAnsi="Times New Roman"/>
          <w:lang w:val="es-EC"/>
        </w:rPr>
        <w:t xml:space="preserve">Gestión de </w:t>
      </w:r>
      <w:r w:rsidR="009771CA" w:rsidRPr="00F6052A">
        <w:rPr>
          <w:rFonts w:ascii="Times New Roman" w:eastAsia="Arial" w:hAnsi="Times New Roman"/>
          <w:lang w:val="es-EC"/>
        </w:rPr>
        <w:t>Patrimonio</w:t>
      </w:r>
      <w:r w:rsidRPr="00F6052A">
        <w:rPr>
          <w:rFonts w:ascii="Times New Roman" w:eastAsia="Arial" w:hAnsi="Times New Roman"/>
          <w:lang w:val="es-EC"/>
        </w:rPr>
        <w:t xml:space="preserve"> para su </w:t>
      </w:r>
      <w:r w:rsidR="0079010A" w:rsidRPr="00F6052A">
        <w:rPr>
          <w:rFonts w:ascii="Times New Roman" w:eastAsia="Arial" w:hAnsi="Times New Roman"/>
          <w:lang w:val="es-EC"/>
        </w:rPr>
        <w:t xml:space="preserve">respectiva </w:t>
      </w:r>
      <w:r w:rsidRPr="00F6052A">
        <w:rPr>
          <w:rFonts w:ascii="Times New Roman" w:eastAsia="Arial" w:hAnsi="Times New Roman"/>
          <w:lang w:val="es-EC"/>
        </w:rPr>
        <w:t xml:space="preserve">evaluación. </w:t>
      </w:r>
    </w:p>
    <w:p w14:paraId="1E40B6F4" w14:textId="77777777" w:rsidR="00903DC9" w:rsidRPr="00F6052A" w:rsidRDefault="00903DC9" w:rsidP="00903DC9">
      <w:pPr>
        <w:pStyle w:val="Prrafodelista"/>
        <w:spacing w:after="0" w:line="264" w:lineRule="auto"/>
        <w:jc w:val="both"/>
        <w:rPr>
          <w:rFonts w:ascii="Cambria" w:hAnsi="Cambria"/>
          <w:sz w:val="24"/>
          <w:szCs w:val="24"/>
        </w:rPr>
      </w:pPr>
    </w:p>
    <w:p w14:paraId="75CA06D0" w14:textId="407627FE" w:rsidR="000A6C43" w:rsidRPr="00F6052A" w:rsidRDefault="000A6C43" w:rsidP="003E1698">
      <w:pPr>
        <w:pStyle w:val="Prrafodelista"/>
        <w:numPr>
          <w:ilvl w:val="0"/>
          <w:numId w:val="32"/>
        </w:numPr>
        <w:spacing w:after="0" w:line="264" w:lineRule="auto"/>
        <w:ind w:left="0" w:firstLine="0"/>
        <w:jc w:val="both"/>
        <w:rPr>
          <w:rFonts w:ascii="Times New Roman" w:hAnsi="Times New Roman"/>
        </w:rPr>
      </w:pPr>
      <w:r w:rsidRPr="00F6052A">
        <w:rPr>
          <w:rFonts w:ascii="Times New Roman" w:hAnsi="Times New Roman"/>
          <w:b/>
        </w:rPr>
        <w:t>C</w:t>
      </w:r>
      <w:r w:rsidR="00FB579F" w:rsidRPr="00F6052A">
        <w:rPr>
          <w:rFonts w:ascii="Times New Roman" w:hAnsi="Times New Roman"/>
          <w:b/>
        </w:rPr>
        <w:t xml:space="preserve">ategoría de </w:t>
      </w:r>
      <w:r w:rsidR="00A05733" w:rsidRPr="00F6052A">
        <w:rPr>
          <w:rFonts w:ascii="Times New Roman" w:hAnsi="Times New Roman"/>
          <w:b/>
        </w:rPr>
        <w:t>Importancia</w:t>
      </w:r>
      <w:r w:rsidR="00FB579F" w:rsidRPr="00F6052A">
        <w:rPr>
          <w:rFonts w:ascii="Times New Roman" w:hAnsi="Times New Roman"/>
          <w:b/>
        </w:rPr>
        <w:t xml:space="preserve"> </w:t>
      </w:r>
      <w:r w:rsidR="0098200E" w:rsidRPr="00F6052A">
        <w:rPr>
          <w:rFonts w:ascii="Times New Roman" w:hAnsi="Times New Roman"/>
          <w:b/>
        </w:rPr>
        <w:t>Documental. -</w:t>
      </w:r>
      <w:r w:rsidRPr="00F6052A">
        <w:rPr>
          <w:rFonts w:ascii="Times New Roman" w:hAnsi="Times New Roman"/>
        </w:rPr>
        <w:t xml:space="preserve"> Los documentos </w:t>
      </w:r>
      <w:r w:rsidR="00554DE6" w:rsidRPr="00F6052A">
        <w:rPr>
          <w:rFonts w:ascii="Times New Roman" w:hAnsi="Times New Roman"/>
        </w:rPr>
        <w:t>según su categorización ya sea</w:t>
      </w:r>
      <w:r w:rsidRPr="00F6052A">
        <w:rPr>
          <w:rFonts w:ascii="Times New Roman" w:hAnsi="Times New Roman"/>
        </w:rPr>
        <w:t xml:space="preserve"> por su contenido, calidad gráfica y connotación histórica; de acuerdo a lo establecido por el artículo anterior, irán ordenados preferencialmente de mayor a menor importancia para custodiarse, investigarse y publicarse, prevaleciendo el orden siguiente: </w:t>
      </w:r>
    </w:p>
    <w:p w14:paraId="62745F88" w14:textId="77777777" w:rsidR="000A6C43" w:rsidRPr="00F6052A" w:rsidRDefault="000A6C43" w:rsidP="000A6C43">
      <w:pPr>
        <w:pStyle w:val="Prrafodelista"/>
        <w:spacing w:after="0" w:line="264" w:lineRule="auto"/>
        <w:ind w:left="0"/>
        <w:jc w:val="both"/>
        <w:rPr>
          <w:rFonts w:ascii="Times New Roman" w:hAnsi="Times New Roman"/>
        </w:rPr>
      </w:pPr>
    </w:p>
    <w:p w14:paraId="5A1B7D77" w14:textId="42C4E02D"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 xml:space="preserve">Las Actas del Cabildo o del Concejo </w:t>
      </w:r>
      <w:r w:rsidR="00554DE6" w:rsidRPr="00F6052A">
        <w:rPr>
          <w:rFonts w:ascii="Times New Roman" w:hAnsi="Times New Roman"/>
        </w:rPr>
        <w:t>Municipal;</w:t>
      </w:r>
    </w:p>
    <w:p w14:paraId="28B83F97" w14:textId="41C9E32F" w:rsidR="00554DE6" w:rsidRPr="00F6052A" w:rsidRDefault="00554DE6"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Las Actas del Cabildo Eclesiástico;</w:t>
      </w:r>
    </w:p>
    <w:p w14:paraId="466492EE" w14:textId="77777777"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 xml:space="preserve">Los </w:t>
      </w:r>
      <w:r w:rsidR="00554DE6" w:rsidRPr="00F6052A">
        <w:rPr>
          <w:rFonts w:ascii="Times New Roman" w:hAnsi="Times New Roman"/>
        </w:rPr>
        <w:t>Libros de Protocolos Notariales;</w:t>
      </w:r>
      <w:r w:rsidRPr="00F6052A">
        <w:rPr>
          <w:rFonts w:ascii="Times New Roman" w:hAnsi="Times New Roman"/>
        </w:rPr>
        <w:t xml:space="preserve"> </w:t>
      </w:r>
    </w:p>
    <w:p w14:paraId="4962DE67" w14:textId="1B8D999E"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 xml:space="preserve">Los Libros de la Curias Parroquiales </w:t>
      </w:r>
      <w:r w:rsidR="00554DE6" w:rsidRPr="00F6052A">
        <w:rPr>
          <w:rFonts w:ascii="Times New Roman" w:hAnsi="Times New Roman"/>
        </w:rPr>
        <w:t>y otros Registros Eclesiásticos;</w:t>
      </w:r>
      <w:r w:rsidRPr="00F6052A">
        <w:rPr>
          <w:rFonts w:ascii="Times New Roman" w:hAnsi="Times New Roman"/>
        </w:rPr>
        <w:t xml:space="preserve"> </w:t>
      </w:r>
    </w:p>
    <w:p w14:paraId="40D99ECD" w14:textId="3370A566"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Los Libros de Actas de organizaciones, asociaciones, gremios, cofradías extintas y vigentes, instituciones filantrópicas</w:t>
      </w:r>
      <w:r w:rsidR="00554DE6" w:rsidRPr="00F6052A">
        <w:rPr>
          <w:rFonts w:ascii="Times New Roman" w:hAnsi="Times New Roman"/>
        </w:rPr>
        <w:t>, juntas cívicas y fundaciones;</w:t>
      </w:r>
    </w:p>
    <w:p w14:paraId="79D1AFB8" w14:textId="2F2AC81A"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Los Libros que contengan los despachos, oficios y memorandos de la Gobernación Provincial y de la Jefatu</w:t>
      </w:r>
      <w:r w:rsidR="00554DE6" w:rsidRPr="00F6052A">
        <w:rPr>
          <w:rFonts w:ascii="Times New Roman" w:hAnsi="Times New Roman"/>
        </w:rPr>
        <w:t>ra Política del Cantón;</w:t>
      </w:r>
      <w:r w:rsidRPr="00F6052A">
        <w:rPr>
          <w:rFonts w:ascii="Times New Roman" w:hAnsi="Times New Roman"/>
        </w:rPr>
        <w:t xml:space="preserve"> </w:t>
      </w:r>
    </w:p>
    <w:p w14:paraId="3E3E1B9E" w14:textId="77777777"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Los expedientes médicos de los hospita</w:t>
      </w:r>
      <w:r w:rsidR="00554DE6" w:rsidRPr="00F6052A">
        <w:rPr>
          <w:rFonts w:ascii="Times New Roman" w:hAnsi="Times New Roman"/>
        </w:rPr>
        <w:t>les pertenecientes a su archivo;</w:t>
      </w:r>
      <w:r w:rsidRPr="00F6052A">
        <w:rPr>
          <w:rFonts w:ascii="Times New Roman" w:hAnsi="Times New Roman"/>
        </w:rPr>
        <w:t xml:space="preserve"> </w:t>
      </w:r>
    </w:p>
    <w:p w14:paraId="19F6F972" w14:textId="18FF9025"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Los Libros de Actas de Escuelas, Colegios, Universidades y en</w:t>
      </w:r>
      <w:r w:rsidR="00554DE6" w:rsidRPr="00F6052A">
        <w:rPr>
          <w:rFonts w:ascii="Times New Roman" w:hAnsi="Times New Roman"/>
        </w:rPr>
        <w:t>tidades educativas o culturales;</w:t>
      </w:r>
      <w:r w:rsidRPr="00F6052A">
        <w:rPr>
          <w:rFonts w:ascii="Times New Roman" w:hAnsi="Times New Roman"/>
        </w:rPr>
        <w:t xml:space="preserve"> </w:t>
      </w:r>
    </w:p>
    <w:p w14:paraId="514502B2" w14:textId="6551E297"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Los Archivos privados y públicos donados, con documentos emiti</w:t>
      </w:r>
      <w:r w:rsidR="00554DE6" w:rsidRPr="00F6052A">
        <w:rPr>
          <w:rFonts w:ascii="Times New Roman" w:hAnsi="Times New Roman"/>
        </w:rPr>
        <w:t xml:space="preserve">dos </w:t>
      </w:r>
      <w:r w:rsidR="001B44F0" w:rsidRPr="00F6052A">
        <w:rPr>
          <w:rFonts w:ascii="Times New Roman" w:hAnsi="Times New Roman"/>
        </w:rPr>
        <w:t>por autoridades</w:t>
      </w:r>
      <w:r w:rsidR="00554DE6" w:rsidRPr="00F6052A">
        <w:rPr>
          <w:rFonts w:ascii="Times New Roman" w:hAnsi="Times New Roman"/>
        </w:rPr>
        <w:t xml:space="preserve"> fallecidas;</w:t>
      </w:r>
      <w:r w:rsidRPr="00F6052A">
        <w:rPr>
          <w:rFonts w:ascii="Times New Roman" w:hAnsi="Times New Roman"/>
        </w:rPr>
        <w:t xml:space="preserve"> </w:t>
      </w:r>
    </w:p>
    <w:p w14:paraId="0F314FA5" w14:textId="0CEE1598" w:rsidR="00554DE6"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lastRenderedPageBreak/>
        <w:t>Los ejemplares originales de los peri</w:t>
      </w:r>
      <w:r w:rsidR="00554DE6" w:rsidRPr="00F6052A">
        <w:rPr>
          <w:rFonts w:ascii="Times New Roman" w:hAnsi="Times New Roman"/>
        </w:rPr>
        <w:t>ódicos impresos en la localidad;</w:t>
      </w:r>
      <w:r w:rsidR="00974EAE" w:rsidRPr="00F6052A">
        <w:rPr>
          <w:rFonts w:ascii="Times New Roman" w:hAnsi="Times New Roman"/>
        </w:rPr>
        <w:t xml:space="preserve"> y,</w:t>
      </w:r>
      <w:r w:rsidRPr="00F6052A">
        <w:rPr>
          <w:rFonts w:ascii="Times New Roman" w:hAnsi="Times New Roman"/>
        </w:rPr>
        <w:t xml:space="preserve"> </w:t>
      </w:r>
    </w:p>
    <w:p w14:paraId="73393F8E" w14:textId="561A04DB" w:rsidR="000A6C43" w:rsidRPr="00F6052A" w:rsidRDefault="000A6C43" w:rsidP="003E1698">
      <w:pPr>
        <w:pStyle w:val="Prrafodelista"/>
        <w:numPr>
          <w:ilvl w:val="0"/>
          <w:numId w:val="21"/>
        </w:numPr>
        <w:spacing w:after="0" w:line="264" w:lineRule="auto"/>
        <w:jc w:val="both"/>
        <w:rPr>
          <w:rFonts w:ascii="Times New Roman" w:hAnsi="Times New Roman"/>
        </w:rPr>
      </w:pPr>
      <w:r w:rsidRPr="00F6052A">
        <w:rPr>
          <w:rFonts w:ascii="Times New Roman" w:hAnsi="Times New Roman"/>
        </w:rPr>
        <w:t>Los Libros publicados e</w:t>
      </w:r>
      <w:r w:rsidR="00974EAE" w:rsidRPr="00F6052A">
        <w:rPr>
          <w:rFonts w:ascii="Times New Roman" w:hAnsi="Times New Roman"/>
        </w:rPr>
        <w:t>n las imprentas de la localidad.</w:t>
      </w:r>
      <w:r w:rsidRPr="00F6052A">
        <w:rPr>
          <w:rFonts w:ascii="Times New Roman" w:hAnsi="Times New Roman"/>
        </w:rPr>
        <w:t xml:space="preserve"> </w:t>
      </w:r>
    </w:p>
    <w:p w14:paraId="76481F3F" w14:textId="77777777" w:rsidR="000A6C43" w:rsidRPr="00F6052A" w:rsidRDefault="000A6C43" w:rsidP="000A6C43">
      <w:pPr>
        <w:pStyle w:val="Prrafodelista"/>
        <w:spacing w:after="0" w:line="264" w:lineRule="auto"/>
        <w:ind w:left="0"/>
        <w:jc w:val="both"/>
        <w:rPr>
          <w:rFonts w:ascii="Cambria" w:hAnsi="Cambria"/>
          <w:sz w:val="24"/>
          <w:szCs w:val="24"/>
        </w:rPr>
      </w:pPr>
    </w:p>
    <w:p w14:paraId="42105617" w14:textId="78E87BE7" w:rsidR="00974EAE" w:rsidRPr="00F6052A" w:rsidRDefault="00902F4B" w:rsidP="003E1698">
      <w:pPr>
        <w:pStyle w:val="Prrafodelista"/>
        <w:numPr>
          <w:ilvl w:val="0"/>
          <w:numId w:val="32"/>
        </w:numPr>
        <w:spacing w:after="0" w:line="264" w:lineRule="auto"/>
        <w:ind w:left="0" w:firstLine="0"/>
        <w:jc w:val="both"/>
        <w:rPr>
          <w:rFonts w:ascii="Times New Roman" w:hAnsi="Times New Roman"/>
        </w:rPr>
      </w:pPr>
      <w:r w:rsidRPr="00F6052A">
        <w:rPr>
          <w:rFonts w:ascii="Times New Roman" w:hAnsi="Times New Roman"/>
          <w:b/>
        </w:rPr>
        <w:t>De los poseedores de</w:t>
      </w:r>
      <w:r w:rsidR="00C07B1C" w:rsidRPr="00F6052A">
        <w:rPr>
          <w:rFonts w:ascii="Times New Roman" w:hAnsi="Times New Roman"/>
          <w:b/>
        </w:rPr>
        <w:t xml:space="preserve"> </w:t>
      </w:r>
      <w:r w:rsidR="001B44F0" w:rsidRPr="00F6052A">
        <w:rPr>
          <w:rFonts w:ascii="Times New Roman" w:hAnsi="Times New Roman"/>
          <w:b/>
        </w:rPr>
        <w:t>b</w:t>
      </w:r>
      <w:r w:rsidR="00A05733" w:rsidRPr="00F6052A">
        <w:rPr>
          <w:rFonts w:ascii="Times New Roman" w:hAnsi="Times New Roman"/>
          <w:b/>
        </w:rPr>
        <w:t xml:space="preserve">ienes </w:t>
      </w:r>
      <w:r w:rsidR="001B44F0" w:rsidRPr="00F6052A">
        <w:rPr>
          <w:rFonts w:ascii="Times New Roman" w:hAnsi="Times New Roman"/>
          <w:b/>
        </w:rPr>
        <w:t>d</w:t>
      </w:r>
      <w:r w:rsidR="00A05733" w:rsidRPr="00F6052A">
        <w:rPr>
          <w:rFonts w:ascii="Times New Roman" w:hAnsi="Times New Roman"/>
          <w:b/>
        </w:rPr>
        <w:t>ocumentales</w:t>
      </w:r>
      <w:r w:rsidR="00A05733" w:rsidRPr="00F6052A">
        <w:rPr>
          <w:rFonts w:ascii="Times New Roman" w:hAnsi="Times New Roman"/>
        </w:rPr>
        <w:t>. -</w:t>
      </w:r>
      <w:r w:rsidR="00BF3B2A" w:rsidRPr="00F6052A">
        <w:rPr>
          <w:rFonts w:ascii="Times New Roman" w:hAnsi="Times New Roman"/>
        </w:rPr>
        <w:t xml:space="preserve"> </w:t>
      </w:r>
      <w:r w:rsidR="00974EAE" w:rsidRPr="00F6052A">
        <w:rPr>
          <w:rFonts w:ascii="Times New Roman" w:hAnsi="Times New Roman"/>
        </w:rPr>
        <w:t>Les corresponde a los poseedores de bienes documentales el realizar el archivo de los mismos en formatos electrónicos resolutivos eficientes a fin de que sean puestos en conocimiento de la Dirección de Gestión de Patrimonio para el respectivo registro digital.</w:t>
      </w:r>
    </w:p>
    <w:p w14:paraId="76B7F857" w14:textId="77777777" w:rsidR="00DD38F4" w:rsidRPr="00F6052A" w:rsidRDefault="00DD38F4" w:rsidP="00974EAE">
      <w:pPr>
        <w:spacing w:after="0" w:line="264" w:lineRule="auto"/>
        <w:jc w:val="both"/>
        <w:rPr>
          <w:rFonts w:ascii="Times New Roman" w:hAnsi="Times New Roman"/>
        </w:rPr>
      </w:pPr>
    </w:p>
    <w:p w14:paraId="35E2EC15" w14:textId="56AC0B9C" w:rsidR="000A6C43" w:rsidRPr="00F6052A" w:rsidRDefault="00A05733" w:rsidP="003E1698">
      <w:pPr>
        <w:pStyle w:val="Prrafodelista"/>
        <w:numPr>
          <w:ilvl w:val="0"/>
          <w:numId w:val="32"/>
        </w:numPr>
        <w:spacing w:after="0" w:line="264" w:lineRule="auto"/>
        <w:ind w:left="0" w:firstLine="0"/>
        <w:jc w:val="both"/>
        <w:rPr>
          <w:rFonts w:ascii="Times New Roman" w:hAnsi="Times New Roman"/>
        </w:rPr>
      </w:pPr>
      <w:r w:rsidRPr="00F6052A">
        <w:rPr>
          <w:rFonts w:ascii="Times New Roman" w:hAnsi="Times New Roman"/>
          <w:b/>
        </w:rPr>
        <w:t xml:space="preserve">De </w:t>
      </w:r>
      <w:r w:rsidR="00A67978" w:rsidRPr="00F6052A">
        <w:rPr>
          <w:rFonts w:ascii="Times New Roman" w:hAnsi="Times New Roman"/>
          <w:b/>
        </w:rPr>
        <w:t>l</w:t>
      </w:r>
      <w:r w:rsidRPr="00F6052A">
        <w:rPr>
          <w:rFonts w:ascii="Times New Roman" w:hAnsi="Times New Roman"/>
          <w:b/>
        </w:rPr>
        <w:t>as Ediciones con Contenido Histórico y Académico. -</w:t>
      </w:r>
      <w:r w:rsidR="000A6C43" w:rsidRPr="00F6052A">
        <w:rPr>
          <w:rFonts w:ascii="Times New Roman" w:hAnsi="Times New Roman"/>
        </w:rPr>
        <w:t xml:space="preserve"> El G</w:t>
      </w:r>
      <w:r w:rsidR="00974EAE" w:rsidRPr="00F6052A">
        <w:rPr>
          <w:rFonts w:ascii="Times New Roman" w:hAnsi="Times New Roman"/>
        </w:rPr>
        <w:t xml:space="preserve">obierno </w:t>
      </w:r>
      <w:r w:rsidR="000A6C43" w:rsidRPr="00F6052A">
        <w:rPr>
          <w:rFonts w:ascii="Times New Roman" w:hAnsi="Times New Roman"/>
        </w:rPr>
        <w:t>A</w:t>
      </w:r>
      <w:r w:rsidR="00974EAE" w:rsidRPr="00F6052A">
        <w:rPr>
          <w:rFonts w:ascii="Times New Roman" w:hAnsi="Times New Roman"/>
        </w:rPr>
        <w:t xml:space="preserve">utónomo </w:t>
      </w:r>
      <w:r w:rsidR="000A6C43" w:rsidRPr="00F6052A">
        <w:rPr>
          <w:rFonts w:ascii="Times New Roman" w:hAnsi="Times New Roman"/>
        </w:rPr>
        <w:t>D</w:t>
      </w:r>
      <w:r w:rsidR="00974EAE" w:rsidRPr="00F6052A">
        <w:rPr>
          <w:rFonts w:ascii="Times New Roman" w:hAnsi="Times New Roman"/>
        </w:rPr>
        <w:t>escentralizado Municipal</w:t>
      </w:r>
      <w:r w:rsidR="000A6C43" w:rsidRPr="00F6052A">
        <w:rPr>
          <w:rFonts w:ascii="Times New Roman" w:hAnsi="Times New Roman"/>
        </w:rPr>
        <w:t xml:space="preserve"> de</w:t>
      </w:r>
      <w:r w:rsidR="009D2524" w:rsidRPr="00F6052A">
        <w:rPr>
          <w:rFonts w:ascii="Times New Roman" w:hAnsi="Times New Roman"/>
        </w:rPr>
        <w:t>l cantón Riobamba</w:t>
      </w:r>
      <w:r w:rsidR="00BF3B2A" w:rsidRPr="00F6052A">
        <w:rPr>
          <w:rFonts w:ascii="Times New Roman" w:hAnsi="Times New Roman"/>
        </w:rPr>
        <w:t xml:space="preserve"> por medio de la Dirección de </w:t>
      </w:r>
      <w:r w:rsidR="00974EAE" w:rsidRPr="00F6052A">
        <w:rPr>
          <w:rFonts w:ascii="Times New Roman" w:hAnsi="Times New Roman"/>
        </w:rPr>
        <w:t xml:space="preserve">Gestión de </w:t>
      </w:r>
      <w:r w:rsidR="00BF3B2A" w:rsidRPr="00F6052A">
        <w:rPr>
          <w:rFonts w:ascii="Times New Roman" w:hAnsi="Times New Roman"/>
        </w:rPr>
        <w:t>Patrimonio</w:t>
      </w:r>
      <w:r w:rsidR="000A6C43" w:rsidRPr="00F6052A">
        <w:rPr>
          <w:rFonts w:ascii="Times New Roman" w:hAnsi="Times New Roman"/>
        </w:rPr>
        <w:t xml:space="preserve"> estará obligado a que sus publicaciones de investigaciones documentales sean tanto en formato electrónico como físico, con su respectivo acceso gratuito en una sección de su portal electrónico oficial o en un vínculo de acceso</w:t>
      </w:r>
      <w:r w:rsidR="00E776FB" w:rsidRPr="00F6052A">
        <w:rPr>
          <w:rFonts w:ascii="Times New Roman" w:hAnsi="Times New Roman"/>
        </w:rPr>
        <w:t xml:space="preserve"> público.</w:t>
      </w:r>
      <w:r w:rsidR="000A6C43" w:rsidRPr="00F6052A">
        <w:rPr>
          <w:rFonts w:ascii="Times New Roman" w:hAnsi="Times New Roman"/>
        </w:rPr>
        <w:t xml:space="preserve"> </w:t>
      </w:r>
    </w:p>
    <w:p w14:paraId="5D87AEE1" w14:textId="77777777" w:rsidR="000A6C43" w:rsidRPr="00F6052A" w:rsidRDefault="000A6C43" w:rsidP="000A6C43">
      <w:pPr>
        <w:pStyle w:val="Prrafodelista"/>
        <w:spacing w:after="0" w:line="264" w:lineRule="auto"/>
        <w:ind w:left="0"/>
        <w:jc w:val="both"/>
        <w:rPr>
          <w:rFonts w:ascii="Times New Roman" w:hAnsi="Times New Roman"/>
        </w:rPr>
      </w:pPr>
    </w:p>
    <w:p w14:paraId="394CD1FE" w14:textId="77777777" w:rsidR="000A6C43" w:rsidRPr="00F6052A" w:rsidRDefault="000A6C43" w:rsidP="000A6C43">
      <w:pPr>
        <w:pStyle w:val="Prrafodelista"/>
        <w:spacing w:after="0" w:line="264" w:lineRule="auto"/>
        <w:ind w:left="0"/>
        <w:jc w:val="both"/>
        <w:rPr>
          <w:rFonts w:ascii="Times New Roman" w:hAnsi="Times New Roman"/>
        </w:rPr>
      </w:pPr>
      <w:r w:rsidRPr="00F6052A">
        <w:rPr>
          <w:rFonts w:ascii="Times New Roman" w:hAnsi="Times New Roman"/>
        </w:rPr>
        <w:t>Los libros de autores que fueran publicados con el auspicio o apoyo de la Municipalidad, deberán obligatoriamente c</w:t>
      </w:r>
      <w:r w:rsidR="006C26A8" w:rsidRPr="00F6052A">
        <w:rPr>
          <w:rFonts w:ascii="Times New Roman" w:hAnsi="Times New Roman"/>
        </w:rPr>
        <w:t>olocar en la posteridad de los a</w:t>
      </w:r>
      <w:r w:rsidRPr="00F6052A">
        <w:rPr>
          <w:rFonts w:ascii="Times New Roman" w:hAnsi="Times New Roman"/>
        </w:rPr>
        <w:t xml:space="preserve">nexos los fragmentos restantes de los párrafos originales, correspondientes a fuentes primarias de consulta inéditas, que hayan sido citados con brevedad en el texto de las investigaciones. </w:t>
      </w:r>
    </w:p>
    <w:p w14:paraId="5320D876" w14:textId="77777777" w:rsidR="000A6C43" w:rsidRPr="00F6052A" w:rsidRDefault="000A6C43" w:rsidP="000A6C43">
      <w:pPr>
        <w:pStyle w:val="Prrafodelista"/>
        <w:spacing w:after="0" w:line="264" w:lineRule="auto"/>
        <w:ind w:left="0"/>
        <w:jc w:val="both"/>
        <w:rPr>
          <w:rFonts w:ascii="Times New Roman" w:hAnsi="Times New Roman"/>
        </w:rPr>
      </w:pPr>
    </w:p>
    <w:p w14:paraId="2E1D02E1" w14:textId="77777777" w:rsidR="000A6C43" w:rsidRPr="00F6052A" w:rsidRDefault="000A6C43" w:rsidP="000A6C43">
      <w:pPr>
        <w:pStyle w:val="Prrafodelista"/>
        <w:spacing w:after="0" w:line="264" w:lineRule="auto"/>
        <w:ind w:left="0"/>
        <w:jc w:val="both"/>
        <w:rPr>
          <w:rFonts w:ascii="Cambria" w:hAnsi="Cambria"/>
          <w:sz w:val="24"/>
          <w:szCs w:val="24"/>
        </w:rPr>
      </w:pPr>
      <w:r w:rsidRPr="00F6052A">
        <w:rPr>
          <w:rFonts w:ascii="Times New Roman" w:hAnsi="Times New Roman"/>
        </w:rPr>
        <w:t>En caso de que las fuentes primarias no sean inéditas, únicamente se citará en la metodología científica vigente, la referencia al autor de la obra consultada.</w:t>
      </w:r>
      <w:r w:rsidRPr="00F6052A">
        <w:rPr>
          <w:rFonts w:ascii="Cambria" w:hAnsi="Cambria"/>
          <w:sz w:val="24"/>
          <w:szCs w:val="24"/>
        </w:rPr>
        <w:t xml:space="preserve"> </w:t>
      </w:r>
    </w:p>
    <w:p w14:paraId="2A044DAD" w14:textId="77777777" w:rsidR="000603CF" w:rsidRPr="00F6052A" w:rsidRDefault="000603CF" w:rsidP="000A6C43">
      <w:pPr>
        <w:pStyle w:val="Prrafodelista"/>
        <w:spacing w:after="0" w:line="264" w:lineRule="auto"/>
        <w:ind w:left="0"/>
        <w:jc w:val="both"/>
        <w:rPr>
          <w:rFonts w:ascii="Cambria" w:hAnsi="Cambria"/>
          <w:sz w:val="24"/>
          <w:szCs w:val="24"/>
        </w:rPr>
      </w:pPr>
    </w:p>
    <w:p w14:paraId="0224BAD2" w14:textId="77777777" w:rsidR="000603CF" w:rsidRPr="00F6052A" w:rsidRDefault="000603CF" w:rsidP="000A6C43">
      <w:pPr>
        <w:pStyle w:val="Prrafodelista"/>
        <w:spacing w:after="0" w:line="264" w:lineRule="auto"/>
        <w:ind w:left="0"/>
        <w:jc w:val="both"/>
        <w:rPr>
          <w:rFonts w:ascii="Cambria" w:hAnsi="Cambria"/>
          <w:sz w:val="24"/>
          <w:szCs w:val="24"/>
        </w:rPr>
      </w:pPr>
    </w:p>
    <w:p w14:paraId="544E8FCD" w14:textId="77777777" w:rsidR="00974EAE" w:rsidRPr="00F6052A" w:rsidRDefault="00974EAE" w:rsidP="000A6C43">
      <w:pPr>
        <w:pStyle w:val="Prrafodelista"/>
        <w:spacing w:after="0" w:line="264" w:lineRule="auto"/>
        <w:ind w:left="0"/>
        <w:jc w:val="both"/>
        <w:rPr>
          <w:rFonts w:ascii="Cambria" w:hAnsi="Cambria"/>
          <w:sz w:val="24"/>
          <w:szCs w:val="24"/>
        </w:rPr>
      </w:pPr>
    </w:p>
    <w:p w14:paraId="7977D51C" w14:textId="7DF5396E" w:rsidR="00F13AA2" w:rsidRPr="00F6052A" w:rsidRDefault="00DA11A5" w:rsidP="00AA6F2E">
      <w:pPr>
        <w:pStyle w:val="Prrafodelista"/>
        <w:spacing w:after="0" w:line="264" w:lineRule="auto"/>
        <w:ind w:left="0"/>
        <w:jc w:val="center"/>
        <w:rPr>
          <w:rFonts w:ascii="Times New Roman" w:eastAsia="Arial" w:hAnsi="Times New Roman"/>
          <w:b/>
          <w:lang w:val="es-EC"/>
        </w:rPr>
      </w:pPr>
      <w:r w:rsidRPr="00F6052A">
        <w:rPr>
          <w:rFonts w:ascii="Times New Roman" w:eastAsia="Arial" w:hAnsi="Times New Roman"/>
          <w:b/>
          <w:lang w:val="es-EC"/>
        </w:rPr>
        <w:t>Sección</w:t>
      </w:r>
      <w:r w:rsidR="007043FE" w:rsidRPr="00F6052A">
        <w:rPr>
          <w:rFonts w:ascii="Times New Roman" w:eastAsia="Arial" w:hAnsi="Times New Roman"/>
          <w:b/>
          <w:lang w:val="es-EC"/>
        </w:rPr>
        <w:t xml:space="preserve">  </w:t>
      </w:r>
      <w:commentRangeStart w:id="25"/>
      <w:r w:rsidR="007043FE" w:rsidRPr="00F6052A">
        <w:rPr>
          <w:rFonts w:ascii="Times New Roman" w:eastAsia="Arial" w:hAnsi="Times New Roman"/>
          <w:b/>
          <w:lang w:val="es-EC"/>
        </w:rPr>
        <w:t>IV</w:t>
      </w:r>
      <w:commentRangeEnd w:id="25"/>
      <w:r w:rsidR="007043FE" w:rsidRPr="00F6052A">
        <w:rPr>
          <w:rStyle w:val="Refdecomentario"/>
          <w:lang w:eastAsia="x-none"/>
        </w:rPr>
        <w:commentReference w:id="25"/>
      </w:r>
    </w:p>
    <w:p w14:paraId="62105AA7" w14:textId="08979358" w:rsidR="00F13AA2" w:rsidRPr="00F6052A" w:rsidRDefault="0038516D" w:rsidP="00AA6F2E">
      <w:pPr>
        <w:pStyle w:val="Prrafodelista"/>
        <w:spacing w:after="0" w:line="264" w:lineRule="auto"/>
        <w:ind w:left="0"/>
        <w:jc w:val="center"/>
        <w:rPr>
          <w:rFonts w:ascii="Times New Roman" w:eastAsia="Arial" w:hAnsi="Times New Roman"/>
          <w:b/>
          <w:lang w:val="es-EC"/>
        </w:rPr>
      </w:pPr>
      <w:r w:rsidRPr="00F6052A">
        <w:rPr>
          <w:rFonts w:ascii="Times New Roman" w:eastAsia="Arial" w:hAnsi="Times New Roman"/>
          <w:b/>
          <w:lang w:val="es-EC"/>
        </w:rPr>
        <w:t>Patrimonio Arqueológico</w:t>
      </w:r>
    </w:p>
    <w:p w14:paraId="3FF4C21C" w14:textId="77777777" w:rsidR="00F13AA2" w:rsidRPr="00F6052A" w:rsidRDefault="00F13AA2" w:rsidP="00AA6F2E">
      <w:pPr>
        <w:pStyle w:val="Prrafodelista"/>
        <w:spacing w:after="0" w:line="264" w:lineRule="auto"/>
        <w:ind w:left="0"/>
        <w:jc w:val="center"/>
        <w:rPr>
          <w:rFonts w:ascii="Times New Roman" w:eastAsia="Arial" w:hAnsi="Times New Roman"/>
          <w:b/>
          <w:lang w:val="es-EC"/>
        </w:rPr>
      </w:pPr>
    </w:p>
    <w:p w14:paraId="4C1066B2" w14:textId="77777777" w:rsidR="00791EC7" w:rsidRPr="00F6052A" w:rsidRDefault="00791EC7" w:rsidP="00791EC7">
      <w:pPr>
        <w:pStyle w:val="Prrafodelista"/>
        <w:spacing w:after="0" w:line="264" w:lineRule="auto"/>
        <w:ind w:left="0"/>
        <w:jc w:val="both"/>
        <w:rPr>
          <w:rFonts w:ascii="Times New Roman" w:hAnsi="Times New Roman"/>
        </w:rPr>
      </w:pPr>
    </w:p>
    <w:p w14:paraId="2A54FBB9" w14:textId="16F2B297" w:rsidR="00FC22EA" w:rsidRPr="00F6052A" w:rsidRDefault="0024696D" w:rsidP="003E1698">
      <w:pPr>
        <w:pStyle w:val="Prrafodelista"/>
        <w:numPr>
          <w:ilvl w:val="0"/>
          <w:numId w:val="32"/>
        </w:numPr>
        <w:spacing w:after="0" w:line="264" w:lineRule="auto"/>
        <w:ind w:left="0" w:firstLine="0"/>
        <w:jc w:val="both"/>
        <w:rPr>
          <w:rFonts w:ascii="Times New Roman" w:hAnsi="Times New Roman"/>
        </w:rPr>
      </w:pPr>
      <w:r w:rsidRPr="00F6052A">
        <w:rPr>
          <w:rFonts w:ascii="Times New Roman" w:hAnsi="Times New Roman"/>
          <w:b/>
        </w:rPr>
        <w:t xml:space="preserve">Gestión </w:t>
      </w:r>
      <w:r w:rsidR="00166E7D" w:rsidRPr="00F6052A">
        <w:rPr>
          <w:rFonts w:ascii="Times New Roman" w:hAnsi="Times New Roman"/>
          <w:b/>
        </w:rPr>
        <w:t>Coordinada</w:t>
      </w:r>
      <w:r w:rsidRPr="00F6052A">
        <w:rPr>
          <w:rFonts w:ascii="Times New Roman" w:hAnsi="Times New Roman"/>
          <w:b/>
        </w:rPr>
        <w:t>-</w:t>
      </w:r>
      <w:r w:rsidRPr="00F6052A">
        <w:rPr>
          <w:rFonts w:ascii="Times New Roman" w:hAnsi="Times New Roman"/>
        </w:rPr>
        <w:t xml:space="preserve"> </w:t>
      </w:r>
      <w:r w:rsidR="001F0460" w:rsidRPr="00F6052A">
        <w:rPr>
          <w:rFonts w:ascii="Times New Roman" w:hAnsi="Times New Roman"/>
        </w:rPr>
        <w:t xml:space="preserve">El Patrimonio Arqueológico que se encontraren en el suelo o subsuelo del Cantón Riobamba sean de cerámica, piedra, metal o cualquier tipo de material perteneciente a la época prehispánica o colonial será gestionado de manera </w:t>
      </w:r>
      <w:r w:rsidR="00166E7D" w:rsidRPr="00F6052A">
        <w:rPr>
          <w:rFonts w:ascii="Times New Roman" w:hAnsi="Times New Roman"/>
        </w:rPr>
        <w:t xml:space="preserve">coordinada </w:t>
      </w:r>
      <w:r w:rsidR="001F0460" w:rsidRPr="00F6052A">
        <w:rPr>
          <w:rFonts w:ascii="Times New Roman" w:hAnsi="Times New Roman"/>
        </w:rPr>
        <w:t>con el Ente Rector Nacional.</w:t>
      </w:r>
      <w:r w:rsidR="00166E7D" w:rsidRPr="00F6052A">
        <w:rPr>
          <w:rFonts w:ascii="Times New Roman" w:hAnsi="Times New Roman"/>
        </w:rPr>
        <w:t xml:space="preserve"> </w:t>
      </w:r>
      <w:r w:rsidR="00166E7D" w:rsidRPr="00F6052A">
        <w:rPr>
          <w:rFonts w:ascii="Times New Roman" w:hAnsi="Times New Roman"/>
          <w:sz w:val="12"/>
        </w:rPr>
        <w:t>(Art.97LOCP)</w:t>
      </w:r>
    </w:p>
    <w:p w14:paraId="1D4342BD" w14:textId="77777777" w:rsidR="001F0460" w:rsidRPr="00F6052A" w:rsidRDefault="001F0460" w:rsidP="001F0460">
      <w:pPr>
        <w:pStyle w:val="Prrafodelista"/>
        <w:spacing w:after="0" w:line="264" w:lineRule="auto"/>
        <w:ind w:left="0"/>
        <w:jc w:val="both"/>
        <w:rPr>
          <w:rFonts w:ascii="Times New Roman" w:hAnsi="Times New Roman"/>
          <w:b/>
          <w:highlight w:val="yellow"/>
        </w:rPr>
      </w:pPr>
    </w:p>
    <w:p w14:paraId="2C40AA89" w14:textId="3D5ACC40" w:rsidR="00791EC7" w:rsidRPr="00F6052A" w:rsidRDefault="00791EC7" w:rsidP="00166E7D">
      <w:pPr>
        <w:pStyle w:val="Prrafodelista"/>
        <w:spacing w:after="0" w:line="264" w:lineRule="auto"/>
        <w:ind w:left="0"/>
        <w:jc w:val="both"/>
        <w:rPr>
          <w:rFonts w:ascii="Times New Roman" w:hAnsi="Times New Roman"/>
        </w:rPr>
      </w:pPr>
      <w:r w:rsidRPr="00F6052A">
        <w:rPr>
          <w:rFonts w:ascii="Times New Roman" w:eastAsia="Arial" w:hAnsi="Times New Roman"/>
          <w:lang w:val="es-EC"/>
        </w:rPr>
        <w:t xml:space="preserve">Para precautelar el patrimonio arqueológico, el Gobierno Autónomo Descentralizado Municipal de Riobamba, a través de </w:t>
      </w:r>
      <w:r w:rsidR="00FC22EA" w:rsidRPr="00F6052A">
        <w:rPr>
          <w:rFonts w:ascii="Times New Roman" w:eastAsia="Arial" w:hAnsi="Times New Roman"/>
          <w:lang w:val="es-EC"/>
        </w:rPr>
        <w:t xml:space="preserve">informes técnicos concurrentes entre </w:t>
      </w:r>
      <w:r w:rsidRPr="00F6052A">
        <w:rPr>
          <w:rFonts w:ascii="Times New Roman" w:eastAsia="Arial" w:hAnsi="Times New Roman"/>
          <w:lang w:val="es-EC"/>
        </w:rPr>
        <w:t>la Dirección de Gestión de Patrimonio</w:t>
      </w:r>
      <w:r w:rsidR="00FC22EA" w:rsidRPr="00F6052A">
        <w:rPr>
          <w:rFonts w:ascii="Times New Roman" w:eastAsia="Arial" w:hAnsi="Times New Roman"/>
          <w:lang w:val="es-EC"/>
        </w:rPr>
        <w:t xml:space="preserve"> y el Ente Rector Nacional ca</w:t>
      </w:r>
      <w:r w:rsidRPr="00F6052A">
        <w:rPr>
          <w:rFonts w:ascii="Times New Roman" w:eastAsia="Arial" w:hAnsi="Times New Roman"/>
          <w:lang w:val="es-EC"/>
        </w:rPr>
        <w:t xml:space="preserve">lificará las áreas o ámbitos de protección arqueológica que contenga o puedan contener sitios o territorios, sobre la base de cualquier tipo de evidencias que se hayan podido obtener de investigaciones o prospecciones, que señalen la presencias  o posible presencia de bienes arqueológicos. </w:t>
      </w:r>
    </w:p>
    <w:p w14:paraId="47DB0483" w14:textId="77777777" w:rsidR="00791EC7" w:rsidRPr="00F6052A" w:rsidRDefault="00791EC7" w:rsidP="00791EC7">
      <w:pPr>
        <w:pStyle w:val="Prrafodelista"/>
        <w:spacing w:after="0" w:line="264" w:lineRule="auto"/>
        <w:ind w:left="0"/>
        <w:jc w:val="both"/>
        <w:rPr>
          <w:rFonts w:ascii="Times New Roman" w:hAnsi="Times New Roman"/>
        </w:rPr>
      </w:pPr>
    </w:p>
    <w:p w14:paraId="636C05BB" w14:textId="0E32009C" w:rsidR="000A6C43" w:rsidRPr="00F6052A" w:rsidRDefault="0024696D" w:rsidP="003E1698">
      <w:pPr>
        <w:pStyle w:val="Prrafodelista"/>
        <w:numPr>
          <w:ilvl w:val="0"/>
          <w:numId w:val="32"/>
        </w:numPr>
        <w:spacing w:after="0" w:line="264" w:lineRule="auto"/>
        <w:ind w:left="0" w:firstLine="0"/>
        <w:jc w:val="both"/>
        <w:rPr>
          <w:rFonts w:ascii="Times New Roman" w:hAnsi="Times New Roman"/>
        </w:rPr>
      </w:pPr>
      <w:r w:rsidRPr="00F6052A">
        <w:rPr>
          <w:rFonts w:ascii="Times New Roman" w:hAnsi="Times New Roman"/>
          <w:b/>
        </w:rPr>
        <w:lastRenderedPageBreak/>
        <w:t>Clasificación</w:t>
      </w:r>
      <w:r w:rsidR="00E658CA" w:rsidRPr="00F6052A">
        <w:rPr>
          <w:rFonts w:ascii="Times New Roman" w:hAnsi="Times New Roman"/>
          <w:b/>
        </w:rPr>
        <w:t xml:space="preserve"> Patrimonio </w:t>
      </w:r>
      <w:r w:rsidR="00FF01EB" w:rsidRPr="00F6052A">
        <w:rPr>
          <w:rFonts w:ascii="Times New Roman" w:hAnsi="Times New Roman"/>
          <w:b/>
        </w:rPr>
        <w:t>Arqueológico</w:t>
      </w:r>
      <w:r w:rsidRPr="00F6052A">
        <w:rPr>
          <w:rFonts w:ascii="Times New Roman" w:hAnsi="Times New Roman"/>
        </w:rPr>
        <w:t>. -</w:t>
      </w:r>
      <w:r w:rsidR="000A6C43" w:rsidRPr="00F6052A">
        <w:rPr>
          <w:rFonts w:ascii="Times New Roman" w:hAnsi="Times New Roman"/>
        </w:rPr>
        <w:t xml:space="preserve"> Los bienes arqueológicos que se encontraren en el suelo o el subsuelo y en el fondo marino </w:t>
      </w:r>
      <w:r w:rsidR="00E658CA" w:rsidRPr="00F6052A">
        <w:rPr>
          <w:rFonts w:ascii="Times New Roman" w:hAnsi="Times New Roman"/>
        </w:rPr>
        <w:t xml:space="preserve">de la </w:t>
      </w:r>
      <w:r w:rsidR="00FF01EB" w:rsidRPr="00F6052A">
        <w:rPr>
          <w:rFonts w:ascii="Times New Roman" w:hAnsi="Times New Roman"/>
        </w:rPr>
        <w:t>jurisdicción</w:t>
      </w:r>
      <w:r w:rsidR="00E658CA" w:rsidRPr="00F6052A">
        <w:rPr>
          <w:rFonts w:ascii="Times New Roman" w:hAnsi="Times New Roman"/>
        </w:rPr>
        <w:t xml:space="preserve"> del</w:t>
      </w:r>
      <w:r w:rsidR="00FF01EB" w:rsidRPr="00F6052A">
        <w:rPr>
          <w:rFonts w:ascii="Times New Roman" w:hAnsi="Times New Roman"/>
        </w:rPr>
        <w:t xml:space="preserve"> </w:t>
      </w:r>
      <w:r w:rsidR="00A017F6" w:rsidRPr="00F6052A">
        <w:rPr>
          <w:rFonts w:ascii="Times New Roman" w:hAnsi="Times New Roman"/>
        </w:rPr>
        <w:t>cantón</w:t>
      </w:r>
      <w:r w:rsidR="00E658CA" w:rsidRPr="00F6052A">
        <w:rPr>
          <w:rFonts w:ascii="Times New Roman" w:hAnsi="Times New Roman"/>
        </w:rPr>
        <w:t xml:space="preserve"> </w:t>
      </w:r>
      <w:r w:rsidR="00FF01EB" w:rsidRPr="00F6052A">
        <w:rPr>
          <w:rFonts w:ascii="Times New Roman" w:hAnsi="Times New Roman"/>
        </w:rPr>
        <w:t>R</w:t>
      </w:r>
      <w:r w:rsidR="00E658CA" w:rsidRPr="00F6052A">
        <w:rPr>
          <w:rFonts w:ascii="Times New Roman" w:hAnsi="Times New Roman"/>
        </w:rPr>
        <w:t>iobamba</w:t>
      </w:r>
      <w:r w:rsidR="00FF01EB" w:rsidRPr="00F6052A">
        <w:rPr>
          <w:rFonts w:ascii="Times New Roman" w:hAnsi="Times New Roman"/>
        </w:rPr>
        <w:t>,</w:t>
      </w:r>
      <w:r w:rsidR="000A6C43" w:rsidRPr="00F6052A">
        <w:rPr>
          <w:rFonts w:ascii="Times New Roman" w:hAnsi="Times New Roman"/>
        </w:rPr>
        <w:t xml:space="preserve"> </w:t>
      </w:r>
      <w:r w:rsidR="00FF01EB" w:rsidRPr="00F6052A">
        <w:rPr>
          <w:rFonts w:ascii="Times New Roman" w:hAnsi="Times New Roman"/>
        </w:rPr>
        <w:t xml:space="preserve">sean estos objetos </w:t>
      </w:r>
      <w:r w:rsidR="00DA11A5" w:rsidRPr="00F6052A">
        <w:rPr>
          <w:rFonts w:ascii="Times New Roman" w:hAnsi="Times New Roman"/>
        </w:rPr>
        <w:t xml:space="preserve">de </w:t>
      </w:r>
      <w:r w:rsidR="00C46C34" w:rsidRPr="00F6052A">
        <w:rPr>
          <w:rFonts w:ascii="Times New Roman" w:hAnsi="Times New Roman"/>
        </w:rPr>
        <w:t>cerámica, metal, piedra o cualquier</w:t>
      </w:r>
      <w:r w:rsidR="000A6C43" w:rsidRPr="00F6052A">
        <w:rPr>
          <w:rFonts w:ascii="Times New Roman" w:hAnsi="Times New Roman"/>
        </w:rPr>
        <w:t xml:space="preserve"> otro </w:t>
      </w:r>
      <w:r w:rsidR="00C46C34" w:rsidRPr="00F6052A">
        <w:rPr>
          <w:rFonts w:ascii="Times New Roman" w:hAnsi="Times New Roman"/>
        </w:rPr>
        <w:t>material perteneciente</w:t>
      </w:r>
      <w:r w:rsidR="000A6C43" w:rsidRPr="00F6052A">
        <w:rPr>
          <w:rFonts w:ascii="Times New Roman" w:hAnsi="Times New Roman"/>
        </w:rPr>
        <w:t xml:space="preserve"> a las </w:t>
      </w:r>
      <w:r w:rsidR="00C46C34" w:rsidRPr="00F6052A">
        <w:rPr>
          <w:rFonts w:ascii="Times New Roman" w:hAnsi="Times New Roman"/>
        </w:rPr>
        <w:t>épocas prehispánica y colonial</w:t>
      </w:r>
      <w:r w:rsidR="000A6C43" w:rsidRPr="00F6052A">
        <w:rPr>
          <w:rFonts w:ascii="Times New Roman" w:hAnsi="Times New Roman"/>
        </w:rPr>
        <w:t xml:space="preserve">, </w:t>
      </w:r>
      <w:r w:rsidR="00C46C34" w:rsidRPr="00F6052A">
        <w:rPr>
          <w:rFonts w:ascii="Times New Roman" w:hAnsi="Times New Roman"/>
        </w:rPr>
        <w:t>incluyéndose restos humanos</w:t>
      </w:r>
      <w:r w:rsidR="000A6C43" w:rsidRPr="00F6052A">
        <w:rPr>
          <w:rFonts w:ascii="Times New Roman" w:hAnsi="Times New Roman"/>
        </w:rPr>
        <w:t xml:space="preserve"> o de la flora y de la fauna relacio</w:t>
      </w:r>
      <w:r w:rsidR="000603CF" w:rsidRPr="00F6052A">
        <w:rPr>
          <w:rFonts w:ascii="Times New Roman" w:hAnsi="Times New Roman"/>
        </w:rPr>
        <w:t xml:space="preserve">nados </w:t>
      </w:r>
      <w:r w:rsidR="00C46C34" w:rsidRPr="00F6052A">
        <w:rPr>
          <w:rFonts w:ascii="Times New Roman" w:hAnsi="Times New Roman"/>
        </w:rPr>
        <w:t>con las mismas épocas</w:t>
      </w:r>
      <w:r w:rsidR="000A6C43" w:rsidRPr="00F6052A">
        <w:rPr>
          <w:rFonts w:ascii="Times New Roman" w:hAnsi="Times New Roman"/>
        </w:rPr>
        <w:t xml:space="preserve">; se puede tipificar de acuerdo a sus materiales culturales, siendo fundamentalmente los siguientes: </w:t>
      </w:r>
    </w:p>
    <w:p w14:paraId="4224C980" w14:textId="77777777" w:rsidR="000A6C43" w:rsidRPr="00F6052A" w:rsidRDefault="000A6C43" w:rsidP="00BE4FA6">
      <w:pPr>
        <w:pStyle w:val="Prrafodelista"/>
        <w:numPr>
          <w:ilvl w:val="0"/>
          <w:numId w:val="9"/>
        </w:numPr>
        <w:spacing w:after="0" w:line="264" w:lineRule="auto"/>
        <w:jc w:val="both"/>
        <w:rPr>
          <w:rFonts w:ascii="Times New Roman" w:hAnsi="Times New Roman"/>
        </w:rPr>
      </w:pPr>
      <w:r w:rsidRPr="00F6052A">
        <w:rPr>
          <w:rFonts w:ascii="Times New Roman" w:hAnsi="Times New Roman"/>
        </w:rPr>
        <w:t>Cerámica,</w:t>
      </w:r>
    </w:p>
    <w:p w14:paraId="185302ED" w14:textId="77777777" w:rsidR="000A6C43" w:rsidRPr="00F6052A" w:rsidRDefault="000A6C43" w:rsidP="00BE4FA6">
      <w:pPr>
        <w:pStyle w:val="Prrafodelista"/>
        <w:numPr>
          <w:ilvl w:val="0"/>
          <w:numId w:val="9"/>
        </w:numPr>
        <w:spacing w:after="0" w:line="264" w:lineRule="auto"/>
        <w:jc w:val="both"/>
        <w:rPr>
          <w:rFonts w:ascii="Times New Roman" w:hAnsi="Times New Roman"/>
        </w:rPr>
      </w:pPr>
      <w:r w:rsidRPr="00F6052A">
        <w:rPr>
          <w:rFonts w:ascii="Times New Roman" w:hAnsi="Times New Roman"/>
        </w:rPr>
        <w:t>Lítica,</w:t>
      </w:r>
    </w:p>
    <w:p w14:paraId="43A40641" w14:textId="77777777" w:rsidR="000A6C43" w:rsidRPr="00F6052A" w:rsidRDefault="000A6C43" w:rsidP="00BE4FA6">
      <w:pPr>
        <w:pStyle w:val="Prrafodelista"/>
        <w:numPr>
          <w:ilvl w:val="0"/>
          <w:numId w:val="9"/>
        </w:numPr>
        <w:spacing w:after="0" w:line="264" w:lineRule="auto"/>
        <w:jc w:val="both"/>
        <w:rPr>
          <w:rFonts w:ascii="Times New Roman" w:hAnsi="Times New Roman"/>
        </w:rPr>
      </w:pPr>
      <w:r w:rsidRPr="00F6052A">
        <w:rPr>
          <w:rFonts w:ascii="Times New Roman" w:hAnsi="Times New Roman"/>
        </w:rPr>
        <w:t>Madera,</w:t>
      </w:r>
    </w:p>
    <w:p w14:paraId="0690C262" w14:textId="77777777" w:rsidR="000A6C43" w:rsidRPr="00F6052A" w:rsidRDefault="000A6C43" w:rsidP="00BE4FA6">
      <w:pPr>
        <w:pStyle w:val="Prrafodelista"/>
        <w:numPr>
          <w:ilvl w:val="0"/>
          <w:numId w:val="9"/>
        </w:numPr>
        <w:spacing w:after="0" w:line="264" w:lineRule="auto"/>
        <w:jc w:val="both"/>
        <w:rPr>
          <w:rFonts w:ascii="Times New Roman" w:hAnsi="Times New Roman"/>
        </w:rPr>
      </w:pPr>
      <w:r w:rsidRPr="00F6052A">
        <w:rPr>
          <w:rFonts w:ascii="Times New Roman" w:hAnsi="Times New Roman"/>
        </w:rPr>
        <w:t>Hueso,</w:t>
      </w:r>
    </w:p>
    <w:p w14:paraId="7A7DEA1D" w14:textId="77777777" w:rsidR="000A6C43" w:rsidRPr="00F6052A" w:rsidRDefault="000A6C43" w:rsidP="00BE4FA6">
      <w:pPr>
        <w:pStyle w:val="Prrafodelista"/>
        <w:numPr>
          <w:ilvl w:val="0"/>
          <w:numId w:val="9"/>
        </w:numPr>
        <w:spacing w:after="0" w:line="264" w:lineRule="auto"/>
        <w:jc w:val="both"/>
        <w:rPr>
          <w:rFonts w:ascii="Times New Roman" w:hAnsi="Times New Roman"/>
        </w:rPr>
      </w:pPr>
      <w:r w:rsidRPr="00F6052A">
        <w:rPr>
          <w:rFonts w:ascii="Times New Roman" w:hAnsi="Times New Roman"/>
        </w:rPr>
        <w:t>Metalurgia,</w:t>
      </w:r>
    </w:p>
    <w:p w14:paraId="4B8B436F" w14:textId="77777777" w:rsidR="000A6C43" w:rsidRPr="00F6052A" w:rsidRDefault="000A6C43" w:rsidP="00BE4FA6">
      <w:pPr>
        <w:pStyle w:val="Prrafodelista"/>
        <w:numPr>
          <w:ilvl w:val="0"/>
          <w:numId w:val="9"/>
        </w:numPr>
        <w:spacing w:after="0" w:line="264" w:lineRule="auto"/>
        <w:jc w:val="both"/>
        <w:rPr>
          <w:rFonts w:ascii="Times New Roman" w:hAnsi="Times New Roman"/>
        </w:rPr>
      </w:pPr>
      <w:r w:rsidRPr="00F6052A">
        <w:rPr>
          <w:rFonts w:ascii="Times New Roman" w:hAnsi="Times New Roman"/>
        </w:rPr>
        <w:t>Tejidos,</w:t>
      </w:r>
    </w:p>
    <w:p w14:paraId="38A6DE8E" w14:textId="77777777" w:rsidR="000A6C43" w:rsidRPr="00F6052A" w:rsidRDefault="000A6C43" w:rsidP="00BE4FA6">
      <w:pPr>
        <w:pStyle w:val="Prrafodelista"/>
        <w:numPr>
          <w:ilvl w:val="0"/>
          <w:numId w:val="9"/>
        </w:numPr>
        <w:spacing w:after="0" w:line="264" w:lineRule="auto"/>
        <w:jc w:val="both"/>
        <w:rPr>
          <w:rFonts w:ascii="Times New Roman" w:hAnsi="Times New Roman"/>
        </w:rPr>
      </w:pPr>
      <w:r w:rsidRPr="00F6052A">
        <w:rPr>
          <w:rFonts w:ascii="Times New Roman" w:hAnsi="Times New Roman"/>
        </w:rPr>
        <w:t>Concha,</w:t>
      </w:r>
    </w:p>
    <w:p w14:paraId="74B4B045" w14:textId="77777777" w:rsidR="000A6C43" w:rsidRPr="00F6052A" w:rsidRDefault="000A6C43" w:rsidP="00BE4FA6">
      <w:pPr>
        <w:pStyle w:val="Prrafodelista"/>
        <w:numPr>
          <w:ilvl w:val="0"/>
          <w:numId w:val="9"/>
        </w:numPr>
        <w:spacing w:after="0" w:line="264" w:lineRule="auto"/>
        <w:jc w:val="both"/>
        <w:rPr>
          <w:rFonts w:ascii="Times New Roman" w:hAnsi="Times New Roman"/>
        </w:rPr>
      </w:pPr>
      <w:r w:rsidRPr="00F6052A">
        <w:rPr>
          <w:rFonts w:ascii="Times New Roman" w:hAnsi="Times New Roman"/>
        </w:rPr>
        <w:t>Materiales de construcción civil</w:t>
      </w:r>
    </w:p>
    <w:p w14:paraId="52DB3A3B" w14:textId="77777777" w:rsidR="000A6C43" w:rsidRPr="00F6052A" w:rsidRDefault="000A6C43" w:rsidP="000A6C43">
      <w:pPr>
        <w:pStyle w:val="Prrafodelista"/>
        <w:spacing w:after="0" w:line="264" w:lineRule="auto"/>
        <w:ind w:left="0"/>
        <w:jc w:val="both"/>
        <w:rPr>
          <w:rFonts w:ascii="Times New Roman" w:hAnsi="Times New Roman"/>
        </w:rPr>
      </w:pPr>
    </w:p>
    <w:p w14:paraId="0CFB2E78" w14:textId="77777777" w:rsidR="00DD38F4" w:rsidRPr="00F6052A" w:rsidRDefault="00DD38F4" w:rsidP="005F7DFC">
      <w:pPr>
        <w:spacing w:after="0" w:line="264" w:lineRule="auto"/>
        <w:jc w:val="both"/>
        <w:rPr>
          <w:rFonts w:ascii="Times New Roman" w:hAnsi="Times New Roman"/>
        </w:rPr>
      </w:pPr>
    </w:p>
    <w:p w14:paraId="59E29C57" w14:textId="3C7236FD" w:rsidR="00175232" w:rsidRPr="00F6052A" w:rsidRDefault="000A6C43" w:rsidP="003E1698">
      <w:pPr>
        <w:numPr>
          <w:ilvl w:val="0"/>
          <w:numId w:val="32"/>
        </w:numPr>
        <w:spacing w:after="0" w:line="264" w:lineRule="auto"/>
        <w:ind w:left="0" w:firstLine="0"/>
        <w:jc w:val="both"/>
        <w:rPr>
          <w:rFonts w:ascii="Times New Roman" w:hAnsi="Times New Roman"/>
        </w:rPr>
      </w:pPr>
      <w:r w:rsidRPr="00F6052A">
        <w:rPr>
          <w:rFonts w:ascii="Times New Roman" w:hAnsi="Times New Roman"/>
          <w:b/>
        </w:rPr>
        <w:t>A</w:t>
      </w:r>
      <w:r w:rsidR="00175232" w:rsidRPr="00F6052A">
        <w:rPr>
          <w:rFonts w:ascii="Times New Roman" w:hAnsi="Times New Roman"/>
          <w:b/>
        </w:rPr>
        <w:t xml:space="preserve">utorizaciones de </w:t>
      </w:r>
      <w:r w:rsidR="00A05733" w:rsidRPr="00F6052A">
        <w:rPr>
          <w:rFonts w:ascii="Times New Roman" w:hAnsi="Times New Roman"/>
          <w:b/>
        </w:rPr>
        <w:t>Excavaciones Arqueológicas o Paleontológicas</w:t>
      </w:r>
      <w:r w:rsidR="00A05733" w:rsidRPr="00F6052A">
        <w:rPr>
          <w:rFonts w:ascii="Times New Roman" w:hAnsi="Times New Roman"/>
        </w:rPr>
        <w:t>. -</w:t>
      </w:r>
      <w:r w:rsidRPr="00F6052A">
        <w:rPr>
          <w:rFonts w:ascii="Times New Roman" w:hAnsi="Times New Roman"/>
        </w:rPr>
        <w:t xml:space="preserve"> Cuando el G</w:t>
      </w:r>
      <w:r w:rsidR="00274EE5" w:rsidRPr="00F6052A">
        <w:rPr>
          <w:rFonts w:ascii="Times New Roman" w:hAnsi="Times New Roman"/>
        </w:rPr>
        <w:t>obierno Autónomo Descentralizado Municipal del Cantón</w:t>
      </w:r>
      <w:r w:rsidRPr="00F6052A">
        <w:rPr>
          <w:rFonts w:ascii="Times New Roman" w:hAnsi="Times New Roman"/>
        </w:rPr>
        <w:t xml:space="preserve"> </w:t>
      </w:r>
      <w:r w:rsidR="00175232" w:rsidRPr="00F6052A">
        <w:rPr>
          <w:rFonts w:ascii="Times New Roman" w:hAnsi="Times New Roman"/>
        </w:rPr>
        <w:t xml:space="preserve">Riobamba </w:t>
      </w:r>
      <w:r w:rsidR="00274EE5" w:rsidRPr="00F6052A">
        <w:rPr>
          <w:rFonts w:ascii="Times New Roman" w:hAnsi="Times New Roman"/>
        </w:rPr>
        <w:t xml:space="preserve">reciba </w:t>
      </w:r>
      <w:r w:rsidRPr="00F6052A">
        <w:rPr>
          <w:rFonts w:ascii="Times New Roman" w:hAnsi="Times New Roman"/>
        </w:rPr>
        <w:t>peticiones para trabajos de excavación arqueoló</w:t>
      </w:r>
      <w:r w:rsidR="00175232" w:rsidRPr="00F6052A">
        <w:rPr>
          <w:rFonts w:ascii="Times New Roman" w:hAnsi="Times New Roman"/>
        </w:rPr>
        <w:t>gica o paleontológica</w:t>
      </w:r>
      <w:r w:rsidR="001F0460" w:rsidRPr="00F6052A">
        <w:rPr>
          <w:rFonts w:ascii="Times New Roman" w:hAnsi="Times New Roman"/>
        </w:rPr>
        <w:t>, comunicará</w:t>
      </w:r>
      <w:r w:rsidR="00175232" w:rsidRPr="00F6052A">
        <w:rPr>
          <w:rFonts w:ascii="Times New Roman" w:hAnsi="Times New Roman"/>
        </w:rPr>
        <w:t xml:space="preserve"> </w:t>
      </w:r>
      <w:r w:rsidR="00274EE5" w:rsidRPr="00F6052A">
        <w:rPr>
          <w:rFonts w:ascii="Times New Roman" w:hAnsi="Times New Roman"/>
        </w:rPr>
        <w:t xml:space="preserve">directamente </w:t>
      </w:r>
      <w:r w:rsidR="00175232" w:rsidRPr="00F6052A">
        <w:rPr>
          <w:rFonts w:ascii="Times New Roman" w:hAnsi="Times New Roman"/>
        </w:rPr>
        <w:t xml:space="preserve">al </w:t>
      </w:r>
      <w:r w:rsidR="00944B36" w:rsidRPr="00F6052A">
        <w:rPr>
          <w:rFonts w:ascii="Times New Roman" w:hAnsi="Times New Roman"/>
        </w:rPr>
        <w:t xml:space="preserve">Ente Rector, para que emita la resolución sobre la petición. </w:t>
      </w:r>
      <w:r w:rsidRPr="00F6052A">
        <w:rPr>
          <w:rFonts w:ascii="Times New Roman" w:hAnsi="Times New Roman"/>
        </w:rPr>
        <w:t xml:space="preserve"> </w:t>
      </w:r>
    </w:p>
    <w:p w14:paraId="6594A313" w14:textId="77777777" w:rsidR="000A6C43" w:rsidRPr="00F6052A" w:rsidRDefault="000A6C43" w:rsidP="000A6C43">
      <w:pPr>
        <w:pStyle w:val="Prrafodelista"/>
        <w:spacing w:after="0" w:line="264" w:lineRule="auto"/>
        <w:ind w:left="0"/>
        <w:jc w:val="both"/>
        <w:rPr>
          <w:rFonts w:ascii="Times New Roman" w:hAnsi="Times New Roman"/>
        </w:rPr>
      </w:pPr>
    </w:p>
    <w:p w14:paraId="1240F835" w14:textId="5B37EA21" w:rsidR="000A6C43" w:rsidRPr="00F6052A" w:rsidRDefault="000A6C43" w:rsidP="000A6C43">
      <w:pPr>
        <w:pStyle w:val="Prrafodelista"/>
        <w:spacing w:after="0" w:line="264" w:lineRule="auto"/>
        <w:ind w:left="0"/>
        <w:jc w:val="both"/>
        <w:rPr>
          <w:rFonts w:ascii="Times New Roman" w:hAnsi="Times New Roman"/>
        </w:rPr>
      </w:pPr>
      <w:r w:rsidRPr="00F6052A">
        <w:rPr>
          <w:rFonts w:ascii="Times New Roman" w:hAnsi="Times New Roman"/>
        </w:rPr>
        <w:t xml:space="preserve">Cuando sobre estas áreas se presenten proyectos de construcción que impliquen movimiento de tierras </w:t>
      </w:r>
      <w:r w:rsidR="00C56F8A" w:rsidRPr="00F6052A">
        <w:rPr>
          <w:rFonts w:ascii="Times New Roman" w:hAnsi="Times New Roman"/>
        </w:rPr>
        <w:t>en</w:t>
      </w:r>
      <w:r w:rsidRPr="00F6052A">
        <w:rPr>
          <w:rFonts w:ascii="Times New Roman" w:hAnsi="Times New Roman"/>
        </w:rPr>
        <w:t xml:space="preserve"> edificaciones, se deberá contar con el respectivo informe del </w:t>
      </w:r>
      <w:r w:rsidR="00274EE5" w:rsidRPr="00F6052A">
        <w:rPr>
          <w:rFonts w:ascii="Times New Roman" w:hAnsi="Times New Roman"/>
        </w:rPr>
        <w:t>Ente</w:t>
      </w:r>
      <w:r w:rsidR="00175232" w:rsidRPr="00F6052A">
        <w:rPr>
          <w:rFonts w:ascii="Times New Roman" w:hAnsi="Times New Roman"/>
        </w:rPr>
        <w:t xml:space="preserve"> Rector</w:t>
      </w:r>
      <w:r w:rsidRPr="00F6052A">
        <w:rPr>
          <w:rFonts w:ascii="Times New Roman" w:hAnsi="Times New Roman"/>
        </w:rPr>
        <w:t>, previo a conceder aprobaciones, autorizaciones, registros o licencias de construcción de cualquier tipo</w:t>
      </w:r>
      <w:r w:rsidR="00274EE5" w:rsidRPr="00F6052A">
        <w:rPr>
          <w:rFonts w:ascii="Times New Roman" w:hAnsi="Times New Roman"/>
        </w:rPr>
        <w:t xml:space="preserve"> por parte del Gobierno Autónomo Descentralizado Municipal del Cantón Riobamba.</w:t>
      </w:r>
    </w:p>
    <w:p w14:paraId="617EB6BC" w14:textId="77777777" w:rsidR="00175232" w:rsidRPr="00F6052A" w:rsidRDefault="00175232" w:rsidP="000A6C43">
      <w:pPr>
        <w:pStyle w:val="Prrafodelista"/>
        <w:spacing w:after="0" w:line="264" w:lineRule="auto"/>
        <w:ind w:left="0"/>
        <w:jc w:val="both"/>
        <w:rPr>
          <w:rFonts w:ascii="Times New Roman" w:hAnsi="Times New Roman"/>
        </w:rPr>
      </w:pPr>
    </w:p>
    <w:p w14:paraId="55352DF3" w14:textId="58F49775" w:rsidR="00175232" w:rsidRPr="00F6052A" w:rsidRDefault="00175232" w:rsidP="000A6C43">
      <w:pPr>
        <w:pStyle w:val="Prrafodelista"/>
        <w:spacing w:after="0" w:line="264" w:lineRule="auto"/>
        <w:ind w:left="0"/>
        <w:jc w:val="both"/>
        <w:rPr>
          <w:rFonts w:ascii="Times New Roman" w:hAnsi="Times New Roman"/>
        </w:rPr>
      </w:pPr>
      <w:r w:rsidRPr="00F6052A">
        <w:rPr>
          <w:rFonts w:ascii="Times New Roman" w:hAnsi="Times New Roman"/>
        </w:rPr>
        <w:t xml:space="preserve">El </w:t>
      </w:r>
      <w:r w:rsidR="00274EE5" w:rsidRPr="00F6052A">
        <w:rPr>
          <w:rFonts w:ascii="Times New Roman" w:hAnsi="Times New Roman"/>
        </w:rPr>
        <w:t xml:space="preserve">Gobierno Autónomo Descentralizado Municipal del Cantón Riobamba </w:t>
      </w:r>
      <w:r w:rsidRPr="00F6052A">
        <w:rPr>
          <w:rFonts w:ascii="Times New Roman" w:hAnsi="Times New Roman"/>
        </w:rPr>
        <w:t xml:space="preserve">por medio de la Dirección de </w:t>
      </w:r>
      <w:r w:rsidR="00274EE5" w:rsidRPr="00F6052A">
        <w:rPr>
          <w:rFonts w:ascii="Times New Roman" w:hAnsi="Times New Roman"/>
        </w:rPr>
        <w:t xml:space="preserve">Gestión </w:t>
      </w:r>
      <w:r w:rsidRPr="00F6052A">
        <w:rPr>
          <w:rFonts w:ascii="Times New Roman" w:hAnsi="Times New Roman"/>
        </w:rPr>
        <w:t xml:space="preserve">Patrimonio podrá solicitar al </w:t>
      </w:r>
      <w:r w:rsidR="00274EE5" w:rsidRPr="00F6052A">
        <w:rPr>
          <w:rFonts w:ascii="Times New Roman" w:hAnsi="Times New Roman"/>
        </w:rPr>
        <w:t>Ente R</w:t>
      </w:r>
      <w:r w:rsidRPr="00F6052A">
        <w:rPr>
          <w:rFonts w:ascii="Times New Roman" w:hAnsi="Times New Roman"/>
        </w:rPr>
        <w:t>ector informes e investigaciones sobre sitios o áreas arqueológicas dentro de su jurisdicción para elaborar los respectivos planes de protección y en caso de encontra</w:t>
      </w:r>
      <w:r w:rsidR="00274EE5" w:rsidRPr="00F6052A">
        <w:rPr>
          <w:rFonts w:ascii="Times New Roman" w:hAnsi="Times New Roman"/>
        </w:rPr>
        <w:t xml:space="preserve">r daños iniciará las </w:t>
      </w:r>
      <w:r w:rsidR="009D2DF4" w:rsidRPr="00F6052A">
        <w:rPr>
          <w:rFonts w:ascii="Times New Roman" w:hAnsi="Times New Roman"/>
        </w:rPr>
        <w:t>acciones legales</w:t>
      </w:r>
      <w:r w:rsidR="00791EC7" w:rsidRPr="00F6052A">
        <w:rPr>
          <w:rFonts w:ascii="Times New Roman" w:hAnsi="Times New Roman"/>
        </w:rPr>
        <w:t xml:space="preserve"> </w:t>
      </w:r>
      <w:r w:rsidR="00274EE5" w:rsidRPr="00F6052A">
        <w:rPr>
          <w:rFonts w:ascii="Times New Roman" w:hAnsi="Times New Roman"/>
        </w:rPr>
        <w:t xml:space="preserve">de </w:t>
      </w:r>
      <w:r w:rsidRPr="00F6052A">
        <w:rPr>
          <w:rFonts w:ascii="Times New Roman" w:hAnsi="Times New Roman"/>
        </w:rPr>
        <w:t>protección pertinentes.</w:t>
      </w:r>
    </w:p>
    <w:p w14:paraId="7430B371" w14:textId="77777777" w:rsidR="00AD7A40" w:rsidRPr="00F6052A" w:rsidRDefault="00AD7A40" w:rsidP="000A6C43">
      <w:pPr>
        <w:pStyle w:val="Prrafodelista"/>
        <w:spacing w:after="0" w:line="264" w:lineRule="auto"/>
        <w:ind w:left="0"/>
        <w:jc w:val="both"/>
        <w:rPr>
          <w:rFonts w:ascii="Times New Roman" w:hAnsi="Times New Roman"/>
          <w:highlight w:val="yellow"/>
        </w:rPr>
      </w:pPr>
    </w:p>
    <w:p w14:paraId="4E11FC4E" w14:textId="3093E9C7" w:rsidR="00BD7F88" w:rsidRPr="00F6052A" w:rsidRDefault="00BD7F88" w:rsidP="003E1698">
      <w:pPr>
        <w:numPr>
          <w:ilvl w:val="0"/>
          <w:numId w:val="32"/>
        </w:numPr>
        <w:spacing w:after="0" w:line="264" w:lineRule="auto"/>
        <w:ind w:left="0" w:firstLine="0"/>
        <w:jc w:val="both"/>
        <w:rPr>
          <w:rFonts w:ascii="Times New Roman" w:hAnsi="Times New Roman"/>
          <w:strike/>
        </w:rPr>
      </w:pPr>
      <w:r w:rsidRPr="00F6052A">
        <w:rPr>
          <w:rFonts w:ascii="Times New Roman" w:hAnsi="Times New Roman"/>
          <w:b/>
        </w:rPr>
        <w:t>Áreas Arqueológicas para</w:t>
      </w:r>
      <w:r w:rsidR="00E50DA0" w:rsidRPr="00F6052A">
        <w:rPr>
          <w:rFonts w:ascii="Times New Roman" w:hAnsi="Times New Roman"/>
          <w:b/>
        </w:rPr>
        <w:t xml:space="preserve"> </w:t>
      </w:r>
      <w:r w:rsidR="00F05B80" w:rsidRPr="00F6052A">
        <w:rPr>
          <w:rFonts w:ascii="Times New Roman" w:hAnsi="Times New Roman"/>
          <w:b/>
        </w:rPr>
        <w:t>Uso Turístico</w:t>
      </w:r>
      <w:r w:rsidR="009D2DF4" w:rsidRPr="00F6052A">
        <w:rPr>
          <w:rFonts w:ascii="Times New Roman" w:hAnsi="Times New Roman"/>
          <w:b/>
        </w:rPr>
        <w:t xml:space="preserve">. </w:t>
      </w:r>
      <w:r w:rsidRPr="00F6052A">
        <w:rPr>
          <w:rFonts w:ascii="Times New Roman" w:hAnsi="Times New Roman"/>
          <w:b/>
        </w:rPr>
        <w:t>–</w:t>
      </w:r>
      <w:r w:rsidR="000B55A0" w:rsidRPr="00F6052A">
        <w:rPr>
          <w:rFonts w:ascii="Times New Roman" w:hAnsi="Times New Roman"/>
          <w:b/>
        </w:rPr>
        <w:t xml:space="preserve"> </w:t>
      </w:r>
      <w:r w:rsidRPr="00F6052A">
        <w:rPr>
          <w:rFonts w:ascii="Times New Roman" w:hAnsi="Times New Roman"/>
          <w:b/>
        </w:rPr>
        <w:t>L</w:t>
      </w:r>
      <w:r w:rsidRPr="00F6052A">
        <w:rPr>
          <w:rFonts w:ascii="Times New Roman" w:hAnsi="Times New Roman"/>
        </w:rPr>
        <w:t>a Dirección de Gestión de patrimonio en coordinación con la Dirección de Gestión de turismo, identificaran los sitios o lugares arqueológicos donde se pueda ejercer la actividad turística, previo aval del ente Rector.</w:t>
      </w:r>
    </w:p>
    <w:p w14:paraId="30931A65" w14:textId="77777777" w:rsidR="00BD7F88" w:rsidRPr="00F6052A" w:rsidRDefault="00BD7F88" w:rsidP="00BD7F88">
      <w:pPr>
        <w:spacing w:after="0" w:line="264" w:lineRule="auto"/>
        <w:jc w:val="both"/>
        <w:rPr>
          <w:rFonts w:ascii="Times New Roman" w:hAnsi="Times New Roman"/>
          <w:strike/>
        </w:rPr>
      </w:pPr>
    </w:p>
    <w:p w14:paraId="2E5F0C61" w14:textId="77777777" w:rsidR="00274EE5" w:rsidRPr="00F6052A" w:rsidRDefault="00274EE5" w:rsidP="000A6C43">
      <w:pPr>
        <w:pStyle w:val="Prrafodelista"/>
        <w:spacing w:after="0" w:line="264" w:lineRule="auto"/>
        <w:ind w:left="0"/>
        <w:jc w:val="both"/>
        <w:rPr>
          <w:rFonts w:ascii="Times New Roman" w:hAnsi="Times New Roman"/>
          <w:highlight w:val="yellow"/>
        </w:rPr>
      </w:pPr>
    </w:p>
    <w:p w14:paraId="0B60F309" w14:textId="0DCFBAC5" w:rsidR="000A6C43" w:rsidRPr="00F6052A" w:rsidRDefault="006C26A8" w:rsidP="003E1698">
      <w:pPr>
        <w:pStyle w:val="Prrafodelista"/>
        <w:numPr>
          <w:ilvl w:val="0"/>
          <w:numId w:val="32"/>
        </w:numPr>
        <w:spacing w:after="0" w:line="264" w:lineRule="auto"/>
        <w:ind w:left="0" w:firstLine="0"/>
        <w:jc w:val="both"/>
        <w:rPr>
          <w:rFonts w:ascii="Times New Roman" w:hAnsi="Times New Roman"/>
          <w:sz w:val="14"/>
        </w:rPr>
      </w:pPr>
      <w:r w:rsidRPr="00F6052A">
        <w:rPr>
          <w:rFonts w:ascii="Times New Roman" w:hAnsi="Times New Roman"/>
          <w:b/>
        </w:rPr>
        <w:t xml:space="preserve">Derechos del </w:t>
      </w:r>
      <w:r w:rsidR="00F05B80" w:rsidRPr="00F6052A">
        <w:rPr>
          <w:rFonts w:ascii="Times New Roman" w:hAnsi="Times New Roman"/>
          <w:b/>
        </w:rPr>
        <w:t>Estado en Exploraciones</w:t>
      </w:r>
      <w:r w:rsidR="009D2DF4" w:rsidRPr="00F6052A">
        <w:rPr>
          <w:rFonts w:ascii="Times New Roman" w:hAnsi="Times New Roman"/>
        </w:rPr>
        <w:t>. -</w:t>
      </w:r>
      <w:r w:rsidR="000A6C43" w:rsidRPr="00F6052A">
        <w:rPr>
          <w:rFonts w:ascii="Times New Roman" w:hAnsi="Times New Roman"/>
        </w:rPr>
        <w:t xml:space="preserve"> En toda clase de exploraciones, de movimientos de tierra para edificaciones, para construcciones viales o de otra naturaleza, lo mismo que en demoliciones de edificios, quedan a salvo los derechos del Estado sobre los objetos de interés arqueológico y paleontológico que puedan hallarse en la superficie o subsuelo al realizarse los trabajos. Para estos casos, el contratista, administrador o inmediato responsable, </w:t>
      </w:r>
      <w:r w:rsidR="000A6C43" w:rsidRPr="00F6052A">
        <w:rPr>
          <w:rFonts w:ascii="Times New Roman" w:hAnsi="Times New Roman"/>
        </w:rPr>
        <w:lastRenderedPageBreak/>
        <w:t xml:space="preserve">dará cuenta al </w:t>
      </w:r>
      <w:r w:rsidR="00274EE5" w:rsidRPr="00F6052A">
        <w:rPr>
          <w:rFonts w:ascii="Times New Roman" w:hAnsi="Times New Roman"/>
        </w:rPr>
        <w:t>Gobierno Autónomo Descentralizado Municipal del Cantón Riobamba</w:t>
      </w:r>
      <w:r w:rsidR="000A6C43" w:rsidRPr="00F6052A">
        <w:rPr>
          <w:rFonts w:ascii="Times New Roman" w:hAnsi="Times New Roman"/>
        </w:rPr>
        <w:t xml:space="preserve">, quien notificará inmediatamente al </w:t>
      </w:r>
      <w:r w:rsidR="00274EE5" w:rsidRPr="00F6052A">
        <w:rPr>
          <w:rFonts w:ascii="Times New Roman" w:hAnsi="Times New Roman"/>
        </w:rPr>
        <w:t>Ente</w:t>
      </w:r>
      <w:r w:rsidR="00175232" w:rsidRPr="00F6052A">
        <w:rPr>
          <w:rFonts w:ascii="Times New Roman" w:hAnsi="Times New Roman"/>
        </w:rPr>
        <w:t xml:space="preserve"> Rector</w:t>
      </w:r>
      <w:r w:rsidR="00BD7F88" w:rsidRPr="00F6052A">
        <w:rPr>
          <w:rFonts w:ascii="Times New Roman" w:hAnsi="Times New Roman"/>
        </w:rPr>
        <w:t xml:space="preserve"> para la adopción de medidas técnicas que corresponda</w:t>
      </w:r>
      <w:r w:rsidR="000A6C43" w:rsidRPr="00F6052A">
        <w:rPr>
          <w:rFonts w:ascii="Times New Roman" w:hAnsi="Times New Roman"/>
        </w:rPr>
        <w:t xml:space="preserve"> y suspenderá las labores en el sitio donde se haya verificado el hallazgo.</w:t>
      </w:r>
      <w:r w:rsidR="00BD7F88" w:rsidRPr="00F6052A">
        <w:rPr>
          <w:rFonts w:ascii="Times New Roman" w:hAnsi="Times New Roman"/>
        </w:rPr>
        <w:t xml:space="preserve"> </w:t>
      </w:r>
    </w:p>
    <w:p w14:paraId="1B32672C" w14:textId="77777777" w:rsidR="00DD38F4" w:rsidRPr="00F6052A" w:rsidRDefault="00DD38F4" w:rsidP="000A6C43">
      <w:pPr>
        <w:pStyle w:val="Prrafodelista"/>
        <w:spacing w:after="0" w:line="264" w:lineRule="auto"/>
        <w:ind w:left="0"/>
        <w:jc w:val="center"/>
        <w:rPr>
          <w:rFonts w:ascii="Cambria" w:hAnsi="Cambria" w:cs="Arial"/>
          <w:b/>
          <w:sz w:val="24"/>
          <w:szCs w:val="24"/>
        </w:rPr>
      </w:pPr>
    </w:p>
    <w:p w14:paraId="45365A27" w14:textId="08E3A79A" w:rsidR="00AD7A40" w:rsidRPr="00F6052A" w:rsidRDefault="007043FE" w:rsidP="00E601F3">
      <w:pPr>
        <w:spacing w:after="0" w:line="240" w:lineRule="auto"/>
        <w:ind w:left="515" w:right="73"/>
        <w:jc w:val="center"/>
        <w:rPr>
          <w:rFonts w:ascii="Times New Roman" w:eastAsia="Arial" w:hAnsi="Times New Roman"/>
          <w:b/>
          <w:lang w:val="es-EC"/>
        </w:rPr>
      </w:pPr>
      <w:r w:rsidRPr="00F6052A">
        <w:rPr>
          <w:rFonts w:ascii="Times New Roman" w:eastAsia="Arial" w:hAnsi="Times New Roman"/>
          <w:b/>
          <w:lang w:val="es-EC"/>
        </w:rPr>
        <w:t>CAPITILO II</w:t>
      </w:r>
      <w:r w:rsidR="00A017F6" w:rsidRPr="00F6052A">
        <w:rPr>
          <w:rFonts w:ascii="Times New Roman" w:eastAsia="Arial" w:hAnsi="Times New Roman"/>
          <w:b/>
          <w:lang w:val="es-EC"/>
        </w:rPr>
        <w:t xml:space="preserve"> </w:t>
      </w:r>
    </w:p>
    <w:p w14:paraId="512D53E6" w14:textId="13EEB659" w:rsidR="000A6C43" w:rsidRDefault="007043FE" w:rsidP="000A6C43">
      <w:pPr>
        <w:pStyle w:val="Prrafodelista"/>
        <w:spacing w:after="0" w:line="264" w:lineRule="auto"/>
        <w:ind w:left="0"/>
        <w:jc w:val="center"/>
        <w:rPr>
          <w:rFonts w:ascii="Times New Roman" w:eastAsia="Arial" w:hAnsi="Times New Roman"/>
          <w:b/>
          <w:lang w:val="es-EC"/>
        </w:rPr>
      </w:pPr>
      <w:r w:rsidRPr="00F6052A">
        <w:rPr>
          <w:rFonts w:ascii="Times New Roman" w:eastAsia="Arial" w:hAnsi="Times New Roman"/>
          <w:b/>
          <w:lang w:val="es-EC"/>
        </w:rPr>
        <w:t>INTERVE</w:t>
      </w:r>
      <w:r w:rsidR="00A017F6" w:rsidRPr="00F6052A">
        <w:rPr>
          <w:rFonts w:ascii="Times New Roman" w:eastAsia="Arial" w:hAnsi="Times New Roman"/>
          <w:b/>
          <w:lang w:val="es-EC"/>
        </w:rPr>
        <w:t>N</w:t>
      </w:r>
      <w:r w:rsidRPr="00F6052A">
        <w:rPr>
          <w:rFonts w:ascii="Times New Roman" w:eastAsia="Arial" w:hAnsi="Times New Roman"/>
          <w:b/>
          <w:lang w:val="es-EC"/>
        </w:rPr>
        <w:t xml:space="preserve">CION EN BIENES </w:t>
      </w:r>
      <w:r w:rsidR="000A6C43" w:rsidRPr="00F6052A">
        <w:rPr>
          <w:rFonts w:ascii="Times New Roman" w:eastAsia="Arial" w:hAnsi="Times New Roman"/>
          <w:b/>
          <w:lang w:val="es-EC"/>
        </w:rPr>
        <w:t>PATRIMONI</w:t>
      </w:r>
      <w:r w:rsidRPr="00F6052A">
        <w:rPr>
          <w:rFonts w:ascii="Times New Roman" w:eastAsia="Arial" w:hAnsi="Times New Roman"/>
          <w:b/>
          <w:lang w:val="es-EC"/>
        </w:rPr>
        <w:t>AL</w:t>
      </w:r>
      <w:r w:rsidR="000A6C43" w:rsidRPr="00F6052A">
        <w:rPr>
          <w:rFonts w:ascii="Times New Roman" w:eastAsia="Arial" w:hAnsi="Times New Roman"/>
          <w:b/>
          <w:lang w:val="es-EC"/>
        </w:rPr>
        <w:t xml:space="preserve"> INMATERIAL</w:t>
      </w:r>
    </w:p>
    <w:p w14:paraId="47D62290" w14:textId="77777777" w:rsidR="003F37BD" w:rsidRPr="00F6052A" w:rsidRDefault="003F37BD" w:rsidP="000A6C43">
      <w:pPr>
        <w:pStyle w:val="Prrafodelista"/>
        <w:spacing w:after="0" w:line="264" w:lineRule="auto"/>
        <w:ind w:left="0"/>
        <w:jc w:val="center"/>
        <w:rPr>
          <w:rFonts w:ascii="Times New Roman" w:eastAsia="Arial" w:hAnsi="Times New Roman"/>
          <w:b/>
          <w:lang w:val="es-EC"/>
        </w:rPr>
      </w:pPr>
    </w:p>
    <w:p w14:paraId="7E97E6A2" w14:textId="260F60A1" w:rsidR="009D2DF4" w:rsidRPr="00F6052A" w:rsidRDefault="00A017F6" w:rsidP="000A6C43">
      <w:pPr>
        <w:pStyle w:val="Prrafodelista"/>
        <w:spacing w:after="0" w:line="264" w:lineRule="auto"/>
        <w:ind w:left="0"/>
        <w:jc w:val="center"/>
        <w:rPr>
          <w:rFonts w:ascii="Times New Roman" w:eastAsia="Arial" w:hAnsi="Times New Roman"/>
          <w:b/>
          <w:lang w:val="es-EC"/>
        </w:rPr>
      </w:pPr>
      <w:r w:rsidRPr="00F6052A">
        <w:rPr>
          <w:rFonts w:ascii="Times New Roman" w:eastAsia="Arial" w:hAnsi="Times New Roman"/>
          <w:b/>
          <w:lang w:val="es-EC"/>
        </w:rPr>
        <w:t>Sección I</w:t>
      </w:r>
    </w:p>
    <w:p w14:paraId="0B8F28D6" w14:textId="2D23698E" w:rsidR="009D2DF4" w:rsidRPr="00F6052A" w:rsidRDefault="009D2DF4" w:rsidP="000A6C43">
      <w:pPr>
        <w:pStyle w:val="Prrafodelista"/>
        <w:spacing w:after="0" w:line="264" w:lineRule="auto"/>
        <w:ind w:left="0"/>
        <w:jc w:val="center"/>
        <w:rPr>
          <w:rFonts w:ascii="Times New Roman" w:eastAsia="Arial" w:hAnsi="Times New Roman"/>
          <w:b/>
          <w:lang w:val="es-EC"/>
        </w:rPr>
      </w:pPr>
      <w:r w:rsidRPr="00F6052A">
        <w:rPr>
          <w:rFonts w:ascii="Times New Roman" w:eastAsia="Arial" w:hAnsi="Times New Roman"/>
          <w:b/>
          <w:lang w:val="es-EC"/>
        </w:rPr>
        <w:t>Objetivos Criterios y Prohibiciones</w:t>
      </w:r>
      <w:r w:rsidR="00A017F6" w:rsidRPr="00F6052A">
        <w:rPr>
          <w:rFonts w:ascii="Times New Roman" w:eastAsia="Arial" w:hAnsi="Times New Roman"/>
          <w:b/>
          <w:lang w:val="es-EC"/>
        </w:rPr>
        <w:t xml:space="preserve"> de la Intervención</w:t>
      </w:r>
    </w:p>
    <w:p w14:paraId="52F86E34" w14:textId="77777777" w:rsidR="000A6C43" w:rsidRPr="00F6052A" w:rsidRDefault="000A6C43" w:rsidP="000A6C43">
      <w:pPr>
        <w:pStyle w:val="Prrafodelista"/>
        <w:spacing w:after="0" w:line="264" w:lineRule="auto"/>
        <w:ind w:left="0"/>
        <w:jc w:val="center"/>
        <w:rPr>
          <w:rFonts w:ascii="Cambria" w:hAnsi="Cambria" w:cs="Arial"/>
          <w:b/>
          <w:sz w:val="24"/>
          <w:szCs w:val="24"/>
        </w:rPr>
      </w:pPr>
    </w:p>
    <w:p w14:paraId="1FA89DF4" w14:textId="70837352" w:rsidR="000A6C43" w:rsidRPr="00F6052A" w:rsidRDefault="006C1DE4" w:rsidP="003E1698">
      <w:pPr>
        <w:pStyle w:val="Prrafodelista"/>
        <w:numPr>
          <w:ilvl w:val="0"/>
          <w:numId w:val="32"/>
        </w:numPr>
        <w:spacing w:after="0" w:line="264" w:lineRule="auto"/>
        <w:ind w:left="0" w:firstLine="0"/>
        <w:jc w:val="both"/>
        <w:rPr>
          <w:rFonts w:ascii="Times New Roman" w:hAnsi="Times New Roman"/>
        </w:rPr>
      </w:pPr>
      <w:r w:rsidRPr="00F6052A">
        <w:rPr>
          <w:rFonts w:ascii="Times New Roman" w:hAnsi="Times New Roman"/>
          <w:b/>
        </w:rPr>
        <w:t xml:space="preserve">Objetivos de la </w:t>
      </w:r>
      <w:r w:rsidR="00A017F6" w:rsidRPr="00D87C3C">
        <w:rPr>
          <w:rFonts w:ascii="Times New Roman" w:hAnsi="Times New Roman"/>
          <w:b/>
        </w:rPr>
        <w:t>Intervención en bienes patrimoniales inmateriales</w:t>
      </w:r>
      <w:r w:rsidR="00161DA5" w:rsidRPr="00D87C3C">
        <w:rPr>
          <w:rFonts w:ascii="Times New Roman" w:hAnsi="Times New Roman"/>
          <w:b/>
        </w:rPr>
        <w:t xml:space="preserve"> -</w:t>
      </w:r>
      <w:r w:rsidR="000A6C43" w:rsidRPr="00F6052A">
        <w:rPr>
          <w:rFonts w:ascii="Times New Roman" w:hAnsi="Times New Roman"/>
        </w:rPr>
        <w:t xml:space="preserve"> El proceso de </w:t>
      </w:r>
      <w:r w:rsidR="00A017F6" w:rsidRPr="00F6052A">
        <w:rPr>
          <w:rFonts w:ascii="Times New Roman" w:hAnsi="Times New Roman"/>
        </w:rPr>
        <w:t>la intervención</w:t>
      </w:r>
      <w:r w:rsidR="000A6C43" w:rsidRPr="00F6052A">
        <w:rPr>
          <w:rFonts w:ascii="Times New Roman" w:hAnsi="Times New Roman"/>
        </w:rPr>
        <w:t xml:space="preserve"> tiene por objetivo</w:t>
      </w:r>
      <w:r w:rsidR="002741FE" w:rsidRPr="00F6052A">
        <w:rPr>
          <w:rFonts w:ascii="Times New Roman" w:hAnsi="Times New Roman"/>
        </w:rPr>
        <w:t xml:space="preserve"> </w:t>
      </w:r>
      <w:r w:rsidR="0059620C" w:rsidRPr="00F6052A">
        <w:rPr>
          <w:rFonts w:ascii="Times New Roman" w:hAnsi="Times New Roman"/>
        </w:rPr>
        <w:t>salvaguardar, prevenir</w:t>
      </w:r>
      <w:r w:rsidR="000A6C43" w:rsidRPr="00F6052A">
        <w:rPr>
          <w:rFonts w:ascii="Times New Roman" w:hAnsi="Times New Roman"/>
        </w:rPr>
        <w:t xml:space="preserve"> y</w:t>
      </w:r>
      <w:r w:rsidR="00A35EEC" w:rsidRPr="00F6052A">
        <w:rPr>
          <w:rFonts w:ascii="Times New Roman" w:hAnsi="Times New Roman"/>
        </w:rPr>
        <w:t xml:space="preserve"> </w:t>
      </w:r>
      <w:r w:rsidR="000A6C43" w:rsidRPr="00F6052A">
        <w:rPr>
          <w:rFonts w:ascii="Times New Roman" w:hAnsi="Times New Roman"/>
        </w:rPr>
        <w:t>mitigar el riesgo que enfrentan las manifestaciones del Patrimonio Cultural Inmaterial a través de la implementación de medidas e instrumentos idóneos para lograr su continuidad, respetando la propia dinámica cultural que sostiene la práctica del P</w:t>
      </w:r>
      <w:r w:rsidR="00A017F6" w:rsidRPr="00F6052A">
        <w:rPr>
          <w:rFonts w:ascii="Times New Roman" w:hAnsi="Times New Roman"/>
        </w:rPr>
        <w:t xml:space="preserve">atrimonio </w:t>
      </w:r>
      <w:r w:rsidR="000A6C43" w:rsidRPr="00F6052A">
        <w:rPr>
          <w:rFonts w:ascii="Times New Roman" w:hAnsi="Times New Roman"/>
        </w:rPr>
        <w:t>C</w:t>
      </w:r>
      <w:r w:rsidR="00A017F6" w:rsidRPr="00F6052A">
        <w:rPr>
          <w:rFonts w:ascii="Times New Roman" w:hAnsi="Times New Roman"/>
        </w:rPr>
        <w:t xml:space="preserve">ultural </w:t>
      </w:r>
      <w:r w:rsidR="000A6C43" w:rsidRPr="00F6052A">
        <w:rPr>
          <w:rFonts w:ascii="Times New Roman" w:hAnsi="Times New Roman"/>
        </w:rPr>
        <w:t>I</w:t>
      </w:r>
      <w:r w:rsidR="00A017F6" w:rsidRPr="00F6052A">
        <w:rPr>
          <w:rFonts w:ascii="Times New Roman" w:hAnsi="Times New Roman"/>
        </w:rPr>
        <w:t>nmaterial</w:t>
      </w:r>
      <w:r w:rsidR="000A6C43" w:rsidRPr="00F6052A">
        <w:rPr>
          <w:rFonts w:ascii="Times New Roman" w:hAnsi="Times New Roman"/>
        </w:rPr>
        <w:t>.</w:t>
      </w:r>
    </w:p>
    <w:p w14:paraId="22C0640C" w14:textId="77777777" w:rsidR="000A6C43" w:rsidRPr="00F6052A" w:rsidRDefault="000A6C43" w:rsidP="000A6C43">
      <w:pPr>
        <w:pStyle w:val="Prrafodelista"/>
        <w:spacing w:after="0" w:line="264" w:lineRule="auto"/>
        <w:ind w:left="0"/>
        <w:jc w:val="both"/>
        <w:rPr>
          <w:rFonts w:ascii="Times New Roman" w:hAnsi="Times New Roman"/>
        </w:rPr>
      </w:pPr>
    </w:p>
    <w:p w14:paraId="7A663B81" w14:textId="77777777" w:rsidR="004302D4" w:rsidRPr="00F6052A" w:rsidRDefault="004302D4" w:rsidP="004302D4">
      <w:pPr>
        <w:spacing w:after="0" w:line="264" w:lineRule="auto"/>
        <w:ind w:left="360"/>
        <w:jc w:val="both"/>
        <w:rPr>
          <w:rFonts w:ascii="Times New Roman" w:hAnsi="Times New Roman"/>
        </w:rPr>
      </w:pPr>
    </w:p>
    <w:p w14:paraId="378D8C09" w14:textId="77777777" w:rsidR="00D87C3C" w:rsidRDefault="00DD2886" w:rsidP="00DD2886">
      <w:pPr>
        <w:spacing w:after="0" w:line="240" w:lineRule="auto"/>
        <w:rPr>
          <w:rFonts w:ascii="Arial" w:eastAsia="Times New Roman" w:hAnsi="Arial" w:cs="Arial"/>
          <w:sz w:val="21"/>
          <w:szCs w:val="21"/>
          <w:shd w:val="clear" w:color="auto" w:fill="FFFFFF"/>
          <w:lang w:eastAsia="es-EC"/>
        </w:rPr>
      </w:pP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b/>
          <w:bCs/>
          <w:sz w:val="21"/>
          <w:szCs w:val="21"/>
          <w:lang w:eastAsia="es-EC"/>
        </w:rPr>
        <w:t xml:space="preserve">Artículo </w:t>
      </w:r>
      <w:r w:rsidR="007B2704" w:rsidRPr="00F6052A">
        <w:rPr>
          <w:rFonts w:ascii="Arial" w:eastAsia="Times New Roman" w:hAnsi="Arial" w:cs="Arial"/>
          <w:b/>
          <w:bCs/>
          <w:sz w:val="21"/>
          <w:szCs w:val="21"/>
          <w:lang w:eastAsia="es-EC"/>
        </w:rPr>
        <w:t>45</w:t>
      </w:r>
      <w:r w:rsidRPr="00F6052A">
        <w:rPr>
          <w:rFonts w:ascii="Times New Roman" w:hAnsi="Times New Roman"/>
          <w:b/>
        </w:rPr>
        <w:t xml:space="preserve">.- </w:t>
      </w:r>
      <w:r w:rsidR="000B45E1" w:rsidRPr="00F6052A">
        <w:rPr>
          <w:rFonts w:ascii="Times New Roman" w:hAnsi="Times New Roman"/>
          <w:b/>
        </w:rPr>
        <w:t xml:space="preserve"> Criterios </w:t>
      </w:r>
      <w:r w:rsidR="004302D4" w:rsidRPr="00F6052A">
        <w:rPr>
          <w:rFonts w:ascii="Times New Roman" w:hAnsi="Times New Roman"/>
          <w:b/>
        </w:rPr>
        <w:t xml:space="preserve">para la intervención en bienes patrimoniales </w:t>
      </w:r>
      <w:r w:rsidR="0059620C" w:rsidRPr="00F6052A">
        <w:rPr>
          <w:rFonts w:ascii="Times New Roman" w:hAnsi="Times New Roman"/>
          <w:b/>
        </w:rPr>
        <w:t>inmateriales. -</w:t>
      </w:r>
      <w:r w:rsidR="004D269F" w:rsidRPr="00F6052A">
        <w:rPr>
          <w:rFonts w:ascii="Times New Roman" w:hAnsi="Times New Roman"/>
        </w:rPr>
        <w:t>L</w:t>
      </w:r>
      <w:r w:rsidR="004302D4" w:rsidRPr="00F6052A">
        <w:rPr>
          <w:rFonts w:ascii="Arial" w:eastAsia="Times New Roman" w:hAnsi="Arial" w:cs="Arial"/>
          <w:sz w:val="21"/>
          <w:szCs w:val="21"/>
          <w:shd w:val="clear" w:color="auto" w:fill="FFFFFF"/>
          <w:lang w:eastAsia="es-EC"/>
        </w:rPr>
        <w:t xml:space="preserve">a intervención </w:t>
      </w:r>
      <w:r w:rsidR="004D269F" w:rsidRPr="00F6052A">
        <w:rPr>
          <w:rFonts w:ascii="Arial" w:eastAsia="Times New Roman" w:hAnsi="Arial" w:cs="Arial"/>
          <w:sz w:val="21"/>
          <w:szCs w:val="21"/>
          <w:shd w:val="clear" w:color="auto" w:fill="FFFFFF"/>
          <w:lang w:eastAsia="es-EC"/>
        </w:rPr>
        <w:t>en bienes</w:t>
      </w:r>
      <w:r w:rsidR="004302D4" w:rsidRPr="00F6052A">
        <w:rPr>
          <w:rFonts w:ascii="Arial" w:eastAsia="Times New Roman" w:hAnsi="Arial" w:cs="Arial"/>
          <w:sz w:val="21"/>
          <w:szCs w:val="21"/>
          <w:shd w:val="clear" w:color="auto" w:fill="FFFFFF"/>
          <w:lang w:eastAsia="es-EC"/>
        </w:rPr>
        <w:t xml:space="preserve"> patrimoniales inmateriales </w:t>
      </w:r>
      <w:r w:rsidRPr="00F6052A">
        <w:rPr>
          <w:rFonts w:ascii="Arial" w:eastAsia="Times New Roman" w:hAnsi="Arial" w:cs="Arial"/>
          <w:sz w:val="21"/>
          <w:szCs w:val="21"/>
          <w:shd w:val="clear" w:color="auto" w:fill="FFFFFF"/>
          <w:lang w:eastAsia="es-EC"/>
        </w:rPr>
        <w:t>deberán cumplir con los siguientes criterios:</w:t>
      </w:r>
    </w:p>
    <w:p w14:paraId="1EEB2F2F" w14:textId="25AB4BF4" w:rsidR="00A35EEC" w:rsidRPr="00F6052A" w:rsidRDefault="00DD2886" w:rsidP="00DD2886">
      <w:pPr>
        <w:spacing w:after="0" w:line="240" w:lineRule="auto"/>
        <w:rPr>
          <w:rFonts w:ascii="Arial" w:eastAsia="Times New Roman" w:hAnsi="Arial" w:cs="Arial"/>
          <w:sz w:val="21"/>
          <w:szCs w:val="21"/>
          <w:shd w:val="clear" w:color="auto" w:fill="FFFFFF"/>
          <w:lang w:eastAsia="es-EC"/>
        </w:rPr>
      </w:pP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xml:space="preserve">1.         Vinculación a los ámbitos del Patrimonio Cultural Inmaterial. La manifestación se enmarca en la definición y ámbitos del Patrimonio Cultural Inmaterial </w:t>
      </w:r>
      <w:r w:rsidR="00A35EEC" w:rsidRPr="00F6052A">
        <w:rPr>
          <w:rFonts w:ascii="Arial" w:eastAsia="Times New Roman" w:hAnsi="Arial" w:cs="Arial"/>
          <w:sz w:val="21"/>
          <w:szCs w:val="21"/>
          <w:shd w:val="clear" w:color="auto" w:fill="FFFFFF"/>
          <w:lang w:eastAsia="es-EC"/>
        </w:rPr>
        <w:t>establecidos en esta Resolución;</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2.         Transmisión intergeneracional y vigencia. Los conocimientos, saberes, técnicas y prácticas inherentes a la manifestación son transmitidos de generación en generación. En este proceso continuo de transmisión de los saberes, los significados son creados y recreados por las comunidades y grupos detentores en función de los contextos sociales, económicos, políticos, culturales y/o naturales manteniéndose la vigencia de la man</w:t>
      </w:r>
      <w:r w:rsidR="00A35EEC" w:rsidRPr="00F6052A">
        <w:rPr>
          <w:rFonts w:ascii="Arial" w:eastAsia="Times New Roman" w:hAnsi="Arial" w:cs="Arial"/>
          <w:sz w:val="21"/>
          <w:szCs w:val="21"/>
          <w:shd w:val="clear" w:color="auto" w:fill="FFFFFF"/>
          <w:lang w:eastAsia="es-EC"/>
        </w:rPr>
        <w:t>ifestación;</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3.   Representatividad y reconocimiento comunitario y/o colectivo. La manifestación tiene relevancia histórica y/o significación social; es valorada y reconocida por la comunidad o grupo detentor como parte de su identidad y sentido de pertenencia.</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4.         Respeto a los derechos. La manifestación se enmarca en el respeto a los derechos humanos, derechos colectivos y de la naturaleza.</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5.         Buen Vivir. La manifestación se sustenta en el principio del Buen Vivir promoviendo la cohesión social, la reciprocidad, el fortalecimiento de las identidades, el bienestar social y colectivo y la participación local.</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lastRenderedPageBreak/>
        <w:t>6.         Respeto a la diversidad. La manifestación se enmarca en el respeto a la diversidad y genera el diálogo intercultural.</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7.         Aspecto económico. La manifestación no debe tener en sí misma un fin lucrativo. El aspecto lucrativo de la manifestación no debe sobreponerse al sentido social y cultural de la misma.</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A efectos de la presente normativa, se tendrá en cuenta únicamente el Patrimonio Cultural Inmaterial Local que sea compatible con los instrumentos internacionales de derechos humanos existentes y con los imperativos de respeto mutuo entre comunidades, grupos e individuos y de desarrollo sostenible.</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b/>
          <w:bCs/>
          <w:sz w:val="21"/>
          <w:szCs w:val="21"/>
          <w:lang w:eastAsia="es-EC"/>
        </w:rPr>
        <w:t xml:space="preserve">Artículo </w:t>
      </w:r>
      <w:r w:rsidR="00D32181" w:rsidRPr="00F6052A">
        <w:rPr>
          <w:rFonts w:ascii="Arial" w:eastAsia="Times New Roman" w:hAnsi="Arial" w:cs="Arial"/>
          <w:b/>
          <w:bCs/>
          <w:sz w:val="21"/>
          <w:szCs w:val="21"/>
          <w:lang w:eastAsia="es-EC"/>
        </w:rPr>
        <w:t>4</w:t>
      </w:r>
      <w:r w:rsidR="007B2704" w:rsidRPr="00F6052A">
        <w:rPr>
          <w:rFonts w:ascii="Arial" w:eastAsia="Times New Roman" w:hAnsi="Arial" w:cs="Arial"/>
          <w:b/>
          <w:bCs/>
          <w:sz w:val="21"/>
          <w:szCs w:val="21"/>
          <w:lang w:eastAsia="es-EC"/>
        </w:rPr>
        <w:t>6</w:t>
      </w:r>
      <w:r w:rsidRPr="00F6052A">
        <w:rPr>
          <w:rFonts w:ascii="Arial" w:eastAsia="Times New Roman" w:hAnsi="Arial" w:cs="Arial"/>
          <w:b/>
          <w:bCs/>
          <w:sz w:val="21"/>
          <w:szCs w:val="21"/>
          <w:lang w:eastAsia="es-EC"/>
        </w:rPr>
        <w:t xml:space="preserve">.- </w:t>
      </w:r>
      <w:r w:rsidR="000B45E1" w:rsidRPr="00F6052A">
        <w:rPr>
          <w:rFonts w:ascii="Times New Roman" w:hAnsi="Times New Roman"/>
          <w:b/>
        </w:rPr>
        <w:t xml:space="preserve">Prohibición </w:t>
      </w:r>
      <w:r w:rsidR="00A35EEC" w:rsidRPr="00F6052A">
        <w:rPr>
          <w:rFonts w:ascii="Times New Roman" w:hAnsi="Times New Roman"/>
          <w:b/>
        </w:rPr>
        <w:t>d</w:t>
      </w:r>
      <w:r w:rsidR="000B45E1" w:rsidRPr="00F6052A">
        <w:rPr>
          <w:rFonts w:ascii="Times New Roman" w:hAnsi="Times New Roman"/>
          <w:b/>
        </w:rPr>
        <w:t xml:space="preserve">e Arrogación </w:t>
      </w:r>
      <w:r w:rsidR="00A35EEC" w:rsidRPr="00F6052A">
        <w:rPr>
          <w:rFonts w:ascii="Times New Roman" w:hAnsi="Times New Roman"/>
          <w:b/>
        </w:rPr>
        <w:t>d</w:t>
      </w:r>
      <w:r w:rsidR="000B45E1" w:rsidRPr="00F6052A">
        <w:rPr>
          <w:rFonts w:ascii="Times New Roman" w:hAnsi="Times New Roman"/>
          <w:b/>
        </w:rPr>
        <w:t>e Titularidad</w:t>
      </w:r>
      <w:r w:rsidRPr="00F6052A">
        <w:rPr>
          <w:rFonts w:ascii="Arial" w:eastAsia="Times New Roman" w:hAnsi="Arial" w:cs="Arial"/>
          <w:sz w:val="21"/>
          <w:szCs w:val="21"/>
          <w:shd w:val="clear" w:color="auto" w:fill="FFFFFF"/>
          <w:lang w:eastAsia="es-EC"/>
        </w:rPr>
        <w:t>.- Bajo ningún concepto ningún individuo, comunidad, grupo detentor, entidad gubernamental o no gubernamental con o sin fines de lucro, nacional, extranjera, o local, podrá arrogarse la titularidad del Patrimonio Cultural Inmaterial Local, ni afectar los derechos fundamentales, colectivos y culturales amparados en la Constitución y la Ley.</w:t>
      </w:r>
    </w:p>
    <w:p w14:paraId="3443F833" w14:textId="77777777" w:rsidR="00A35EEC" w:rsidRPr="00F6052A" w:rsidRDefault="00A35EEC" w:rsidP="00DD2886">
      <w:pPr>
        <w:spacing w:after="0" w:line="240" w:lineRule="auto"/>
        <w:rPr>
          <w:rFonts w:ascii="Arial" w:eastAsia="Times New Roman" w:hAnsi="Arial" w:cs="Arial"/>
          <w:sz w:val="21"/>
          <w:szCs w:val="21"/>
          <w:shd w:val="clear" w:color="auto" w:fill="FFFFFF"/>
          <w:lang w:eastAsia="es-EC"/>
        </w:rPr>
      </w:pPr>
    </w:p>
    <w:p w14:paraId="0C54C657" w14:textId="306252EC" w:rsidR="00A35EEC" w:rsidRPr="00F6052A" w:rsidRDefault="00A35EEC" w:rsidP="00A35EEC">
      <w:pPr>
        <w:pStyle w:val="Prrafodelista"/>
        <w:spacing w:after="0" w:line="264" w:lineRule="auto"/>
        <w:ind w:left="0"/>
        <w:jc w:val="both"/>
        <w:rPr>
          <w:rFonts w:ascii="Times New Roman" w:hAnsi="Times New Roman"/>
        </w:rPr>
      </w:pPr>
      <w:r w:rsidRPr="00F6052A">
        <w:rPr>
          <w:rFonts w:ascii="Times New Roman" w:hAnsi="Times New Roman"/>
        </w:rPr>
        <w:t xml:space="preserve">Será </w:t>
      </w:r>
      <w:r w:rsidR="004D269F" w:rsidRPr="00F6052A">
        <w:rPr>
          <w:rFonts w:ascii="Times New Roman" w:hAnsi="Times New Roman"/>
        </w:rPr>
        <w:t>prohibido principalmente</w:t>
      </w:r>
      <w:r w:rsidRPr="00F6052A">
        <w:rPr>
          <w:rFonts w:ascii="Times New Roman" w:hAnsi="Times New Roman"/>
        </w:rPr>
        <w:t xml:space="preserve"> a realizar acciones que tiendan a: </w:t>
      </w:r>
    </w:p>
    <w:p w14:paraId="2B49A4A4" w14:textId="77777777" w:rsidR="00A35EEC" w:rsidRPr="00F6052A" w:rsidRDefault="00A35EEC" w:rsidP="00A35EEC">
      <w:pPr>
        <w:spacing w:after="0" w:line="264" w:lineRule="auto"/>
        <w:jc w:val="both"/>
        <w:rPr>
          <w:rFonts w:ascii="Times New Roman" w:hAnsi="Times New Roman"/>
        </w:rPr>
      </w:pPr>
    </w:p>
    <w:p w14:paraId="433DE16C" w14:textId="77777777" w:rsidR="00A35EEC" w:rsidRPr="00F6052A" w:rsidRDefault="00A35EEC" w:rsidP="00A35EEC">
      <w:pPr>
        <w:numPr>
          <w:ilvl w:val="0"/>
          <w:numId w:val="10"/>
        </w:numPr>
        <w:spacing w:after="0" w:line="264" w:lineRule="auto"/>
        <w:jc w:val="both"/>
        <w:rPr>
          <w:rFonts w:ascii="Times New Roman" w:hAnsi="Times New Roman"/>
        </w:rPr>
      </w:pPr>
      <w:r w:rsidRPr="00F6052A">
        <w:rPr>
          <w:rFonts w:ascii="Times New Roman" w:hAnsi="Times New Roman"/>
        </w:rPr>
        <w:t>Descontextualizar ni desnaturalizar las manifestaciones o expresiones del patrimonio cultural inmaterial de que se trate;</w:t>
      </w:r>
    </w:p>
    <w:p w14:paraId="37FDCEC4" w14:textId="77777777" w:rsidR="00A35EEC" w:rsidRPr="00F6052A" w:rsidRDefault="00A35EEC" w:rsidP="00A35EEC">
      <w:pPr>
        <w:numPr>
          <w:ilvl w:val="0"/>
          <w:numId w:val="10"/>
        </w:numPr>
        <w:spacing w:after="0" w:line="264" w:lineRule="auto"/>
        <w:jc w:val="both"/>
        <w:rPr>
          <w:rFonts w:ascii="Times New Roman" w:hAnsi="Times New Roman"/>
        </w:rPr>
      </w:pPr>
      <w:r w:rsidRPr="00F6052A">
        <w:rPr>
          <w:rFonts w:ascii="Times New Roman" w:hAnsi="Times New Roman"/>
        </w:rPr>
        <w:t>Presentar las comunidades, los grupos o los individuos interesados como que no participaran en la vida contemporánea, o menoscabar en modo alguno su imagen;</w:t>
      </w:r>
    </w:p>
    <w:p w14:paraId="1EF20993" w14:textId="77777777" w:rsidR="00A35EEC" w:rsidRPr="00F6052A" w:rsidRDefault="00A35EEC" w:rsidP="00A35EEC">
      <w:pPr>
        <w:numPr>
          <w:ilvl w:val="0"/>
          <w:numId w:val="10"/>
        </w:numPr>
        <w:spacing w:after="0" w:line="264" w:lineRule="auto"/>
        <w:jc w:val="both"/>
        <w:rPr>
          <w:rFonts w:ascii="Times New Roman" w:hAnsi="Times New Roman"/>
        </w:rPr>
      </w:pPr>
      <w:r w:rsidRPr="00F6052A">
        <w:rPr>
          <w:rFonts w:ascii="Times New Roman" w:hAnsi="Times New Roman"/>
        </w:rPr>
        <w:t>Contribuir a justificar cualquier forma de discriminación política, social, étnica, religiosa, lingüística o fundada en el sexo;</w:t>
      </w:r>
    </w:p>
    <w:p w14:paraId="4666141C" w14:textId="77777777" w:rsidR="00A35EEC" w:rsidRPr="00F6052A" w:rsidRDefault="00A35EEC" w:rsidP="00A35EEC">
      <w:pPr>
        <w:numPr>
          <w:ilvl w:val="0"/>
          <w:numId w:val="10"/>
        </w:numPr>
        <w:spacing w:after="0" w:line="264" w:lineRule="auto"/>
        <w:jc w:val="both"/>
        <w:rPr>
          <w:rFonts w:ascii="Times New Roman" w:hAnsi="Times New Roman"/>
        </w:rPr>
      </w:pPr>
      <w:r w:rsidRPr="00F6052A">
        <w:rPr>
          <w:rFonts w:ascii="Times New Roman" w:hAnsi="Times New Roman"/>
        </w:rPr>
        <w:t>Facilitar la apropiación o el uso indebidos de los conocimientos y las competencias de las comunidades, los grupos o los individuos interesados, y;</w:t>
      </w:r>
    </w:p>
    <w:p w14:paraId="551E497E" w14:textId="76138FAD" w:rsidR="00A35EEC" w:rsidRPr="00F6052A" w:rsidRDefault="00A35EEC" w:rsidP="00A35EEC">
      <w:pPr>
        <w:numPr>
          <w:ilvl w:val="0"/>
          <w:numId w:val="10"/>
        </w:numPr>
        <w:spacing w:after="0" w:line="264" w:lineRule="auto"/>
        <w:jc w:val="both"/>
        <w:rPr>
          <w:rFonts w:ascii="Times New Roman" w:hAnsi="Times New Roman"/>
        </w:rPr>
      </w:pPr>
      <w:r w:rsidRPr="00F6052A">
        <w:rPr>
          <w:rFonts w:ascii="Times New Roman" w:hAnsi="Times New Roman"/>
        </w:rPr>
        <w:t>Fomentar una comercialización excesiva o un turismo no sostenible, que podría poner en peligro el patrimonio cultural inmaterial del que se trate.</w:t>
      </w:r>
    </w:p>
    <w:p w14:paraId="677BE538" w14:textId="77777777" w:rsidR="00DA11A5" w:rsidRPr="00F6052A" w:rsidRDefault="00DA11A5" w:rsidP="00DA11A5">
      <w:pPr>
        <w:spacing w:after="0" w:line="264" w:lineRule="auto"/>
        <w:ind w:left="360"/>
        <w:jc w:val="both"/>
        <w:rPr>
          <w:rFonts w:ascii="Times New Roman" w:hAnsi="Times New Roman"/>
        </w:rPr>
      </w:pPr>
    </w:p>
    <w:p w14:paraId="0E9C9C5B" w14:textId="579B8DA7" w:rsidR="00DD2886" w:rsidRPr="00F6052A" w:rsidRDefault="00DD2886" w:rsidP="00DD2886">
      <w:pPr>
        <w:spacing w:after="0" w:line="240" w:lineRule="auto"/>
        <w:rPr>
          <w:rFonts w:ascii="Times New Roman" w:eastAsia="Times New Roman" w:hAnsi="Times New Roman"/>
          <w:b/>
          <w:sz w:val="24"/>
          <w:szCs w:val="24"/>
          <w:lang w:eastAsia="es-EC"/>
        </w:rPr>
      </w:pPr>
      <w:r w:rsidRPr="00F6052A">
        <w:rPr>
          <w:rFonts w:ascii="Arial" w:eastAsia="Times New Roman" w:hAnsi="Arial" w:cs="Arial"/>
          <w:sz w:val="21"/>
          <w:szCs w:val="21"/>
          <w:shd w:val="clear" w:color="auto" w:fill="FFFFFF"/>
          <w:lang w:eastAsia="es-EC"/>
        </w:rPr>
        <w:t> </w:t>
      </w:r>
      <w:r w:rsidR="009D2DF4" w:rsidRPr="00F6052A">
        <w:rPr>
          <w:rFonts w:ascii="Arial" w:eastAsia="Times New Roman" w:hAnsi="Arial" w:cs="Arial"/>
          <w:sz w:val="21"/>
          <w:szCs w:val="21"/>
          <w:shd w:val="clear" w:color="auto" w:fill="FFFFFF"/>
          <w:lang w:eastAsia="es-EC"/>
        </w:rPr>
        <w:tab/>
      </w:r>
      <w:r w:rsidR="009D2DF4" w:rsidRPr="00F6052A">
        <w:rPr>
          <w:rFonts w:ascii="Arial" w:eastAsia="Times New Roman" w:hAnsi="Arial" w:cs="Arial"/>
          <w:sz w:val="21"/>
          <w:szCs w:val="21"/>
          <w:shd w:val="clear" w:color="auto" w:fill="FFFFFF"/>
          <w:lang w:eastAsia="es-EC"/>
        </w:rPr>
        <w:tab/>
      </w:r>
      <w:r w:rsidR="009D2DF4" w:rsidRPr="00F6052A">
        <w:rPr>
          <w:rFonts w:ascii="Arial" w:eastAsia="Times New Roman" w:hAnsi="Arial" w:cs="Arial"/>
          <w:sz w:val="21"/>
          <w:szCs w:val="21"/>
          <w:shd w:val="clear" w:color="auto" w:fill="FFFFFF"/>
          <w:lang w:eastAsia="es-EC"/>
        </w:rPr>
        <w:tab/>
      </w:r>
      <w:r w:rsidR="009D2DF4" w:rsidRPr="00F6052A">
        <w:rPr>
          <w:rFonts w:ascii="Arial" w:eastAsia="Times New Roman" w:hAnsi="Arial" w:cs="Arial"/>
          <w:sz w:val="21"/>
          <w:szCs w:val="21"/>
          <w:shd w:val="clear" w:color="auto" w:fill="FFFFFF"/>
          <w:lang w:eastAsia="es-EC"/>
        </w:rPr>
        <w:tab/>
      </w:r>
      <w:r w:rsidR="009D2DF4" w:rsidRPr="00F6052A">
        <w:rPr>
          <w:rFonts w:ascii="Arial" w:eastAsia="Times New Roman" w:hAnsi="Arial" w:cs="Arial"/>
          <w:sz w:val="21"/>
          <w:szCs w:val="21"/>
          <w:shd w:val="clear" w:color="auto" w:fill="FFFFFF"/>
          <w:lang w:eastAsia="es-EC"/>
        </w:rPr>
        <w:tab/>
      </w:r>
      <w:r w:rsidR="00DA11A5" w:rsidRPr="00F6052A">
        <w:rPr>
          <w:rFonts w:ascii="Arial" w:eastAsia="Times New Roman" w:hAnsi="Arial" w:cs="Arial"/>
          <w:b/>
          <w:sz w:val="21"/>
          <w:szCs w:val="21"/>
          <w:shd w:val="clear" w:color="auto" w:fill="FFFFFF"/>
          <w:lang w:eastAsia="es-EC"/>
        </w:rPr>
        <w:t>SECCION II</w:t>
      </w:r>
    </w:p>
    <w:p w14:paraId="29270828" w14:textId="11A973BB" w:rsidR="00DD2886" w:rsidRPr="00F6052A" w:rsidRDefault="0038516D" w:rsidP="00DD2886">
      <w:pPr>
        <w:spacing w:after="0" w:line="240" w:lineRule="auto"/>
        <w:jc w:val="center"/>
        <w:rPr>
          <w:rFonts w:ascii="Arial" w:eastAsia="Times New Roman" w:hAnsi="Arial" w:cs="Arial"/>
          <w:sz w:val="21"/>
          <w:szCs w:val="21"/>
          <w:lang w:eastAsia="es-EC"/>
        </w:rPr>
      </w:pPr>
      <w:r w:rsidRPr="00F6052A">
        <w:rPr>
          <w:rFonts w:ascii="Arial" w:eastAsia="Times New Roman" w:hAnsi="Arial" w:cs="Arial"/>
          <w:b/>
          <w:sz w:val="21"/>
          <w:szCs w:val="21"/>
          <w:shd w:val="clear" w:color="auto" w:fill="FFFFFF"/>
          <w:lang w:eastAsia="es-EC"/>
        </w:rPr>
        <w:t>De Las Candidaturas Y Su Tratamiento</w:t>
      </w:r>
    </w:p>
    <w:p w14:paraId="5970A9BE" w14:textId="2A040463" w:rsidR="00DD2886" w:rsidRPr="00F6052A" w:rsidRDefault="0038516D" w:rsidP="00DD2886">
      <w:pPr>
        <w:spacing w:after="0" w:line="240" w:lineRule="auto"/>
        <w:rPr>
          <w:rFonts w:ascii="Times New Roman" w:eastAsia="Times New Roman" w:hAnsi="Times New Roman"/>
          <w:sz w:val="24"/>
          <w:szCs w:val="24"/>
          <w:lang w:eastAsia="es-EC"/>
        </w:rPr>
      </w:pP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00DD2886" w:rsidRPr="00F6052A">
        <w:rPr>
          <w:rFonts w:ascii="Arial" w:eastAsia="Times New Roman" w:hAnsi="Arial" w:cs="Arial"/>
          <w:b/>
          <w:bCs/>
          <w:sz w:val="21"/>
          <w:szCs w:val="21"/>
          <w:lang w:eastAsia="es-EC"/>
        </w:rPr>
        <w:t xml:space="preserve">Artículo </w:t>
      </w:r>
      <w:r w:rsidR="00D32181" w:rsidRPr="00F6052A">
        <w:rPr>
          <w:rFonts w:ascii="Arial" w:eastAsia="Times New Roman" w:hAnsi="Arial" w:cs="Arial"/>
          <w:b/>
          <w:bCs/>
          <w:sz w:val="21"/>
          <w:szCs w:val="21"/>
          <w:lang w:eastAsia="es-EC"/>
        </w:rPr>
        <w:t>4</w:t>
      </w:r>
      <w:r w:rsidR="007B2704" w:rsidRPr="00F6052A">
        <w:rPr>
          <w:rFonts w:ascii="Arial" w:eastAsia="Times New Roman" w:hAnsi="Arial" w:cs="Arial"/>
          <w:b/>
          <w:bCs/>
          <w:sz w:val="21"/>
          <w:szCs w:val="21"/>
          <w:lang w:eastAsia="es-EC"/>
        </w:rPr>
        <w:t>7</w:t>
      </w:r>
      <w:r w:rsidR="00DD2886" w:rsidRPr="00F6052A">
        <w:rPr>
          <w:rFonts w:ascii="Arial" w:eastAsia="Times New Roman" w:hAnsi="Arial" w:cs="Arial"/>
          <w:b/>
          <w:bCs/>
          <w:sz w:val="21"/>
          <w:szCs w:val="21"/>
          <w:lang w:eastAsia="es-EC"/>
        </w:rPr>
        <w:t xml:space="preserve">.- </w:t>
      </w:r>
      <w:r w:rsidR="000B45E1" w:rsidRPr="00F6052A">
        <w:rPr>
          <w:rFonts w:ascii="Arial" w:eastAsia="Times New Roman" w:hAnsi="Arial" w:cs="Arial"/>
          <w:b/>
          <w:bCs/>
          <w:sz w:val="21"/>
          <w:szCs w:val="21"/>
          <w:lang w:eastAsia="es-EC"/>
        </w:rPr>
        <w:t xml:space="preserve">Facultad </w:t>
      </w:r>
      <w:r w:rsidR="00EB5649" w:rsidRPr="00F6052A">
        <w:rPr>
          <w:rFonts w:ascii="Arial" w:eastAsia="Times New Roman" w:hAnsi="Arial" w:cs="Arial"/>
          <w:b/>
          <w:bCs/>
          <w:sz w:val="21"/>
          <w:szCs w:val="21"/>
          <w:lang w:eastAsia="es-EC"/>
        </w:rPr>
        <w:t>d</w:t>
      </w:r>
      <w:r w:rsidR="000B45E1" w:rsidRPr="00F6052A">
        <w:rPr>
          <w:rFonts w:ascii="Arial" w:eastAsia="Times New Roman" w:hAnsi="Arial" w:cs="Arial"/>
          <w:b/>
          <w:bCs/>
          <w:sz w:val="21"/>
          <w:szCs w:val="21"/>
          <w:lang w:eastAsia="es-EC"/>
        </w:rPr>
        <w:t xml:space="preserve">e </w:t>
      </w:r>
      <w:r w:rsidR="00EB5649" w:rsidRPr="00F6052A">
        <w:rPr>
          <w:rFonts w:ascii="Arial" w:eastAsia="Times New Roman" w:hAnsi="Arial" w:cs="Arial"/>
          <w:b/>
          <w:bCs/>
          <w:sz w:val="21"/>
          <w:szCs w:val="21"/>
          <w:lang w:eastAsia="es-EC"/>
        </w:rPr>
        <w:t>p</w:t>
      </w:r>
      <w:r w:rsidR="000B45E1" w:rsidRPr="00F6052A">
        <w:rPr>
          <w:rFonts w:ascii="Arial" w:eastAsia="Times New Roman" w:hAnsi="Arial" w:cs="Arial"/>
          <w:b/>
          <w:bCs/>
          <w:sz w:val="21"/>
          <w:szCs w:val="21"/>
          <w:lang w:eastAsia="es-EC"/>
        </w:rPr>
        <w:t xml:space="preserve">resentar </w:t>
      </w:r>
      <w:r w:rsidR="00EB5649" w:rsidRPr="00F6052A">
        <w:rPr>
          <w:rFonts w:ascii="Arial" w:eastAsia="Times New Roman" w:hAnsi="Arial" w:cs="Arial"/>
          <w:b/>
          <w:bCs/>
          <w:sz w:val="21"/>
          <w:szCs w:val="21"/>
          <w:lang w:eastAsia="es-EC"/>
        </w:rPr>
        <w:t>l</w:t>
      </w:r>
      <w:r w:rsidR="000B45E1" w:rsidRPr="00F6052A">
        <w:rPr>
          <w:rFonts w:ascii="Arial" w:eastAsia="Times New Roman" w:hAnsi="Arial" w:cs="Arial"/>
          <w:b/>
          <w:bCs/>
          <w:sz w:val="21"/>
          <w:szCs w:val="21"/>
          <w:lang w:eastAsia="es-EC"/>
        </w:rPr>
        <w:t xml:space="preserve">a </w:t>
      </w:r>
      <w:r w:rsidR="00EB5649" w:rsidRPr="00F6052A">
        <w:rPr>
          <w:rFonts w:ascii="Arial" w:eastAsia="Times New Roman" w:hAnsi="Arial" w:cs="Arial"/>
          <w:b/>
          <w:bCs/>
          <w:sz w:val="21"/>
          <w:szCs w:val="21"/>
          <w:lang w:eastAsia="es-EC"/>
        </w:rPr>
        <w:t>c</w:t>
      </w:r>
      <w:r w:rsidR="000B45E1" w:rsidRPr="00F6052A">
        <w:rPr>
          <w:rFonts w:ascii="Arial" w:eastAsia="Times New Roman" w:hAnsi="Arial" w:cs="Arial"/>
          <w:b/>
          <w:bCs/>
          <w:sz w:val="21"/>
          <w:szCs w:val="21"/>
          <w:lang w:eastAsia="es-EC"/>
        </w:rPr>
        <w:t>andidatura</w:t>
      </w:r>
      <w:r w:rsidR="00DD2886" w:rsidRPr="00F6052A">
        <w:rPr>
          <w:rFonts w:ascii="Arial" w:eastAsia="Times New Roman" w:hAnsi="Arial" w:cs="Arial"/>
          <w:sz w:val="21"/>
          <w:szCs w:val="21"/>
          <w:shd w:val="clear" w:color="auto" w:fill="FFFFFF"/>
          <w:lang w:eastAsia="es-EC"/>
        </w:rPr>
        <w:t>. Están facultados para presentar la candidatura para la declaratoria de Patrimonio Cultural Inmaterial, los individuos, las comunidades, grupos detentores, entidades gubernamentales y no gubernamentales sin fines de lucro, portadores, creadores o vinculados a una o varias manifestaciones</w:t>
      </w:r>
      <w:r w:rsidR="00EB5649" w:rsidRPr="00F6052A">
        <w:rPr>
          <w:rFonts w:ascii="Arial" w:eastAsia="Times New Roman" w:hAnsi="Arial" w:cs="Arial"/>
          <w:sz w:val="21"/>
          <w:szCs w:val="21"/>
          <w:shd w:val="clear" w:color="auto" w:fill="FFFFFF"/>
          <w:lang w:eastAsia="es-EC"/>
        </w:rPr>
        <w:t xml:space="preserve"> </w:t>
      </w:r>
      <w:r w:rsidR="00DD2886" w:rsidRPr="00F6052A">
        <w:rPr>
          <w:rFonts w:ascii="Arial" w:eastAsia="Times New Roman" w:hAnsi="Arial" w:cs="Arial"/>
          <w:sz w:val="21"/>
          <w:szCs w:val="21"/>
          <w:shd w:val="clear" w:color="auto" w:fill="FFFFFF"/>
          <w:lang w:eastAsia="es-EC"/>
        </w:rPr>
        <w:t xml:space="preserve"> señaladas en el artículo </w:t>
      </w:r>
      <w:r w:rsidR="00DD77D3" w:rsidRPr="00F6052A">
        <w:rPr>
          <w:rFonts w:ascii="Arial" w:eastAsia="Times New Roman" w:hAnsi="Arial" w:cs="Arial"/>
          <w:sz w:val="21"/>
          <w:szCs w:val="21"/>
          <w:shd w:val="clear" w:color="auto" w:fill="FFFFFF"/>
          <w:lang w:eastAsia="es-EC"/>
        </w:rPr>
        <w:t xml:space="preserve">5 </w:t>
      </w:r>
      <w:r w:rsidR="00EB5649" w:rsidRPr="00F6052A">
        <w:rPr>
          <w:rFonts w:ascii="Arial" w:eastAsia="Times New Roman" w:hAnsi="Arial" w:cs="Arial"/>
          <w:sz w:val="21"/>
          <w:szCs w:val="21"/>
          <w:shd w:val="clear" w:color="auto" w:fill="FFFFFF"/>
          <w:lang w:eastAsia="es-EC"/>
        </w:rPr>
        <w:t>de esta ordenanza</w:t>
      </w:r>
      <w:r w:rsidR="00DD2886" w:rsidRPr="00F6052A">
        <w:rPr>
          <w:rFonts w:ascii="Arial" w:eastAsia="Times New Roman" w:hAnsi="Arial" w:cs="Arial"/>
          <w:sz w:val="21"/>
          <w:szCs w:val="21"/>
          <w:shd w:val="clear" w:color="auto" w:fill="FFFFFF"/>
          <w:lang w:eastAsia="es-EC"/>
        </w:rPr>
        <w:t>, ante la máxima autoridad ejecutiva del Gobierno Autónomo Descentralizado Municipal del cantón Riobamba.</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b/>
          <w:bCs/>
          <w:sz w:val="21"/>
          <w:szCs w:val="21"/>
          <w:lang w:eastAsia="es-EC"/>
        </w:rPr>
        <w:t xml:space="preserve">Artículo </w:t>
      </w:r>
      <w:r w:rsidR="007B2704" w:rsidRPr="00F6052A">
        <w:rPr>
          <w:rFonts w:ascii="Arial" w:eastAsia="Times New Roman" w:hAnsi="Arial" w:cs="Arial"/>
          <w:b/>
          <w:bCs/>
          <w:sz w:val="21"/>
          <w:szCs w:val="21"/>
          <w:lang w:eastAsia="es-EC"/>
        </w:rPr>
        <w:t>48</w:t>
      </w:r>
      <w:r w:rsidR="00DD2886" w:rsidRPr="00F6052A">
        <w:rPr>
          <w:rFonts w:ascii="Arial" w:eastAsia="Times New Roman" w:hAnsi="Arial" w:cs="Arial"/>
          <w:b/>
          <w:bCs/>
          <w:sz w:val="21"/>
          <w:szCs w:val="21"/>
          <w:lang w:eastAsia="es-EC"/>
        </w:rPr>
        <w:t xml:space="preserve">.- </w:t>
      </w:r>
      <w:r w:rsidR="000B45E1" w:rsidRPr="00F6052A">
        <w:rPr>
          <w:rFonts w:ascii="Arial" w:eastAsia="Times New Roman" w:hAnsi="Arial" w:cs="Arial"/>
          <w:b/>
          <w:bCs/>
          <w:sz w:val="21"/>
          <w:szCs w:val="21"/>
          <w:lang w:eastAsia="es-EC"/>
        </w:rPr>
        <w:t xml:space="preserve">Contenido </w:t>
      </w:r>
      <w:r w:rsidR="00202946" w:rsidRPr="00F6052A">
        <w:rPr>
          <w:rFonts w:ascii="Arial" w:eastAsia="Times New Roman" w:hAnsi="Arial" w:cs="Arial"/>
          <w:b/>
          <w:bCs/>
          <w:sz w:val="21"/>
          <w:szCs w:val="21"/>
          <w:lang w:eastAsia="es-EC"/>
        </w:rPr>
        <w:t>d</w:t>
      </w:r>
      <w:r w:rsidR="000B45E1" w:rsidRPr="00F6052A">
        <w:rPr>
          <w:rFonts w:ascii="Arial" w:eastAsia="Times New Roman" w:hAnsi="Arial" w:cs="Arial"/>
          <w:b/>
          <w:bCs/>
          <w:sz w:val="21"/>
          <w:szCs w:val="21"/>
          <w:lang w:eastAsia="es-EC"/>
        </w:rPr>
        <w:t xml:space="preserve">e </w:t>
      </w:r>
      <w:r w:rsidR="00202946" w:rsidRPr="00F6052A">
        <w:rPr>
          <w:rFonts w:ascii="Arial" w:eastAsia="Times New Roman" w:hAnsi="Arial" w:cs="Arial"/>
          <w:b/>
          <w:bCs/>
          <w:sz w:val="21"/>
          <w:szCs w:val="21"/>
          <w:lang w:eastAsia="es-EC"/>
        </w:rPr>
        <w:t>l</w:t>
      </w:r>
      <w:r w:rsidR="000B45E1" w:rsidRPr="00F6052A">
        <w:rPr>
          <w:rFonts w:ascii="Arial" w:eastAsia="Times New Roman" w:hAnsi="Arial" w:cs="Arial"/>
          <w:b/>
          <w:bCs/>
          <w:sz w:val="21"/>
          <w:szCs w:val="21"/>
          <w:lang w:eastAsia="es-EC"/>
        </w:rPr>
        <w:t xml:space="preserve">a </w:t>
      </w:r>
      <w:r w:rsidR="00202946" w:rsidRPr="00F6052A">
        <w:rPr>
          <w:rFonts w:ascii="Arial" w:eastAsia="Times New Roman" w:hAnsi="Arial" w:cs="Arial"/>
          <w:b/>
          <w:bCs/>
          <w:sz w:val="21"/>
          <w:szCs w:val="21"/>
          <w:lang w:eastAsia="es-EC"/>
        </w:rPr>
        <w:t>s</w:t>
      </w:r>
      <w:r w:rsidR="000B45E1" w:rsidRPr="00F6052A">
        <w:rPr>
          <w:rFonts w:ascii="Arial" w:eastAsia="Times New Roman" w:hAnsi="Arial" w:cs="Arial"/>
          <w:b/>
          <w:bCs/>
          <w:sz w:val="21"/>
          <w:szCs w:val="21"/>
          <w:lang w:eastAsia="es-EC"/>
        </w:rPr>
        <w:t>olicitud.- </w:t>
      </w:r>
      <w:r w:rsidR="00DD2886" w:rsidRPr="00F6052A">
        <w:rPr>
          <w:rFonts w:ascii="Arial" w:eastAsia="Times New Roman" w:hAnsi="Arial" w:cs="Arial"/>
          <w:sz w:val="21"/>
          <w:szCs w:val="21"/>
          <w:shd w:val="clear" w:color="auto" w:fill="FFFFFF"/>
          <w:lang w:eastAsia="es-EC"/>
        </w:rPr>
        <w:t>La solicitud deberá contener los siguientes requisitos conforme el formulario modelo que para el efecto facilitará la Dirección de Gestión de Patrimonio:</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lastRenderedPageBreak/>
        <w:t>1.         Identificación de el/la o los/las proponentes</w:t>
      </w:r>
      <w:r w:rsidR="00202946" w:rsidRPr="00F6052A">
        <w:rPr>
          <w:rFonts w:ascii="Arial" w:eastAsia="Times New Roman" w:hAnsi="Arial" w:cs="Arial"/>
          <w:sz w:val="21"/>
          <w:szCs w:val="21"/>
          <w:shd w:val="clear" w:color="auto" w:fill="FFFFFF"/>
          <w:lang w:eastAsia="es-EC"/>
        </w:rPr>
        <w:t>. Para personas</w:t>
      </w:r>
      <w:r w:rsidR="00DD2886" w:rsidRPr="00F6052A">
        <w:rPr>
          <w:rFonts w:ascii="Arial" w:eastAsia="Times New Roman" w:hAnsi="Arial" w:cs="Arial"/>
          <w:sz w:val="21"/>
          <w:szCs w:val="21"/>
          <w:shd w:val="clear" w:color="auto" w:fill="FFFFFF"/>
          <w:lang w:eastAsia="es-EC"/>
        </w:rPr>
        <w:t xml:space="preserve"> jurídicas de derecho público o privado, sin fines de lucro, deberán presentar el documento que acredite su existencia </w:t>
      </w:r>
      <w:r w:rsidR="00202946" w:rsidRPr="00F6052A">
        <w:rPr>
          <w:rFonts w:ascii="Arial" w:eastAsia="Times New Roman" w:hAnsi="Arial" w:cs="Arial"/>
          <w:sz w:val="21"/>
          <w:szCs w:val="21"/>
          <w:shd w:val="clear" w:color="auto" w:fill="FFFFFF"/>
          <w:lang w:eastAsia="es-EC"/>
        </w:rPr>
        <w:t xml:space="preserve">legal </w:t>
      </w:r>
      <w:r w:rsidR="00DD2886" w:rsidRPr="00F6052A">
        <w:rPr>
          <w:rFonts w:ascii="Arial" w:eastAsia="Times New Roman" w:hAnsi="Arial" w:cs="Arial"/>
          <w:sz w:val="21"/>
          <w:szCs w:val="21"/>
          <w:shd w:val="clear" w:color="auto" w:fill="FFFFFF"/>
          <w:lang w:eastAsia="es-EC"/>
        </w:rPr>
        <w:t>y, el documento habilitante del representante legal debidamente registrado;</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xml:space="preserve">2.    </w:t>
      </w:r>
      <w:r w:rsidR="00202946" w:rsidRPr="00F6052A">
        <w:rPr>
          <w:rFonts w:ascii="Arial" w:eastAsia="Times New Roman" w:hAnsi="Arial" w:cs="Arial"/>
          <w:sz w:val="21"/>
          <w:szCs w:val="21"/>
          <w:shd w:val="clear" w:color="auto" w:fill="FFFFFF"/>
          <w:lang w:eastAsia="es-EC"/>
        </w:rPr>
        <w:t>Dirección domiciliaria de la persona autorizada para recibir notificaciones</w:t>
      </w:r>
      <w:r w:rsidR="00DD2886" w:rsidRPr="00F6052A">
        <w:rPr>
          <w:rFonts w:ascii="Arial" w:eastAsia="Times New Roman" w:hAnsi="Arial" w:cs="Arial"/>
          <w:sz w:val="21"/>
          <w:szCs w:val="21"/>
          <w:shd w:val="clear" w:color="auto" w:fill="FFFFFF"/>
          <w:lang w:eastAsia="es-EC"/>
        </w:rPr>
        <w:t>;</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xml:space="preserve">3.  Nombre de la manifestación </w:t>
      </w:r>
      <w:r w:rsidR="00202946" w:rsidRPr="00F6052A">
        <w:rPr>
          <w:rFonts w:ascii="Arial" w:eastAsia="Times New Roman" w:hAnsi="Arial" w:cs="Arial"/>
          <w:sz w:val="21"/>
          <w:szCs w:val="21"/>
          <w:shd w:val="clear" w:color="auto" w:fill="FFFFFF"/>
          <w:lang w:eastAsia="es-EC"/>
        </w:rPr>
        <w:t>a candidatizar</w:t>
      </w:r>
      <w:r w:rsidR="00DD2886" w:rsidRPr="00F6052A">
        <w:rPr>
          <w:rFonts w:ascii="Arial" w:eastAsia="Times New Roman" w:hAnsi="Arial" w:cs="Arial"/>
          <w:sz w:val="21"/>
          <w:szCs w:val="21"/>
          <w:shd w:val="clear" w:color="auto" w:fill="FFFFFF"/>
          <w:lang w:eastAsia="es-EC"/>
        </w:rPr>
        <w:t>;</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4.    Localización de la manifestación;</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5.  Nombre de las comunidades, grupos, colectivos, o de ser el caso, de los individuos involucrados y/o detentores;</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6.  Descripción de la manifestación (principales características, nivel de vigencia, formas de transmisión de los conocimientos);</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7.   Justificación documentada (histórica, lingüística, antropológica y/o espiritual), motivo de la candidatura y fundamentación de la importancia de la manifestaci</w:t>
      </w:r>
      <w:r w:rsidR="00F24D00" w:rsidRPr="00F6052A">
        <w:rPr>
          <w:rFonts w:ascii="Arial" w:eastAsia="Times New Roman" w:hAnsi="Arial" w:cs="Arial"/>
          <w:sz w:val="21"/>
          <w:szCs w:val="21"/>
          <w:shd w:val="clear" w:color="auto" w:fill="FFFFFF"/>
          <w:lang w:eastAsia="es-EC"/>
        </w:rPr>
        <w:t>ón como patrimonio inmaterial;</w:t>
      </w:r>
      <w:r w:rsidR="00DD2886" w:rsidRPr="00F6052A">
        <w:rPr>
          <w:rFonts w:ascii="Arial" w:eastAsia="Times New Roman" w:hAnsi="Arial" w:cs="Arial"/>
          <w:sz w:val="21"/>
          <w:szCs w:val="21"/>
          <w:shd w:val="clear" w:color="auto" w:fill="FFFFFF"/>
          <w:lang w:eastAsia="es-EC"/>
        </w:rPr>
        <w:t xml:space="preserve">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xml:space="preserve">8.    Consentimiento libre, previo e informado de la(s) comunidad(es), grupos, pueblos, colectivos, o, de ser el caso, de los individuos directamente involucrados para la obtención de la </w:t>
      </w:r>
      <w:r w:rsidR="00F24D00" w:rsidRPr="00F6052A">
        <w:rPr>
          <w:rFonts w:ascii="Arial" w:eastAsia="Times New Roman" w:hAnsi="Arial" w:cs="Arial"/>
          <w:sz w:val="21"/>
          <w:szCs w:val="21"/>
          <w:shd w:val="clear" w:color="auto" w:fill="FFFFFF"/>
          <w:lang w:eastAsia="es-EC"/>
        </w:rPr>
        <w:t>declaratoria; y</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9.    Firma o firmas de responsabilidad de quien o quienes presenten y respalden la solicitud.</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b/>
          <w:bCs/>
          <w:sz w:val="21"/>
          <w:szCs w:val="21"/>
          <w:lang w:eastAsia="es-EC"/>
        </w:rPr>
        <w:t xml:space="preserve">Artículo </w:t>
      </w:r>
      <w:r w:rsidR="007B2704" w:rsidRPr="00F6052A">
        <w:rPr>
          <w:rFonts w:ascii="Arial" w:eastAsia="Times New Roman" w:hAnsi="Arial" w:cs="Arial"/>
          <w:b/>
          <w:bCs/>
          <w:sz w:val="21"/>
          <w:szCs w:val="21"/>
          <w:lang w:eastAsia="es-EC"/>
        </w:rPr>
        <w:t>49</w:t>
      </w:r>
      <w:r w:rsidR="00DD2886" w:rsidRPr="00F6052A">
        <w:rPr>
          <w:rFonts w:ascii="Arial" w:eastAsia="Times New Roman" w:hAnsi="Arial" w:cs="Arial"/>
          <w:b/>
          <w:bCs/>
          <w:sz w:val="21"/>
          <w:szCs w:val="21"/>
          <w:lang w:eastAsia="es-EC"/>
        </w:rPr>
        <w:t xml:space="preserve">.- </w:t>
      </w:r>
      <w:r w:rsidR="000B45E1" w:rsidRPr="00F6052A">
        <w:rPr>
          <w:rFonts w:ascii="Arial" w:eastAsia="Times New Roman" w:hAnsi="Arial" w:cs="Arial"/>
          <w:b/>
          <w:bCs/>
          <w:sz w:val="21"/>
          <w:szCs w:val="21"/>
          <w:lang w:eastAsia="es-EC"/>
        </w:rPr>
        <w:t xml:space="preserve">Componentes </w:t>
      </w:r>
      <w:r w:rsidR="00F24D00" w:rsidRPr="00F6052A">
        <w:rPr>
          <w:rFonts w:ascii="Arial" w:eastAsia="Times New Roman" w:hAnsi="Arial" w:cs="Arial"/>
          <w:b/>
          <w:bCs/>
          <w:sz w:val="21"/>
          <w:szCs w:val="21"/>
          <w:lang w:eastAsia="es-EC"/>
        </w:rPr>
        <w:t>d</w:t>
      </w:r>
      <w:r w:rsidR="000B45E1" w:rsidRPr="00F6052A">
        <w:rPr>
          <w:rFonts w:ascii="Arial" w:eastAsia="Times New Roman" w:hAnsi="Arial" w:cs="Arial"/>
          <w:b/>
          <w:bCs/>
          <w:sz w:val="21"/>
          <w:szCs w:val="21"/>
          <w:lang w:eastAsia="es-EC"/>
        </w:rPr>
        <w:t xml:space="preserve">el </w:t>
      </w:r>
      <w:r w:rsidR="00F24D00" w:rsidRPr="00F6052A">
        <w:rPr>
          <w:rFonts w:ascii="Arial" w:eastAsia="Times New Roman" w:hAnsi="Arial" w:cs="Arial"/>
          <w:b/>
          <w:bCs/>
          <w:sz w:val="21"/>
          <w:szCs w:val="21"/>
          <w:lang w:eastAsia="es-EC"/>
        </w:rPr>
        <w:t>e</w:t>
      </w:r>
      <w:r w:rsidR="000B45E1" w:rsidRPr="00F6052A">
        <w:rPr>
          <w:rFonts w:ascii="Arial" w:eastAsia="Times New Roman" w:hAnsi="Arial" w:cs="Arial"/>
          <w:b/>
          <w:bCs/>
          <w:sz w:val="21"/>
          <w:szCs w:val="21"/>
          <w:lang w:eastAsia="es-EC"/>
        </w:rPr>
        <w:t xml:space="preserve">xpediente </w:t>
      </w:r>
      <w:r w:rsidR="00F24D00" w:rsidRPr="00F6052A">
        <w:rPr>
          <w:rFonts w:ascii="Arial" w:eastAsia="Times New Roman" w:hAnsi="Arial" w:cs="Arial"/>
          <w:b/>
          <w:bCs/>
          <w:sz w:val="21"/>
          <w:szCs w:val="21"/>
          <w:lang w:eastAsia="es-EC"/>
        </w:rPr>
        <w:t>d</w:t>
      </w:r>
      <w:r w:rsidR="000B45E1" w:rsidRPr="00F6052A">
        <w:rPr>
          <w:rFonts w:ascii="Arial" w:eastAsia="Times New Roman" w:hAnsi="Arial" w:cs="Arial"/>
          <w:b/>
          <w:bCs/>
          <w:sz w:val="21"/>
          <w:szCs w:val="21"/>
          <w:lang w:eastAsia="es-EC"/>
        </w:rPr>
        <w:t xml:space="preserve">e </w:t>
      </w:r>
      <w:r w:rsidR="00F24D00" w:rsidRPr="00F6052A">
        <w:rPr>
          <w:rFonts w:ascii="Arial" w:eastAsia="Times New Roman" w:hAnsi="Arial" w:cs="Arial"/>
          <w:b/>
          <w:bCs/>
          <w:sz w:val="21"/>
          <w:szCs w:val="21"/>
          <w:lang w:eastAsia="es-EC"/>
        </w:rPr>
        <w:t>l</w:t>
      </w:r>
      <w:r w:rsidR="000B45E1" w:rsidRPr="00F6052A">
        <w:rPr>
          <w:rFonts w:ascii="Arial" w:eastAsia="Times New Roman" w:hAnsi="Arial" w:cs="Arial"/>
          <w:b/>
          <w:bCs/>
          <w:sz w:val="21"/>
          <w:szCs w:val="21"/>
          <w:lang w:eastAsia="es-EC"/>
        </w:rPr>
        <w:t xml:space="preserve">a </w:t>
      </w:r>
      <w:r w:rsidR="00F24D00" w:rsidRPr="00F6052A">
        <w:rPr>
          <w:rFonts w:ascii="Arial" w:eastAsia="Times New Roman" w:hAnsi="Arial" w:cs="Arial"/>
          <w:b/>
          <w:bCs/>
          <w:sz w:val="21"/>
          <w:szCs w:val="21"/>
          <w:lang w:eastAsia="es-EC"/>
        </w:rPr>
        <w:t>m</w:t>
      </w:r>
      <w:r w:rsidR="000B45E1" w:rsidRPr="00F6052A">
        <w:rPr>
          <w:rFonts w:ascii="Arial" w:eastAsia="Times New Roman" w:hAnsi="Arial" w:cs="Arial"/>
          <w:b/>
          <w:bCs/>
          <w:sz w:val="21"/>
          <w:szCs w:val="21"/>
          <w:lang w:eastAsia="es-EC"/>
        </w:rPr>
        <w:t>anifestación</w:t>
      </w:r>
      <w:r w:rsidR="00DD2886" w:rsidRPr="00F6052A">
        <w:rPr>
          <w:rFonts w:ascii="Arial" w:eastAsia="Times New Roman" w:hAnsi="Arial" w:cs="Arial"/>
          <w:sz w:val="21"/>
          <w:szCs w:val="21"/>
          <w:shd w:val="clear" w:color="auto" w:fill="FFFFFF"/>
          <w:lang w:eastAsia="es-EC"/>
        </w:rPr>
        <w:t>.- Una vez que la máxima autoridad del ejecutivo del Gobierno Autónomo Descentralizado Municipal de Riobamba, previo informe favorable de la Dirección de Gestión de Patrimonio, califique la solicitud, notificará a los proponentes, la viabilidad para la elaboración del expediente de la manifestación, el mismo que contendrá los siguientes componentes:</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1.- Registro de la manifestación efectuada por  la Dirección de Gestión de Patrimonio (Ficha de registro);</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2.- Investigación de la manifestación, que deberá contener  el siguiente esquema:</w:t>
      </w:r>
      <w:r w:rsidR="00DD2886" w:rsidRPr="00F6052A">
        <w:rPr>
          <w:rFonts w:ascii="Arial" w:eastAsia="Times New Roman" w:hAnsi="Arial" w:cs="Arial"/>
          <w:sz w:val="21"/>
          <w:szCs w:val="21"/>
          <w:lang w:eastAsia="es-EC"/>
        </w:rPr>
        <w:br/>
      </w:r>
    </w:p>
    <w:p w14:paraId="522CB53D"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Introducción;</w:t>
      </w:r>
    </w:p>
    <w:p w14:paraId="1831CF7C"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Objetivo;</w:t>
      </w:r>
    </w:p>
    <w:p w14:paraId="49F19838"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Marco metodológico;</w:t>
      </w:r>
    </w:p>
    <w:p w14:paraId="546983D2" w14:textId="4E6C526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Caracterización del entorno (contextualización histórica, geográfica y socio-cultural</w:t>
      </w:r>
      <w:r w:rsidR="00F24D00" w:rsidRPr="00F6052A">
        <w:rPr>
          <w:rFonts w:ascii="Arial" w:eastAsia="Times New Roman" w:hAnsi="Arial" w:cs="Arial"/>
          <w:sz w:val="21"/>
          <w:szCs w:val="21"/>
          <w:lang w:eastAsia="es-EC"/>
        </w:rPr>
        <w:t xml:space="preserve">); </w:t>
      </w:r>
    </w:p>
    <w:p w14:paraId="6EF2E335"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Descripción de la manifestación;</w:t>
      </w:r>
    </w:p>
    <w:p w14:paraId="770352E0"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Importancia simbólica y social de la manifestación;</w:t>
      </w:r>
    </w:p>
    <w:p w14:paraId="558F477F"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lastRenderedPageBreak/>
        <w:t>Formas y niveles de transmisión de los conocimientos;</w:t>
      </w:r>
    </w:p>
    <w:p w14:paraId="74B6B12B"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Nivel de vigencia y representatividad de la manifestación;</w:t>
      </w:r>
    </w:p>
    <w:p w14:paraId="1FB7BD41"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Conclusiones y Recomendaciones para la salvaguardia; y,</w:t>
      </w:r>
    </w:p>
    <w:p w14:paraId="66E41930" w14:textId="77777777" w:rsidR="00DD2886" w:rsidRPr="00F6052A" w:rsidRDefault="00DD2886" w:rsidP="003E1698">
      <w:pPr>
        <w:numPr>
          <w:ilvl w:val="0"/>
          <w:numId w:val="22"/>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Anexos: lista detallada de las fuentes utilizadas, lista de nombres de los interlocutores, transcripción de las entrevistas en soporte digital, registro en audio de las entrevistas en soporte digital, registros fotográficos y audiovisuales (de ser el caso).</w:t>
      </w:r>
    </w:p>
    <w:p w14:paraId="57A73794" w14:textId="77777777" w:rsidR="00DD2886" w:rsidRPr="00F6052A" w:rsidRDefault="00DD2886" w:rsidP="00DD2886">
      <w:pPr>
        <w:spacing w:after="0" w:line="240" w:lineRule="auto"/>
        <w:rPr>
          <w:rFonts w:ascii="Times New Roman" w:eastAsia="Times New Roman" w:hAnsi="Times New Roman"/>
          <w:sz w:val="24"/>
          <w:szCs w:val="24"/>
          <w:lang w:eastAsia="es-EC"/>
        </w:rPr>
      </w:pPr>
      <w:r w:rsidRPr="00F6052A">
        <w:rPr>
          <w:rFonts w:ascii="Arial" w:eastAsia="Times New Roman" w:hAnsi="Arial" w:cs="Arial"/>
          <w:sz w:val="21"/>
          <w:szCs w:val="21"/>
          <w:shd w:val="clear" w:color="auto" w:fill="FFFFFF"/>
          <w:lang w:eastAsia="es-EC"/>
        </w:rPr>
        <w:t>3.- Plan de Salvaguardia, que deberá contener lo siguiente:</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p>
    <w:p w14:paraId="450C0D3F" w14:textId="77777777" w:rsidR="00DD2886" w:rsidRPr="00F6052A" w:rsidRDefault="00DD2886" w:rsidP="003E1698">
      <w:pPr>
        <w:numPr>
          <w:ilvl w:val="0"/>
          <w:numId w:val="23"/>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Marco General: Caracterización patrimonial de la manifestación;</w:t>
      </w:r>
    </w:p>
    <w:p w14:paraId="7A64F39D" w14:textId="77777777" w:rsidR="00DD2886" w:rsidRPr="00F6052A" w:rsidRDefault="00DD2886" w:rsidP="003E1698">
      <w:pPr>
        <w:numPr>
          <w:ilvl w:val="0"/>
          <w:numId w:val="23"/>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Análisis situacional: identificación de actores y competencias institucionales, cuadro de análisis FODA;</w:t>
      </w:r>
    </w:p>
    <w:p w14:paraId="0DE2C40D" w14:textId="0EF50E7C" w:rsidR="00DD2886" w:rsidRPr="00F6052A" w:rsidRDefault="00DD2886" w:rsidP="003E1698">
      <w:pPr>
        <w:numPr>
          <w:ilvl w:val="0"/>
          <w:numId w:val="23"/>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 xml:space="preserve">Propuesta para la Salvaguardia: visión del plan de salvaguardia, objetivos del plan de salvaguardia, alcance del plan de salvaguardia, definición de </w:t>
      </w:r>
      <w:r w:rsidR="00F24D00" w:rsidRPr="00F6052A">
        <w:rPr>
          <w:rFonts w:ascii="Arial" w:eastAsia="Times New Roman" w:hAnsi="Arial" w:cs="Arial"/>
          <w:sz w:val="21"/>
          <w:szCs w:val="21"/>
          <w:lang w:eastAsia="es-EC"/>
        </w:rPr>
        <w:t>ejes, programas</w:t>
      </w:r>
      <w:r w:rsidRPr="00F6052A">
        <w:rPr>
          <w:rFonts w:ascii="Arial" w:eastAsia="Times New Roman" w:hAnsi="Arial" w:cs="Arial"/>
          <w:sz w:val="21"/>
          <w:szCs w:val="21"/>
          <w:lang w:eastAsia="es-EC"/>
        </w:rPr>
        <w:t xml:space="preserve"> y proyectos, cronogramas, presupuesto; y,</w:t>
      </w:r>
    </w:p>
    <w:p w14:paraId="4F87DD7F" w14:textId="77777777" w:rsidR="00DD2886" w:rsidRPr="00F6052A" w:rsidRDefault="00DD2886" w:rsidP="003E1698">
      <w:pPr>
        <w:numPr>
          <w:ilvl w:val="0"/>
          <w:numId w:val="23"/>
        </w:numPr>
        <w:spacing w:before="100" w:beforeAutospacing="1" w:after="100" w:afterAutospacing="1" w:line="240" w:lineRule="auto"/>
        <w:rPr>
          <w:rFonts w:ascii="Arial" w:eastAsia="Times New Roman" w:hAnsi="Arial" w:cs="Arial"/>
          <w:sz w:val="21"/>
          <w:szCs w:val="21"/>
          <w:lang w:eastAsia="es-EC"/>
        </w:rPr>
      </w:pPr>
      <w:r w:rsidRPr="00F6052A">
        <w:rPr>
          <w:rFonts w:ascii="Arial" w:eastAsia="Times New Roman" w:hAnsi="Arial" w:cs="Arial"/>
          <w:sz w:val="21"/>
          <w:szCs w:val="21"/>
          <w:lang w:eastAsia="es-EC"/>
        </w:rPr>
        <w:t>Ejecución y seguimiento del Plan de Salvaguardia: coordinación de actuaciones, control y seguimiento.</w:t>
      </w:r>
    </w:p>
    <w:p w14:paraId="4D821114" w14:textId="77777777" w:rsidR="003F37BD" w:rsidRDefault="00DD2886" w:rsidP="00DD2886">
      <w:pPr>
        <w:spacing w:after="0" w:line="240" w:lineRule="auto"/>
        <w:rPr>
          <w:rFonts w:ascii="Arial" w:eastAsia="Times New Roman" w:hAnsi="Arial" w:cs="Arial"/>
          <w:sz w:val="21"/>
          <w:szCs w:val="21"/>
          <w:shd w:val="clear" w:color="auto" w:fill="FFFFFF"/>
          <w:lang w:eastAsia="es-EC"/>
        </w:rPr>
      </w:pPr>
      <w:r w:rsidRPr="00F6052A">
        <w:rPr>
          <w:rFonts w:ascii="Arial" w:eastAsia="Times New Roman" w:hAnsi="Arial" w:cs="Arial"/>
          <w:b/>
          <w:bCs/>
          <w:sz w:val="21"/>
          <w:szCs w:val="21"/>
          <w:lang w:eastAsia="es-EC"/>
        </w:rPr>
        <w:t xml:space="preserve">Artículo </w:t>
      </w:r>
      <w:r w:rsidR="009D2DF4" w:rsidRPr="00F6052A">
        <w:rPr>
          <w:rFonts w:ascii="Arial" w:eastAsia="Times New Roman" w:hAnsi="Arial" w:cs="Arial"/>
          <w:b/>
          <w:bCs/>
          <w:sz w:val="21"/>
          <w:szCs w:val="21"/>
          <w:lang w:eastAsia="es-EC"/>
        </w:rPr>
        <w:t>5</w:t>
      </w:r>
      <w:r w:rsidR="007B2704" w:rsidRPr="00F6052A">
        <w:rPr>
          <w:rFonts w:ascii="Arial" w:eastAsia="Times New Roman" w:hAnsi="Arial" w:cs="Arial"/>
          <w:b/>
          <w:bCs/>
          <w:sz w:val="21"/>
          <w:szCs w:val="21"/>
          <w:lang w:eastAsia="es-EC"/>
        </w:rPr>
        <w:t>0</w:t>
      </w:r>
      <w:r w:rsidRPr="00F6052A">
        <w:rPr>
          <w:rFonts w:ascii="Arial" w:eastAsia="Times New Roman" w:hAnsi="Arial" w:cs="Arial"/>
          <w:b/>
          <w:bCs/>
          <w:sz w:val="21"/>
          <w:szCs w:val="21"/>
          <w:lang w:eastAsia="es-EC"/>
        </w:rPr>
        <w:t xml:space="preserve">.-  </w:t>
      </w:r>
      <w:r w:rsidR="000B45E1" w:rsidRPr="00F6052A">
        <w:rPr>
          <w:rFonts w:ascii="Arial" w:eastAsia="Times New Roman" w:hAnsi="Arial" w:cs="Arial"/>
          <w:b/>
          <w:bCs/>
          <w:sz w:val="21"/>
          <w:szCs w:val="21"/>
          <w:lang w:eastAsia="es-EC"/>
        </w:rPr>
        <w:t xml:space="preserve">Registro </w:t>
      </w:r>
      <w:r w:rsidR="00F24D00" w:rsidRPr="00F6052A">
        <w:rPr>
          <w:rFonts w:ascii="Arial" w:eastAsia="Times New Roman" w:hAnsi="Arial" w:cs="Arial"/>
          <w:b/>
          <w:bCs/>
          <w:sz w:val="21"/>
          <w:szCs w:val="21"/>
          <w:lang w:eastAsia="es-EC"/>
        </w:rPr>
        <w:t>d</w:t>
      </w:r>
      <w:r w:rsidR="000B45E1" w:rsidRPr="00F6052A">
        <w:rPr>
          <w:rFonts w:ascii="Arial" w:eastAsia="Times New Roman" w:hAnsi="Arial" w:cs="Arial"/>
          <w:b/>
          <w:bCs/>
          <w:sz w:val="21"/>
          <w:szCs w:val="21"/>
          <w:lang w:eastAsia="es-EC"/>
        </w:rPr>
        <w:t xml:space="preserve">e </w:t>
      </w:r>
      <w:r w:rsidR="00F24D00" w:rsidRPr="00F6052A">
        <w:rPr>
          <w:rFonts w:ascii="Arial" w:eastAsia="Times New Roman" w:hAnsi="Arial" w:cs="Arial"/>
          <w:b/>
          <w:bCs/>
          <w:sz w:val="21"/>
          <w:szCs w:val="21"/>
          <w:lang w:eastAsia="es-EC"/>
        </w:rPr>
        <w:t>l</w:t>
      </w:r>
      <w:r w:rsidR="000B45E1" w:rsidRPr="00F6052A">
        <w:rPr>
          <w:rFonts w:ascii="Arial" w:eastAsia="Times New Roman" w:hAnsi="Arial" w:cs="Arial"/>
          <w:b/>
          <w:bCs/>
          <w:sz w:val="21"/>
          <w:szCs w:val="21"/>
          <w:lang w:eastAsia="es-EC"/>
        </w:rPr>
        <w:t xml:space="preserve">a </w:t>
      </w:r>
      <w:r w:rsidR="00F24D00" w:rsidRPr="00F6052A">
        <w:rPr>
          <w:rFonts w:ascii="Arial" w:eastAsia="Times New Roman" w:hAnsi="Arial" w:cs="Arial"/>
          <w:b/>
          <w:bCs/>
          <w:sz w:val="21"/>
          <w:szCs w:val="21"/>
          <w:lang w:eastAsia="es-EC"/>
        </w:rPr>
        <w:t>m</w:t>
      </w:r>
      <w:r w:rsidR="000B45E1" w:rsidRPr="00F6052A">
        <w:rPr>
          <w:rFonts w:ascii="Arial" w:eastAsia="Times New Roman" w:hAnsi="Arial" w:cs="Arial"/>
          <w:b/>
          <w:bCs/>
          <w:sz w:val="21"/>
          <w:szCs w:val="21"/>
          <w:lang w:eastAsia="es-EC"/>
        </w:rPr>
        <w:t xml:space="preserve">anifestación. </w:t>
      </w:r>
      <w:r w:rsidR="00161DA5" w:rsidRPr="00F6052A">
        <w:rPr>
          <w:rFonts w:ascii="Arial" w:eastAsia="Times New Roman" w:hAnsi="Arial" w:cs="Arial"/>
          <w:b/>
          <w:bCs/>
          <w:sz w:val="21"/>
          <w:szCs w:val="21"/>
          <w:lang w:eastAsia="es-EC"/>
        </w:rPr>
        <w:t>-</w:t>
      </w:r>
      <w:r w:rsidRPr="00F6052A">
        <w:rPr>
          <w:rFonts w:ascii="Arial" w:eastAsia="Times New Roman" w:hAnsi="Arial" w:cs="Arial"/>
          <w:sz w:val="21"/>
          <w:szCs w:val="21"/>
          <w:shd w:val="clear" w:color="auto" w:fill="FFFFFF"/>
          <w:lang w:eastAsia="es-EC"/>
        </w:rPr>
        <w:t> Entiéndase por registro, a la identificación preliminar de las manifestaciones del Patrimonio Cultural Inmaterial. Para el efecto, se deberá presentar ante la Dirección de Gestión de Patrimonio la información requerida para la elaboración de la ficha técnica.</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b/>
          <w:bCs/>
          <w:sz w:val="21"/>
          <w:szCs w:val="21"/>
          <w:lang w:eastAsia="es-EC"/>
        </w:rPr>
        <w:t xml:space="preserve">Artículo </w:t>
      </w:r>
      <w:r w:rsidR="009D2DF4" w:rsidRPr="00F6052A">
        <w:rPr>
          <w:rFonts w:ascii="Arial" w:eastAsia="Times New Roman" w:hAnsi="Arial" w:cs="Arial"/>
          <w:b/>
          <w:bCs/>
          <w:sz w:val="21"/>
          <w:szCs w:val="21"/>
          <w:lang w:eastAsia="es-EC"/>
        </w:rPr>
        <w:t>5</w:t>
      </w:r>
      <w:r w:rsidR="007B2704" w:rsidRPr="00F6052A">
        <w:rPr>
          <w:rFonts w:ascii="Arial" w:eastAsia="Times New Roman" w:hAnsi="Arial" w:cs="Arial"/>
          <w:b/>
          <w:bCs/>
          <w:sz w:val="21"/>
          <w:szCs w:val="21"/>
          <w:lang w:eastAsia="es-EC"/>
        </w:rPr>
        <w:t>1</w:t>
      </w:r>
      <w:r w:rsidRPr="00F6052A">
        <w:rPr>
          <w:rFonts w:ascii="Arial" w:eastAsia="Times New Roman" w:hAnsi="Arial" w:cs="Arial"/>
          <w:b/>
          <w:bCs/>
          <w:sz w:val="21"/>
          <w:szCs w:val="21"/>
          <w:lang w:eastAsia="es-EC"/>
        </w:rPr>
        <w:t>.</w:t>
      </w:r>
      <w:r w:rsidR="009D2DF4" w:rsidRPr="00F6052A">
        <w:rPr>
          <w:rFonts w:ascii="Arial" w:eastAsia="Times New Roman" w:hAnsi="Arial" w:cs="Arial"/>
          <w:b/>
          <w:bCs/>
          <w:sz w:val="21"/>
          <w:szCs w:val="21"/>
          <w:lang w:eastAsia="es-EC"/>
        </w:rPr>
        <w:t>-</w:t>
      </w:r>
      <w:r w:rsidRPr="00F6052A">
        <w:rPr>
          <w:rFonts w:ascii="Arial" w:eastAsia="Times New Roman" w:hAnsi="Arial" w:cs="Arial"/>
          <w:b/>
          <w:bCs/>
          <w:sz w:val="21"/>
          <w:szCs w:val="21"/>
          <w:lang w:eastAsia="es-EC"/>
        </w:rPr>
        <w:t xml:space="preserve"> </w:t>
      </w:r>
      <w:r w:rsidR="000B45E1" w:rsidRPr="00F6052A">
        <w:rPr>
          <w:rFonts w:ascii="Arial" w:eastAsia="Times New Roman" w:hAnsi="Arial" w:cs="Arial"/>
          <w:b/>
          <w:bCs/>
          <w:sz w:val="21"/>
          <w:szCs w:val="21"/>
          <w:lang w:eastAsia="es-EC"/>
        </w:rPr>
        <w:t xml:space="preserve">Investigación </w:t>
      </w:r>
      <w:r w:rsidR="008D2C15" w:rsidRPr="00F6052A">
        <w:rPr>
          <w:rFonts w:ascii="Arial" w:eastAsia="Times New Roman" w:hAnsi="Arial" w:cs="Arial"/>
          <w:b/>
          <w:bCs/>
          <w:sz w:val="21"/>
          <w:szCs w:val="21"/>
          <w:lang w:eastAsia="es-EC"/>
        </w:rPr>
        <w:t>d</w:t>
      </w:r>
      <w:r w:rsidR="000B45E1" w:rsidRPr="00F6052A">
        <w:rPr>
          <w:rFonts w:ascii="Arial" w:eastAsia="Times New Roman" w:hAnsi="Arial" w:cs="Arial"/>
          <w:b/>
          <w:bCs/>
          <w:sz w:val="21"/>
          <w:szCs w:val="21"/>
          <w:lang w:eastAsia="es-EC"/>
        </w:rPr>
        <w:t xml:space="preserve">e </w:t>
      </w:r>
      <w:r w:rsidR="008D2C15" w:rsidRPr="00F6052A">
        <w:rPr>
          <w:rFonts w:ascii="Arial" w:eastAsia="Times New Roman" w:hAnsi="Arial" w:cs="Arial"/>
          <w:b/>
          <w:bCs/>
          <w:sz w:val="21"/>
          <w:szCs w:val="21"/>
          <w:lang w:eastAsia="es-EC"/>
        </w:rPr>
        <w:t>l</w:t>
      </w:r>
      <w:r w:rsidR="000B45E1" w:rsidRPr="00F6052A">
        <w:rPr>
          <w:rFonts w:ascii="Arial" w:eastAsia="Times New Roman" w:hAnsi="Arial" w:cs="Arial"/>
          <w:b/>
          <w:bCs/>
          <w:sz w:val="21"/>
          <w:szCs w:val="21"/>
          <w:lang w:eastAsia="es-EC"/>
        </w:rPr>
        <w:t xml:space="preserve">a </w:t>
      </w:r>
      <w:r w:rsidR="008D2C15" w:rsidRPr="00F6052A">
        <w:rPr>
          <w:rFonts w:ascii="Arial" w:eastAsia="Times New Roman" w:hAnsi="Arial" w:cs="Arial"/>
          <w:b/>
          <w:bCs/>
          <w:sz w:val="21"/>
          <w:szCs w:val="21"/>
          <w:lang w:eastAsia="es-EC"/>
        </w:rPr>
        <w:t>m</w:t>
      </w:r>
      <w:r w:rsidR="000B45E1" w:rsidRPr="00F6052A">
        <w:rPr>
          <w:rFonts w:ascii="Arial" w:eastAsia="Times New Roman" w:hAnsi="Arial" w:cs="Arial"/>
          <w:b/>
          <w:bCs/>
          <w:sz w:val="21"/>
          <w:szCs w:val="21"/>
          <w:lang w:eastAsia="es-EC"/>
        </w:rPr>
        <w:t>anifestación</w:t>
      </w:r>
      <w:r w:rsidRPr="00F6052A">
        <w:rPr>
          <w:rFonts w:ascii="Arial" w:eastAsia="Times New Roman" w:hAnsi="Arial" w:cs="Arial"/>
          <w:sz w:val="21"/>
          <w:szCs w:val="21"/>
          <w:shd w:val="clear" w:color="auto" w:fill="FFFFFF"/>
          <w:lang w:eastAsia="es-EC"/>
        </w:rPr>
        <w:t>.- La investigación deberá describir y analizar los contextos temporales, espaciales, simbólicos, sociales y económicos relacionados a la manifestación, para lo cual, los solicitantes podrán contar con la asesoría técnica de la Dirección de Gestión de Patrimonio, quien proporcionará los parámetros, criterios y orientaciones metodológicas </w:t>
      </w:r>
    </w:p>
    <w:p w14:paraId="312D69A1" w14:textId="77777777" w:rsidR="003F37BD" w:rsidRDefault="00DD2886" w:rsidP="00DD2886">
      <w:pPr>
        <w:spacing w:after="0" w:line="240" w:lineRule="auto"/>
        <w:rPr>
          <w:rFonts w:ascii="Arial" w:eastAsia="Times New Roman" w:hAnsi="Arial" w:cs="Arial"/>
          <w:sz w:val="21"/>
          <w:szCs w:val="21"/>
          <w:shd w:val="clear" w:color="auto" w:fill="FFFFFF"/>
          <w:lang w:eastAsia="es-EC"/>
        </w:rPr>
      </w:pPr>
      <w:r w:rsidRPr="00F6052A">
        <w:rPr>
          <w:rFonts w:ascii="Arial" w:eastAsia="Times New Roman" w:hAnsi="Arial" w:cs="Arial"/>
          <w:sz w:val="21"/>
          <w:szCs w:val="21"/>
          <w:lang w:eastAsia="es-EC"/>
        </w:rPr>
        <w:br/>
      </w:r>
      <w:r w:rsidRPr="00F6052A">
        <w:rPr>
          <w:rFonts w:ascii="Arial" w:eastAsia="Times New Roman" w:hAnsi="Arial" w:cs="Arial"/>
          <w:b/>
          <w:bCs/>
          <w:sz w:val="21"/>
          <w:szCs w:val="21"/>
          <w:lang w:eastAsia="es-EC"/>
        </w:rPr>
        <w:t xml:space="preserve">Artículo </w:t>
      </w:r>
      <w:r w:rsidR="009D2DF4" w:rsidRPr="00F6052A">
        <w:rPr>
          <w:rFonts w:ascii="Arial" w:eastAsia="Times New Roman" w:hAnsi="Arial" w:cs="Arial"/>
          <w:b/>
          <w:bCs/>
          <w:sz w:val="21"/>
          <w:szCs w:val="21"/>
          <w:lang w:eastAsia="es-EC"/>
        </w:rPr>
        <w:t>5</w:t>
      </w:r>
      <w:r w:rsidR="007B2704" w:rsidRPr="00F6052A">
        <w:rPr>
          <w:rFonts w:ascii="Arial" w:eastAsia="Times New Roman" w:hAnsi="Arial" w:cs="Arial"/>
          <w:b/>
          <w:bCs/>
          <w:sz w:val="21"/>
          <w:szCs w:val="21"/>
          <w:lang w:eastAsia="es-EC"/>
        </w:rPr>
        <w:t>2</w:t>
      </w:r>
      <w:r w:rsidR="000B45E1" w:rsidRPr="00F6052A">
        <w:rPr>
          <w:rFonts w:ascii="Arial" w:eastAsia="Times New Roman" w:hAnsi="Arial" w:cs="Arial"/>
          <w:b/>
          <w:bCs/>
          <w:sz w:val="21"/>
          <w:szCs w:val="21"/>
          <w:lang w:eastAsia="es-EC"/>
        </w:rPr>
        <w:t xml:space="preserve">.- Del </w:t>
      </w:r>
      <w:r w:rsidR="007D13A7" w:rsidRPr="00F6052A">
        <w:rPr>
          <w:rFonts w:ascii="Arial" w:eastAsia="Times New Roman" w:hAnsi="Arial" w:cs="Arial"/>
          <w:b/>
          <w:bCs/>
          <w:sz w:val="21"/>
          <w:szCs w:val="21"/>
          <w:lang w:eastAsia="es-EC"/>
        </w:rPr>
        <w:t>P</w:t>
      </w:r>
      <w:r w:rsidR="000B45E1" w:rsidRPr="00F6052A">
        <w:rPr>
          <w:rFonts w:ascii="Arial" w:eastAsia="Times New Roman" w:hAnsi="Arial" w:cs="Arial"/>
          <w:b/>
          <w:bCs/>
          <w:sz w:val="21"/>
          <w:szCs w:val="21"/>
          <w:lang w:eastAsia="es-EC"/>
        </w:rPr>
        <w:t xml:space="preserve">lan </w:t>
      </w:r>
      <w:r w:rsidR="007D13A7" w:rsidRPr="00F6052A">
        <w:rPr>
          <w:rFonts w:ascii="Arial" w:eastAsia="Times New Roman" w:hAnsi="Arial" w:cs="Arial"/>
          <w:b/>
          <w:bCs/>
          <w:sz w:val="21"/>
          <w:szCs w:val="21"/>
          <w:lang w:eastAsia="es-EC"/>
        </w:rPr>
        <w:t>d</w:t>
      </w:r>
      <w:r w:rsidR="000B45E1" w:rsidRPr="00F6052A">
        <w:rPr>
          <w:rFonts w:ascii="Arial" w:eastAsia="Times New Roman" w:hAnsi="Arial" w:cs="Arial"/>
          <w:b/>
          <w:bCs/>
          <w:sz w:val="21"/>
          <w:szCs w:val="21"/>
          <w:lang w:eastAsia="es-EC"/>
        </w:rPr>
        <w:t xml:space="preserve">e </w:t>
      </w:r>
      <w:r w:rsidR="007D13A7" w:rsidRPr="00F6052A">
        <w:rPr>
          <w:rFonts w:ascii="Arial" w:eastAsia="Times New Roman" w:hAnsi="Arial" w:cs="Arial"/>
          <w:b/>
          <w:bCs/>
          <w:sz w:val="21"/>
          <w:szCs w:val="21"/>
          <w:lang w:eastAsia="es-EC"/>
        </w:rPr>
        <w:t>S</w:t>
      </w:r>
      <w:r w:rsidR="000B45E1" w:rsidRPr="00F6052A">
        <w:rPr>
          <w:rFonts w:ascii="Arial" w:eastAsia="Times New Roman" w:hAnsi="Arial" w:cs="Arial"/>
          <w:b/>
          <w:bCs/>
          <w:sz w:val="21"/>
          <w:szCs w:val="21"/>
          <w:lang w:eastAsia="es-EC"/>
        </w:rPr>
        <w:t>alvaguardia</w:t>
      </w:r>
      <w:r w:rsidRPr="00F6052A">
        <w:rPr>
          <w:rFonts w:ascii="Arial" w:eastAsia="Times New Roman" w:hAnsi="Arial" w:cs="Arial"/>
          <w:sz w:val="21"/>
          <w:szCs w:val="21"/>
          <w:shd w:val="clear" w:color="auto" w:fill="FFFFFF"/>
          <w:lang w:eastAsia="es-EC"/>
        </w:rPr>
        <w:t>. El Plan de Salvaguardia es el instrumento de gestión participativa que contiene las medidas encaminadas a la dinamización, revitalización, transmisión, comunicación, difusión, promoción, fomento y protección del Patrimonio Cultural Inmaterial según los ejes, líneas de acción y orientaciones metodológicas</w:t>
      </w:r>
    </w:p>
    <w:p w14:paraId="5177B208" w14:textId="12F3E1E2" w:rsidR="00DD77D3" w:rsidRPr="00F6052A" w:rsidRDefault="00DD2886" w:rsidP="00DD2886">
      <w:pPr>
        <w:spacing w:after="0" w:line="240" w:lineRule="auto"/>
        <w:rPr>
          <w:rFonts w:ascii="Arial" w:eastAsia="Times New Roman" w:hAnsi="Arial" w:cs="Arial"/>
          <w:sz w:val="21"/>
          <w:szCs w:val="21"/>
          <w:shd w:val="clear" w:color="auto" w:fill="FFFFFF"/>
          <w:lang w:eastAsia="es-EC"/>
        </w:rPr>
      </w:pPr>
      <w:r w:rsidRPr="00F6052A">
        <w:rPr>
          <w:rFonts w:ascii="Arial" w:eastAsia="Times New Roman" w:hAnsi="Arial" w:cs="Arial"/>
          <w:sz w:val="21"/>
          <w:szCs w:val="21"/>
          <w:shd w:val="clear" w:color="auto" w:fill="FFFFFF"/>
          <w:lang w:eastAsia="es-EC"/>
        </w:rPr>
        <w:t xml:space="preserve"> </w:t>
      </w:r>
    </w:p>
    <w:p w14:paraId="62E76C9F" w14:textId="0913F155" w:rsidR="00DD77D3" w:rsidRPr="00F6052A" w:rsidRDefault="00DD2886" w:rsidP="00DD2886">
      <w:pPr>
        <w:spacing w:after="0" w:line="240" w:lineRule="auto"/>
        <w:rPr>
          <w:rFonts w:ascii="Arial" w:eastAsia="Times New Roman" w:hAnsi="Arial" w:cs="Arial"/>
          <w:sz w:val="21"/>
          <w:szCs w:val="21"/>
          <w:shd w:val="clear" w:color="auto" w:fill="FFFFFF"/>
          <w:lang w:eastAsia="es-EC"/>
        </w:rPr>
      </w:pPr>
      <w:r w:rsidRPr="00F6052A">
        <w:rPr>
          <w:rFonts w:ascii="Arial" w:eastAsia="Times New Roman" w:hAnsi="Arial" w:cs="Arial"/>
          <w:b/>
          <w:bCs/>
          <w:sz w:val="21"/>
          <w:szCs w:val="21"/>
          <w:lang w:eastAsia="es-EC"/>
        </w:rPr>
        <w:t xml:space="preserve">Artículo </w:t>
      </w:r>
      <w:r w:rsidR="009D2DF4" w:rsidRPr="00F6052A">
        <w:rPr>
          <w:rFonts w:ascii="Arial" w:eastAsia="Times New Roman" w:hAnsi="Arial" w:cs="Arial"/>
          <w:b/>
          <w:bCs/>
          <w:sz w:val="21"/>
          <w:szCs w:val="21"/>
          <w:lang w:eastAsia="es-EC"/>
        </w:rPr>
        <w:t>5</w:t>
      </w:r>
      <w:r w:rsidR="007B2704" w:rsidRPr="00F6052A">
        <w:rPr>
          <w:rFonts w:ascii="Arial" w:eastAsia="Times New Roman" w:hAnsi="Arial" w:cs="Arial"/>
          <w:b/>
          <w:bCs/>
          <w:sz w:val="21"/>
          <w:szCs w:val="21"/>
          <w:lang w:eastAsia="es-EC"/>
        </w:rPr>
        <w:t>3</w:t>
      </w:r>
      <w:r w:rsidRPr="00F6052A">
        <w:rPr>
          <w:rFonts w:ascii="Arial" w:eastAsia="Times New Roman" w:hAnsi="Arial" w:cs="Arial"/>
          <w:b/>
          <w:bCs/>
          <w:sz w:val="21"/>
          <w:szCs w:val="21"/>
          <w:lang w:eastAsia="es-EC"/>
        </w:rPr>
        <w:t xml:space="preserve">.- </w:t>
      </w:r>
      <w:r w:rsidR="000B45E1" w:rsidRPr="00F6052A">
        <w:rPr>
          <w:rFonts w:ascii="Arial" w:eastAsia="Times New Roman" w:hAnsi="Arial" w:cs="Arial"/>
          <w:b/>
          <w:bCs/>
          <w:sz w:val="21"/>
          <w:szCs w:val="21"/>
          <w:lang w:eastAsia="es-EC"/>
        </w:rPr>
        <w:t xml:space="preserve">Viabilidad </w:t>
      </w:r>
      <w:r w:rsidR="0083503D" w:rsidRPr="00F6052A">
        <w:rPr>
          <w:rFonts w:ascii="Arial" w:eastAsia="Times New Roman" w:hAnsi="Arial" w:cs="Arial"/>
          <w:b/>
          <w:bCs/>
          <w:sz w:val="21"/>
          <w:szCs w:val="21"/>
          <w:lang w:eastAsia="es-EC"/>
        </w:rPr>
        <w:t xml:space="preserve"> técnica</w:t>
      </w:r>
      <w:r w:rsidRPr="00F6052A">
        <w:rPr>
          <w:rFonts w:ascii="Arial" w:eastAsia="Times New Roman" w:hAnsi="Arial" w:cs="Arial"/>
          <w:sz w:val="21"/>
          <w:szCs w:val="21"/>
          <w:shd w:val="clear" w:color="auto" w:fill="FFFFFF"/>
          <w:lang w:eastAsia="es-EC"/>
        </w:rPr>
        <w:t xml:space="preserve">.- La Dirección de Gestión de Patrimonio del Gobierno Autónomo Descentralizado Municipal del </w:t>
      </w:r>
      <w:r w:rsidR="00511CAD" w:rsidRPr="00F6052A">
        <w:rPr>
          <w:rFonts w:ascii="Arial" w:eastAsia="Times New Roman" w:hAnsi="Arial" w:cs="Arial"/>
          <w:sz w:val="21"/>
          <w:szCs w:val="21"/>
          <w:shd w:val="clear" w:color="auto" w:fill="FFFFFF"/>
          <w:lang w:eastAsia="es-EC"/>
        </w:rPr>
        <w:t>c</w:t>
      </w:r>
      <w:r w:rsidRPr="00F6052A">
        <w:rPr>
          <w:rFonts w:ascii="Arial" w:eastAsia="Times New Roman" w:hAnsi="Arial" w:cs="Arial"/>
          <w:sz w:val="21"/>
          <w:szCs w:val="21"/>
          <w:shd w:val="clear" w:color="auto" w:fill="FFFFFF"/>
          <w:lang w:eastAsia="es-EC"/>
        </w:rPr>
        <w:t xml:space="preserve">antón  Riobamba,  revisará el expediente a fin de determinar si cumple con los criterios y componentes establecidos en la presente normativa, los cuales serán debidamente difundidos e informados durante todo el procedimiento, a los involucrados y </w:t>
      </w:r>
      <w:r w:rsidR="00511CAD" w:rsidRPr="00F6052A">
        <w:rPr>
          <w:rFonts w:ascii="Arial" w:eastAsia="Times New Roman" w:hAnsi="Arial" w:cs="Arial"/>
          <w:sz w:val="21"/>
          <w:szCs w:val="21"/>
          <w:shd w:val="clear" w:color="auto" w:fill="FFFFFF"/>
          <w:lang w:eastAsia="es-EC"/>
        </w:rPr>
        <w:t xml:space="preserve">puesto en conocimiento del </w:t>
      </w:r>
      <w:r w:rsidRPr="00F6052A">
        <w:rPr>
          <w:rFonts w:ascii="Arial" w:eastAsia="Times New Roman" w:hAnsi="Arial" w:cs="Arial"/>
          <w:sz w:val="21"/>
          <w:szCs w:val="21"/>
          <w:shd w:val="clear" w:color="auto" w:fill="FFFFFF"/>
          <w:lang w:eastAsia="es-EC"/>
        </w:rPr>
        <w:t>público.</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xml:space="preserve">En caso de no cumplir con uno o varios de los criterios y componentes, la Dirección de Gestión de Patrimonio podrá solicitar que se complete la información dentro del término de </w:t>
      </w:r>
      <w:r w:rsidRPr="00F6052A">
        <w:rPr>
          <w:rFonts w:ascii="Arial" w:eastAsia="Times New Roman" w:hAnsi="Arial" w:cs="Arial"/>
          <w:sz w:val="21"/>
          <w:szCs w:val="21"/>
          <w:shd w:val="clear" w:color="auto" w:fill="FFFFFF"/>
          <w:lang w:eastAsia="es-EC"/>
        </w:rPr>
        <w:lastRenderedPageBreak/>
        <w:t xml:space="preserve">quince (15) días, contados a partir de la notificación al o a los peticionarios. Si no se completare la información dentro del </w:t>
      </w:r>
      <w:r w:rsidR="0059620C" w:rsidRPr="00F6052A">
        <w:rPr>
          <w:rFonts w:ascii="Arial" w:eastAsia="Times New Roman" w:hAnsi="Arial" w:cs="Arial"/>
          <w:sz w:val="21"/>
          <w:szCs w:val="21"/>
          <w:shd w:val="clear" w:color="auto" w:fill="FFFFFF"/>
          <w:lang w:eastAsia="es-EC"/>
        </w:rPr>
        <w:t>término</w:t>
      </w:r>
      <w:r w:rsidRPr="00F6052A">
        <w:rPr>
          <w:rFonts w:ascii="Arial" w:eastAsia="Times New Roman" w:hAnsi="Arial" w:cs="Arial"/>
          <w:sz w:val="21"/>
          <w:szCs w:val="21"/>
          <w:shd w:val="clear" w:color="auto" w:fill="FFFFFF"/>
          <w:lang w:eastAsia="es-EC"/>
        </w:rPr>
        <w:t xml:space="preserve"> señalado, se entenderá como desistimiento de la solicitud, en cuyo caso la referida Dirección</w:t>
      </w:r>
      <w:r w:rsidR="00082D98" w:rsidRPr="00F6052A">
        <w:rPr>
          <w:rFonts w:ascii="Arial" w:eastAsia="Times New Roman" w:hAnsi="Arial" w:cs="Arial"/>
          <w:sz w:val="21"/>
          <w:szCs w:val="21"/>
          <w:shd w:val="clear" w:color="auto" w:fill="FFFFFF"/>
          <w:lang w:eastAsia="es-EC"/>
        </w:rPr>
        <w:t xml:space="preserve"> de Gestión </w:t>
      </w:r>
      <w:r w:rsidRPr="00F6052A">
        <w:rPr>
          <w:rFonts w:ascii="Arial" w:eastAsia="Times New Roman" w:hAnsi="Arial" w:cs="Arial"/>
          <w:sz w:val="21"/>
          <w:szCs w:val="21"/>
          <w:shd w:val="clear" w:color="auto" w:fill="FFFFFF"/>
          <w:lang w:eastAsia="es-EC"/>
        </w:rPr>
        <w:t xml:space="preserve"> se pronunciará al respecto y archivará la solicitud, sin perjuicio de que se presente nuevamente la misma.</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00CF3A2F" w:rsidRPr="00F6052A">
        <w:rPr>
          <w:rFonts w:ascii="Arial" w:eastAsia="Times New Roman" w:hAnsi="Arial" w:cs="Arial"/>
          <w:sz w:val="21"/>
          <w:szCs w:val="21"/>
          <w:shd w:val="clear" w:color="auto" w:fill="FFFFFF"/>
          <w:lang w:eastAsia="es-EC"/>
        </w:rPr>
        <w:t xml:space="preserve">Con </w:t>
      </w:r>
      <w:r w:rsidRPr="00F6052A">
        <w:rPr>
          <w:rFonts w:ascii="Arial" w:eastAsia="Times New Roman" w:hAnsi="Arial" w:cs="Arial"/>
          <w:sz w:val="21"/>
          <w:szCs w:val="21"/>
          <w:shd w:val="clear" w:color="auto" w:fill="FFFFFF"/>
          <w:lang w:eastAsia="es-EC"/>
        </w:rPr>
        <w:t>la documentación completa, de conformidad con los criterios y componentes establecidos en la presente normativa, la Dirección de Gestión de Patrimonio, emitirá el Informe de Viabilidad, en un térm</w:t>
      </w:r>
      <w:r w:rsidR="00CF3A2F" w:rsidRPr="00F6052A">
        <w:rPr>
          <w:rFonts w:ascii="Arial" w:eastAsia="Times New Roman" w:hAnsi="Arial" w:cs="Arial"/>
          <w:sz w:val="21"/>
          <w:szCs w:val="21"/>
          <w:shd w:val="clear" w:color="auto" w:fill="FFFFFF"/>
          <w:lang w:eastAsia="es-EC"/>
        </w:rPr>
        <w:t>ino no mayor a quince días (15).</w:t>
      </w:r>
    </w:p>
    <w:p w14:paraId="1696CD36" w14:textId="46FA7582" w:rsidR="005F359F" w:rsidRPr="00F6052A" w:rsidRDefault="00DD2886" w:rsidP="005F359F">
      <w:pPr>
        <w:spacing w:after="0" w:line="240" w:lineRule="auto"/>
        <w:rPr>
          <w:rFonts w:ascii="Arial" w:eastAsia="Times New Roman" w:hAnsi="Arial" w:cs="Arial"/>
          <w:strike/>
          <w:sz w:val="21"/>
          <w:szCs w:val="21"/>
          <w:shd w:val="clear" w:color="auto" w:fill="FFFFFF"/>
          <w:lang w:eastAsia="es-EC"/>
        </w:rPr>
      </w:pPr>
      <w:r w:rsidRPr="00F6052A">
        <w:rPr>
          <w:rFonts w:ascii="Arial" w:eastAsia="Times New Roman" w:hAnsi="Arial" w:cs="Arial"/>
          <w:sz w:val="21"/>
          <w:szCs w:val="21"/>
          <w:shd w:val="clear" w:color="auto" w:fill="FFFFFF"/>
          <w:lang w:eastAsia="es-EC"/>
        </w:rPr>
        <w:t> </w:t>
      </w:r>
    </w:p>
    <w:p w14:paraId="610184E9" w14:textId="5426DE11" w:rsidR="008E260A" w:rsidRPr="00F6052A" w:rsidRDefault="00DD2886" w:rsidP="008E260A">
      <w:pPr>
        <w:spacing w:after="0" w:line="240" w:lineRule="auto"/>
        <w:jc w:val="both"/>
        <w:rPr>
          <w:rFonts w:ascii="Arial" w:eastAsia="Times New Roman" w:hAnsi="Arial" w:cs="Arial"/>
          <w:strike/>
          <w:sz w:val="21"/>
          <w:szCs w:val="21"/>
          <w:shd w:val="clear" w:color="auto" w:fill="FFFFFF"/>
          <w:lang w:eastAsia="es-EC"/>
        </w:rPr>
      </w:pP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Pr="00F6052A">
        <w:rPr>
          <w:rFonts w:ascii="Arial" w:eastAsia="Times New Roman" w:hAnsi="Arial" w:cs="Arial"/>
          <w:b/>
          <w:bCs/>
          <w:sz w:val="21"/>
          <w:szCs w:val="21"/>
          <w:lang w:eastAsia="es-EC"/>
        </w:rPr>
        <w:t xml:space="preserve">Artículo </w:t>
      </w:r>
      <w:r w:rsidR="00AC500F" w:rsidRPr="00F6052A">
        <w:rPr>
          <w:rFonts w:ascii="Arial" w:eastAsia="Times New Roman" w:hAnsi="Arial" w:cs="Arial"/>
          <w:b/>
          <w:bCs/>
          <w:sz w:val="21"/>
          <w:szCs w:val="21"/>
          <w:lang w:eastAsia="es-EC"/>
        </w:rPr>
        <w:t>5</w:t>
      </w:r>
      <w:r w:rsidR="008B0F85" w:rsidRPr="00F6052A">
        <w:rPr>
          <w:rFonts w:ascii="Arial" w:eastAsia="Times New Roman" w:hAnsi="Arial" w:cs="Arial"/>
          <w:b/>
          <w:bCs/>
          <w:sz w:val="21"/>
          <w:szCs w:val="21"/>
          <w:lang w:eastAsia="es-EC"/>
        </w:rPr>
        <w:t>4</w:t>
      </w:r>
      <w:r w:rsidRPr="00F6052A">
        <w:rPr>
          <w:rFonts w:ascii="Arial" w:eastAsia="Times New Roman" w:hAnsi="Arial" w:cs="Arial"/>
          <w:b/>
          <w:bCs/>
          <w:sz w:val="21"/>
          <w:szCs w:val="21"/>
          <w:lang w:eastAsia="es-EC"/>
        </w:rPr>
        <w:t xml:space="preserve">.- </w:t>
      </w:r>
      <w:r w:rsidR="000B45E1" w:rsidRPr="00F6052A">
        <w:rPr>
          <w:rFonts w:ascii="Arial" w:eastAsia="Times New Roman" w:hAnsi="Arial" w:cs="Arial"/>
          <w:b/>
          <w:bCs/>
          <w:sz w:val="21"/>
          <w:szCs w:val="21"/>
          <w:lang w:eastAsia="es-EC"/>
        </w:rPr>
        <w:t xml:space="preserve">Asesoría </w:t>
      </w:r>
      <w:r w:rsidR="0059620C" w:rsidRPr="00F6052A">
        <w:rPr>
          <w:rFonts w:ascii="Arial" w:eastAsia="Times New Roman" w:hAnsi="Arial" w:cs="Arial"/>
          <w:b/>
          <w:bCs/>
          <w:sz w:val="21"/>
          <w:szCs w:val="21"/>
          <w:lang w:eastAsia="es-EC"/>
        </w:rPr>
        <w:t>Técnica.</w:t>
      </w:r>
      <w:r w:rsidR="0059620C" w:rsidRPr="00F6052A">
        <w:rPr>
          <w:rFonts w:ascii="Arial" w:eastAsia="Times New Roman" w:hAnsi="Arial" w:cs="Arial"/>
          <w:sz w:val="21"/>
          <w:szCs w:val="21"/>
          <w:shd w:val="clear" w:color="auto" w:fill="FFFFFF"/>
          <w:lang w:eastAsia="es-EC"/>
        </w:rPr>
        <w:t xml:space="preserve"> -</w:t>
      </w:r>
      <w:r w:rsidR="000B45E1" w:rsidRPr="00F6052A">
        <w:rPr>
          <w:rFonts w:ascii="Arial" w:eastAsia="Times New Roman" w:hAnsi="Arial" w:cs="Arial"/>
          <w:sz w:val="21"/>
          <w:szCs w:val="21"/>
          <w:shd w:val="clear" w:color="auto" w:fill="FFFFFF"/>
          <w:lang w:eastAsia="es-EC"/>
        </w:rPr>
        <w:t xml:space="preserve"> </w:t>
      </w:r>
      <w:r w:rsidR="008E260A" w:rsidRPr="00F6052A">
        <w:rPr>
          <w:rFonts w:ascii="Arial" w:eastAsia="Times New Roman" w:hAnsi="Arial" w:cs="Arial"/>
          <w:sz w:val="21"/>
          <w:szCs w:val="21"/>
          <w:shd w:val="clear" w:color="auto" w:fill="FFFFFF"/>
          <w:lang w:eastAsia="es-EC"/>
        </w:rPr>
        <w:t xml:space="preserve">La Dirección de Gestión de Patrimonio podrá a petición de parte </w:t>
      </w:r>
      <w:r w:rsidR="0059620C" w:rsidRPr="00F6052A">
        <w:rPr>
          <w:rFonts w:ascii="Arial" w:eastAsia="Times New Roman" w:hAnsi="Arial" w:cs="Arial"/>
          <w:sz w:val="21"/>
          <w:szCs w:val="21"/>
          <w:shd w:val="clear" w:color="auto" w:fill="FFFFFF"/>
          <w:lang w:eastAsia="es-EC"/>
        </w:rPr>
        <w:t>interesada apoyar</w:t>
      </w:r>
      <w:r w:rsidR="008E260A" w:rsidRPr="00F6052A">
        <w:rPr>
          <w:rFonts w:ascii="Arial" w:eastAsia="Times New Roman" w:hAnsi="Arial" w:cs="Arial"/>
          <w:sz w:val="21"/>
          <w:szCs w:val="21"/>
          <w:shd w:val="clear" w:color="auto" w:fill="FFFFFF"/>
          <w:lang w:eastAsia="es-EC"/>
        </w:rPr>
        <w:t xml:space="preserve"> con la </w:t>
      </w:r>
      <w:r w:rsidR="0059620C" w:rsidRPr="00F6052A">
        <w:rPr>
          <w:rFonts w:ascii="Arial" w:eastAsia="Times New Roman" w:hAnsi="Arial" w:cs="Arial"/>
          <w:sz w:val="21"/>
          <w:szCs w:val="21"/>
          <w:shd w:val="clear" w:color="auto" w:fill="FFFFFF"/>
          <w:lang w:eastAsia="es-EC"/>
        </w:rPr>
        <w:t>orientación y</w:t>
      </w:r>
      <w:r w:rsidR="008E260A" w:rsidRPr="00F6052A">
        <w:rPr>
          <w:rFonts w:ascii="Arial" w:eastAsia="Times New Roman" w:hAnsi="Arial" w:cs="Arial"/>
          <w:sz w:val="21"/>
          <w:szCs w:val="21"/>
          <w:shd w:val="clear" w:color="auto" w:fill="FFFFFF"/>
          <w:lang w:eastAsia="es-EC"/>
        </w:rPr>
        <w:t xml:space="preserve"> asesoría técnica para la elaboración de la Investigación o del Plan de Salvaguardia, </w:t>
      </w:r>
    </w:p>
    <w:p w14:paraId="4A178EA8" w14:textId="292378AE" w:rsidR="008E260A" w:rsidRPr="00F6052A" w:rsidRDefault="00DD2886" w:rsidP="0003233A">
      <w:pPr>
        <w:spacing w:after="0" w:line="240" w:lineRule="auto"/>
        <w:rPr>
          <w:rFonts w:ascii="Arial" w:eastAsia="Times New Roman" w:hAnsi="Arial" w:cs="Arial"/>
          <w:sz w:val="21"/>
          <w:szCs w:val="21"/>
          <w:shd w:val="clear" w:color="auto" w:fill="FFFFFF"/>
          <w:lang w:eastAsia="es-EC"/>
        </w:rPr>
      </w:pPr>
      <w:r w:rsidRPr="00F6052A">
        <w:rPr>
          <w:rFonts w:ascii="Arial" w:eastAsia="Times New Roman" w:hAnsi="Arial" w:cs="Arial"/>
          <w:sz w:val="21"/>
          <w:szCs w:val="21"/>
          <w:shd w:val="clear" w:color="auto" w:fill="FFFFFF"/>
          <w:lang w:eastAsia="es-EC"/>
        </w:rPr>
        <w:t>En ningún caso los informes favorables sobre la solicitud, registro, investigación o el plan de salvaguardia, dan el reconocimiento a la manifestación de constituirse como Patrimonio Cultural Inmaterial</w:t>
      </w:r>
      <w:r w:rsidR="008E260A" w:rsidRPr="00F6052A">
        <w:rPr>
          <w:rFonts w:ascii="Arial" w:eastAsia="Times New Roman" w:hAnsi="Arial" w:cs="Arial"/>
          <w:sz w:val="21"/>
          <w:szCs w:val="21"/>
          <w:shd w:val="clear" w:color="auto" w:fill="FFFFFF"/>
          <w:lang w:eastAsia="es-EC"/>
        </w:rPr>
        <w:t>.</w:t>
      </w:r>
      <w:r w:rsidRPr="00F6052A">
        <w:rPr>
          <w:rFonts w:ascii="Arial" w:eastAsia="Times New Roman" w:hAnsi="Arial" w:cs="Arial"/>
          <w:sz w:val="21"/>
          <w:szCs w:val="21"/>
          <w:lang w:eastAsia="es-EC"/>
        </w:rPr>
        <w:br/>
      </w:r>
      <w:r w:rsidRPr="00F6052A">
        <w:rPr>
          <w:rFonts w:ascii="Arial" w:eastAsia="Times New Roman" w:hAnsi="Arial" w:cs="Arial"/>
          <w:sz w:val="21"/>
          <w:szCs w:val="21"/>
          <w:shd w:val="clear" w:color="auto" w:fill="FFFFFF"/>
          <w:lang w:eastAsia="es-EC"/>
        </w:rPr>
        <w:t> </w:t>
      </w:r>
    </w:p>
    <w:p w14:paraId="53731F84" w14:textId="2B3DB3C6" w:rsidR="00DD2886" w:rsidRPr="00F6052A" w:rsidRDefault="00DD2886" w:rsidP="007F5D81">
      <w:pPr>
        <w:spacing w:after="0" w:line="240" w:lineRule="auto"/>
        <w:jc w:val="both"/>
        <w:rPr>
          <w:rFonts w:ascii="Times New Roman" w:eastAsia="Times New Roman" w:hAnsi="Times New Roman"/>
          <w:sz w:val="24"/>
          <w:szCs w:val="24"/>
          <w:lang w:eastAsia="es-EC"/>
        </w:rPr>
      </w:pPr>
      <w:r w:rsidRPr="00F6052A">
        <w:rPr>
          <w:rFonts w:ascii="Arial" w:eastAsia="Times New Roman" w:hAnsi="Arial" w:cs="Arial"/>
          <w:sz w:val="21"/>
          <w:szCs w:val="21"/>
          <w:shd w:val="clear" w:color="auto" w:fill="FFFFFF"/>
          <w:lang w:eastAsia="es-EC"/>
        </w:rPr>
        <w:t> </w:t>
      </w:r>
    </w:p>
    <w:p w14:paraId="028CFB93" w14:textId="1388EC29" w:rsidR="00DD2886" w:rsidRPr="00F6052A" w:rsidRDefault="00183439" w:rsidP="00DD2886">
      <w:pPr>
        <w:spacing w:after="0" w:line="240" w:lineRule="auto"/>
        <w:jc w:val="center"/>
        <w:rPr>
          <w:rFonts w:ascii="Arial" w:eastAsia="Times New Roman" w:hAnsi="Arial" w:cs="Arial"/>
          <w:sz w:val="21"/>
          <w:szCs w:val="21"/>
          <w:lang w:eastAsia="es-EC"/>
        </w:rPr>
      </w:pPr>
      <w:r w:rsidRPr="00F6052A">
        <w:rPr>
          <w:rFonts w:ascii="Times New Roman" w:hAnsi="Times New Roman"/>
          <w:b/>
        </w:rPr>
        <w:t>Sección III</w:t>
      </w:r>
      <w:r w:rsidR="00DD2886" w:rsidRPr="00F6052A">
        <w:rPr>
          <w:rFonts w:ascii="Times New Roman" w:hAnsi="Times New Roman"/>
          <w:b/>
        </w:rPr>
        <w:br/>
      </w:r>
      <w:r w:rsidR="0038516D" w:rsidRPr="00F6052A">
        <w:rPr>
          <w:rFonts w:ascii="Arial" w:eastAsia="Times New Roman" w:hAnsi="Arial" w:cs="Arial"/>
          <w:b/>
          <w:bCs/>
          <w:sz w:val="21"/>
          <w:szCs w:val="21"/>
          <w:lang w:eastAsia="es-EC"/>
        </w:rPr>
        <w:t xml:space="preserve">Proceso </w:t>
      </w:r>
      <w:r w:rsidR="0038516D">
        <w:rPr>
          <w:rFonts w:ascii="Arial" w:eastAsia="Times New Roman" w:hAnsi="Arial" w:cs="Arial"/>
          <w:b/>
          <w:bCs/>
          <w:sz w:val="21"/>
          <w:szCs w:val="21"/>
          <w:lang w:eastAsia="es-EC"/>
        </w:rPr>
        <w:t>d</w:t>
      </w:r>
      <w:r w:rsidR="0038516D" w:rsidRPr="00F6052A">
        <w:rPr>
          <w:rFonts w:ascii="Arial" w:eastAsia="Times New Roman" w:hAnsi="Arial" w:cs="Arial"/>
          <w:b/>
          <w:bCs/>
          <w:sz w:val="21"/>
          <w:szCs w:val="21"/>
          <w:lang w:eastAsia="es-EC"/>
        </w:rPr>
        <w:t xml:space="preserve">e Seguimiento </w:t>
      </w:r>
      <w:r w:rsidR="0038516D">
        <w:rPr>
          <w:rFonts w:ascii="Arial" w:eastAsia="Times New Roman" w:hAnsi="Arial" w:cs="Arial"/>
          <w:b/>
          <w:bCs/>
          <w:sz w:val="21"/>
          <w:szCs w:val="21"/>
          <w:lang w:eastAsia="es-EC"/>
        </w:rPr>
        <w:t>y</w:t>
      </w:r>
      <w:r w:rsidR="0038516D" w:rsidRPr="00F6052A">
        <w:rPr>
          <w:rFonts w:ascii="Arial" w:eastAsia="Times New Roman" w:hAnsi="Arial" w:cs="Arial"/>
          <w:b/>
          <w:bCs/>
          <w:sz w:val="21"/>
          <w:szCs w:val="21"/>
          <w:lang w:eastAsia="es-EC"/>
        </w:rPr>
        <w:t xml:space="preserve"> Evaluación</w:t>
      </w:r>
    </w:p>
    <w:p w14:paraId="2F41E4D1" w14:textId="7EEE2AF8" w:rsidR="00DD2886" w:rsidRPr="00F6052A" w:rsidRDefault="0038516D" w:rsidP="007F5D81">
      <w:pPr>
        <w:pStyle w:val="Prrafodelista"/>
        <w:spacing w:after="0" w:line="264" w:lineRule="auto"/>
        <w:ind w:left="0"/>
        <w:jc w:val="both"/>
        <w:rPr>
          <w:rFonts w:ascii="Cambria" w:hAnsi="Cambria" w:cs="Arial"/>
          <w:b/>
          <w:sz w:val="24"/>
          <w:szCs w:val="24"/>
        </w:rPr>
      </w:pPr>
      <w:r w:rsidRPr="00F6052A">
        <w:rPr>
          <w:rFonts w:ascii="Arial" w:eastAsia="Times New Roman" w:hAnsi="Arial" w:cs="Arial"/>
          <w:sz w:val="21"/>
          <w:szCs w:val="21"/>
          <w:shd w:val="clear" w:color="auto" w:fill="FFFFFF"/>
          <w:lang w:eastAsia="es-EC"/>
        </w:rPr>
        <w:t> </w:t>
      </w:r>
      <w:r w:rsidRPr="00F6052A">
        <w:rPr>
          <w:rFonts w:ascii="Arial" w:eastAsia="Times New Roman" w:hAnsi="Arial" w:cs="Arial"/>
          <w:sz w:val="21"/>
          <w:szCs w:val="21"/>
          <w:lang w:eastAsia="es-EC"/>
        </w:rPr>
        <w:br/>
      </w:r>
      <w:r w:rsidR="00DD2886" w:rsidRPr="00F6052A">
        <w:rPr>
          <w:rFonts w:ascii="Arial" w:eastAsia="Times New Roman" w:hAnsi="Arial" w:cs="Arial"/>
          <w:b/>
          <w:bCs/>
          <w:sz w:val="21"/>
          <w:szCs w:val="21"/>
          <w:lang w:eastAsia="es-EC"/>
        </w:rPr>
        <w:t xml:space="preserve">Artículo </w:t>
      </w:r>
      <w:r w:rsidR="00AC500F" w:rsidRPr="00F6052A">
        <w:rPr>
          <w:rFonts w:ascii="Arial" w:eastAsia="Times New Roman" w:hAnsi="Arial" w:cs="Arial"/>
          <w:b/>
          <w:bCs/>
          <w:sz w:val="21"/>
          <w:szCs w:val="21"/>
          <w:lang w:eastAsia="es-EC"/>
        </w:rPr>
        <w:t>5</w:t>
      </w:r>
      <w:r w:rsidR="006737B0" w:rsidRPr="00F6052A">
        <w:rPr>
          <w:rFonts w:ascii="Arial" w:eastAsia="Times New Roman" w:hAnsi="Arial" w:cs="Arial"/>
          <w:b/>
          <w:bCs/>
          <w:sz w:val="21"/>
          <w:szCs w:val="21"/>
          <w:lang w:eastAsia="es-EC"/>
        </w:rPr>
        <w:t>5</w:t>
      </w:r>
      <w:r w:rsidR="00DD2886" w:rsidRPr="00F6052A">
        <w:rPr>
          <w:rFonts w:ascii="Arial" w:eastAsia="Times New Roman" w:hAnsi="Arial" w:cs="Arial"/>
          <w:b/>
          <w:bCs/>
          <w:sz w:val="21"/>
          <w:szCs w:val="21"/>
          <w:lang w:eastAsia="es-EC"/>
        </w:rPr>
        <w:t xml:space="preserve">. </w:t>
      </w:r>
      <w:r w:rsidR="006737B0" w:rsidRPr="00F6052A">
        <w:rPr>
          <w:rFonts w:ascii="Arial" w:eastAsia="Times New Roman" w:hAnsi="Arial" w:cs="Arial"/>
          <w:b/>
          <w:bCs/>
          <w:sz w:val="21"/>
          <w:szCs w:val="21"/>
          <w:lang w:eastAsia="es-EC"/>
        </w:rPr>
        <w:t xml:space="preserve">De seguimiento y </w:t>
      </w:r>
      <w:r w:rsidR="004923F6" w:rsidRPr="00F6052A">
        <w:rPr>
          <w:rFonts w:ascii="Arial" w:eastAsia="Times New Roman" w:hAnsi="Arial" w:cs="Arial"/>
          <w:b/>
          <w:bCs/>
          <w:sz w:val="21"/>
          <w:szCs w:val="21"/>
          <w:lang w:eastAsia="es-EC"/>
        </w:rPr>
        <w:t>evaluación. -</w:t>
      </w:r>
      <w:r w:rsidR="00DD2886" w:rsidRPr="00F6052A">
        <w:rPr>
          <w:rFonts w:ascii="Arial" w:eastAsia="Times New Roman" w:hAnsi="Arial" w:cs="Arial"/>
          <w:sz w:val="21"/>
          <w:szCs w:val="21"/>
          <w:shd w:val="clear" w:color="auto" w:fill="FFFFFF"/>
          <w:lang w:eastAsia="es-EC"/>
        </w:rPr>
        <w:t> Periódicamente, la Dirección de Gestión de Patrimonio, realizará un proceso de seguimiento y evaluación del cumplimiento del Plan de Salvaguardia y de los efectos de la Declaratoria de Patrimonio Cultural Inmaterial de una manifestación.</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En caso de que la manifestación perdiere las características por las cuales ha sido declarada como Patrimonio Cultural Inmaterial</w:t>
      </w:r>
      <w:r w:rsidR="000B6BD8" w:rsidRPr="00F6052A">
        <w:rPr>
          <w:rFonts w:ascii="Arial" w:eastAsia="Times New Roman" w:hAnsi="Arial" w:cs="Arial"/>
          <w:sz w:val="21"/>
          <w:szCs w:val="21"/>
          <w:shd w:val="clear" w:color="auto" w:fill="FFFFFF"/>
          <w:lang w:eastAsia="es-EC"/>
        </w:rPr>
        <w:t>,</w:t>
      </w:r>
      <w:r w:rsidR="00DD2886" w:rsidRPr="00F6052A">
        <w:rPr>
          <w:rFonts w:ascii="Arial" w:eastAsia="Times New Roman" w:hAnsi="Arial" w:cs="Arial"/>
          <w:sz w:val="21"/>
          <w:szCs w:val="21"/>
          <w:shd w:val="clear" w:color="auto" w:fill="FFFFFF"/>
          <w:lang w:eastAsia="es-EC"/>
        </w:rPr>
        <w:t xml:space="preserve"> previo</w:t>
      </w:r>
      <w:r w:rsidR="004923F6" w:rsidRPr="00F6052A">
        <w:rPr>
          <w:rFonts w:ascii="Arial" w:eastAsia="Times New Roman" w:hAnsi="Arial" w:cs="Arial"/>
          <w:sz w:val="21"/>
          <w:szCs w:val="21"/>
          <w:shd w:val="clear" w:color="auto" w:fill="FFFFFF"/>
          <w:lang w:eastAsia="es-EC"/>
        </w:rPr>
        <w:t xml:space="preserve"> la Dirección de  Gestión de Patrimonio emitirá  el </w:t>
      </w:r>
      <w:r w:rsidR="00DD2886" w:rsidRPr="00F6052A">
        <w:rPr>
          <w:rFonts w:ascii="Arial" w:eastAsia="Times New Roman" w:hAnsi="Arial" w:cs="Arial"/>
          <w:sz w:val="21"/>
          <w:szCs w:val="21"/>
          <w:shd w:val="clear" w:color="auto" w:fill="FFFFFF"/>
          <w:lang w:eastAsia="es-EC"/>
        </w:rPr>
        <w:t>informe</w:t>
      </w:r>
      <w:r w:rsidR="004923F6" w:rsidRPr="00F6052A">
        <w:rPr>
          <w:rFonts w:ascii="Arial" w:eastAsia="Times New Roman" w:hAnsi="Arial" w:cs="Arial"/>
          <w:sz w:val="21"/>
          <w:szCs w:val="21"/>
          <w:shd w:val="clear" w:color="auto" w:fill="FFFFFF"/>
          <w:lang w:eastAsia="es-EC"/>
        </w:rPr>
        <w:t xml:space="preserve"> respectivo</w:t>
      </w:r>
      <w:r w:rsidR="00DD2886" w:rsidRPr="00F6052A">
        <w:rPr>
          <w:rFonts w:ascii="Arial" w:eastAsia="Times New Roman" w:hAnsi="Arial" w:cs="Arial"/>
          <w:sz w:val="21"/>
          <w:szCs w:val="21"/>
          <w:shd w:val="clear" w:color="auto" w:fill="FFFFFF"/>
          <w:lang w:eastAsia="es-EC"/>
        </w:rPr>
        <w:t xml:space="preserve">, que declare mediante Acuerdo que aquella manifestación ha perdido su carácter de bien perteneciente al Patrimonio Cultural Inmaterial </w:t>
      </w:r>
      <w:r w:rsidR="00DD2886" w:rsidRPr="00F6052A">
        <w:rPr>
          <w:rFonts w:ascii="Arial" w:eastAsia="Times New Roman" w:hAnsi="Arial" w:cs="Arial"/>
          <w:strike/>
          <w:sz w:val="21"/>
          <w:szCs w:val="21"/>
          <w:lang w:eastAsia="es-EC"/>
        </w:rPr>
        <w:br/>
      </w:r>
      <w:r w:rsidR="00DD2886" w:rsidRPr="00F6052A">
        <w:rPr>
          <w:rFonts w:ascii="Arial" w:eastAsia="Times New Roman" w:hAnsi="Arial" w:cs="Arial"/>
          <w:sz w:val="21"/>
          <w:szCs w:val="21"/>
          <w:shd w:val="clear" w:color="auto" w:fill="FFFFFF"/>
          <w:lang w:eastAsia="es-EC"/>
        </w:rPr>
        <w:t> </w:t>
      </w:r>
      <w:r w:rsidR="00DD2886" w:rsidRPr="00F6052A">
        <w:rPr>
          <w:rFonts w:ascii="Arial" w:eastAsia="Times New Roman" w:hAnsi="Arial" w:cs="Arial"/>
          <w:sz w:val="21"/>
          <w:szCs w:val="21"/>
          <w:lang w:eastAsia="es-EC"/>
        </w:rPr>
        <w:br/>
      </w:r>
      <w:r w:rsidR="00DD2886" w:rsidRPr="00F6052A">
        <w:rPr>
          <w:rFonts w:ascii="Arial" w:eastAsia="Times New Roman" w:hAnsi="Arial" w:cs="Arial"/>
          <w:sz w:val="21"/>
          <w:szCs w:val="21"/>
          <w:shd w:val="clear" w:color="auto" w:fill="FFFFFF"/>
          <w:lang w:eastAsia="es-EC"/>
        </w:rPr>
        <w:t xml:space="preserve">Dicha solicitud deberá estar acompañada de los estudios e informes técnicos que justifiquen motivadamente la procedencia del </w:t>
      </w:r>
      <w:commentRangeStart w:id="26"/>
      <w:r w:rsidR="00DD2886" w:rsidRPr="00F6052A">
        <w:rPr>
          <w:rFonts w:ascii="Arial" w:eastAsia="Times New Roman" w:hAnsi="Arial" w:cs="Arial"/>
          <w:sz w:val="21"/>
          <w:szCs w:val="21"/>
          <w:shd w:val="clear" w:color="auto" w:fill="FFFFFF"/>
          <w:lang w:eastAsia="es-EC"/>
        </w:rPr>
        <w:t>pedido</w:t>
      </w:r>
      <w:commentRangeEnd w:id="26"/>
      <w:r w:rsidR="008153B6" w:rsidRPr="00F6052A">
        <w:rPr>
          <w:rStyle w:val="Refdecomentario"/>
          <w:lang w:eastAsia="x-none"/>
        </w:rPr>
        <w:commentReference w:id="26"/>
      </w:r>
      <w:r w:rsidR="00DD2886" w:rsidRPr="00F6052A">
        <w:rPr>
          <w:rFonts w:ascii="Arial" w:eastAsia="Times New Roman" w:hAnsi="Arial" w:cs="Arial"/>
          <w:sz w:val="21"/>
          <w:szCs w:val="21"/>
          <w:shd w:val="clear" w:color="auto" w:fill="FFFFFF"/>
          <w:lang w:eastAsia="es-EC"/>
        </w:rPr>
        <w:t>.</w:t>
      </w:r>
    </w:p>
    <w:p w14:paraId="0DF3EE76" w14:textId="77777777" w:rsidR="00DD2886" w:rsidRPr="00F6052A" w:rsidRDefault="00DD2886" w:rsidP="00CF3CF2">
      <w:pPr>
        <w:pStyle w:val="Prrafodelista"/>
        <w:spacing w:after="0" w:line="264" w:lineRule="auto"/>
        <w:ind w:left="0"/>
        <w:rPr>
          <w:rFonts w:ascii="Cambria" w:hAnsi="Cambria" w:cs="Arial"/>
          <w:b/>
          <w:sz w:val="24"/>
          <w:szCs w:val="24"/>
        </w:rPr>
      </w:pPr>
    </w:p>
    <w:p w14:paraId="5F8DFFE5" w14:textId="77777777" w:rsidR="00E50DA0" w:rsidRPr="00F6052A" w:rsidRDefault="00E50DA0" w:rsidP="00CF3CF2">
      <w:pPr>
        <w:pStyle w:val="Prrafodelista"/>
        <w:spacing w:after="0" w:line="264" w:lineRule="auto"/>
        <w:ind w:left="0"/>
        <w:rPr>
          <w:rFonts w:ascii="Cambria" w:hAnsi="Cambria" w:cs="Arial"/>
          <w:b/>
          <w:sz w:val="24"/>
          <w:szCs w:val="24"/>
        </w:rPr>
      </w:pPr>
    </w:p>
    <w:p w14:paraId="114B913E" w14:textId="77777777" w:rsidR="00C56F8A" w:rsidRPr="00F6052A" w:rsidRDefault="00C56F8A" w:rsidP="00CF3CF2">
      <w:pPr>
        <w:pStyle w:val="Prrafodelista"/>
        <w:spacing w:after="0" w:line="264" w:lineRule="auto"/>
        <w:ind w:left="0"/>
        <w:rPr>
          <w:rFonts w:ascii="Cambria" w:hAnsi="Cambria" w:cs="Arial"/>
          <w:b/>
          <w:sz w:val="24"/>
          <w:szCs w:val="24"/>
        </w:rPr>
      </w:pPr>
    </w:p>
    <w:p w14:paraId="3DE6CA05" w14:textId="6A4C93EF" w:rsidR="00AD7A40" w:rsidRPr="00922443" w:rsidRDefault="00922443" w:rsidP="00C11ED2">
      <w:pPr>
        <w:spacing w:after="0" w:line="240" w:lineRule="auto"/>
        <w:ind w:left="515" w:right="73"/>
        <w:jc w:val="center"/>
        <w:rPr>
          <w:rFonts w:ascii="Times New Roman" w:eastAsia="Arial" w:hAnsi="Times New Roman"/>
          <w:b/>
          <w:highlight w:val="yellow"/>
          <w:lang w:val="es-EC"/>
        </w:rPr>
      </w:pPr>
      <w:r w:rsidRPr="00922443">
        <w:rPr>
          <w:rFonts w:ascii="Times New Roman" w:eastAsia="Arial" w:hAnsi="Times New Roman"/>
          <w:b/>
          <w:highlight w:val="yellow"/>
          <w:lang w:val="es-EC"/>
        </w:rPr>
        <w:t>TÍTULO IV</w:t>
      </w:r>
    </w:p>
    <w:p w14:paraId="59E105C5" w14:textId="524B8FF6" w:rsidR="000A6C43" w:rsidRPr="00F6052A" w:rsidRDefault="000A6C43" w:rsidP="000A6C43">
      <w:pPr>
        <w:pStyle w:val="Prrafodelista"/>
        <w:spacing w:after="0" w:line="264" w:lineRule="auto"/>
        <w:ind w:left="0"/>
        <w:jc w:val="center"/>
        <w:rPr>
          <w:rFonts w:ascii="Times New Roman" w:hAnsi="Times New Roman"/>
          <w:b/>
        </w:rPr>
      </w:pPr>
      <w:r w:rsidRPr="00922443">
        <w:rPr>
          <w:rFonts w:ascii="Times New Roman" w:hAnsi="Times New Roman"/>
          <w:b/>
          <w:highlight w:val="yellow"/>
        </w:rPr>
        <w:t xml:space="preserve">DE LOS </w:t>
      </w:r>
      <w:r w:rsidR="00DC2193" w:rsidRPr="00922443">
        <w:rPr>
          <w:rFonts w:ascii="Times New Roman" w:hAnsi="Times New Roman"/>
          <w:b/>
          <w:highlight w:val="yellow"/>
        </w:rPr>
        <w:t xml:space="preserve">INCENTIVOS </w:t>
      </w:r>
      <w:r w:rsidR="00AF1928" w:rsidRPr="00922443">
        <w:rPr>
          <w:rFonts w:ascii="Times New Roman" w:hAnsi="Times New Roman"/>
          <w:b/>
          <w:highlight w:val="yellow"/>
        </w:rPr>
        <w:t>Y</w:t>
      </w:r>
      <w:r w:rsidR="00C339B9" w:rsidRPr="00922443">
        <w:rPr>
          <w:rFonts w:ascii="Times New Roman" w:hAnsi="Times New Roman"/>
          <w:b/>
          <w:highlight w:val="yellow"/>
        </w:rPr>
        <w:t xml:space="preserve"> </w:t>
      </w:r>
      <w:r w:rsidR="000B6BD8" w:rsidRPr="00922443">
        <w:rPr>
          <w:rFonts w:ascii="Times New Roman" w:hAnsi="Times New Roman"/>
          <w:b/>
          <w:highlight w:val="yellow"/>
        </w:rPr>
        <w:t>BENEFICIOS</w:t>
      </w:r>
      <w:r w:rsidR="007043FE" w:rsidRPr="00922443">
        <w:rPr>
          <w:rFonts w:ascii="Times New Roman" w:hAnsi="Times New Roman"/>
          <w:b/>
          <w:highlight w:val="yellow"/>
        </w:rPr>
        <w:t xml:space="preserve"> DEL PATRIMONIO CULTURAL</w:t>
      </w:r>
    </w:p>
    <w:p w14:paraId="3A9E3DF4" w14:textId="77777777" w:rsidR="00C11ED2" w:rsidRPr="00F6052A" w:rsidRDefault="00C11ED2" w:rsidP="000A6C43">
      <w:pPr>
        <w:pStyle w:val="Prrafodelista"/>
        <w:spacing w:after="0" w:line="264" w:lineRule="auto"/>
        <w:ind w:left="0"/>
        <w:jc w:val="center"/>
        <w:rPr>
          <w:rFonts w:ascii="Times New Roman" w:hAnsi="Times New Roman"/>
          <w:b/>
        </w:rPr>
      </w:pPr>
    </w:p>
    <w:p w14:paraId="638C0880" w14:textId="77777777" w:rsidR="00D153A4" w:rsidRPr="00F6052A" w:rsidRDefault="00D153A4" w:rsidP="000A6C43">
      <w:pPr>
        <w:pStyle w:val="Prrafodelista"/>
        <w:spacing w:after="0" w:line="264" w:lineRule="auto"/>
        <w:ind w:left="0"/>
        <w:jc w:val="center"/>
        <w:rPr>
          <w:rFonts w:ascii="Times New Roman" w:hAnsi="Times New Roman"/>
          <w:b/>
        </w:rPr>
      </w:pPr>
    </w:p>
    <w:p w14:paraId="28A73C3F" w14:textId="77777777" w:rsidR="000A6C43" w:rsidRPr="00F6052A" w:rsidRDefault="000A6C43" w:rsidP="000A6C43">
      <w:pPr>
        <w:spacing w:after="0" w:line="264" w:lineRule="auto"/>
        <w:jc w:val="both"/>
        <w:rPr>
          <w:rFonts w:ascii="Cambria" w:hAnsi="Cambria" w:cs="Arial"/>
          <w:sz w:val="24"/>
          <w:szCs w:val="24"/>
        </w:rPr>
      </w:pPr>
    </w:p>
    <w:p w14:paraId="64E3B141" w14:textId="4B84FE51" w:rsidR="00950A99" w:rsidRPr="00F6052A" w:rsidRDefault="002E3A08" w:rsidP="003F37BD">
      <w:pPr>
        <w:pStyle w:val="Prrafodelista"/>
        <w:numPr>
          <w:ilvl w:val="0"/>
          <w:numId w:val="39"/>
        </w:numPr>
        <w:spacing w:after="0" w:line="264" w:lineRule="auto"/>
        <w:ind w:left="360"/>
        <w:jc w:val="both"/>
        <w:rPr>
          <w:rFonts w:ascii="Times New Roman" w:hAnsi="Times New Roman"/>
        </w:rPr>
      </w:pPr>
      <w:r w:rsidRPr="00F6052A">
        <w:rPr>
          <w:rFonts w:ascii="Times New Roman" w:eastAsia="Times New Roman" w:hAnsi="Times New Roman"/>
          <w:b/>
        </w:rPr>
        <w:t xml:space="preserve"> </w:t>
      </w:r>
      <w:r w:rsidR="00DC2193" w:rsidRPr="00F6052A">
        <w:rPr>
          <w:rFonts w:ascii="Times New Roman" w:eastAsia="Times New Roman" w:hAnsi="Times New Roman"/>
          <w:b/>
        </w:rPr>
        <w:t>Incentivos</w:t>
      </w:r>
      <w:r w:rsidR="007F5D81" w:rsidRPr="00F6052A">
        <w:rPr>
          <w:rFonts w:ascii="Times New Roman" w:eastAsia="Times New Roman" w:hAnsi="Times New Roman"/>
          <w:b/>
        </w:rPr>
        <w:t xml:space="preserve"> - </w:t>
      </w:r>
      <w:r w:rsidR="000A6C43" w:rsidRPr="00F6052A">
        <w:rPr>
          <w:rFonts w:ascii="Times New Roman" w:eastAsia="Times New Roman" w:hAnsi="Times New Roman"/>
        </w:rPr>
        <w:t xml:space="preserve">El Gobierno Autónomo Descentralizado Municipal </w:t>
      </w:r>
      <w:r w:rsidR="00DC2193" w:rsidRPr="00F6052A">
        <w:rPr>
          <w:rFonts w:ascii="Times New Roman" w:eastAsia="Times New Roman" w:hAnsi="Times New Roman"/>
        </w:rPr>
        <w:t xml:space="preserve">del </w:t>
      </w:r>
      <w:r w:rsidR="00324C55" w:rsidRPr="00F6052A">
        <w:rPr>
          <w:rFonts w:ascii="Times New Roman" w:eastAsia="Times New Roman" w:hAnsi="Times New Roman"/>
        </w:rPr>
        <w:t>cantón Riobamba</w:t>
      </w:r>
      <w:r w:rsidR="000A6C43" w:rsidRPr="00F6052A">
        <w:rPr>
          <w:rFonts w:ascii="Times New Roman" w:eastAsia="Times New Roman" w:hAnsi="Times New Roman"/>
        </w:rPr>
        <w:t xml:space="preserve"> otorgará incentivos</w:t>
      </w:r>
      <w:r w:rsidR="00DC2193" w:rsidRPr="00F6052A">
        <w:rPr>
          <w:rFonts w:ascii="Times New Roman" w:eastAsia="Times New Roman" w:hAnsi="Times New Roman"/>
        </w:rPr>
        <w:t xml:space="preserve"> por</w:t>
      </w:r>
      <w:r w:rsidR="00324C55" w:rsidRPr="00F6052A">
        <w:rPr>
          <w:rFonts w:ascii="Times New Roman" w:eastAsia="Times New Roman" w:hAnsi="Times New Roman"/>
          <w:strike/>
        </w:rPr>
        <w:t xml:space="preserve"> </w:t>
      </w:r>
      <w:r w:rsidR="000A6C43" w:rsidRPr="00F6052A">
        <w:rPr>
          <w:rFonts w:ascii="Times New Roman" w:eastAsia="Times New Roman" w:hAnsi="Times New Roman"/>
        </w:rPr>
        <w:t xml:space="preserve">la preservación, mantenimiento y difusión de los </w:t>
      </w:r>
      <w:r w:rsidR="000A6C43" w:rsidRPr="00F6052A">
        <w:rPr>
          <w:rFonts w:ascii="Times New Roman" w:eastAsia="Times New Roman" w:hAnsi="Times New Roman"/>
        </w:rPr>
        <w:lastRenderedPageBreak/>
        <w:t>Patrimonios Culturales</w:t>
      </w:r>
      <w:r w:rsidR="00950A99" w:rsidRPr="00F6052A">
        <w:rPr>
          <w:rFonts w:ascii="Times New Roman" w:eastAsia="Times New Roman" w:hAnsi="Times New Roman"/>
        </w:rPr>
        <w:t xml:space="preserve"> </w:t>
      </w:r>
      <w:r w:rsidR="00950A99" w:rsidRPr="00F6052A">
        <w:rPr>
          <w:rFonts w:ascii="Times New Roman" w:eastAsia="Arial" w:hAnsi="Times New Roman"/>
          <w:lang w:val="es-EC"/>
        </w:rPr>
        <w:t xml:space="preserve">sean </w:t>
      </w:r>
      <w:r w:rsidR="00384FDD" w:rsidRPr="00F6052A">
        <w:rPr>
          <w:rFonts w:ascii="Times New Roman" w:eastAsia="Arial" w:hAnsi="Times New Roman"/>
          <w:lang w:val="es-EC"/>
        </w:rPr>
        <w:t xml:space="preserve">a </w:t>
      </w:r>
      <w:r w:rsidR="00950A99" w:rsidRPr="00F6052A">
        <w:rPr>
          <w:rFonts w:ascii="Times New Roman" w:eastAsia="Arial" w:hAnsi="Times New Roman"/>
          <w:lang w:val="es-EC"/>
        </w:rPr>
        <w:t xml:space="preserve">personas naturales o jurídicas, </w:t>
      </w:r>
      <w:r w:rsidR="00B81402" w:rsidRPr="00F6052A">
        <w:rPr>
          <w:rFonts w:ascii="Times New Roman" w:eastAsia="Arial" w:hAnsi="Times New Roman"/>
          <w:lang w:val="es-EC"/>
        </w:rPr>
        <w:t>que,</w:t>
      </w:r>
      <w:r w:rsidR="00950A99" w:rsidRPr="00F6052A">
        <w:rPr>
          <w:rFonts w:ascii="Times New Roman" w:eastAsia="Arial" w:hAnsi="Times New Roman"/>
          <w:lang w:val="es-EC"/>
        </w:rPr>
        <w:t xml:space="preserve"> por su propia iniciativa, rehabiliten, restauren o realicen obras de conservación y mantenimiento en las mismas, debidamente autorizadas por Dirección de Gestión de Patrimonio, </w:t>
      </w:r>
      <w:r w:rsidR="00384FDD" w:rsidRPr="00F6052A">
        <w:rPr>
          <w:rFonts w:ascii="Times New Roman" w:eastAsia="Arial" w:hAnsi="Times New Roman"/>
          <w:lang w:val="es-EC"/>
        </w:rPr>
        <w:t xml:space="preserve">y </w:t>
      </w:r>
      <w:r w:rsidR="00950A99" w:rsidRPr="00F6052A">
        <w:rPr>
          <w:rFonts w:ascii="Times New Roman" w:eastAsia="Arial" w:hAnsi="Times New Roman"/>
          <w:lang w:val="es-EC"/>
        </w:rPr>
        <w:t>luego de concluidas dichas obras</w:t>
      </w:r>
      <w:r w:rsidR="000954F7" w:rsidRPr="00F6052A">
        <w:rPr>
          <w:rFonts w:ascii="Times New Roman" w:eastAsia="Arial" w:hAnsi="Times New Roman"/>
          <w:lang w:val="es-EC"/>
        </w:rPr>
        <w:t>:</w:t>
      </w:r>
      <w:r w:rsidR="00384FDD" w:rsidRPr="00F6052A">
        <w:rPr>
          <w:rFonts w:ascii="Times New Roman" w:eastAsia="Arial" w:hAnsi="Times New Roman"/>
          <w:lang w:val="es-EC"/>
        </w:rPr>
        <w:t xml:space="preserve"> </w:t>
      </w:r>
    </w:p>
    <w:p w14:paraId="0E13EDAC" w14:textId="28A58F29" w:rsidR="00950A99" w:rsidRPr="00F6052A" w:rsidRDefault="00384FDD" w:rsidP="003F37BD">
      <w:pPr>
        <w:pStyle w:val="Prrafodelista"/>
        <w:numPr>
          <w:ilvl w:val="0"/>
          <w:numId w:val="12"/>
        </w:numPr>
        <w:spacing w:after="0" w:line="264" w:lineRule="auto"/>
        <w:ind w:left="837"/>
        <w:jc w:val="both"/>
        <w:rPr>
          <w:rFonts w:ascii="Times New Roman" w:eastAsia="Times New Roman" w:hAnsi="Times New Roman"/>
        </w:rPr>
      </w:pPr>
      <w:commentRangeStart w:id="27"/>
      <w:r w:rsidRPr="00F6052A">
        <w:rPr>
          <w:rFonts w:ascii="Times New Roman" w:eastAsia="Arial" w:hAnsi="Times New Roman"/>
          <w:lang w:val="es-EC"/>
        </w:rPr>
        <w:t>E</w:t>
      </w:r>
      <w:r w:rsidR="00950A99" w:rsidRPr="00F6052A">
        <w:rPr>
          <w:rFonts w:ascii="Times New Roman" w:eastAsia="Arial" w:hAnsi="Times New Roman"/>
          <w:lang w:val="es-EC"/>
        </w:rPr>
        <w:t xml:space="preserve">xoneración </w:t>
      </w:r>
      <w:r w:rsidRPr="00F6052A">
        <w:rPr>
          <w:rFonts w:ascii="Times New Roman" w:eastAsia="Arial" w:hAnsi="Times New Roman"/>
          <w:lang w:val="es-EC"/>
        </w:rPr>
        <w:t xml:space="preserve">del 100% </w:t>
      </w:r>
      <w:commentRangeEnd w:id="27"/>
      <w:r w:rsidR="00C56F8A" w:rsidRPr="00F6052A">
        <w:rPr>
          <w:rStyle w:val="Refdecomentario"/>
          <w:lang w:eastAsia="x-none"/>
        </w:rPr>
        <w:commentReference w:id="27"/>
      </w:r>
      <w:r w:rsidR="00731471" w:rsidRPr="00F6052A">
        <w:rPr>
          <w:rFonts w:ascii="Times New Roman" w:eastAsia="Arial" w:hAnsi="Times New Roman"/>
          <w:lang w:val="es-EC"/>
        </w:rPr>
        <w:t xml:space="preserve">a propietarios de bienes patrimoniales </w:t>
      </w:r>
      <w:r w:rsidRPr="00F6052A">
        <w:rPr>
          <w:rFonts w:ascii="Times New Roman" w:eastAsia="Arial" w:hAnsi="Times New Roman"/>
          <w:lang w:val="es-EC"/>
        </w:rPr>
        <w:t xml:space="preserve">del impuesto predial urbano, durante un lapso de cinco años, contado a partir del año siguiente al de la terminación de las obras </w:t>
      </w:r>
      <w:r w:rsidRPr="00F6052A">
        <w:rPr>
          <w:rFonts w:ascii="Times New Roman" w:eastAsia="Times New Roman" w:hAnsi="Times New Roman"/>
        </w:rPr>
        <w:t xml:space="preserve">de restauración </w:t>
      </w:r>
      <w:r w:rsidR="00731471" w:rsidRPr="00F6052A">
        <w:rPr>
          <w:rFonts w:ascii="Times New Roman" w:eastAsia="Times New Roman" w:hAnsi="Times New Roman"/>
        </w:rPr>
        <w:t>y mantenimiento integral debidamente aprobados</w:t>
      </w:r>
      <w:r w:rsidR="002E3A08" w:rsidRPr="00F6052A">
        <w:rPr>
          <w:rFonts w:ascii="Times New Roman" w:eastAsia="Times New Roman" w:hAnsi="Times New Roman"/>
        </w:rPr>
        <w:t>;</w:t>
      </w:r>
    </w:p>
    <w:p w14:paraId="457D7081" w14:textId="5910BFED" w:rsidR="000A6C43" w:rsidRPr="00F6052A" w:rsidRDefault="000A6C43" w:rsidP="003F37BD">
      <w:pPr>
        <w:pStyle w:val="Prrafodelista"/>
        <w:numPr>
          <w:ilvl w:val="0"/>
          <w:numId w:val="12"/>
        </w:numPr>
        <w:spacing w:after="0" w:line="264" w:lineRule="auto"/>
        <w:ind w:left="837"/>
        <w:jc w:val="both"/>
        <w:rPr>
          <w:rFonts w:ascii="Times New Roman" w:eastAsia="Times New Roman" w:hAnsi="Times New Roman"/>
        </w:rPr>
      </w:pPr>
      <w:r w:rsidRPr="00F6052A">
        <w:rPr>
          <w:rFonts w:ascii="Times New Roman" w:eastAsia="Times New Roman" w:hAnsi="Times New Roman"/>
        </w:rPr>
        <w:t>Reconocimiento público al propietario y profesional que contribuyó a la conservación y puesta e</w:t>
      </w:r>
      <w:r w:rsidR="002E3A08" w:rsidRPr="00F6052A">
        <w:rPr>
          <w:rFonts w:ascii="Times New Roman" w:eastAsia="Times New Roman" w:hAnsi="Times New Roman"/>
        </w:rPr>
        <w:t>n valor del Patrimonio Cultural;</w:t>
      </w:r>
    </w:p>
    <w:p w14:paraId="0585CA0B" w14:textId="49769212" w:rsidR="00384FDD" w:rsidRPr="00F6052A" w:rsidRDefault="00C56F8A" w:rsidP="003F37BD">
      <w:pPr>
        <w:pStyle w:val="Prrafodelista"/>
        <w:numPr>
          <w:ilvl w:val="0"/>
          <w:numId w:val="12"/>
        </w:numPr>
        <w:spacing w:after="0" w:line="264" w:lineRule="auto"/>
        <w:ind w:left="837"/>
        <w:jc w:val="both"/>
        <w:rPr>
          <w:rFonts w:ascii="Times New Roman" w:eastAsia="Times New Roman" w:hAnsi="Times New Roman"/>
        </w:rPr>
      </w:pPr>
      <w:r w:rsidRPr="00F6052A">
        <w:rPr>
          <w:rFonts w:ascii="Times New Roman" w:eastAsia="Times New Roman" w:hAnsi="Times New Roman"/>
        </w:rPr>
        <w:t xml:space="preserve">Financiamiento para estudios y </w:t>
      </w:r>
      <w:r w:rsidR="00384FDD" w:rsidRPr="00F6052A">
        <w:rPr>
          <w:rFonts w:ascii="Times New Roman" w:eastAsia="Times New Roman" w:hAnsi="Times New Roman"/>
        </w:rPr>
        <w:t>rehabilitación de bienes inmuebles privados a través de créditos y</w:t>
      </w:r>
      <w:r w:rsidR="002E3A08" w:rsidRPr="00F6052A">
        <w:rPr>
          <w:rFonts w:ascii="Times New Roman" w:eastAsia="Times New Roman" w:hAnsi="Times New Roman"/>
        </w:rPr>
        <w:t xml:space="preserve"> /</w:t>
      </w:r>
      <w:r w:rsidR="00384FDD" w:rsidRPr="00F6052A">
        <w:rPr>
          <w:rFonts w:ascii="Times New Roman" w:eastAsia="Times New Roman" w:hAnsi="Times New Roman"/>
        </w:rPr>
        <w:t xml:space="preserve"> o proyectos elaborados por la Dirección de</w:t>
      </w:r>
      <w:r w:rsidR="002E3A08" w:rsidRPr="00F6052A">
        <w:rPr>
          <w:rFonts w:ascii="Times New Roman" w:eastAsia="Times New Roman" w:hAnsi="Times New Roman"/>
        </w:rPr>
        <w:t xml:space="preserve"> Gestión de</w:t>
      </w:r>
      <w:r w:rsidR="00384FDD" w:rsidRPr="00F6052A">
        <w:rPr>
          <w:rFonts w:ascii="Times New Roman" w:eastAsia="Times New Roman" w:hAnsi="Times New Roman"/>
        </w:rPr>
        <w:t xml:space="preserve"> Patrimonio</w:t>
      </w:r>
      <w:r w:rsidR="002E3A08" w:rsidRPr="00F6052A">
        <w:rPr>
          <w:rFonts w:ascii="Times New Roman" w:eastAsia="Times New Roman" w:hAnsi="Times New Roman"/>
        </w:rPr>
        <w:t>.</w:t>
      </w:r>
    </w:p>
    <w:p w14:paraId="78A4AA63" w14:textId="77777777" w:rsidR="000A6C43" w:rsidRPr="00F6052A" w:rsidRDefault="000A6C43" w:rsidP="003F37BD">
      <w:pPr>
        <w:pStyle w:val="Prrafodelista"/>
        <w:spacing w:after="0" w:line="264" w:lineRule="auto"/>
        <w:ind w:left="0"/>
        <w:jc w:val="both"/>
        <w:rPr>
          <w:rFonts w:ascii="Times New Roman" w:eastAsia="Times New Roman" w:hAnsi="Times New Roman"/>
        </w:rPr>
      </w:pPr>
    </w:p>
    <w:p w14:paraId="6029801D" w14:textId="4F4C2792" w:rsidR="000A6C43" w:rsidRPr="00F6052A" w:rsidRDefault="000A6C43" w:rsidP="003F37BD">
      <w:pPr>
        <w:pStyle w:val="Prrafodelista"/>
        <w:spacing w:after="0" w:line="264" w:lineRule="auto"/>
        <w:ind w:left="270"/>
        <w:jc w:val="both"/>
        <w:rPr>
          <w:rFonts w:ascii="Cambria" w:eastAsia="Times New Roman" w:hAnsi="Cambria"/>
          <w:sz w:val="24"/>
          <w:szCs w:val="24"/>
        </w:rPr>
      </w:pPr>
      <w:r w:rsidRPr="00F6052A">
        <w:rPr>
          <w:rFonts w:ascii="Times New Roman" w:eastAsia="Times New Roman" w:hAnsi="Times New Roman"/>
        </w:rPr>
        <w:t>Todos los incentiv</w:t>
      </w:r>
      <w:r w:rsidR="00710845" w:rsidRPr="00F6052A">
        <w:rPr>
          <w:rFonts w:ascii="Times New Roman" w:eastAsia="Times New Roman" w:hAnsi="Times New Roman"/>
        </w:rPr>
        <w:t xml:space="preserve">os se ejecutarán de acuerdo </w:t>
      </w:r>
      <w:r w:rsidR="000652EA" w:rsidRPr="00F6052A">
        <w:rPr>
          <w:rFonts w:ascii="Times New Roman" w:eastAsia="Times New Roman" w:hAnsi="Times New Roman"/>
        </w:rPr>
        <w:t>al proyecto</w:t>
      </w:r>
      <w:r w:rsidRPr="00F6052A">
        <w:rPr>
          <w:rFonts w:ascii="Times New Roman" w:eastAsia="Times New Roman" w:hAnsi="Times New Roman"/>
        </w:rPr>
        <w:t xml:space="preserve"> respectivo.</w:t>
      </w:r>
    </w:p>
    <w:p w14:paraId="3324C4F5" w14:textId="77777777" w:rsidR="000A6C43" w:rsidRPr="00F6052A" w:rsidRDefault="000A6C43" w:rsidP="003F37BD">
      <w:pPr>
        <w:spacing w:after="0" w:line="264" w:lineRule="auto"/>
        <w:jc w:val="both"/>
        <w:rPr>
          <w:rFonts w:ascii="Cambria" w:hAnsi="Cambria" w:cs="Arial"/>
          <w:sz w:val="24"/>
          <w:szCs w:val="24"/>
        </w:rPr>
      </w:pPr>
    </w:p>
    <w:p w14:paraId="24A4BE7A" w14:textId="0B73D96D" w:rsidR="00950A99" w:rsidRPr="00F6052A" w:rsidRDefault="000B45E1" w:rsidP="003E1698">
      <w:pPr>
        <w:pStyle w:val="Prrafodelista"/>
        <w:numPr>
          <w:ilvl w:val="0"/>
          <w:numId w:val="40"/>
        </w:numPr>
        <w:spacing w:after="0" w:line="240" w:lineRule="auto"/>
        <w:ind w:right="73"/>
        <w:jc w:val="both"/>
        <w:rPr>
          <w:rFonts w:ascii="Times New Roman" w:eastAsia="Arial" w:hAnsi="Times New Roman"/>
          <w:lang w:val="es-EC"/>
        </w:rPr>
      </w:pPr>
      <w:r w:rsidRPr="00F6052A">
        <w:rPr>
          <w:rFonts w:ascii="Times New Roman" w:eastAsia="Arial" w:hAnsi="Times New Roman"/>
          <w:b/>
          <w:lang w:val="es-EC"/>
        </w:rPr>
        <w:t xml:space="preserve"> </w:t>
      </w:r>
      <w:r w:rsidR="007F5D81" w:rsidRPr="00F6052A">
        <w:rPr>
          <w:rFonts w:ascii="Times New Roman" w:eastAsia="Arial" w:hAnsi="Times New Roman"/>
          <w:b/>
          <w:lang w:val="es-EC"/>
        </w:rPr>
        <w:t xml:space="preserve">Recursos propios o externos.- </w:t>
      </w:r>
      <w:r w:rsidR="00B04E83" w:rsidRPr="00F6052A">
        <w:rPr>
          <w:rFonts w:ascii="Times New Roman" w:eastAsia="Arial" w:hAnsi="Times New Roman"/>
          <w:lang w:val="es-EC"/>
        </w:rPr>
        <w:t>El GADM de Riobamba por medio de la</w:t>
      </w:r>
      <w:r w:rsidR="00950A99" w:rsidRPr="00F6052A">
        <w:rPr>
          <w:rFonts w:ascii="Times New Roman" w:eastAsia="Arial" w:hAnsi="Times New Roman"/>
          <w:lang w:val="es-EC"/>
        </w:rPr>
        <w:t xml:space="preserve"> Dirección de Gestión de Patrimonio asignará recursos propios o de fuentes externas para la inversión en Mantenimiento y  Rehabilitación del espacio públi</w:t>
      </w:r>
      <w:r w:rsidR="002B17CC" w:rsidRPr="00F6052A">
        <w:rPr>
          <w:rFonts w:ascii="Times New Roman" w:eastAsia="Arial" w:hAnsi="Times New Roman"/>
          <w:lang w:val="es-EC"/>
        </w:rPr>
        <w:t xml:space="preserve">co sobre bienes patrimoniales, </w:t>
      </w:r>
      <w:r w:rsidR="00950A99" w:rsidRPr="00F6052A">
        <w:rPr>
          <w:rFonts w:ascii="Times New Roman" w:eastAsia="Arial" w:hAnsi="Times New Roman"/>
          <w:lang w:val="es-EC"/>
        </w:rPr>
        <w:t>áreas históricas o de interés patrimonial, calificadas como bienes de dominio privado que se encuentran ubicados en dichas áreas, sujetándose las mismas al régimen de contribuciones e</w:t>
      </w:r>
      <w:r w:rsidR="002B17CC" w:rsidRPr="00F6052A">
        <w:rPr>
          <w:rFonts w:ascii="Times New Roman" w:eastAsia="Arial" w:hAnsi="Times New Roman"/>
          <w:lang w:val="es-EC"/>
        </w:rPr>
        <w:t xml:space="preserve">speciales de mejoras previsto </w:t>
      </w:r>
      <w:r w:rsidR="007F5D81" w:rsidRPr="00F6052A">
        <w:rPr>
          <w:rFonts w:ascii="Times New Roman" w:eastAsia="Arial" w:hAnsi="Times New Roman"/>
          <w:lang w:val="es-EC"/>
        </w:rPr>
        <w:t xml:space="preserve">en el </w:t>
      </w:r>
      <w:r w:rsidR="00950A99" w:rsidRPr="00F6052A">
        <w:rPr>
          <w:rFonts w:ascii="Times New Roman" w:eastAsia="Arial" w:hAnsi="Times New Roman"/>
          <w:lang w:val="es-EC"/>
        </w:rPr>
        <w:t xml:space="preserve"> COOTAD y/o a asignaciones no reembolsables previsto en el</w:t>
      </w:r>
      <w:r w:rsidR="00B04E83" w:rsidRPr="00F6052A">
        <w:rPr>
          <w:rFonts w:ascii="Times New Roman" w:eastAsia="Arial" w:hAnsi="Times New Roman"/>
          <w:lang w:val="es-EC"/>
        </w:rPr>
        <w:t xml:space="preserve"> ordenamiento jurídico nacional y local.</w:t>
      </w:r>
      <w:r w:rsidR="002B17CC" w:rsidRPr="00F6052A">
        <w:rPr>
          <w:rFonts w:ascii="Times New Roman" w:eastAsia="Arial" w:hAnsi="Times New Roman"/>
          <w:lang w:val="es-EC"/>
        </w:rPr>
        <w:t xml:space="preserve"> </w:t>
      </w:r>
    </w:p>
    <w:p w14:paraId="5F2C0F22" w14:textId="77777777" w:rsidR="00950A99" w:rsidRPr="00F6052A" w:rsidRDefault="00950A99" w:rsidP="00950A99">
      <w:pPr>
        <w:pStyle w:val="Prrafodelista"/>
        <w:spacing w:after="0" w:line="240" w:lineRule="auto"/>
        <w:ind w:left="0" w:right="73"/>
        <w:jc w:val="both"/>
        <w:rPr>
          <w:rFonts w:ascii="Times New Roman" w:eastAsia="Arial" w:hAnsi="Times New Roman"/>
          <w:lang w:val="es-EC"/>
        </w:rPr>
      </w:pPr>
    </w:p>
    <w:p w14:paraId="384D69C3" w14:textId="562FF21F" w:rsidR="00950A99" w:rsidRPr="00F6052A" w:rsidRDefault="00950A99" w:rsidP="003F37BD">
      <w:pPr>
        <w:pStyle w:val="Prrafodelista"/>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La inversión y rehabilitación del espacio públ</w:t>
      </w:r>
      <w:r w:rsidR="00E07BB5" w:rsidRPr="00F6052A">
        <w:rPr>
          <w:rFonts w:ascii="Times New Roman" w:eastAsia="Arial" w:hAnsi="Times New Roman"/>
          <w:lang w:val="es-EC"/>
        </w:rPr>
        <w:t xml:space="preserve">ico sobre bienes patrimoniales, </w:t>
      </w:r>
      <w:r w:rsidRPr="00F6052A">
        <w:rPr>
          <w:rFonts w:ascii="Times New Roman" w:eastAsia="Arial" w:hAnsi="Times New Roman"/>
          <w:lang w:val="es-EC"/>
        </w:rPr>
        <w:t>áreas históricas o de interés patrimonial podrá realizarse a través de las siguientes actividades:</w:t>
      </w:r>
    </w:p>
    <w:p w14:paraId="0CDF3296" w14:textId="77777777" w:rsidR="00950A99" w:rsidRPr="00F6052A" w:rsidRDefault="00950A99" w:rsidP="003F37BD">
      <w:pPr>
        <w:pStyle w:val="Prrafodelista"/>
        <w:spacing w:after="0" w:line="240" w:lineRule="auto"/>
        <w:ind w:left="1068" w:right="73"/>
        <w:jc w:val="both"/>
        <w:rPr>
          <w:rFonts w:ascii="Times New Roman" w:eastAsia="Arial" w:hAnsi="Times New Roman"/>
          <w:lang w:val="es-EC"/>
        </w:rPr>
      </w:pPr>
      <w:r w:rsidRPr="00F6052A">
        <w:rPr>
          <w:rFonts w:ascii="Times New Roman" w:eastAsia="Arial" w:hAnsi="Times New Roman"/>
          <w:lang w:val="es-EC"/>
        </w:rPr>
        <w:t>a) Rehabilitación de vivienda;</w:t>
      </w:r>
    </w:p>
    <w:p w14:paraId="69A468AD" w14:textId="77777777" w:rsidR="00950A99" w:rsidRPr="00F6052A" w:rsidRDefault="00950A99" w:rsidP="003F37BD">
      <w:pPr>
        <w:pStyle w:val="Prrafodelista"/>
        <w:spacing w:after="0" w:line="240" w:lineRule="auto"/>
        <w:ind w:left="1068" w:right="73"/>
        <w:jc w:val="both"/>
        <w:rPr>
          <w:rFonts w:ascii="Times New Roman" w:eastAsia="Arial" w:hAnsi="Times New Roman"/>
          <w:lang w:val="es-EC"/>
        </w:rPr>
      </w:pPr>
      <w:r w:rsidRPr="00F6052A">
        <w:rPr>
          <w:rFonts w:ascii="Times New Roman" w:eastAsia="Arial" w:hAnsi="Times New Roman"/>
          <w:lang w:val="es-EC"/>
        </w:rPr>
        <w:t>b) Intervención en cubiertas;</w:t>
      </w:r>
    </w:p>
    <w:p w14:paraId="635099ED" w14:textId="77777777" w:rsidR="00950A99" w:rsidRPr="00F6052A" w:rsidRDefault="00950A99" w:rsidP="003F37BD">
      <w:pPr>
        <w:pStyle w:val="Prrafodelista"/>
        <w:spacing w:after="0" w:line="240" w:lineRule="auto"/>
        <w:ind w:left="1068" w:right="73"/>
        <w:jc w:val="both"/>
        <w:rPr>
          <w:rFonts w:ascii="Times New Roman" w:eastAsia="Arial" w:hAnsi="Times New Roman"/>
          <w:lang w:val="es-EC"/>
        </w:rPr>
      </w:pPr>
      <w:r w:rsidRPr="00F6052A">
        <w:rPr>
          <w:rFonts w:ascii="Times New Roman" w:eastAsia="Arial" w:hAnsi="Times New Roman"/>
          <w:lang w:val="es-EC"/>
        </w:rPr>
        <w:t>c) Recuperación y mantenimiento de fachadas;</w:t>
      </w:r>
    </w:p>
    <w:p w14:paraId="262DF436" w14:textId="77777777" w:rsidR="00950A99" w:rsidRPr="00F6052A" w:rsidRDefault="00950A99" w:rsidP="003F37BD">
      <w:pPr>
        <w:pStyle w:val="Prrafodelista"/>
        <w:spacing w:after="0" w:line="240" w:lineRule="auto"/>
        <w:ind w:left="1068" w:right="73"/>
        <w:jc w:val="both"/>
        <w:rPr>
          <w:rFonts w:ascii="Times New Roman" w:eastAsia="Arial" w:hAnsi="Times New Roman"/>
          <w:lang w:val="es-EC"/>
        </w:rPr>
      </w:pPr>
      <w:r w:rsidRPr="00F6052A">
        <w:rPr>
          <w:rFonts w:ascii="Times New Roman" w:eastAsia="Arial" w:hAnsi="Times New Roman"/>
          <w:lang w:val="es-EC"/>
        </w:rPr>
        <w:t>d) Adquisición de bienes inmuebles para programas de vivienda o de entidades públicas;</w:t>
      </w:r>
    </w:p>
    <w:p w14:paraId="4BFE90A9" w14:textId="77777777" w:rsidR="00950A99" w:rsidRPr="00F6052A" w:rsidRDefault="00950A99" w:rsidP="003F37BD">
      <w:pPr>
        <w:pStyle w:val="Prrafodelista"/>
        <w:spacing w:after="0" w:line="240" w:lineRule="auto"/>
        <w:ind w:left="1068" w:right="73"/>
        <w:jc w:val="both"/>
        <w:rPr>
          <w:rFonts w:ascii="Times New Roman" w:eastAsia="Arial" w:hAnsi="Times New Roman"/>
          <w:lang w:val="es-EC"/>
        </w:rPr>
      </w:pPr>
      <w:r w:rsidRPr="00F6052A">
        <w:rPr>
          <w:rFonts w:ascii="Times New Roman" w:eastAsia="Arial" w:hAnsi="Times New Roman"/>
          <w:lang w:val="es-EC"/>
        </w:rPr>
        <w:t>e) Asociaciones estratégicas, para estudios y recuperación de inmuebles patrimoniales;</w:t>
      </w:r>
    </w:p>
    <w:p w14:paraId="00008375" w14:textId="77777777" w:rsidR="00950A99" w:rsidRPr="00F6052A" w:rsidRDefault="00950A99" w:rsidP="003F37BD">
      <w:pPr>
        <w:pStyle w:val="Prrafodelista"/>
        <w:spacing w:after="0" w:line="240" w:lineRule="auto"/>
        <w:ind w:left="1068" w:right="73"/>
        <w:jc w:val="both"/>
        <w:rPr>
          <w:rFonts w:ascii="Times New Roman" w:eastAsia="Arial" w:hAnsi="Times New Roman"/>
          <w:lang w:val="es-EC"/>
        </w:rPr>
      </w:pPr>
      <w:r w:rsidRPr="00F6052A">
        <w:rPr>
          <w:rFonts w:ascii="Times New Roman" w:eastAsia="Arial" w:hAnsi="Times New Roman"/>
          <w:lang w:val="es-EC"/>
        </w:rPr>
        <w:t>f) Mantenimiento menor; y,</w:t>
      </w:r>
    </w:p>
    <w:p w14:paraId="2EBFCDBC" w14:textId="27920F48" w:rsidR="00950A99" w:rsidRPr="00F6052A" w:rsidRDefault="00950A99" w:rsidP="003F37BD">
      <w:pPr>
        <w:pStyle w:val="Prrafodelista"/>
        <w:spacing w:after="0" w:line="240" w:lineRule="auto"/>
        <w:ind w:left="1068" w:right="73"/>
        <w:jc w:val="both"/>
        <w:rPr>
          <w:rFonts w:ascii="Times New Roman" w:eastAsia="Arial" w:hAnsi="Times New Roman"/>
          <w:lang w:val="es-EC"/>
        </w:rPr>
      </w:pPr>
      <w:r w:rsidRPr="00F6052A">
        <w:rPr>
          <w:rFonts w:ascii="Times New Roman" w:eastAsia="Arial" w:hAnsi="Times New Roman"/>
          <w:lang w:val="es-EC"/>
        </w:rPr>
        <w:t xml:space="preserve">g) Otros programas de carácter residencial que fortalezcan la generación de vivienda accesible </w:t>
      </w:r>
      <w:r w:rsidR="00E07BB5" w:rsidRPr="00F6052A">
        <w:rPr>
          <w:rFonts w:ascii="Times New Roman" w:eastAsia="Arial" w:hAnsi="Times New Roman"/>
          <w:lang w:val="es-EC"/>
        </w:rPr>
        <w:t>dentro de la delimitación de Áreas históricas del Cantón</w:t>
      </w:r>
      <w:r w:rsidRPr="00F6052A">
        <w:rPr>
          <w:rFonts w:ascii="Times New Roman" w:eastAsia="Arial" w:hAnsi="Times New Roman"/>
          <w:lang w:val="es-EC"/>
        </w:rPr>
        <w:t xml:space="preserve"> Riobamba. </w:t>
      </w:r>
    </w:p>
    <w:p w14:paraId="0F4481EA" w14:textId="77777777" w:rsidR="00950A99" w:rsidRPr="00F6052A" w:rsidRDefault="00950A99" w:rsidP="003F37BD">
      <w:pPr>
        <w:pStyle w:val="Prrafodelista"/>
        <w:spacing w:after="0" w:line="240" w:lineRule="auto"/>
        <w:ind w:left="708" w:right="73"/>
        <w:jc w:val="both"/>
        <w:rPr>
          <w:rFonts w:ascii="Times New Roman" w:eastAsia="Arial" w:hAnsi="Times New Roman"/>
          <w:b/>
          <w:lang w:val="es-EC"/>
        </w:rPr>
      </w:pPr>
    </w:p>
    <w:p w14:paraId="52389C63" w14:textId="77777777" w:rsidR="00950A99" w:rsidRPr="00F6052A" w:rsidRDefault="00950A99" w:rsidP="003F37BD">
      <w:pPr>
        <w:spacing w:after="0" w:line="264" w:lineRule="auto"/>
        <w:ind w:left="785"/>
        <w:jc w:val="both"/>
        <w:rPr>
          <w:rFonts w:ascii="Times New Roman" w:eastAsia="Arial" w:hAnsi="Times New Roman"/>
          <w:lang w:val="es-EC"/>
        </w:rPr>
      </w:pPr>
      <w:r w:rsidRPr="00F6052A">
        <w:rPr>
          <w:rFonts w:ascii="Times New Roman" w:eastAsia="Arial" w:hAnsi="Times New Roman"/>
          <w:lang w:val="es-EC"/>
        </w:rPr>
        <w:t>Tratándose de bienes de dominio privado, los costos adicionales no contemplados en el presupuesto, serán asumidos por el propietario.</w:t>
      </w:r>
    </w:p>
    <w:p w14:paraId="60D46C83" w14:textId="77777777" w:rsidR="00AF419C" w:rsidRPr="00F6052A" w:rsidRDefault="00AF419C" w:rsidP="003F37BD">
      <w:pPr>
        <w:spacing w:after="0" w:line="264" w:lineRule="auto"/>
        <w:jc w:val="both"/>
        <w:rPr>
          <w:rFonts w:ascii="Times New Roman" w:eastAsia="Arial" w:hAnsi="Times New Roman"/>
          <w:lang w:val="es-EC"/>
        </w:rPr>
      </w:pPr>
    </w:p>
    <w:p w14:paraId="5053C2AB" w14:textId="7A1A9744" w:rsidR="00AF419C" w:rsidRPr="00F6052A" w:rsidRDefault="000B45E1" w:rsidP="003E1698">
      <w:pPr>
        <w:pStyle w:val="Prrafodelista"/>
        <w:numPr>
          <w:ilvl w:val="0"/>
          <w:numId w:val="40"/>
        </w:numPr>
        <w:spacing w:after="0" w:line="240" w:lineRule="auto"/>
        <w:ind w:right="73"/>
        <w:jc w:val="both"/>
        <w:rPr>
          <w:rFonts w:ascii="Times New Roman" w:eastAsia="Arial" w:hAnsi="Times New Roman"/>
          <w:lang w:val="es-EC"/>
        </w:rPr>
      </w:pPr>
      <w:r w:rsidRPr="00F6052A">
        <w:rPr>
          <w:rFonts w:ascii="Times New Roman" w:eastAsia="Arial" w:hAnsi="Times New Roman"/>
          <w:b/>
          <w:lang w:val="es-EC"/>
        </w:rPr>
        <w:t xml:space="preserve">  </w:t>
      </w:r>
      <w:commentRangeStart w:id="28"/>
      <w:r w:rsidR="00F60AE4" w:rsidRPr="00F6052A">
        <w:rPr>
          <w:rFonts w:ascii="Times New Roman" w:eastAsia="Arial" w:hAnsi="Times New Roman"/>
          <w:b/>
          <w:lang w:val="es-EC"/>
        </w:rPr>
        <w:t>Beneficio</w:t>
      </w:r>
      <w:commentRangeEnd w:id="28"/>
      <w:r w:rsidR="00F60AE4" w:rsidRPr="00F6052A">
        <w:rPr>
          <w:rStyle w:val="Refdecomentario"/>
          <w:b/>
          <w:lang w:eastAsia="x-none"/>
        </w:rPr>
        <w:commentReference w:id="28"/>
      </w:r>
      <w:r w:rsidR="007650B1" w:rsidRPr="00F6052A">
        <w:rPr>
          <w:rFonts w:ascii="Times New Roman" w:eastAsia="Arial" w:hAnsi="Times New Roman"/>
          <w:b/>
        </w:rPr>
        <w:t>s</w:t>
      </w:r>
      <w:r w:rsidR="00F60AE4" w:rsidRPr="00F6052A">
        <w:rPr>
          <w:rFonts w:ascii="Times New Roman" w:eastAsia="Arial" w:hAnsi="Times New Roman"/>
          <w:b/>
          <w:lang w:val="es-EC"/>
        </w:rPr>
        <w:t>.-</w:t>
      </w:r>
      <w:r w:rsidR="00F60AE4" w:rsidRPr="00F6052A">
        <w:rPr>
          <w:rFonts w:ascii="Times New Roman" w:eastAsia="Arial" w:hAnsi="Times New Roman"/>
          <w:lang w:val="es-EC"/>
        </w:rPr>
        <w:t xml:space="preserve"> </w:t>
      </w:r>
      <w:r w:rsidR="00AF419C" w:rsidRPr="00F6052A">
        <w:rPr>
          <w:rFonts w:ascii="Times New Roman" w:eastAsia="Arial" w:hAnsi="Times New Roman"/>
          <w:lang w:val="es-EC"/>
        </w:rPr>
        <w:t>La Dirección de Gestión de Patrimonio otorgará, de conformidad con el ordenamiento jurídico nacional y cantonal:</w:t>
      </w:r>
    </w:p>
    <w:p w14:paraId="385FF53C" w14:textId="77777777" w:rsidR="00AF419C" w:rsidRPr="00F6052A" w:rsidRDefault="00AF419C" w:rsidP="00AF419C">
      <w:pPr>
        <w:pStyle w:val="Prrafodelista"/>
        <w:spacing w:after="0" w:line="240" w:lineRule="auto"/>
        <w:ind w:left="0" w:right="73"/>
        <w:jc w:val="both"/>
        <w:rPr>
          <w:rFonts w:ascii="Times New Roman" w:eastAsia="Arial" w:hAnsi="Times New Roman"/>
          <w:lang w:val="es-EC"/>
        </w:rPr>
      </w:pPr>
    </w:p>
    <w:p w14:paraId="544FD3D7" w14:textId="7D2906D9" w:rsidR="00AF419C" w:rsidRPr="00F6052A" w:rsidRDefault="00AF419C" w:rsidP="004D6D29">
      <w:pPr>
        <w:pStyle w:val="Prrafodelista"/>
        <w:numPr>
          <w:ilvl w:val="0"/>
          <w:numId w:val="2"/>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t xml:space="preserve">Un beneficio económico consistente en la cobertura de hasta el 50% del costo total del presupuesto de recuperación de fachadas debidamente aprobado por la Dirección de Patrimonio en </w:t>
      </w:r>
      <w:r w:rsidR="00E07BB5" w:rsidRPr="00F6052A">
        <w:rPr>
          <w:rFonts w:ascii="Times New Roman" w:eastAsia="Arial" w:hAnsi="Times New Roman"/>
          <w:lang w:val="es-EC"/>
        </w:rPr>
        <w:t>Áreas históricas del Cantón Riobamba</w:t>
      </w:r>
      <w:r w:rsidRPr="00F6052A">
        <w:rPr>
          <w:rFonts w:ascii="Times New Roman" w:eastAsia="Arial" w:hAnsi="Times New Roman"/>
          <w:lang w:val="es-EC"/>
        </w:rPr>
        <w:t>.</w:t>
      </w:r>
    </w:p>
    <w:p w14:paraId="157EBF2B" w14:textId="4E44235F" w:rsidR="00AF419C" w:rsidRPr="00F6052A" w:rsidRDefault="00AF419C" w:rsidP="004D6D29">
      <w:pPr>
        <w:pStyle w:val="Prrafodelista"/>
        <w:numPr>
          <w:ilvl w:val="0"/>
          <w:numId w:val="2"/>
        </w:numPr>
        <w:spacing w:after="0" w:line="240" w:lineRule="auto"/>
        <w:ind w:right="73"/>
        <w:jc w:val="both"/>
        <w:rPr>
          <w:rFonts w:ascii="Times New Roman" w:eastAsia="Arial" w:hAnsi="Times New Roman"/>
          <w:lang w:val="es-EC"/>
        </w:rPr>
      </w:pPr>
      <w:r w:rsidRPr="00F6052A">
        <w:rPr>
          <w:rFonts w:ascii="Times New Roman" w:eastAsia="Arial" w:hAnsi="Times New Roman"/>
          <w:lang w:val="es-EC"/>
        </w:rPr>
        <w:t>Beneficio para la recuperación de cubiertas por un monto no reembolsable de hasta el 50% del presupuesto de intervención aprobado</w:t>
      </w:r>
      <w:r w:rsidR="00E07BB5" w:rsidRPr="00F6052A">
        <w:rPr>
          <w:rFonts w:ascii="Times New Roman" w:eastAsia="Arial" w:hAnsi="Times New Roman"/>
          <w:lang w:val="es-EC"/>
        </w:rPr>
        <w:t>.</w:t>
      </w:r>
    </w:p>
    <w:p w14:paraId="3A7882DA" w14:textId="77777777" w:rsidR="00AF419C" w:rsidRPr="00F6052A" w:rsidRDefault="00AF419C" w:rsidP="00AF419C">
      <w:pPr>
        <w:pStyle w:val="Prrafodelista"/>
        <w:spacing w:after="0" w:line="240" w:lineRule="auto"/>
        <w:ind w:left="0" w:right="73"/>
        <w:jc w:val="both"/>
        <w:rPr>
          <w:rFonts w:ascii="Times New Roman" w:eastAsia="Arial" w:hAnsi="Times New Roman"/>
          <w:lang w:val="es-EC"/>
        </w:rPr>
      </w:pPr>
    </w:p>
    <w:p w14:paraId="3C40C1CF" w14:textId="77777777" w:rsidR="00AF419C" w:rsidRPr="00F6052A" w:rsidRDefault="00AF419C" w:rsidP="003F37BD">
      <w:pPr>
        <w:pStyle w:val="Prrafodelista"/>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La diferencia de los presupuestos de intervención que no cubre el beneficio no reembolsable, de acuerdo a los parámetros señalados en este artículo, tanto para recuperación de fachadas como de recuperación de cubiertas podrá entregarse a los propietarios de los inmuebles en calidad de recursos reembolsables, descontados en contribución especial de mejoras en un lapso de 5 años.</w:t>
      </w:r>
    </w:p>
    <w:p w14:paraId="16987DE6" w14:textId="77777777" w:rsidR="00950A99" w:rsidRPr="00F6052A" w:rsidRDefault="00950A99" w:rsidP="000A6C43">
      <w:pPr>
        <w:spacing w:after="0" w:line="264" w:lineRule="auto"/>
        <w:jc w:val="both"/>
        <w:rPr>
          <w:rFonts w:ascii="Cambria" w:hAnsi="Cambria" w:cs="Arial"/>
          <w:sz w:val="24"/>
          <w:szCs w:val="24"/>
        </w:rPr>
      </w:pPr>
    </w:p>
    <w:p w14:paraId="73229647" w14:textId="56775D68" w:rsidR="00C225BE" w:rsidRPr="00F6052A" w:rsidRDefault="000B45E1" w:rsidP="003E1698">
      <w:pPr>
        <w:pStyle w:val="Prrafodelista"/>
        <w:numPr>
          <w:ilvl w:val="0"/>
          <w:numId w:val="40"/>
        </w:numPr>
        <w:spacing w:after="0" w:line="240" w:lineRule="auto"/>
        <w:ind w:right="73"/>
        <w:jc w:val="both"/>
        <w:rPr>
          <w:rFonts w:ascii="Times New Roman" w:eastAsia="Arial" w:hAnsi="Times New Roman"/>
          <w:lang w:val="es-EC"/>
        </w:rPr>
      </w:pPr>
      <w:r w:rsidRPr="00F6052A">
        <w:rPr>
          <w:rFonts w:ascii="Times New Roman" w:eastAsia="Arial" w:hAnsi="Times New Roman"/>
          <w:b/>
          <w:lang w:val="es-EC"/>
        </w:rPr>
        <w:t xml:space="preserve">  </w:t>
      </w:r>
      <w:r w:rsidR="00FB3B82" w:rsidRPr="00F6052A">
        <w:rPr>
          <w:rFonts w:ascii="Times New Roman" w:eastAsia="Arial" w:hAnsi="Times New Roman"/>
          <w:b/>
          <w:lang w:val="es-EC"/>
        </w:rPr>
        <w:t xml:space="preserve">Exoneraciones. - </w:t>
      </w:r>
      <w:r w:rsidR="00C225BE" w:rsidRPr="00F6052A">
        <w:rPr>
          <w:rFonts w:ascii="Times New Roman" w:eastAsia="Arial" w:hAnsi="Times New Roman"/>
          <w:lang w:val="es-EC"/>
        </w:rPr>
        <w:t xml:space="preserve">La Dirección de </w:t>
      </w:r>
      <w:r w:rsidR="00E07BB5" w:rsidRPr="00F6052A">
        <w:rPr>
          <w:rFonts w:ascii="Times New Roman" w:eastAsia="Arial" w:hAnsi="Times New Roman"/>
          <w:lang w:val="es-EC"/>
        </w:rPr>
        <w:t xml:space="preserve">Gestión de </w:t>
      </w:r>
      <w:r w:rsidR="00C225BE" w:rsidRPr="00F6052A">
        <w:rPr>
          <w:rFonts w:ascii="Times New Roman" w:eastAsia="Arial" w:hAnsi="Times New Roman"/>
          <w:lang w:val="es-EC"/>
        </w:rPr>
        <w:t xml:space="preserve">Patrimonio, receptará anualmente hasta el 30 de Noviembre de cada año las peticiones de los propietarios de los inmuebles que ameriten ser beneficiados con exoneraciones e incentivos por trabajos de restauración y mantenimiento. </w:t>
      </w:r>
    </w:p>
    <w:p w14:paraId="10EC04B4" w14:textId="77777777" w:rsidR="00C225BE" w:rsidRPr="00F6052A" w:rsidRDefault="00C225BE" w:rsidP="00B05E73">
      <w:pPr>
        <w:pStyle w:val="Prrafodelista"/>
        <w:spacing w:after="0" w:line="240" w:lineRule="auto"/>
        <w:ind w:left="0" w:right="73"/>
        <w:jc w:val="both"/>
        <w:rPr>
          <w:rFonts w:ascii="Times New Roman" w:eastAsia="Arial" w:hAnsi="Times New Roman"/>
          <w:lang w:val="es-EC"/>
        </w:rPr>
      </w:pPr>
    </w:p>
    <w:p w14:paraId="14F79E4D" w14:textId="415DB667" w:rsidR="00950A99" w:rsidRPr="00F6052A" w:rsidRDefault="00C225BE" w:rsidP="003F37BD">
      <w:pPr>
        <w:pStyle w:val="Prrafodelista"/>
        <w:spacing w:after="0" w:line="240" w:lineRule="auto"/>
        <w:ind w:left="785" w:right="73"/>
        <w:jc w:val="both"/>
        <w:rPr>
          <w:rFonts w:ascii="Times New Roman" w:eastAsia="Arial" w:hAnsi="Times New Roman"/>
          <w:lang w:val="es-EC"/>
        </w:rPr>
      </w:pPr>
      <w:r w:rsidRPr="00F6052A">
        <w:rPr>
          <w:rFonts w:ascii="Times New Roman" w:eastAsia="Arial" w:hAnsi="Times New Roman"/>
          <w:lang w:val="es-EC"/>
        </w:rPr>
        <w:t xml:space="preserve">La Dirección de Patrimonio remitirá a la Comisión de Patrimonio y este a su vez al Concejo cantonal el inventario de los </w:t>
      </w:r>
      <w:r w:rsidR="00E07BB5" w:rsidRPr="00F6052A">
        <w:rPr>
          <w:rFonts w:ascii="Times New Roman" w:eastAsia="Arial" w:hAnsi="Times New Roman"/>
          <w:lang w:val="es-EC"/>
        </w:rPr>
        <w:t>edificios y</w:t>
      </w:r>
      <w:r w:rsidRPr="00F6052A">
        <w:rPr>
          <w:rFonts w:ascii="Times New Roman" w:eastAsia="Arial" w:hAnsi="Times New Roman"/>
          <w:lang w:val="es-EC"/>
        </w:rPr>
        <w:t xml:space="preserve"> construcciones que a su juicio merezcan ser considerados por el Concejo como beneficiarios de los incentivos de la presente Ordenanza, </w:t>
      </w:r>
      <w:r w:rsidR="00B04E83" w:rsidRPr="00F6052A">
        <w:rPr>
          <w:rFonts w:ascii="Times New Roman" w:eastAsia="Arial" w:hAnsi="Times New Roman"/>
          <w:lang w:val="es-EC"/>
        </w:rPr>
        <w:t>así</w:t>
      </w:r>
      <w:r w:rsidRPr="00F6052A">
        <w:rPr>
          <w:rFonts w:ascii="Times New Roman" w:eastAsia="Arial" w:hAnsi="Times New Roman"/>
          <w:lang w:val="es-EC"/>
        </w:rPr>
        <w:t xml:space="preserve"> como los </w:t>
      </w:r>
      <w:r w:rsidR="00B04E83" w:rsidRPr="00F6052A">
        <w:rPr>
          <w:rFonts w:ascii="Times New Roman" w:eastAsia="Arial" w:hAnsi="Times New Roman"/>
          <w:lang w:val="es-EC"/>
        </w:rPr>
        <w:t xml:space="preserve">proyectos calificados como </w:t>
      </w:r>
      <w:r w:rsidRPr="00F6052A">
        <w:rPr>
          <w:rFonts w:ascii="Times New Roman" w:eastAsia="Arial" w:hAnsi="Times New Roman"/>
          <w:lang w:val="es-EC"/>
        </w:rPr>
        <w:t>premios ornato que serán entregados a los propietarios, proyectistas y constructores de obras de restauración o edifica</w:t>
      </w:r>
      <w:r w:rsidR="00AC5FFD" w:rsidRPr="00F6052A">
        <w:rPr>
          <w:rFonts w:ascii="Times New Roman" w:eastAsia="Arial" w:hAnsi="Times New Roman"/>
          <w:lang w:val="es-EC"/>
        </w:rPr>
        <w:t>ciones nuevas integradas en</w:t>
      </w:r>
      <w:r w:rsidR="00E07BB5" w:rsidRPr="00F6052A">
        <w:rPr>
          <w:rFonts w:ascii="Times New Roman" w:eastAsia="Arial" w:hAnsi="Times New Roman"/>
          <w:lang w:val="es-EC"/>
        </w:rPr>
        <w:t xml:space="preserve"> las</w:t>
      </w:r>
      <w:r w:rsidR="00AC5FFD" w:rsidRPr="00F6052A">
        <w:rPr>
          <w:rFonts w:ascii="Times New Roman" w:eastAsia="Arial" w:hAnsi="Times New Roman"/>
          <w:lang w:val="es-EC"/>
        </w:rPr>
        <w:t xml:space="preserve"> </w:t>
      </w:r>
      <w:r w:rsidR="00E07BB5" w:rsidRPr="00F6052A">
        <w:rPr>
          <w:rFonts w:ascii="Times New Roman" w:eastAsia="Arial" w:hAnsi="Times New Roman"/>
          <w:lang w:val="es-EC"/>
        </w:rPr>
        <w:t>Áreas históricas del Cantón Riobamba.</w:t>
      </w:r>
    </w:p>
    <w:p w14:paraId="432B6276" w14:textId="18800A39" w:rsidR="001C650D" w:rsidRPr="00F6052A" w:rsidRDefault="001C650D" w:rsidP="003F37BD">
      <w:pPr>
        <w:pStyle w:val="Prrafodelista"/>
        <w:spacing w:after="0" w:line="240" w:lineRule="auto"/>
        <w:ind w:left="785" w:right="73"/>
        <w:jc w:val="both"/>
        <w:rPr>
          <w:rFonts w:ascii="Times New Roman" w:eastAsia="Arial" w:hAnsi="Times New Roman"/>
          <w:lang w:val="es-EC"/>
        </w:rPr>
      </w:pPr>
      <w:r w:rsidRPr="00F6052A">
        <w:rPr>
          <w:rFonts w:ascii="Times New Roman" w:eastAsia="Arial" w:hAnsi="Times New Roman"/>
          <w:lang w:val="es-EC"/>
        </w:rPr>
        <w:t xml:space="preserve">Los incentivos, beneficios y exoneraciones, se </w:t>
      </w:r>
      <w:r w:rsidR="00B05E73" w:rsidRPr="00F6052A">
        <w:rPr>
          <w:rFonts w:ascii="Times New Roman" w:eastAsia="Arial" w:hAnsi="Times New Roman"/>
          <w:lang w:val="es-EC"/>
        </w:rPr>
        <w:t>ejecutarán</w:t>
      </w:r>
      <w:r w:rsidRPr="00F6052A">
        <w:rPr>
          <w:rFonts w:ascii="Times New Roman" w:eastAsia="Arial" w:hAnsi="Times New Roman"/>
          <w:lang w:val="es-EC"/>
        </w:rPr>
        <w:t xml:space="preserve"> previo informe técnico financiero emitido por la dirección de Gestión Financiera, de conformidad con los artículos 169 y 498 del COOTAD</w:t>
      </w:r>
      <w:r w:rsidR="00B05E73" w:rsidRPr="00F6052A">
        <w:rPr>
          <w:rFonts w:ascii="Times New Roman" w:eastAsia="Arial" w:hAnsi="Times New Roman"/>
          <w:lang w:val="es-EC"/>
        </w:rPr>
        <w:t>.</w:t>
      </w:r>
    </w:p>
    <w:p w14:paraId="6AA6875A" w14:textId="0F16F93C" w:rsidR="001C650D" w:rsidRDefault="001C650D" w:rsidP="003F37BD">
      <w:pPr>
        <w:pStyle w:val="Prrafodelista"/>
        <w:spacing w:after="0" w:line="240" w:lineRule="auto"/>
        <w:ind w:left="785" w:right="73"/>
        <w:jc w:val="both"/>
        <w:rPr>
          <w:rFonts w:ascii="Times New Roman" w:eastAsia="Arial" w:hAnsi="Times New Roman"/>
          <w:lang w:val="es-EC"/>
        </w:rPr>
      </w:pPr>
    </w:p>
    <w:p w14:paraId="600CCDEC" w14:textId="324AE8A2" w:rsidR="00A035DC" w:rsidRPr="00922443" w:rsidRDefault="00A035DC" w:rsidP="00A035DC">
      <w:pPr>
        <w:spacing w:after="0" w:line="240" w:lineRule="auto"/>
        <w:ind w:left="515" w:right="73"/>
        <w:jc w:val="center"/>
        <w:rPr>
          <w:rFonts w:ascii="Times New Roman" w:eastAsia="Arial" w:hAnsi="Times New Roman"/>
          <w:b/>
          <w:highlight w:val="yellow"/>
          <w:lang w:val="es-EC"/>
        </w:rPr>
      </w:pPr>
      <w:r w:rsidRPr="00922443">
        <w:rPr>
          <w:rFonts w:ascii="Times New Roman" w:eastAsia="Arial" w:hAnsi="Times New Roman"/>
          <w:b/>
          <w:highlight w:val="yellow"/>
          <w:lang w:val="es-EC"/>
        </w:rPr>
        <w:t>TÍTULO V</w:t>
      </w:r>
    </w:p>
    <w:p w14:paraId="6644BFC8" w14:textId="77777777" w:rsidR="00A035DC" w:rsidRPr="00F6052A" w:rsidRDefault="00A035DC" w:rsidP="00A035DC">
      <w:pPr>
        <w:spacing w:after="0" w:line="240" w:lineRule="auto"/>
        <w:ind w:left="515" w:right="73"/>
        <w:jc w:val="center"/>
        <w:rPr>
          <w:rFonts w:ascii="Times New Roman" w:hAnsi="Times New Roman"/>
          <w:b/>
        </w:rPr>
      </w:pPr>
      <w:r w:rsidRPr="00922443">
        <w:rPr>
          <w:rFonts w:ascii="Times New Roman" w:hAnsi="Times New Roman"/>
          <w:b/>
          <w:highlight w:val="yellow"/>
        </w:rPr>
        <w:t>DE LAS GARANTÍA</w:t>
      </w:r>
      <w:r>
        <w:rPr>
          <w:rFonts w:ascii="Times New Roman" w:hAnsi="Times New Roman"/>
          <w:b/>
        </w:rPr>
        <w:t>S</w:t>
      </w:r>
    </w:p>
    <w:p w14:paraId="767E4ED1" w14:textId="77777777" w:rsidR="00A035DC" w:rsidRPr="00B3498B" w:rsidRDefault="00A035DC" w:rsidP="00A035DC">
      <w:pPr>
        <w:jc w:val="both"/>
        <w:rPr>
          <w:color w:val="C0504D" w:themeColor="accent2"/>
        </w:rPr>
      </w:pPr>
    </w:p>
    <w:p w14:paraId="3375E7C5" w14:textId="5F52E154" w:rsidR="00A035DC" w:rsidRPr="00F24B27" w:rsidRDefault="00A035DC" w:rsidP="00A035DC">
      <w:pPr>
        <w:ind w:left="515"/>
        <w:jc w:val="both"/>
        <w:rPr>
          <w:color w:val="FF0000"/>
        </w:rPr>
      </w:pPr>
      <w:r w:rsidRPr="00DF0A7E">
        <w:rPr>
          <w:rFonts w:ascii="Times New Roman" w:eastAsia="Arial" w:hAnsi="Times New Roman"/>
          <w:b/>
          <w:lang w:val="es-EC"/>
        </w:rPr>
        <w:t>Art</w:t>
      </w:r>
      <w:r>
        <w:rPr>
          <w:rFonts w:ascii="Times New Roman" w:eastAsia="Arial" w:hAnsi="Times New Roman"/>
          <w:b/>
          <w:lang w:val="es-EC"/>
        </w:rPr>
        <w:t>ículo 60</w:t>
      </w:r>
      <w:r w:rsidRPr="00DF0A7E">
        <w:rPr>
          <w:rFonts w:ascii="Times New Roman" w:eastAsia="Arial" w:hAnsi="Times New Roman"/>
          <w:b/>
          <w:lang w:val="es-EC"/>
        </w:rPr>
        <w:t>.</w:t>
      </w:r>
      <w:r>
        <w:rPr>
          <w:rFonts w:ascii="Times New Roman" w:eastAsia="Arial" w:hAnsi="Times New Roman"/>
          <w:b/>
          <w:lang w:val="es-EC"/>
        </w:rPr>
        <w:t xml:space="preserve"> </w:t>
      </w:r>
      <w:r w:rsidRPr="00DF0A7E">
        <w:rPr>
          <w:rFonts w:ascii="Times New Roman" w:eastAsia="Arial" w:hAnsi="Times New Roman"/>
          <w:b/>
          <w:lang w:val="es-EC"/>
        </w:rPr>
        <w:t xml:space="preserve"> Emisión de garantía.</w:t>
      </w:r>
      <w:r w:rsidRPr="00F24B27">
        <w:rPr>
          <w:b/>
          <w:color w:val="FF0000"/>
        </w:rPr>
        <w:t xml:space="preserve"> </w:t>
      </w:r>
      <w:r w:rsidRPr="00DF0A7E">
        <w:rPr>
          <w:rFonts w:ascii="Times New Roman" w:eastAsia="Arial" w:hAnsi="Times New Roman"/>
          <w:lang w:val="es-EC"/>
        </w:rPr>
        <w:t>Una vez emitida la Resolución de aprobación del proyecto definitivo, la Dirección de Gestión de Patrimonio, emitirá la garantía de fiel cumplimiento a favor del GADM Riobamba por el valor equivalente al 5% del monto de la inversión, calculada por el técnico designado por el Director de Gestión de Patrimonio, en función del área de construcción y el valor actualizado del m2 de construcción, o del presupuesto presentado en el proyecto aprobado, garantía que será entregada por el propietario en Tesorería Municipal.</w:t>
      </w:r>
    </w:p>
    <w:p w14:paraId="4D494A7B" w14:textId="2198F5CE" w:rsidR="00A035DC" w:rsidRPr="00DF0A7E" w:rsidRDefault="00A035DC" w:rsidP="00A035DC">
      <w:pPr>
        <w:ind w:left="515"/>
        <w:jc w:val="both"/>
        <w:rPr>
          <w:rFonts w:ascii="Times New Roman" w:eastAsia="Arial" w:hAnsi="Times New Roman"/>
          <w:lang w:val="es-EC"/>
        </w:rPr>
      </w:pPr>
      <w:r w:rsidRPr="00DF0A7E">
        <w:rPr>
          <w:rFonts w:ascii="Times New Roman" w:eastAsia="Arial" w:hAnsi="Times New Roman"/>
          <w:b/>
          <w:lang w:val="es-EC"/>
        </w:rPr>
        <w:t>Art</w:t>
      </w:r>
      <w:r>
        <w:rPr>
          <w:rFonts w:ascii="Times New Roman" w:eastAsia="Arial" w:hAnsi="Times New Roman"/>
          <w:b/>
          <w:lang w:val="es-EC"/>
        </w:rPr>
        <w:t>ículo 61</w:t>
      </w:r>
      <w:r w:rsidRPr="00DF0A7E">
        <w:rPr>
          <w:rFonts w:ascii="Times New Roman" w:eastAsia="Arial" w:hAnsi="Times New Roman"/>
          <w:b/>
          <w:lang w:val="es-EC"/>
        </w:rPr>
        <w:t>.</w:t>
      </w:r>
      <w:r>
        <w:rPr>
          <w:rFonts w:ascii="Times New Roman" w:eastAsia="Arial" w:hAnsi="Times New Roman"/>
          <w:b/>
          <w:lang w:val="es-EC"/>
        </w:rPr>
        <w:t xml:space="preserve">  Entrega de garantía. </w:t>
      </w:r>
      <w:r w:rsidRPr="00DF0A7E">
        <w:rPr>
          <w:rFonts w:ascii="Times New Roman" w:eastAsia="Arial" w:hAnsi="Times New Roman"/>
          <w:lang w:val="es-EC"/>
        </w:rPr>
        <w:t>La entrega de la garantía de fiel cumplimiento se aplicará en los siguientes casos:</w:t>
      </w:r>
    </w:p>
    <w:p w14:paraId="0FBB2954" w14:textId="77777777" w:rsidR="00A035DC" w:rsidRPr="00DF0A7E" w:rsidRDefault="00A035DC" w:rsidP="00A035DC">
      <w:pPr>
        <w:spacing w:after="0" w:line="240" w:lineRule="auto"/>
        <w:ind w:left="515"/>
        <w:jc w:val="both"/>
        <w:rPr>
          <w:rFonts w:ascii="Times New Roman" w:eastAsia="Arial" w:hAnsi="Times New Roman"/>
          <w:lang w:val="es-EC"/>
        </w:rPr>
      </w:pPr>
      <w:r w:rsidRPr="00DF0A7E">
        <w:rPr>
          <w:rFonts w:ascii="Times New Roman" w:eastAsia="Arial" w:hAnsi="Times New Roman"/>
          <w:lang w:val="es-EC"/>
        </w:rPr>
        <w:lastRenderedPageBreak/>
        <w:t>a.- Cuando corresponda a proyectos de intervenciones en inmuebles pertenecientes al Patrimonio Cultural del Estado, excepto los que sean promovidos por el Estado, el GADM Riobamba e instituciones con personería jurídica sin beneficios de lucro</w:t>
      </w:r>
    </w:p>
    <w:p w14:paraId="1A2D2A6C" w14:textId="77777777" w:rsidR="00A035DC" w:rsidRPr="00DF0A7E" w:rsidRDefault="00A035DC" w:rsidP="00A035DC">
      <w:pPr>
        <w:spacing w:after="0" w:line="240" w:lineRule="auto"/>
        <w:ind w:left="515"/>
        <w:jc w:val="both"/>
        <w:rPr>
          <w:rFonts w:ascii="Times New Roman" w:eastAsia="Arial" w:hAnsi="Times New Roman"/>
          <w:lang w:val="es-EC"/>
        </w:rPr>
      </w:pPr>
      <w:r w:rsidRPr="00DF0A7E">
        <w:rPr>
          <w:rFonts w:ascii="Times New Roman" w:eastAsia="Arial" w:hAnsi="Times New Roman"/>
          <w:lang w:val="es-EC"/>
        </w:rPr>
        <w:t>b.- Cuando corresponda a proyectos de intervenciones en inmuebles no pertenecientes al Patrimonio Cultural del Estado, localizados en la zona de planeamiento ZH1.</w:t>
      </w:r>
    </w:p>
    <w:p w14:paraId="51C13FD5" w14:textId="77777777" w:rsidR="00A035DC" w:rsidRPr="00DF0A7E" w:rsidRDefault="00A035DC" w:rsidP="00A035DC">
      <w:pPr>
        <w:spacing w:after="0" w:line="240" w:lineRule="auto"/>
        <w:ind w:left="515"/>
        <w:jc w:val="both"/>
        <w:rPr>
          <w:rFonts w:ascii="Times New Roman" w:eastAsia="Arial" w:hAnsi="Times New Roman"/>
          <w:lang w:val="es-EC"/>
        </w:rPr>
      </w:pPr>
      <w:r w:rsidRPr="00DF0A7E">
        <w:rPr>
          <w:rFonts w:ascii="Times New Roman" w:eastAsia="Arial" w:hAnsi="Times New Roman"/>
          <w:lang w:val="es-EC"/>
        </w:rPr>
        <w:t xml:space="preserve">c.- En autorizaciones de varios trabajos en bienes localizados en la zona de planeamiento ZH1 e inmuebles pertenecientes al Patrimonio Cultural del Estado. </w:t>
      </w:r>
    </w:p>
    <w:p w14:paraId="7DBABCF8" w14:textId="77777777" w:rsidR="00A035DC" w:rsidRPr="00DF0A7E" w:rsidRDefault="00A035DC" w:rsidP="00A035DC">
      <w:pPr>
        <w:spacing w:after="0" w:line="240" w:lineRule="auto"/>
        <w:ind w:left="1235"/>
        <w:jc w:val="both"/>
        <w:rPr>
          <w:rFonts w:ascii="Times New Roman" w:eastAsia="Arial" w:hAnsi="Times New Roman"/>
          <w:lang w:val="es-EC"/>
        </w:rPr>
      </w:pPr>
    </w:p>
    <w:p w14:paraId="7FF07A30" w14:textId="4E0650DA" w:rsidR="00A035DC" w:rsidRPr="00DF0A7E" w:rsidRDefault="00A035DC" w:rsidP="00A035DC">
      <w:pPr>
        <w:ind w:left="515"/>
        <w:jc w:val="both"/>
        <w:rPr>
          <w:rFonts w:ascii="Times New Roman" w:eastAsia="Arial" w:hAnsi="Times New Roman"/>
          <w:lang w:val="es-EC"/>
        </w:rPr>
      </w:pPr>
      <w:r w:rsidRPr="00DF0A7E">
        <w:rPr>
          <w:rFonts w:ascii="Times New Roman" w:eastAsia="Arial" w:hAnsi="Times New Roman"/>
          <w:b/>
          <w:lang w:val="es-EC"/>
        </w:rPr>
        <w:t>Art</w:t>
      </w:r>
      <w:r>
        <w:rPr>
          <w:rFonts w:ascii="Times New Roman" w:eastAsia="Arial" w:hAnsi="Times New Roman"/>
          <w:b/>
          <w:lang w:val="es-EC"/>
        </w:rPr>
        <w:t>ículo 62</w:t>
      </w:r>
      <w:r w:rsidRPr="00DF0A7E">
        <w:rPr>
          <w:rFonts w:ascii="Times New Roman" w:eastAsia="Arial" w:hAnsi="Times New Roman"/>
          <w:b/>
          <w:lang w:val="es-EC"/>
        </w:rPr>
        <w:t>.</w:t>
      </w:r>
      <w:r>
        <w:rPr>
          <w:rFonts w:ascii="Times New Roman" w:eastAsia="Arial" w:hAnsi="Times New Roman"/>
          <w:b/>
          <w:lang w:val="es-EC"/>
        </w:rPr>
        <w:t xml:space="preserve"> </w:t>
      </w:r>
      <w:r w:rsidRPr="00DF0A7E">
        <w:rPr>
          <w:rFonts w:ascii="Times New Roman" w:eastAsia="Arial" w:hAnsi="Times New Roman"/>
          <w:b/>
          <w:lang w:val="es-EC"/>
        </w:rPr>
        <w:t>Cobro y devolución de garantía.</w:t>
      </w:r>
      <w:r w:rsidRPr="00DF0A7E">
        <w:rPr>
          <w:rFonts w:ascii="Times New Roman" w:eastAsia="Arial" w:hAnsi="Times New Roman"/>
          <w:lang w:val="es-EC"/>
        </w:rPr>
        <w:t xml:space="preserve"> En caso de incumplimiento de los proyectos aprobados por la Dirección de Gestión de Patrimonio, bastará el informe de la Dirección de Control y Policía del GADMR a través de la Comisaría de Construcciones, o de la Dirección de Gestión de Patrimonio, para iniciar el trámite y efectivizar la garantía otorgada a favor del GADM Riobamba.</w:t>
      </w:r>
    </w:p>
    <w:p w14:paraId="478C8CA2" w14:textId="77777777" w:rsidR="00A035DC" w:rsidRPr="00DF0A7E" w:rsidRDefault="00A035DC" w:rsidP="00A035DC">
      <w:pPr>
        <w:ind w:left="515"/>
        <w:jc w:val="both"/>
        <w:rPr>
          <w:rFonts w:ascii="Times New Roman" w:eastAsia="Arial" w:hAnsi="Times New Roman"/>
          <w:lang w:val="es-EC"/>
        </w:rPr>
      </w:pPr>
      <w:r w:rsidRPr="00DF0A7E">
        <w:rPr>
          <w:rFonts w:ascii="Times New Roman" w:eastAsia="Arial" w:hAnsi="Times New Roman"/>
          <w:lang w:val="es-EC"/>
        </w:rPr>
        <w:t>De haberse cumplido con el objeto del proyecto aprobado en los inmuebles inventariados y localizados en las Áreas Históricas y Bienes Patrimoniales del Cantón Riobamba, la garantía será devuelta una vez que el propietario solicite su devolución y se emita el informe técnico favorable de la Dirección de Gestión de Patrimonio a Tesorería Municipal, quien procederá con lo solicitado.</w:t>
      </w:r>
    </w:p>
    <w:p w14:paraId="75FBECCE" w14:textId="09D7E7B3" w:rsidR="00A035DC" w:rsidRPr="00DF0A7E" w:rsidRDefault="00A035DC" w:rsidP="00A035DC">
      <w:pPr>
        <w:ind w:left="515"/>
        <w:jc w:val="both"/>
        <w:rPr>
          <w:rFonts w:ascii="Times New Roman" w:eastAsia="Arial" w:hAnsi="Times New Roman"/>
          <w:lang w:val="es-EC"/>
        </w:rPr>
      </w:pPr>
      <w:r w:rsidRPr="00DF0A7E">
        <w:rPr>
          <w:rFonts w:ascii="Times New Roman" w:eastAsia="Arial" w:hAnsi="Times New Roman"/>
          <w:b/>
          <w:lang w:val="es-EC"/>
        </w:rPr>
        <w:t>Art</w:t>
      </w:r>
      <w:r>
        <w:rPr>
          <w:rFonts w:ascii="Times New Roman" w:eastAsia="Arial" w:hAnsi="Times New Roman"/>
          <w:b/>
          <w:lang w:val="es-EC"/>
        </w:rPr>
        <w:t>ículo 63</w:t>
      </w:r>
      <w:r w:rsidRPr="00DF0A7E">
        <w:rPr>
          <w:rFonts w:ascii="Times New Roman" w:eastAsia="Arial" w:hAnsi="Times New Roman"/>
          <w:b/>
          <w:lang w:val="es-EC"/>
        </w:rPr>
        <w:t>.</w:t>
      </w:r>
      <w:r>
        <w:rPr>
          <w:rFonts w:ascii="Times New Roman" w:eastAsia="Arial" w:hAnsi="Times New Roman"/>
          <w:b/>
          <w:lang w:val="es-EC"/>
        </w:rPr>
        <w:t xml:space="preserve"> </w:t>
      </w:r>
      <w:r w:rsidRPr="00DF0A7E">
        <w:rPr>
          <w:rFonts w:ascii="Times New Roman" w:eastAsia="Arial" w:hAnsi="Times New Roman"/>
          <w:b/>
          <w:lang w:val="es-EC"/>
        </w:rPr>
        <w:t>Devolución parcial de garantías.</w:t>
      </w:r>
      <w:r w:rsidRPr="00DF0A7E">
        <w:rPr>
          <w:rFonts w:ascii="Times New Roman" w:eastAsia="Arial" w:hAnsi="Times New Roman"/>
          <w:lang w:val="es-EC"/>
        </w:rPr>
        <w:t xml:space="preserve"> Previo informe técnico de la Dirección de Gestión de Patrimonio, una vez concluido el proyecto aprobado de intervención en un bien inventariado y si en éste se hubieran efectuado modificaciones que se derivan del proceso constructivo y no alteran la regulación urbana, tipología, morfología y estructura del proyecto, uso del suelo, objeto y áreas del proyecto y que no superen el 10% del área total del proyecto, su devolución será equivalente al 100% del valor de la garantía.</w:t>
      </w:r>
    </w:p>
    <w:p w14:paraId="5CB87F63" w14:textId="77777777" w:rsidR="00A035DC" w:rsidRPr="00DF0A7E" w:rsidRDefault="00A035DC" w:rsidP="00A035DC">
      <w:pPr>
        <w:ind w:left="515"/>
        <w:jc w:val="both"/>
        <w:rPr>
          <w:rFonts w:ascii="Times New Roman" w:eastAsia="Arial" w:hAnsi="Times New Roman"/>
          <w:lang w:val="es-EC"/>
        </w:rPr>
      </w:pPr>
      <w:r w:rsidRPr="00DF0A7E">
        <w:rPr>
          <w:rFonts w:ascii="Times New Roman" w:eastAsia="Arial" w:hAnsi="Times New Roman"/>
          <w:lang w:val="es-EC"/>
        </w:rPr>
        <w:t>Cuando las modificaciones al proyecto sean internas y correspondan a inmuebles no inventariados y las mismas alteren las características funcionales del proyecto, sin cambiar la regulación urbana y áreas del proyecto, la devolución de la garantía corresponderá únicamente al 50%, siempre que se encuentre presentado y aprobado el proyecto modificatorio.</w:t>
      </w:r>
    </w:p>
    <w:p w14:paraId="2CFBF02D" w14:textId="77777777" w:rsidR="00A035DC" w:rsidRPr="00DF0A7E" w:rsidRDefault="00A035DC" w:rsidP="00A035DC">
      <w:pPr>
        <w:ind w:left="515"/>
        <w:jc w:val="both"/>
        <w:rPr>
          <w:rFonts w:ascii="Times New Roman" w:eastAsia="Arial" w:hAnsi="Times New Roman"/>
          <w:lang w:val="es-EC"/>
        </w:rPr>
      </w:pPr>
      <w:r w:rsidRPr="00DF0A7E">
        <w:rPr>
          <w:rFonts w:ascii="Times New Roman" w:eastAsia="Arial" w:hAnsi="Times New Roman"/>
          <w:lang w:val="es-EC"/>
        </w:rPr>
        <w:t>La existencia de modificaciones de un proyecto y el porcentaje de incidencia en el proyecto total, determinará el porcentaje de devolución del valor entregado en calidad de garantía de fiel cumplimiento del proyecto aprobado.</w:t>
      </w:r>
    </w:p>
    <w:p w14:paraId="5839C7D0" w14:textId="77777777" w:rsidR="00A035DC" w:rsidRPr="00DF0A7E" w:rsidRDefault="00A035DC" w:rsidP="00A035DC">
      <w:pPr>
        <w:ind w:left="515"/>
        <w:jc w:val="both"/>
        <w:rPr>
          <w:rFonts w:ascii="Times New Roman" w:eastAsia="Arial" w:hAnsi="Times New Roman"/>
          <w:lang w:val="es-EC"/>
        </w:rPr>
      </w:pPr>
      <w:r w:rsidRPr="00DF0A7E">
        <w:rPr>
          <w:rFonts w:ascii="Times New Roman" w:eastAsia="Arial" w:hAnsi="Times New Roman"/>
          <w:lang w:val="es-EC"/>
        </w:rPr>
        <w:t>La devolución del fondo de garantía será tramitada, una vez que se encuentren concluidas las obras en su totalidad, a excepción de los trabajos de pintura y mobiliario</w:t>
      </w:r>
    </w:p>
    <w:p w14:paraId="3BB34BC2" w14:textId="7E73C7A3" w:rsidR="00A035DC" w:rsidRPr="00DF0A7E" w:rsidRDefault="00A035DC" w:rsidP="00A035DC">
      <w:pPr>
        <w:ind w:left="515"/>
        <w:jc w:val="both"/>
        <w:rPr>
          <w:rFonts w:ascii="Times New Roman" w:eastAsia="Arial" w:hAnsi="Times New Roman"/>
          <w:lang w:val="es-EC"/>
        </w:rPr>
      </w:pPr>
      <w:r w:rsidRPr="00DF0A7E">
        <w:rPr>
          <w:rFonts w:ascii="Times New Roman" w:eastAsia="Arial" w:hAnsi="Times New Roman"/>
          <w:b/>
          <w:lang w:val="es-EC"/>
        </w:rPr>
        <w:t>Art</w:t>
      </w:r>
      <w:r>
        <w:rPr>
          <w:rFonts w:ascii="Times New Roman" w:eastAsia="Arial" w:hAnsi="Times New Roman"/>
          <w:b/>
          <w:lang w:val="es-EC"/>
        </w:rPr>
        <w:t>ículo 64.</w:t>
      </w:r>
      <w:r>
        <w:rPr>
          <w:color w:val="FF0000"/>
        </w:rPr>
        <w:t xml:space="preserve"> </w:t>
      </w:r>
      <w:r w:rsidRPr="00DF0A7E">
        <w:rPr>
          <w:b/>
        </w:rPr>
        <w:t>Renovación de garantías</w:t>
      </w:r>
      <w:r w:rsidRPr="00735C6D">
        <w:rPr>
          <w:color w:val="FF0000"/>
        </w:rPr>
        <w:t xml:space="preserve">. </w:t>
      </w:r>
      <w:r w:rsidRPr="00DF0A7E">
        <w:rPr>
          <w:rFonts w:ascii="Times New Roman" w:eastAsia="Arial" w:hAnsi="Times New Roman"/>
          <w:lang w:val="es-EC"/>
        </w:rPr>
        <w:t xml:space="preserve">Se podrá renovar la garantía de fiel cumplimiento de forma total o parcial. A solicitud del propietario del inmueble y verificado su </w:t>
      </w:r>
      <w:r w:rsidRPr="00DF0A7E">
        <w:rPr>
          <w:rFonts w:ascii="Times New Roman" w:eastAsia="Arial" w:hAnsi="Times New Roman"/>
          <w:lang w:val="es-EC"/>
        </w:rPr>
        <w:lastRenderedPageBreak/>
        <w:t>cumplimiento, se podrá realizar recepciones parciales del proyecto. La continuación del proyecto obligará al propietario a la presentación o renovación de la garantía, por el monto proporcional al área faltante por ejecutar.</w:t>
      </w:r>
    </w:p>
    <w:p w14:paraId="295CD74C" w14:textId="01808E46" w:rsidR="00C11ED2" w:rsidRPr="00F6052A" w:rsidRDefault="00C11ED2" w:rsidP="000A6C43">
      <w:pPr>
        <w:spacing w:after="0" w:line="264" w:lineRule="auto"/>
        <w:jc w:val="both"/>
        <w:rPr>
          <w:rFonts w:ascii="Times New Roman" w:eastAsia="Times New Roman" w:hAnsi="Times New Roman"/>
          <w:b/>
          <w:strike/>
          <w:u w:val="single"/>
        </w:rPr>
      </w:pPr>
    </w:p>
    <w:p w14:paraId="6566AD54" w14:textId="77777777" w:rsidR="007A1433" w:rsidRPr="00F6052A" w:rsidRDefault="007A1433" w:rsidP="000A6C43">
      <w:pPr>
        <w:spacing w:after="0" w:line="264" w:lineRule="auto"/>
        <w:jc w:val="both"/>
        <w:rPr>
          <w:rFonts w:ascii="Times New Roman" w:eastAsia="Times New Roman" w:hAnsi="Times New Roman"/>
        </w:rPr>
      </w:pPr>
    </w:p>
    <w:p w14:paraId="03E3F872" w14:textId="30EA716E" w:rsidR="008A43ED" w:rsidRPr="00F6052A" w:rsidRDefault="008A43ED" w:rsidP="008A43ED">
      <w:pPr>
        <w:spacing w:after="0" w:line="240" w:lineRule="auto"/>
        <w:ind w:left="515" w:right="73"/>
        <w:jc w:val="center"/>
        <w:rPr>
          <w:rFonts w:ascii="Times New Roman" w:eastAsia="Arial" w:hAnsi="Times New Roman"/>
          <w:b/>
          <w:lang w:val="es-EC"/>
        </w:rPr>
      </w:pPr>
      <w:r w:rsidRPr="00922443">
        <w:rPr>
          <w:rFonts w:ascii="Times New Roman" w:eastAsia="Arial" w:hAnsi="Times New Roman"/>
          <w:b/>
          <w:highlight w:val="yellow"/>
          <w:lang w:val="es-EC"/>
        </w:rPr>
        <w:t>TÍTULO      VI</w:t>
      </w:r>
    </w:p>
    <w:p w14:paraId="440B84E8" w14:textId="69EC5C37" w:rsidR="008A43ED" w:rsidRPr="00F6052A" w:rsidRDefault="008A43ED" w:rsidP="00931F55">
      <w:pPr>
        <w:spacing w:after="0" w:line="240" w:lineRule="auto"/>
        <w:ind w:right="73"/>
        <w:rPr>
          <w:rFonts w:ascii="Times New Roman" w:eastAsia="Arial" w:hAnsi="Times New Roman"/>
          <w:b/>
        </w:rPr>
      </w:pPr>
      <w:r w:rsidRPr="00922443">
        <w:rPr>
          <w:rFonts w:ascii="Times New Roman" w:hAnsi="Times New Roman"/>
          <w:b/>
          <w:highlight w:val="yellow"/>
        </w:rPr>
        <w:t>DE LA DIFUSIÓN CULTURAL</w:t>
      </w:r>
      <w:r w:rsidR="00931F55" w:rsidRPr="00922443">
        <w:rPr>
          <w:rFonts w:ascii="Times New Roman" w:hAnsi="Times New Roman"/>
          <w:b/>
          <w:highlight w:val="yellow"/>
        </w:rPr>
        <w:t>, CAPACITACION Y</w:t>
      </w:r>
      <w:r w:rsidRPr="00922443">
        <w:rPr>
          <w:rFonts w:ascii="Times New Roman" w:hAnsi="Times New Roman"/>
          <w:b/>
          <w:highlight w:val="yellow"/>
        </w:rPr>
        <w:t xml:space="preserve"> PARTICIPACIÓN CIUDADANA</w:t>
      </w:r>
      <w:r w:rsidRPr="00F6052A">
        <w:rPr>
          <w:rFonts w:ascii="Times New Roman" w:hAnsi="Times New Roman"/>
          <w:b/>
        </w:rPr>
        <w:br/>
      </w:r>
      <w:r w:rsidRPr="00F6052A">
        <w:rPr>
          <w:rFonts w:ascii="Times New Roman" w:eastAsia="Arial" w:hAnsi="Times New Roman"/>
          <w:b/>
        </w:rPr>
        <w:t xml:space="preserve">                                          </w:t>
      </w:r>
    </w:p>
    <w:p w14:paraId="08F69100" w14:textId="77777777" w:rsidR="008A43ED" w:rsidRPr="00F6052A" w:rsidRDefault="008A43ED" w:rsidP="008A43ED">
      <w:pPr>
        <w:spacing w:after="0" w:line="240" w:lineRule="auto"/>
        <w:ind w:right="73"/>
        <w:jc w:val="center"/>
        <w:rPr>
          <w:rFonts w:ascii="Times New Roman" w:eastAsia="Arial" w:hAnsi="Times New Roman"/>
          <w:b/>
          <w:lang w:val="es-EC"/>
        </w:rPr>
      </w:pPr>
    </w:p>
    <w:p w14:paraId="762562DF" w14:textId="77777777" w:rsidR="008A43ED" w:rsidRPr="00F6052A" w:rsidRDefault="008A43ED" w:rsidP="008A43ED">
      <w:pPr>
        <w:spacing w:after="0" w:line="240" w:lineRule="auto"/>
        <w:ind w:right="73"/>
        <w:jc w:val="center"/>
        <w:rPr>
          <w:rFonts w:ascii="Times New Roman" w:eastAsia="Arial" w:hAnsi="Times New Roman"/>
          <w:b/>
          <w:lang w:val="es-EC"/>
        </w:rPr>
      </w:pPr>
    </w:p>
    <w:p w14:paraId="134EF5DB" w14:textId="77777777" w:rsidR="008A43ED" w:rsidRPr="00F6052A" w:rsidRDefault="008A43ED" w:rsidP="00A035DC">
      <w:pPr>
        <w:numPr>
          <w:ilvl w:val="0"/>
          <w:numId w:val="44"/>
        </w:numPr>
        <w:spacing w:after="0" w:line="240" w:lineRule="auto"/>
        <w:ind w:right="73"/>
        <w:jc w:val="both"/>
        <w:rPr>
          <w:rFonts w:ascii="Times New Roman" w:eastAsia="Arial" w:hAnsi="Times New Roman"/>
          <w:lang w:val="es-EC"/>
        </w:rPr>
      </w:pPr>
      <w:r w:rsidRPr="00F6052A">
        <w:rPr>
          <w:rFonts w:ascii="Times New Roman" w:eastAsia="Arial" w:hAnsi="Times New Roman"/>
          <w:b/>
          <w:lang w:val="es-EC"/>
        </w:rPr>
        <w:t xml:space="preserve">  Difusión Cultural. -</w:t>
      </w:r>
      <w:r w:rsidRPr="00F6052A">
        <w:rPr>
          <w:rFonts w:ascii="Times New Roman" w:eastAsia="Arial" w:hAnsi="Times New Roman"/>
          <w:lang w:val="es-EC"/>
        </w:rPr>
        <w:t xml:space="preserve">  En el marco de la competencia para preservar, mantener y difundir el patrimonio arquitectónico y cultural, y construir los espacios públicos para estos fines, corresponde a los gobiernos autónomos descentralizados metropolitanos y municipales, las siguientes actividades de difusión cultural:</w:t>
      </w:r>
    </w:p>
    <w:p w14:paraId="573A9B50" w14:textId="77777777" w:rsidR="008A43ED" w:rsidRPr="00F6052A" w:rsidRDefault="008A43ED" w:rsidP="008A43ED">
      <w:pPr>
        <w:spacing w:after="0" w:line="240" w:lineRule="auto"/>
        <w:ind w:right="73"/>
        <w:jc w:val="both"/>
        <w:rPr>
          <w:rFonts w:ascii="Times New Roman" w:eastAsia="Arial" w:hAnsi="Times New Roman"/>
          <w:lang w:val="es-EC"/>
        </w:rPr>
      </w:pPr>
    </w:p>
    <w:p w14:paraId="7E653436" w14:textId="45BE24E2" w:rsidR="008A43ED" w:rsidRPr="00F6052A" w:rsidRDefault="008A43ED"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1.</w:t>
      </w:r>
      <w:r w:rsidRPr="00F6052A">
        <w:rPr>
          <w:rFonts w:ascii="Times New Roman" w:eastAsia="Arial" w:hAnsi="Times New Roman"/>
          <w:lang w:val="es-EC"/>
        </w:rPr>
        <w:tab/>
      </w:r>
      <w:r w:rsidR="00B05E73" w:rsidRPr="00F6052A">
        <w:rPr>
          <w:rFonts w:ascii="Times New Roman" w:eastAsia="Arial" w:hAnsi="Times New Roman"/>
          <w:lang w:val="es-EC"/>
        </w:rPr>
        <w:t>Elaborar y</w:t>
      </w:r>
      <w:r w:rsidRPr="00F6052A">
        <w:rPr>
          <w:rFonts w:ascii="Times New Roman" w:eastAsia="Arial" w:hAnsi="Times New Roman"/>
          <w:lang w:val="es-EC"/>
        </w:rPr>
        <w:t xml:space="preserve"> </w:t>
      </w:r>
      <w:r w:rsidR="00B05E73" w:rsidRPr="00F6052A">
        <w:rPr>
          <w:rFonts w:ascii="Times New Roman" w:eastAsia="Arial" w:hAnsi="Times New Roman"/>
          <w:lang w:val="es-EC"/>
        </w:rPr>
        <w:t>definir por</w:t>
      </w:r>
      <w:r w:rsidRPr="00F6052A">
        <w:rPr>
          <w:rFonts w:ascii="Times New Roman" w:eastAsia="Arial" w:hAnsi="Times New Roman"/>
          <w:lang w:val="es-EC"/>
        </w:rPr>
        <w:t xml:space="preserve"> medio de la Dirección de Patrimonio y en coordinación de la Dirección de Comunicación o quien haga sus </w:t>
      </w:r>
      <w:r w:rsidR="00567B54" w:rsidRPr="00F6052A">
        <w:rPr>
          <w:rFonts w:ascii="Times New Roman" w:eastAsia="Arial" w:hAnsi="Times New Roman"/>
          <w:lang w:val="es-EC"/>
        </w:rPr>
        <w:t>veces, la</w:t>
      </w:r>
      <w:r w:rsidRPr="00F6052A">
        <w:rPr>
          <w:rFonts w:ascii="Times New Roman" w:eastAsia="Arial" w:hAnsi="Times New Roman"/>
          <w:lang w:val="es-EC"/>
        </w:rPr>
        <w:t xml:space="preserve"> construcción de un canal adecuado para la difusión del</w:t>
      </w:r>
      <w:r w:rsidR="00B05E73" w:rsidRPr="00F6052A">
        <w:rPr>
          <w:rFonts w:ascii="Times New Roman" w:eastAsia="Arial" w:hAnsi="Times New Roman"/>
          <w:lang w:val="es-EC"/>
        </w:rPr>
        <w:t xml:space="preserve"> Patrimonio Cultural del cantón;</w:t>
      </w:r>
    </w:p>
    <w:p w14:paraId="0B90E7E4" w14:textId="615D183A" w:rsidR="008A43ED" w:rsidRPr="00F6052A" w:rsidRDefault="008A43ED"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2.</w:t>
      </w:r>
      <w:r w:rsidRPr="00F6052A">
        <w:rPr>
          <w:rFonts w:ascii="Times New Roman" w:eastAsia="Arial" w:hAnsi="Times New Roman"/>
          <w:lang w:val="es-EC"/>
        </w:rPr>
        <w:tab/>
        <w:t>Difundir y dotarse de las herramientas necesarias para su comprensión y cap</w:t>
      </w:r>
      <w:r w:rsidR="00B05E73" w:rsidRPr="00F6052A">
        <w:rPr>
          <w:rFonts w:ascii="Times New Roman" w:eastAsia="Arial" w:hAnsi="Times New Roman"/>
          <w:lang w:val="es-EC"/>
        </w:rPr>
        <w:t>tación de emoción del usuario;</w:t>
      </w:r>
    </w:p>
    <w:p w14:paraId="511CDB70" w14:textId="67BBF5C7" w:rsidR="008A43ED" w:rsidRPr="00F6052A" w:rsidRDefault="00B05E73"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3</w:t>
      </w:r>
      <w:r w:rsidR="008A43ED" w:rsidRPr="00F6052A">
        <w:rPr>
          <w:rFonts w:ascii="Times New Roman" w:eastAsia="Arial" w:hAnsi="Times New Roman"/>
          <w:lang w:val="es-EC"/>
        </w:rPr>
        <w:t>.</w:t>
      </w:r>
      <w:r w:rsidR="008A43ED" w:rsidRPr="00F6052A">
        <w:rPr>
          <w:rFonts w:ascii="Times New Roman" w:eastAsia="Arial" w:hAnsi="Times New Roman"/>
          <w:lang w:val="es-EC"/>
        </w:rPr>
        <w:tab/>
        <w:t>Crear y recrear una relación con su medio social y con todos los posibles usuarios del patrimonio tangible e intangible, ta</w:t>
      </w:r>
      <w:r w:rsidR="00B36769" w:rsidRPr="00F6052A">
        <w:rPr>
          <w:rFonts w:ascii="Times New Roman" w:eastAsia="Arial" w:hAnsi="Times New Roman"/>
          <w:lang w:val="es-EC"/>
        </w:rPr>
        <w:t>nto a nivel físico cómo virtual;</w:t>
      </w:r>
    </w:p>
    <w:p w14:paraId="5B1B27B6" w14:textId="3DF5C54B" w:rsidR="008A43ED" w:rsidRPr="00F6052A" w:rsidRDefault="00B05E73"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4</w:t>
      </w:r>
      <w:r w:rsidR="008A43ED" w:rsidRPr="00F6052A">
        <w:rPr>
          <w:rFonts w:ascii="Times New Roman" w:eastAsia="Arial" w:hAnsi="Times New Roman"/>
          <w:lang w:val="es-EC"/>
        </w:rPr>
        <w:t>.</w:t>
      </w:r>
      <w:r w:rsidR="008A43ED" w:rsidRPr="00F6052A">
        <w:rPr>
          <w:rFonts w:ascii="Times New Roman" w:eastAsia="Arial" w:hAnsi="Times New Roman"/>
          <w:lang w:val="es-EC"/>
        </w:rPr>
        <w:tab/>
        <w:t>Promover la restitución y recuperación de los bienes patrimoniales expoliados, perdidos o degradados, y asegurar el depósito legal de impresos, audiovisuales y contenidos e</w:t>
      </w:r>
      <w:r w:rsidR="00B36769" w:rsidRPr="00F6052A">
        <w:rPr>
          <w:rFonts w:ascii="Times New Roman" w:eastAsia="Arial" w:hAnsi="Times New Roman"/>
          <w:lang w:val="es-EC"/>
        </w:rPr>
        <w:t>lectrónicos de difusión masiva;</w:t>
      </w:r>
    </w:p>
    <w:p w14:paraId="3BCF4AA8" w14:textId="33F33152" w:rsidR="008A43ED" w:rsidRPr="00F6052A" w:rsidRDefault="00B05E73"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5</w:t>
      </w:r>
      <w:r w:rsidR="008A43ED" w:rsidRPr="00F6052A">
        <w:rPr>
          <w:rFonts w:ascii="Times New Roman" w:eastAsia="Arial" w:hAnsi="Times New Roman"/>
          <w:lang w:val="es-EC"/>
        </w:rPr>
        <w:t>.</w:t>
      </w:r>
      <w:r w:rsidR="008A43ED" w:rsidRPr="00F6052A">
        <w:rPr>
          <w:rFonts w:ascii="Times New Roman" w:eastAsia="Arial" w:hAnsi="Times New Roman"/>
          <w:lang w:val="es-EC"/>
        </w:rPr>
        <w:tab/>
        <w:t>Asegurar que los circuitos de distribución, exhibición pública y difusión masiva no condicionen ni restrinjan la independencia de los creadores, ni el acceso del público a la creación cultural y a</w:t>
      </w:r>
      <w:r w:rsidR="00B36769" w:rsidRPr="00F6052A">
        <w:rPr>
          <w:rFonts w:ascii="Times New Roman" w:eastAsia="Arial" w:hAnsi="Times New Roman"/>
          <w:lang w:val="es-EC"/>
        </w:rPr>
        <w:t>rtística nacional independiente;</w:t>
      </w:r>
      <w:r w:rsidR="008A43ED" w:rsidRPr="00F6052A">
        <w:rPr>
          <w:rFonts w:ascii="Times New Roman" w:eastAsia="Arial" w:hAnsi="Times New Roman"/>
          <w:lang w:val="es-EC"/>
        </w:rPr>
        <w:t xml:space="preserve"> </w:t>
      </w:r>
    </w:p>
    <w:p w14:paraId="1A6FEB32" w14:textId="634CB42B" w:rsidR="008A43ED" w:rsidRPr="00F6052A" w:rsidRDefault="00B05E73"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6</w:t>
      </w:r>
      <w:r w:rsidR="008A43ED" w:rsidRPr="00F6052A">
        <w:rPr>
          <w:rFonts w:ascii="Times New Roman" w:eastAsia="Arial" w:hAnsi="Times New Roman"/>
          <w:lang w:val="es-EC"/>
        </w:rPr>
        <w:t>.</w:t>
      </w:r>
      <w:r w:rsidR="008A43ED" w:rsidRPr="00F6052A">
        <w:rPr>
          <w:rFonts w:ascii="Times New Roman" w:eastAsia="Arial" w:hAnsi="Times New Roman"/>
          <w:lang w:val="es-EC"/>
        </w:rPr>
        <w:tab/>
        <w:t>Establecer políticas e implementación de formas de enseñanza para el desarrollo de la vocación artística y creativa de las personas de todas las edades, con prioridad p</w:t>
      </w:r>
      <w:r w:rsidR="00B36769" w:rsidRPr="00F6052A">
        <w:rPr>
          <w:rFonts w:ascii="Times New Roman" w:eastAsia="Arial" w:hAnsi="Times New Roman"/>
          <w:lang w:val="es-EC"/>
        </w:rPr>
        <w:t>ara niñas, niños y adolescentes;</w:t>
      </w:r>
      <w:r w:rsidR="008A43ED" w:rsidRPr="00F6052A">
        <w:rPr>
          <w:rFonts w:ascii="Times New Roman" w:eastAsia="Arial" w:hAnsi="Times New Roman"/>
          <w:lang w:val="es-EC"/>
        </w:rPr>
        <w:t xml:space="preserve"> </w:t>
      </w:r>
    </w:p>
    <w:p w14:paraId="529EA0AC" w14:textId="56DB27DF" w:rsidR="008A43ED" w:rsidRPr="00F6052A" w:rsidRDefault="00B05E73"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7</w:t>
      </w:r>
      <w:r w:rsidR="008A43ED" w:rsidRPr="00F6052A">
        <w:rPr>
          <w:rFonts w:ascii="Times New Roman" w:eastAsia="Arial" w:hAnsi="Times New Roman"/>
          <w:lang w:val="es-EC"/>
        </w:rPr>
        <w:t>.</w:t>
      </w:r>
      <w:r w:rsidR="008A43ED" w:rsidRPr="00F6052A">
        <w:rPr>
          <w:rFonts w:ascii="Times New Roman" w:eastAsia="Arial" w:hAnsi="Times New Roman"/>
          <w:lang w:val="es-EC"/>
        </w:rPr>
        <w:tab/>
        <w:t>Potenciar la difusión deberá apoyar el ejercici</w:t>
      </w:r>
      <w:r w:rsidR="00B36769" w:rsidRPr="00F6052A">
        <w:rPr>
          <w:rFonts w:ascii="Times New Roman" w:eastAsia="Arial" w:hAnsi="Times New Roman"/>
          <w:lang w:val="es-EC"/>
        </w:rPr>
        <w:t>o de las profesiones artísticas;</w:t>
      </w:r>
    </w:p>
    <w:p w14:paraId="2A86D993" w14:textId="1C6B6400" w:rsidR="008A43ED" w:rsidRPr="00F6052A" w:rsidRDefault="00B05E73"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8</w:t>
      </w:r>
      <w:r w:rsidR="008A43ED" w:rsidRPr="00F6052A">
        <w:rPr>
          <w:rFonts w:ascii="Times New Roman" w:eastAsia="Arial" w:hAnsi="Times New Roman"/>
          <w:lang w:val="es-EC"/>
        </w:rPr>
        <w:t>.</w:t>
      </w:r>
      <w:r w:rsidR="008A43ED" w:rsidRPr="00F6052A">
        <w:rPr>
          <w:rFonts w:ascii="Times New Roman" w:eastAsia="Arial" w:hAnsi="Times New Roman"/>
          <w:lang w:val="es-EC"/>
        </w:rPr>
        <w:tab/>
        <w:t>Establecer por medio de la difusión cultural incentivos y estímulos para que las personas, instituciones, empresas y medios de comunicación promuevan, apoyen, desarrollen y fin</w:t>
      </w:r>
      <w:r w:rsidR="00B36769" w:rsidRPr="00F6052A">
        <w:rPr>
          <w:rFonts w:ascii="Times New Roman" w:eastAsia="Arial" w:hAnsi="Times New Roman"/>
          <w:lang w:val="es-EC"/>
        </w:rPr>
        <w:t>ancien actividades culturales;</w:t>
      </w:r>
      <w:r w:rsidR="008A43ED" w:rsidRPr="00F6052A">
        <w:rPr>
          <w:rFonts w:ascii="Times New Roman" w:eastAsia="Arial" w:hAnsi="Times New Roman"/>
          <w:lang w:val="es-EC"/>
        </w:rPr>
        <w:t xml:space="preserve"> </w:t>
      </w:r>
    </w:p>
    <w:p w14:paraId="1255B63F" w14:textId="25F8D763" w:rsidR="008A43ED" w:rsidRPr="00F6052A" w:rsidRDefault="00B05E73"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9</w:t>
      </w:r>
      <w:r w:rsidR="008A43ED" w:rsidRPr="00F6052A">
        <w:rPr>
          <w:rFonts w:ascii="Times New Roman" w:eastAsia="Arial" w:hAnsi="Times New Roman"/>
          <w:lang w:val="es-EC"/>
        </w:rPr>
        <w:t>.</w:t>
      </w:r>
      <w:r w:rsidR="008A43ED" w:rsidRPr="00F6052A">
        <w:rPr>
          <w:rFonts w:ascii="Times New Roman" w:eastAsia="Arial" w:hAnsi="Times New Roman"/>
          <w:lang w:val="es-EC"/>
        </w:rPr>
        <w:tab/>
        <w:t>Garantizar los fondos suficientes y oportunos para la ejecución de la política patrimonial por cualquier medio de comunicación sea t</w:t>
      </w:r>
      <w:r w:rsidR="00B36769" w:rsidRPr="00F6052A">
        <w:rPr>
          <w:rFonts w:ascii="Times New Roman" w:eastAsia="Arial" w:hAnsi="Times New Roman"/>
          <w:lang w:val="es-EC"/>
        </w:rPr>
        <w:t>elevisivo, radial o electrónico, y</w:t>
      </w:r>
    </w:p>
    <w:p w14:paraId="7D3D3A31" w14:textId="73451CD6" w:rsidR="008A43ED" w:rsidRPr="00F6052A" w:rsidRDefault="008A43ED" w:rsidP="003F37BD">
      <w:pPr>
        <w:spacing w:after="0" w:line="240" w:lineRule="auto"/>
        <w:ind w:left="708" w:right="73"/>
        <w:jc w:val="both"/>
        <w:rPr>
          <w:rFonts w:ascii="Times New Roman" w:eastAsia="Arial" w:hAnsi="Times New Roman"/>
          <w:lang w:val="es-EC"/>
        </w:rPr>
      </w:pPr>
      <w:r w:rsidRPr="00F6052A">
        <w:rPr>
          <w:rFonts w:ascii="Times New Roman" w:eastAsia="Arial" w:hAnsi="Times New Roman"/>
          <w:lang w:val="es-EC"/>
        </w:rPr>
        <w:t>1</w:t>
      </w:r>
      <w:r w:rsidR="00B05E73" w:rsidRPr="00F6052A">
        <w:rPr>
          <w:rFonts w:ascii="Times New Roman" w:eastAsia="Arial" w:hAnsi="Times New Roman"/>
          <w:lang w:val="es-EC"/>
        </w:rPr>
        <w:t>0</w:t>
      </w:r>
      <w:r w:rsidRPr="00F6052A">
        <w:rPr>
          <w:rFonts w:ascii="Times New Roman" w:eastAsia="Arial" w:hAnsi="Times New Roman"/>
          <w:lang w:val="es-EC"/>
        </w:rPr>
        <w:t>.</w:t>
      </w:r>
      <w:r w:rsidRPr="00F6052A">
        <w:rPr>
          <w:rFonts w:ascii="Times New Roman" w:eastAsia="Arial" w:hAnsi="Times New Roman"/>
          <w:lang w:val="es-EC"/>
        </w:rPr>
        <w:tab/>
        <w:t xml:space="preserve">Potenciar y difundir el emprendimiento patrimonial en </w:t>
      </w:r>
      <w:r w:rsidR="00B36769" w:rsidRPr="00F6052A">
        <w:rPr>
          <w:rFonts w:ascii="Times New Roman" w:eastAsia="Arial" w:hAnsi="Times New Roman"/>
          <w:lang w:val="es-EC"/>
        </w:rPr>
        <w:t>todas sus</w:t>
      </w:r>
      <w:r w:rsidRPr="00F6052A">
        <w:rPr>
          <w:rFonts w:ascii="Times New Roman" w:eastAsia="Arial" w:hAnsi="Times New Roman"/>
          <w:lang w:val="es-EC"/>
        </w:rPr>
        <w:t xml:space="preserve"> formas.</w:t>
      </w:r>
    </w:p>
    <w:p w14:paraId="30EE698E" w14:textId="77777777" w:rsidR="008A43ED" w:rsidRPr="00F6052A" w:rsidRDefault="008A43ED" w:rsidP="003F37BD">
      <w:pPr>
        <w:spacing w:after="0" w:line="240" w:lineRule="auto"/>
        <w:ind w:left="708" w:right="73"/>
        <w:jc w:val="center"/>
        <w:rPr>
          <w:rFonts w:ascii="Times New Roman" w:eastAsia="Arial" w:hAnsi="Times New Roman"/>
          <w:b/>
          <w:lang w:val="es-EC"/>
        </w:rPr>
      </w:pPr>
    </w:p>
    <w:p w14:paraId="45543AE3" w14:textId="77777777" w:rsidR="008A43ED" w:rsidRPr="00F6052A" w:rsidRDefault="008A43ED" w:rsidP="008A43ED">
      <w:pPr>
        <w:pStyle w:val="Prrafodelista"/>
        <w:spacing w:after="0" w:line="264" w:lineRule="auto"/>
        <w:ind w:left="0"/>
        <w:jc w:val="both"/>
        <w:rPr>
          <w:rFonts w:ascii="Cambria" w:hAnsi="Cambria" w:cs="Arial"/>
          <w:b/>
          <w:sz w:val="24"/>
          <w:szCs w:val="24"/>
        </w:rPr>
      </w:pPr>
    </w:p>
    <w:p w14:paraId="4B63E92F" w14:textId="77777777" w:rsidR="008A43ED" w:rsidRPr="00F6052A" w:rsidRDefault="008A43ED" w:rsidP="008A43ED">
      <w:pPr>
        <w:pStyle w:val="Prrafodelista"/>
        <w:spacing w:after="0" w:line="264" w:lineRule="auto"/>
        <w:ind w:left="0"/>
        <w:jc w:val="both"/>
        <w:rPr>
          <w:rFonts w:ascii="Cambria" w:hAnsi="Cambria" w:cs="Arial"/>
          <w:b/>
          <w:sz w:val="24"/>
          <w:szCs w:val="24"/>
        </w:rPr>
      </w:pPr>
    </w:p>
    <w:p w14:paraId="52F59E4B" w14:textId="77777777" w:rsidR="008A43ED" w:rsidRPr="00F6052A" w:rsidRDefault="008A43ED" w:rsidP="00A035DC">
      <w:pPr>
        <w:numPr>
          <w:ilvl w:val="0"/>
          <w:numId w:val="44"/>
        </w:numPr>
        <w:spacing w:after="0" w:line="264" w:lineRule="auto"/>
        <w:jc w:val="both"/>
        <w:rPr>
          <w:rFonts w:ascii="Times New Roman" w:hAnsi="Times New Roman"/>
          <w:b/>
        </w:rPr>
      </w:pPr>
      <w:r w:rsidRPr="00F6052A">
        <w:rPr>
          <w:rFonts w:ascii="Times New Roman" w:hAnsi="Times New Roman"/>
          <w:b/>
        </w:rPr>
        <w:t xml:space="preserve"> De la capacitación interna y externa de los actores para el conocimiento en materia patrimonial.</w:t>
      </w:r>
    </w:p>
    <w:p w14:paraId="33C68481" w14:textId="77777777" w:rsidR="008A43ED" w:rsidRPr="00F6052A" w:rsidRDefault="008A43ED" w:rsidP="008A43ED">
      <w:pPr>
        <w:spacing w:after="0" w:line="264" w:lineRule="auto"/>
        <w:jc w:val="both"/>
        <w:rPr>
          <w:rFonts w:ascii="Times New Roman" w:hAnsi="Times New Roman"/>
        </w:rPr>
      </w:pPr>
    </w:p>
    <w:p w14:paraId="61D619DC" w14:textId="0A27887F" w:rsidR="008A43ED" w:rsidRPr="00F6052A" w:rsidRDefault="008A43ED" w:rsidP="003F37BD">
      <w:pPr>
        <w:spacing w:after="0" w:line="264" w:lineRule="auto"/>
        <w:ind w:left="785"/>
        <w:jc w:val="both"/>
        <w:rPr>
          <w:rFonts w:ascii="Times New Roman" w:hAnsi="Times New Roman"/>
        </w:rPr>
      </w:pPr>
      <w:r w:rsidRPr="00F6052A">
        <w:rPr>
          <w:rFonts w:ascii="Times New Roman" w:hAnsi="Times New Roman"/>
        </w:rPr>
        <w:t xml:space="preserve">El </w:t>
      </w:r>
      <w:r w:rsidR="006D1656" w:rsidRPr="00F6052A">
        <w:rPr>
          <w:rFonts w:ascii="Times New Roman" w:hAnsi="Times New Roman"/>
        </w:rPr>
        <w:t xml:space="preserve">Gobierno Autónomo Descentralizado Municipal del </w:t>
      </w:r>
      <w:r w:rsidR="001C344C" w:rsidRPr="00F6052A">
        <w:rPr>
          <w:rFonts w:ascii="Times New Roman" w:hAnsi="Times New Roman"/>
        </w:rPr>
        <w:t>cantón</w:t>
      </w:r>
      <w:r w:rsidR="006D1656" w:rsidRPr="00F6052A">
        <w:rPr>
          <w:rFonts w:ascii="Times New Roman" w:hAnsi="Times New Roman"/>
        </w:rPr>
        <w:t xml:space="preserve">  </w:t>
      </w:r>
      <w:r w:rsidRPr="00F6052A">
        <w:rPr>
          <w:rFonts w:ascii="Times New Roman" w:hAnsi="Times New Roman"/>
        </w:rPr>
        <w:t xml:space="preserve"> </w:t>
      </w:r>
      <w:r w:rsidRPr="00F6052A">
        <w:rPr>
          <w:rFonts w:ascii="Times New Roman" w:hAnsi="Times New Roman"/>
          <w:strike/>
        </w:rPr>
        <w:t>de</w:t>
      </w:r>
      <w:r w:rsidRPr="00F6052A">
        <w:rPr>
          <w:rFonts w:ascii="Times New Roman" w:hAnsi="Times New Roman"/>
        </w:rPr>
        <w:t xml:space="preserve"> Riobamba programará anualmente la realización periódica de eventos de información, divulgación, sensibilización, concienciación, capacitación, difusión y promoción de su Patrimonio, así como de sus normativas vinculadas.</w:t>
      </w:r>
    </w:p>
    <w:p w14:paraId="6DAAF452" w14:textId="77777777" w:rsidR="008A43ED" w:rsidRPr="00F6052A" w:rsidRDefault="008A43ED" w:rsidP="003F37BD">
      <w:pPr>
        <w:spacing w:after="0" w:line="264" w:lineRule="auto"/>
        <w:ind w:left="785"/>
        <w:jc w:val="both"/>
        <w:rPr>
          <w:rFonts w:ascii="Times New Roman" w:hAnsi="Times New Roman"/>
        </w:rPr>
      </w:pPr>
    </w:p>
    <w:p w14:paraId="526BE11A" w14:textId="77777777" w:rsidR="008A43ED" w:rsidRPr="00F6052A" w:rsidRDefault="008A43ED" w:rsidP="003F37BD">
      <w:pPr>
        <w:spacing w:after="0" w:line="264" w:lineRule="auto"/>
        <w:ind w:left="785"/>
        <w:jc w:val="both"/>
        <w:rPr>
          <w:rFonts w:ascii="Times New Roman" w:hAnsi="Times New Roman"/>
        </w:rPr>
      </w:pPr>
      <w:r w:rsidRPr="00F6052A">
        <w:rPr>
          <w:rFonts w:ascii="Times New Roman" w:hAnsi="Times New Roman"/>
        </w:rPr>
        <w:t>Señalará los eventos y actividades existentes o los que son necesarios crear para la capacitación de los actores: autoridades, funcionarios, servidores, empleados y trabajadores municipales y de otras instituciones, que aporten a la preservación de los patrimonios culturales  a través de: conferencias, cursos, coloquios, conversatorios, seminarios, publicaciones, audiovisuales y otros eventos similares al interior de la municipalidad con modalidades, presenciales, semi presenciales y virtuales.</w:t>
      </w:r>
    </w:p>
    <w:p w14:paraId="0FA79144" w14:textId="77777777" w:rsidR="008A43ED" w:rsidRPr="00F6052A" w:rsidRDefault="008A43ED" w:rsidP="003F37BD">
      <w:pPr>
        <w:spacing w:after="0" w:line="264" w:lineRule="auto"/>
        <w:ind w:left="785"/>
        <w:jc w:val="both"/>
        <w:rPr>
          <w:rFonts w:ascii="Times New Roman" w:hAnsi="Times New Roman"/>
        </w:rPr>
      </w:pPr>
    </w:p>
    <w:p w14:paraId="2A7CA9FB" w14:textId="5A8DCFFD" w:rsidR="008A43ED" w:rsidRPr="00F6052A" w:rsidRDefault="008A43ED" w:rsidP="00A035DC">
      <w:pPr>
        <w:numPr>
          <w:ilvl w:val="0"/>
          <w:numId w:val="44"/>
        </w:numPr>
        <w:spacing w:after="0" w:line="264" w:lineRule="auto"/>
        <w:jc w:val="both"/>
        <w:rPr>
          <w:rFonts w:ascii="Times New Roman" w:hAnsi="Times New Roman"/>
        </w:rPr>
      </w:pPr>
      <w:r w:rsidRPr="00F6052A">
        <w:rPr>
          <w:rFonts w:ascii="Times New Roman" w:hAnsi="Times New Roman"/>
          <w:b/>
        </w:rPr>
        <w:t xml:space="preserve"> De la difusión y promoción </w:t>
      </w:r>
      <w:r w:rsidR="00244893" w:rsidRPr="00F6052A">
        <w:rPr>
          <w:rFonts w:ascii="Times New Roman" w:hAnsi="Times New Roman"/>
          <w:b/>
        </w:rPr>
        <w:t>del</w:t>
      </w:r>
      <w:r w:rsidRPr="00F6052A">
        <w:rPr>
          <w:rFonts w:ascii="Times New Roman" w:hAnsi="Times New Roman"/>
          <w:b/>
        </w:rPr>
        <w:t xml:space="preserve"> patrimonio cultural cantonal</w:t>
      </w:r>
      <w:r w:rsidRPr="00F6052A">
        <w:rPr>
          <w:rFonts w:ascii="Times New Roman" w:hAnsi="Times New Roman"/>
        </w:rPr>
        <w:t>.-El G</w:t>
      </w:r>
      <w:r w:rsidR="006D1656" w:rsidRPr="00F6052A">
        <w:rPr>
          <w:rFonts w:ascii="Times New Roman" w:hAnsi="Times New Roman"/>
        </w:rPr>
        <w:t xml:space="preserve">obierno Autónomo </w:t>
      </w:r>
      <w:r w:rsidRPr="00F6052A">
        <w:rPr>
          <w:rFonts w:ascii="Times New Roman" w:hAnsi="Times New Roman"/>
        </w:rPr>
        <w:t>D</w:t>
      </w:r>
      <w:r w:rsidR="006D1656" w:rsidRPr="00F6052A">
        <w:rPr>
          <w:rFonts w:ascii="Times New Roman" w:hAnsi="Times New Roman"/>
        </w:rPr>
        <w:t xml:space="preserve">escentralizado </w:t>
      </w:r>
      <w:r w:rsidRPr="00F6052A">
        <w:rPr>
          <w:rFonts w:ascii="Times New Roman" w:hAnsi="Times New Roman"/>
        </w:rPr>
        <w:t>M</w:t>
      </w:r>
      <w:r w:rsidR="006D1656" w:rsidRPr="00F6052A">
        <w:rPr>
          <w:rFonts w:ascii="Times New Roman" w:hAnsi="Times New Roman"/>
        </w:rPr>
        <w:t>unicipal</w:t>
      </w:r>
      <w:r w:rsidRPr="00F6052A">
        <w:rPr>
          <w:rFonts w:ascii="Times New Roman" w:hAnsi="Times New Roman"/>
        </w:rPr>
        <w:t xml:space="preserve"> de</w:t>
      </w:r>
      <w:r w:rsidR="006D1656" w:rsidRPr="00F6052A">
        <w:rPr>
          <w:rFonts w:ascii="Times New Roman" w:hAnsi="Times New Roman"/>
        </w:rPr>
        <w:t xml:space="preserve">l cantón </w:t>
      </w:r>
      <w:r w:rsidRPr="00F6052A">
        <w:rPr>
          <w:rFonts w:ascii="Times New Roman" w:hAnsi="Times New Roman"/>
        </w:rPr>
        <w:t xml:space="preserve"> Riobamba programará anualmente eventos públicos y masivos que permitan a la ciudadanía conocer sobre su Patrimonio Cultural para que por medio del conocimiento se apropien de él con el fin de salvaguardarlo para </w:t>
      </w:r>
      <w:r w:rsidR="006D1656" w:rsidRPr="00F6052A">
        <w:rPr>
          <w:rFonts w:ascii="Times New Roman" w:hAnsi="Times New Roman"/>
        </w:rPr>
        <w:t xml:space="preserve">disfrute </w:t>
      </w:r>
      <w:r w:rsidRPr="00F6052A">
        <w:rPr>
          <w:rFonts w:ascii="Times New Roman" w:hAnsi="Times New Roman"/>
        </w:rPr>
        <w:t xml:space="preserve"> de las presentes y futuras generación, a través de: publicaciones, audiovisuales, programas radiales, de televisión documentales, escuelas talleres, escuelas artesanales y otros similares al exterior de la municipalidad. </w:t>
      </w:r>
    </w:p>
    <w:p w14:paraId="0B91D894" w14:textId="77777777" w:rsidR="008A43ED" w:rsidRPr="00F6052A" w:rsidRDefault="008A43ED" w:rsidP="008A43ED">
      <w:pPr>
        <w:spacing w:after="0" w:line="264" w:lineRule="auto"/>
        <w:jc w:val="both"/>
        <w:rPr>
          <w:rFonts w:ascii="Times New Roman" w:hAnsi="Times New Roman"/>
        </w:rPr>
      </w:pPr>
    </w:p>
    <w:p w14:paraId="752E69CC" w14:textId="173504AE" w:rsidR="008A43ED" w:rsidRPr="00F6052A" w:rsidRDefault="008A43ED" w:rsidP="00A035DC">
      <w:pPr>
        <w:numPr>
          <w:ilvl w:val="0"/>
          <w:numId w:val="44"/>
        </w:numPr>
        <w:spacing w:after="0" w:line="264" w:lineRule="auto"/>
        <w:jc w:val="both"/>
        <w:rPr>
          <w:rFonts w:ascii="Times New Roman" w:hAnsi="Times New Roman"/>
        </w:rPr>
      </w:pPr>
      <w:r w:rsidRPr="00F6052A">
        <w:rPr>
          <w:rFonts w:ascii="Times New Roman" w:hAnsi="Times New Roman"/>
          <w:b/>
        </w:rPr>
        <w:t xml:space="preserve"> De la sensibilización, concienciación, empoderamiento del patrimonio cultural.-</w:t>
      </w:r>
      <w:r w:rsidRPr="00F6052A">
        <w:rPr>
          <w:rFonts w:ascii="Times New Roman" w:hAnsi="Times New Roman"/>
        </w:rPr>
        <w:t xml:space="preserve">  El </w:t>
      </w:r>
      <w:r w:rsidR="006D1656" w:rsidRPr="00F6052A">
        <w:rPr>
          <w:rFonts w:ascii="Times New Roman" w:hAnsi="Times New Roman"/>
        </w:rPr>
        <w:t xml:space="preserve">Gobierno Autónomo Descentralizado Municipal del cantón  </w:t>
      </w:r>
      <w:r w:rsidRPr="00F6052A">
        <w:rPr>
          <w:rFonts w:ascii="Times New Roman" w:hAnsi="Times New Roman"/>
        </w:rPr>
        <w:t>Riobamba programará anualmente eventos y actividades tales como: conferencias, cursos, coloquios, conversatorios, seminarios, talleres, ferias, exposiciones, festivales, concursos y otros similares al exterior de la municipalidad, dirigidos a la comunidad en general y a grupos de género y generacional (niños, jóvenes, adultos y adultos mayores), cuya finalidad sea educar  a los habitantes del cantón sobre temas de Patrimonio Cultura</w:t>
      </w:r>
      <w:r w:rsidR="006D1656" w:rsidRPr="00F6052A">
        <w:rPr>
          <w:rFonts w:ascii="Times New Roman" w:hAnsi="Times New Roman"/>
        </w:rPr>
        <w:t>l</w:t>
      </w:r>
      <w:r w:rsidRPr="00F6052A">
        <w:rPr>
          <w:rFonts w:ascii="Times New Roman" w:hAnsi="Times New Roman"/>
        </w:rPr>
        <w:t>, su preservación y conservación.</w:t>
      </w:r>
    </w:p>
    <w:p w14:paraId="109DB49E" w14:textId="77777777" w:rsidR="008A43ED" w:rsidRPr="00F6052A" w:rsidRDefault="008A43ED" w:rsidP="008A43ED">
      <w:pPr>
        <w:spacing w:after="0" w:line="264" w:lineRule="auto"/>
        <w:jc w:val="both"/>
        <w:rPr>
          <w:rFonts w:ascii="Times New Roman" w:hAnsi="Times New Roman"/>
        </w:rPr>
      </w:pPr>
    </w:p>
    <w:p w14:paraId="0D26CE78" w14:textId="23D15765" w:rsidR="008A43ED" w:rsidRPr="00F6052A" w:rsidRDefault="008A43ED" w:rsidP="00A035DC">
      <w:pPr>
        <w:numPr>
          <w:ilvl w:val="0"/>
          <w:numId w:val="44"/>
        </w:numPr>
        <w:spacing w:after="0" w:line="264" w:lineRule="auto"/>
        <w:jc w:val="both"/>
        <w:rPr>
          <w:rFonts w:ascii="Times New Roman" w:hAnsi="Times New Roman"/>
        </w:rPr>
      </w:pPr>
      <w:r w:rsidRPr="00F6052A">
        <w:rPr>
          <w:rFonts w:ascii="Times New Roman" w:hAnsi="Times New Roman"/>
          <w:b/>
        </w:rPr>
        <w:t xml:space="preserve">  De la participación ciudadana</w:t>
      </w:r>
      <w:r w:rsidRPr="00F6052A">
        <w:rPr>
          <w:rFonts w:ascii="Times New Roman" w:hAnsi="Times New Roman"/>
        </w:rPr>
        <w:t xml:space="preserve">. - El </w:t>
      </w:r>
      <w:r w:rsidR="006D1656" w:rsidRPr="00F6052A">
        <w:rPr>
          <w:rFonts w:ascii="Times New Roman" w:hAnsi="Times New Roman"/>
        </w:rPr>
        <w:t xml:space="preserve">Gobierno Autónomo Descentralizado Municipal del </w:t>
      </w:r>
      <w:r w:rsidR="007F5E7A" w:rsidRPr="00F6052A">
        <w:rPr>
          <w:rFonts w:ascii="Times New Roman" w:hAnsi="Times New Roman"/>
        </w:rPr>
        <w:t>cantón Riobamba</w:t>
      </w:r>
      <w:r w:rsidRPr="00F6052A">
        <w:rPr>
          <w:rFonts w:ascii="Times New Roman" w:hAnsi="Times New Roman"/>
        </w:rPr>
        <w:t xml:space="preserve"> organizará la participación ciudadana en los Gobiernos Autónomos de acuerdo a lo que dispone el COOTAD, en </w:t>
      </w:r>
      <w:r w:rsidR="007F5E7A" w:rsidRPr="00F6052A">
        <w:rPr>
          <w:rFonts w:ascii="Times New Roman" w:hAnsi="Times New Roman"/>
        </w:rPr>
        <w:t xml:space="preserve">los </w:t>
      </w:r>
      <w:r w:rsidRPr="00F6052A">
        <w:rPr>
          <w:rFonts w:ascii="Times New Roman" w:hAnsi="Times New Roman"/>
        </w:rPr>
        <w:t>artículo</w:t>
      </w:r>
      <w:r w:rsidR="007F5E7A" w:rsidRPr="00F6052A">
        <w:rPr>
          <w:rFonts w:ascii="Times New Roman" w:hAnsi="Times New Roman"/>
        </w:rPr>
        <w:t>s</w:t>
      </w:r>
      <w:r w:rsidRPr="00F6052A">
        <w:rPr>
          <w:rFonts w:ascii="Times New Roman" w:hAnsi="Times New Roman"/>
        </w:rPr>
        <w:t xml:space="preserve"> del 305 al 312, para propiciar la intervención de la población en los eventos y actividades dentro de los procesos de planificación, elaboración y ejecución de planes, programas y proyectos patrimoniales y en la LEY ORGÁNICA DE PARTICIPACIÓN CIUDADANA Y CONTROL SOCIAL.</w:t>
      </w:r>
    </w:p>
    <w:p w14:paraId="24CB867F" w14:textId="77777777" w:rsidR="008A43ED" w:rsidRPr="00F6052A" w:rsidRDefault="008A43ED" w:rsidP="008A43ED">
      <w:pPr>
        <w:spacing w:after="0" w:line="264" w:lineRule="auto"/>
        <w:jc w:val="both"/>
        <w:rPr>
          <w:rFonts w:ascii="Times New Roman" w:hAnsi="Times New Roman"/>
        </w:rPr>
      </w:pPr>
    </w:p>
    <w:p w14:paraId="2EF372C1" w14:textId="252A0937" w:rsidR="008A43ED" w:rsidRPr="00F6052A" w:rsidRDefault="008A43ED" w:rsidP="00A035DC">
      <w:pPr>
        <w:numPr>
          <w:ilvl w:val="0"/>
          <w:numId w:val="44"/>
        </w:numPr>
        <w:spacing w:after="0" w:line="264" w:lineRule="auto"/>
        <w:jc w:val="both"/>
        <w:rPr>
          <w:rFonts w:ascii="Times New Roman" w:hAnsi="Times New Roman"/>
        </w:rPr>
      </w:pPr>
      <w:r w:rsidRPr="00F6052A">
        <w:rPr>
          <w:rFonts w:ascii="Times New Roman" w:hAnsi="Times New Roman"/>
          <w:b/>
        </w:rPr>
        <w:t xml:space="preserve">  De la creación y/o impulso de emprendimientos patrimoniales en micro, pequeñas y medianas empresas</w:t>
      </w:r>
      <w:r w:rsidRPr="00F6052A">
        <w:rPr>
          <w:rFonts w:ascii="Times New Roman" w:hAnsi="Times New Roman"/>
        </w:rPr>
        <w:t xml:space="preserve">. -  El </w:t>
      </w:r>
      <w:r w:rsidR="007F5E7A" w:rsidRPr="00F6052A">
        <w:rPr>
          <w:rFonts w:ascii="Times New Roman" w:hAnsi="Times New Roman"/>
        </w:rPr>
        <w:t xml:space="preserve">Gobierno Autónomo Descentralizado Municipal del </w:t>
      </w:r>
      <w:r w:rsidR="008E3A42" w:rsidRPr="00F6052A">
        <w:rPr>
          <w:rFonts w:ascii="Times New Roman" w:hAnsi="Times New Roman"/>
        </w:rPr>
        <w:t>cantón Riobamba</w:t>
      </w:r>
      <w:r w:rsidRPr="00F6052A">
        <w:rPr>
          <w:rFonts w:ascii="Times New Roman" w:hAnsi="Times New Roman"/>
        </w:rPr>
        <w:t xml:space="preserve"> canalizará, impulsará y potenciará con el auspicio y </w:t>
      </w:r>
      <w:r w:rsidRPr="00F6052A">
        <w:rPr>
          <w:rFonts w:ascii="Times New Roman" w:hAnsi="Times New Roman"/>
        </w:rPr>
        <w:lastRenderedPageBreak/>
        <w:t>asesoramiento municipal los emprendimientos patrimoniales en micro, pequeñas y medianas empresas MIPYMES</w:t>
      </w:r>
      <w:r w:rsidRPr="00F6052A">
        <w:rPr>
          <w:rFonts w:ascii="Times New Roman" w:hAnsi="Times New Roman"/>
          <w:i/>
        </w:rPr>
        <w:t>,</w:t>
      </w:r>
      <w:r w:rsidRPr="00F6052A">
        <w:rPr>
          <w:rFonts w:ascii="Times New Roman" w:hAnsi="Times New Roman"/>
        </w:rPr>
        <w:t xml:space="preserve"> y aportará con</w:t>
      </w:r>
      <w:r w:rsidRPr="00F6052A">
        <w:rPr>
          <w:rFonts w:ascii="Times New Roman" w:hAnsi="Times New Roman"/>
          <w:i/>
        </w:rPr>
        <w:t xml:space="preserve"> </w:t>
      </w:r>
      <w:r w:rsidRPr="00F6052A">
        <w:rPr>
          <w:rFonts w:ascii="Times New Roman" w:hAnsi="Times New Roman"/>
        </w:rPr>
        <w:t>la creación de líneas de crédito y</w:t>
      </w:r>
      <w:r w:rsidRPr="00F6052A">
        <w:rPr>
          <w:rFonts w:ascii="Times New Roman" w:hAnsi="Times New Roman"/>
          <w:i/>
        </w:rPr>
        <w:t xml:space="preserve"> </w:t>
      </w:r>
      <w:r w:rsidRPr="00F6052A">
        <w:rPr>
          <w:rFonts w:ascii="Times New Roman" w:hAnsi="Times New Roman"/>
        </w:rPr>
        <w:t xml:space="preserve">financiamiento para el mejoramiento de las condiciones de vida de los habitantes del cantón. </w:t>
      </w:r>
    </w:p>
    <w:p w14:paraId="4C862DEE" w14:textId="77777777" w:rsidR="008A43ED" w:rsidRPr="00F6052A" w:rsidRDefault="008A43ED" w:rsidP="008A43ED">
      <w:pPr>
        <w:pStyle w:val="Prrafodelista"/>
        <w:rPr>
          <w:rFonts w:ascii="Times New Roman" w:hAnsi="Times New Roman"/>
        </w:rPr>
      </w:pPr>
    </w:p>
    <w:p w14:paraId="529CD8CE" w14:textId="77777777" w:rsidR="008A43ED" w:rsidRPr="00F6052A" w:rsidRDefault="008A43ED" w:rsidP="008A43ED">
      <w:pPr>
        <w:spacing w:after="0" w:line="264" w:lineRule="auto"/>
        <w:ind w:left="502"/>
        <w:jc w:val="both"/>
        <w:rPr>
          <w:rFonts w:ascii="Times New Roman" w:hAnsi="Times New Roman"/>
        </w:rPr>
      </w:pPr>
    </w:p>
    <w:p w14:paraId="66362C67" w14:textId="7167B366" w:rsidR="008A43ED" w:rsidRPr="006422BB" w:rsidRDefault="00931F55" w:rsidP="008A43ED">
      <w:pPr>
        <w:spacing w:after="0" w:line="240" w:lineRule="auto"/>
        <w:jc w:val="center"/>
        <w:rPr>
          <w:rFonts w:ascii="Times New Roman" w:eastAsia="Times New Roman" w:hAnsi="Times New Roman"/>
          <w:b/>
          <w:highlight w:val="yellow"/>
          <w:lang w:eastAsia="es-EC"/>
        </w:rPr>
      </w:pPr>
      <w:r w:rsidRPr="006422BB">
        <w:rPr>
          <w:rFonts w:ascii="Times New Roman" w:eastAsia="Times New Roman" w:hAnsi="Times New Roman"/>
          <w:b/>
          <w:highlight w:val="yellow"/>
          <w:lang w:eastAsia="es-EC"/>
        </w:rPr>
        <w:t>TITULO VII</w:t>
      </w:r>
    </w:p>
    <w:p w14:paraId="475255E4" w14:textId="117BA644" w:rsidR="008A43ED" w:rsidRPr="00F6052A" w:rsidRDefault="008A43ED" w:rsidP="008A43ED">
      <w:pPr>
        <w:spacing w:after="0" w:line="240" w:lineRule="auto"/>
        <w:jc w:val="center"/>
        <w:rPr>
          <w:rFonts w:ascii="Times New Roman" w:eastAsia="Times New Roman" w:hAnsi="Times New Roman"/>
          <w:b/>
          <w:lang w:eastAsia="es-EC"/>
        </w:rPr>
      </w:pPr>
      <w:r w:rsidRPr="006422BB">
        <w:rPr>
          <w:rFonts w:ascii="Times New Roman" w:eastAsia="Times New Roman" w:hAnsi="Times New Roman"/>
          <w:b/>
          <w:highlight w:val="yellow"/>
          <w:lang w:eastAsia="es-EC"/>
        </w:rPr>
        <w:t>DE LOS RECURSOS.</w:t>
      </w:r>
      <w:r w:rsidR="00931F55" w:rsidRPr="006422BB">
        <w:rPr>
          <w:rFonts w:ascii="Times New Roman" w:eastAsia="Times New Roman" w:hAnsi="Times New Roman"/>
          <w:b/>
          <w:highlight w:val="yellow"/>
          <w:lang w:eastAsia="es-EC"/>
        </w:rPr>
        <w:t xml:space="preserve"> Y TASAS</w:t>
      </w:r>
    </w:p>
    <w:p w14:paraId="3CB5E9F0" w14:textId="77777777" w:rsidR="008A43ED" w:rsidRPr="00F6052A" w:rsidRDefault="008A43ED" w:rsidP="00A035DC">
      <w:pPr>
        <w:widowControl w:val="0"/>
        <w:numPr>
          <w:ilvl w:val="0"/>
          <w:numId w:val="44"/>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b/>
          <w:bCs/>
          <w:lang w:val="es-ES_tradnl" w:eastAsia="es-ES"/>
        </w:rPr>
        <w:t xml:space="preserve">  Financiamiento del ejercicio de la competencia. - </w:t>
      </w:r>
      <w:r w:rsidRPr="00F6052A">
        <w:rPr>
          <w:rFonts w:ascii="Times New Roman" w:eastAsia="Times New Roman" w:hAnsi="Times New Roman"/>
          <w:lang w:val="es-ES_tradnl" w:eastAsia="es-ES"/>
        </w:rPr>
        <w:t xml:space="preserve">Para el ejercicio de las facultades y </w:t>
      </w:r>
      <w:r w:rsidRPr="00F6052A">
        <w:rPr>
          <w:rFonts w:ascii="Times New Roman" w:eastAsia="Times New Roman" w:hAnsi="Times New Roman"/>
          <w:spacing w:val="-2"/>
          <w:lang w:val="es-ES_tradnl" w:eastAsia="es-ES"/>
        </w:rPr>
        <w:t xml:space="preserve">atribuciones, que correspondan, en los términos establecidos </w:t>
      </w:r>
      <w:r w:rsidRPr="00F6052A">
        <w:rPr>
          <w:rFonts w:ascii="Times New Roman" w:eastAsia="Times New Roman" w:hAnsi="Times New Roman"/>
          <w:lang w:val="es-ES_tradnl" w:eastAsia="es-ES"/>
        </w:rPr>
        <w:t>en la presente Ordenanza, el Gobierno Autónomo Descentralizado Municipal del cantón Riobamba, contará con los siguientes recursos:</w:t>
      </w:r>
    </w:p>
    <w:p w14:paraId="29DC7B6C" w14:textId="77777777" w:rsidR="008A43ED" w:rsidRPr="00F6052A" w:rsidRDefault="008A43ED" w:rsidP="00BE4FA6">
      <w:pPr>
        <w:pStyle w:val="Prrafodelista"/>
        <w:widowControl w:val="0"/>
        <w:numPr>
          <w:ilvl w:val="0"/>
          <w:numId w:val="11"/>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val="es-ES_tradnl" w:eastAsia="es-ES"/>
        </w:rPr>
      </w:pPr>
      <w:r w:rsidRPr="00F6052A">
        <w:rPr>
          <w:rFonts w:ascii="Times New Roman" w:eastAsia="Times New Roman" w:hAnsi="Times New Roman"/>
          <w:lang w:val="es-ES_tradnl" w:eastAsia="es-ES"/>
        </w:rPr>
        <w:t xml:space="preserve">Los que correspondan por transferencia directa, como resultado de los recursos promedio de los años 2010, </w:t>
      </w:r>
      <w:r w:rsidRPr="00F6052A">
        <w:rPr>
          <w:rFonts w:ascii="Times New Roman" w:eastAsia="Times New Roman" w:hAnsi="Times New Roman"/>
          <w:spacing w:val="-1"/>
          <w:lang w:val="es-ES_tradnl" w:eastAsia="es-ES"/>
        </w:rPr>
        <w:t xml:space="preserve">2011, 2012 y 2013 correspondientes al gasto devengado por parte del gobierno central en preservar, mantener y </w:t>
      </w:r>
      <w:r w:rsidRPr="00F6052A">
        <w:rPr>
          <w:rFonts w:ascii="Times New Roman" w:eastAsia="Times New Roman" w:hAnsi="Times New Roman"/>
          <w:spacing w:val="-3"/>
          <w:lang w:val="es-ES_tradnl" w:eastAsia="es-ES"/>
        </w:rPr>
        <w:t xml:space="preserve">difundir el patrimonio cultural de los cantones y construir </w:t>
      </w:r>
      <w:r w:rsidRPr="00F6052A">
        <w:rPr>
          <w:rFonts w:ascii="Times New Roman" w:eastAsia="Times New Roman" w:hAnsi="Times New Roman"/>
          <w:spacing w:val="-1"/>
          <w:lang w:val="es-ES_tradnl" w:eastAsia="es-ES"/>
        </w:rPr>
        <w:t xml:space="preserve">los espacios públicos para estos fines, establecidos en el </w:t>
      </w:r>
      <w:r w:rsidRPr="00F6052A">
        <w:rPr>
          <w:rFonts w:ascii="Times New Roman" w:eastAsia="Times New Roman" w:hAnsi="Times New Roman"/>
          <w:lang w:val="es-ES_tradnl" w:eastAsia="es-ES"/>
        </w:rPr>
        <w:t>informe técnico de la comisión de costeo del Consejo Nacional de Competencia.</w:t>
      </w:r>
    </w:p>
    <w:p w14:paraId="0A77B2E8" w14:textId="77777777" w:rsidR="008A43ED" w:rsidRPr="00F6052A" w:rsidRDefault="008A43ED" w:rsidP="00BE4FA6">
      <w:pPr>
        <w:pStyle w:val="Prrafodelista"/>
        <w:widowControl w:val="0"/>
        <w:numPr>
          <w:ilvl w:val="0"/>
          <w:numId w:val="11"/>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val="es-ES_tradnl" w:eastAsia="es-ES"/>
        </w:rPr>
        <w:t>Los que generen los gobiernos autónomos descentralizados metropolitanos y municipales en ejercicio de su facultad para establecer tasas, contribuciones y generar ingresos de autogestión para financiar el ejercicio de la competencia para preservar, mantener y difundir el patrimonio cultural y arquitectónico de los cantones y construir los espacios públicos para estos fines.</w:t>
      </w:r>
    </w:p>
    <w:p w14:paraId="2D172B80" w14:textId="77777777" w:rsidR="008A43ED" w:rsidRPr="00F6052A" w:rsidRDefault="008A43ED" w:rsidP="00BE4FA6">
      <w:pPr>
        <w:pStyle w:val="Prrafodelista"/>
        <w:widowControl w:val="0"/>
        <w:numPr>
          <w:ilvl w:val="0"/>
          <w:numId w:val="11"/>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val="es-ES_tradnl" w:eastAsia="es-ES"/>
        </w:rPr>
        <w:t xml:space="preserve">Los que provengan de proyectos de interés conjunto, de mutuo acuerdo, entre el gobierno central y los </w:t>
      </w:r>
      <w:r w:rsidRPr="00F6052A">
        <w:rPr>
          <w:rFonts w:ascii="Times New Roman" w:eastAsia="Times New Roman" w:hAnsi="Times New Roman"/>
          <w:spacing w:val="-2"/>
          <w:lang w:val="es-ES_tradnl" w:eastAsia="es-ES"/>
        </w:rPr>
        <w:t xml:space="preserve">gobiernos autónomos descentralizados metropolitanos y </w:t>
      </w:r>
      <w:r w:rsidRPr="00F6052A">
        <w:rPr>
          <w:rFonts w:ascii="Times New Roman" w:eastAsia="Times New Roman" w:hAnsi="Times New Roman"/>
          <w:lang w:val="es-ES_tradnl" w:eastAsia="es-ES"/>
        </w:rPr>
        <w:t>municipales.</w:t>
      </w:r>
    </w:p>
    <w:p w14:paraId="6CEC9055" w14:textId="6000B481" w:rsidR="008A43ED" w:rsidRPr="00F6052A" w:rsidRDefault="008A43ED" w:rsidP="00BE4FA6">
      <w:pPr>
        <w:pStyle w:val="Prrafodelista"/>
        <w:widowControl w:val="0"/>
        <w:numPr>
          <w:ilvl w:val="0"/>
          <w:numId w:val="11"/>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commentRangeStart w:id="29"/>
      <w:r w:rsidRPr="00F6052A">
        <w:rPr>
          <w:rFonts w:ascii="Times New Roman" w:eastAsia="Times New Roman" w:hAnsi="Times New Roman"/>
          <w:lang w:val="es-ES_tradnl" w:eastAsia="es-ES"/>
        </w:rPr>
        <w:t>De aquellos que provengan de la presente Ordenanza</w:t>
      </w:r>
      <w:commentRangeEnd w:id="29"/>
      <w:r w:rsidRPr="00F6052A">
        <w:rPr>
          <w:rStyle w:val="Refdecomentario"/>
          <w:rFonts w:ascii="Times New Roman" w:hAnsi="Times New Roman"/>
        </w:rPr>
        <w:commentReference w:id="29"/>
      </w:r>
      <w:r w:rsidR="008E3A42" w:rsidRPr="00F6052A">
        <w:rPr>
          <w:rFonts w:ascii="Times New Roman" w:eastAsia="Times New Roman" w:hAnsi="Times New Roman"/>
          <w:lang w:val="es-ES_tradnl" w:eastAsia="es-ES"/>
        </w:rPr>
        <w:t>;</w:t>
      </w:r>
    </w:p>
    <w:p w14:paraId="4A6A0DFB" w14:textId="77777777" w:rsidR="008A43ED" w:rsidRPr="00F6052A" w:rsidRDefault="008A43ED" w:rsidP="008A43ED">
      <w:pPr>
        <w:pStyle w:val="Prrafodelista"/>
        <w:widowControl w:val="0"/>
        <w:shd w:val="clear" w:color="auto" w:fill="FFFFFF"/>
        <w:autoSpaceDE w:val="0"/>
        <w:autoSpaceDN w:val="0"/>
        <w:adjustRightInd w:val="0"/>
        <w:spacing w:before="226" w:after="100" w:afterAutospacing="1" w:line="240" w:lineRule="auto"/>
        <w:ind w:left="725"/>
        <w:jc w:val="both"/>
        <w:rPr>
          <w:rFonts w:ascii="Times New Roman" w:eastAsia="Times New Roman" w:hAnsi="Times New Roman"/>
          <w:lang w:eastAsia="es-ES"/>
        </w:rPr>
      </w:pPr>
    </w:p>
    <w:p w14:paraId="61A72ED2" w14:textId="5B5C8269" w:rsidR="008A43ED" w:rsidRPr="00F6052A" w:rsidRDefault="008A43ED" w:rsidP="00A035DC">
      <w:pPr>
        <w:widowControl w:val="0"/>
        <w:numPr>
          <w:ilvl w:val="0"/>
          <w:numId w:val="44"/>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b/>
          <w:bCs/>
          <w:lang w:val="es-ES_tradnl" w:eastAsia="es-ES"/>
        </w:rPr>
        <w:t xml:space="preserve">Tasas de competencia para la Preservación, Mantenimiento y Difusión del Patrimonio Cultural y la Construcción de los espacios públicos para estos </w:t>
      </w:r>
      <w:r w:rsidR="008E3A42" w:rsidRPr="00F6052A">
        <w:rPr>
          <w:rFonts w:ascii="Times New Roman" w:eastAsia="Times New Roman" w:hAnsi="Times New Roman"/>
          <w:b/>
          <w:bCs/>
          <w:lang w:val="es-ES_tradnl" w:eastAsia="es-ES"/>
        </w:rPr>
        <w:t>fines. -</w:t>
      </w:r>
      <w:r w:rsidRPr="00F6052A">
        <w:rPr>
          <w:rFonts w:ascii="Times New Roman" w:eastAsia="Times New Roman" w:hAnsi="Times New Roman"/>
          <w:b/>
          <w:bCs/>
          <w:lang w:val="es-ES_tradnl" w:eastAsia="es-ES"/>
        </w:rPr>
        <w:t xml:space="preserve"> </w:t>
      </w:r>
      <w:r w:rsidRPr="00F6052A">
        <w:rPr>
          <w:rFonts w:ascii="Times New Roman" w:eastAsia="Times New Roman" w:hAnsi="Times New Roman"/>
          <w:lang w:val="es-ES_tradnl" w:eastAsia="es-ES"/>
        </w:rPr>
        <w:t xml:space="preserve">Para el ejercicio de las facultades y </w:t>
      </w:r>
      <w:r w:rsidRPr="00F6052A">
        <w:rPr>
          <w:rFonts w:ascii="Times New Roman" w:eastAsia="Times New Roman" w:hAnsi="Times New Roman"/>
          <w:spacing w:val="-2"/>
          <w:lang w:val="es-ES_tradnl" w:eastAsia="es-ES"/>
        </w:rPr>
        <w:t xml:space="preserve">atribuciones, que correspondan, en los términos establecidos </w:t>
      </w:r>
      <w:r w:rsidRPr="00F6052A">
        <w:rPr>
          <w:rFonts w:ascii="Times New Roman" w:eastAsia="Times New Roman" w:hAnsi="Times New Roman"/>
          <w:lang w:val="es-ES_tradnl" w:eastAsia="es-ES"/>
        </w:rPr>
        <w:t>en la presente resolución, el Gobierno Autónomo Descentralizado del Cantón Riobamba, establece las siguientes tasas:</w:t>
      </w:r>
    </w:p>
    <w:p w14:paraId="7EA11155" w14:textId="2677C31E" w:rsidR="008A43ED" w:rsidRPr="00F6052A" w:rsidRDefault="008A43ED" w:rsidP="003E1698">
      <w:pPr>
        <w:widowControl w:val="0"/>
        <w:numPr>
          <w:ilvl w:val="0"/>
          <w:numId w:val="41"/>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eastAsia="es-ES"/>
        </w:rPr>
        <w:t>Transferencias de dominio en compra venta de inmuebles: 1 por mil (1</w:t>
      </w:r>
      <w:r w:rsidRPr="00F6052A">
        <w:rPr>
          <w:rFonts w:ascii="Arial" w:hAnsi="Arial" w:cs="Arial"/>
          <w:sz w:val="21"/>
          <w:szCs w:val="21"/>
          <w:shd w:val="clear" w:color="auto" w:fill="FFFFFF"/>
        </w:rPr>
        <w:t xml:space="preserve"> </w:t>
      </w:r>
      <w:r w:rsidR="00C46C34" w:rsidRPr="00F6052A">
        <w:rPr>
          <w:rFonts w:ascii="Arial" w:hAnsi="Arial" w:cs="Arial"/>
          <w:sz w:val="21"/>
          <w:szCs w:val="21"/>
          <w:shd w:val="clear" w:color="auto" w:fill="FFFFFF"/>
        </w:rPr>
        <w:t>‰)</w:t>
      </w:r>
      <w:r w:rsidR="00C46C34" w:rsidRPr="00F6052A">
        <w:rPr>
          <w:rFonts w:ascii="Times New Roman" w:eastAsia="Times New Roman" w:hAnsi="Times New Roman"/>
          <w:lang w:eastAsia="es-ES"/>
        </w:rPr>
        <w:t xml:space="preserve"> del</w:t>
      </w:r>
      <w:r w:rsidRPr="00F6052A">
        <w:rPr>
          <w:rFonts w:ascii="Times New Roman" w:eastAsia="Times New Roman" w:hAnsi="Times New Roman"/>
          <w:lang w:eastAsia="es-ES"/>
        </w:rPr>
        <w:t xml:space="preserve"> valor de la transferencia de dominio.</w:t>
      </w:r>
    </w:p>
    <w:p w14:paraId="0422D87A" w14:textId="77777777" w:rsidR="008A43ED" w:rsidRPr="00F6052A" w:rsidRDefault="008A43ED" w:rsidP="003E1698">
      <w:pPr>
        <w:widowControl w:val="0"/>
        <w:numPr>
          <w:ilvl w:val="0"/>
          <w:numId w:val="41"/>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eastAsia="es-ES"/>
        </w:rPr>
        <w:t>Matriculación vehicular: 5 por mil (5</w:t>
      </w:r>
      <w:r w:rsidRPr="00F6052A">
        <w:rPr>
          <w:rFonts w:ascii="Arial" w:hAnsi="Arial" w:cs="Arial"/>
          <w:sz w:val="21"/>
          <w:szCs w:val="21"/>
          <w:shd w:val="clear" w:color="auto" w:fill="FFFFFF"/>
        </w:rPr>
        <w:t xml:space="preserve"> ‰</w:t>
      </w:r>
      <w:r w:rsidRPr="00F6052A">
        <w:rPr>
          <w:rFonts w:ascii="Times New Roman" w:eastAsia="Times New Roman" w:hAnsi="Times New Roman"/>
          <w:lang w:eastAsia="es-ES"/>
        </w:rPr>
        <w:t>) del avalúo del vehículo.</w:t>
      </w:r>
    </w:p>
    <w:p w14:paraId="47D777B1" w14:textId="77777777" w:rsidR="008A43ED" w:rsidRPr="00F6052A" w:rsidRDefault="008A43ED" w:rsidP="003E1698">
      <w:pPr>
        <w:widowControl w:val="0"/>
        <w:numPr>
          <w:ilvl w:val="0"/>
          <w:numId w:val="41"/>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eastAsia="es-ES"/>
        </w:rPr>
        <w:t xml:space="preserve">Registro de la propiedad: 5 por ciento (5%) del valor de facturas emitidas por el </w:t>
      </w:r>
      <w:r w:rsidRPr="00F6052A">
        <w:rPr>
          <w:rFonts w:ascii="Times New Roman" w:eastAsia="Times New Roman" w:hAnsi="Times New Roman"/>
          <w:lang w:eastAsia="es-ES"/>
        </w:rPr>
        <w:lastRenderedPageBreak/>
        <w:t>Registro de la Propiedad.</w:t>
      </w:r>
    </w:p>
    <w:p w14:paraId="3017A40F" w14:textId="77777777" w:rsidR="008A43ED" w:rsidRPr="00F6052A" w:rsidRDefault="008A43ED" w:rsidP="008A43ED">
      <w:pPr>
        <w:widowControl w:val="0"/>
        <w:shd w:val="clear" w:color="auto" w:fill="FFFFFF"/>
        <w:autoSpaceDE w:val="0"/>
        <w:autoSpaceDN w:val="0"/>
        <w:adjustRightInd w:val="0"/>
        <w:spacing w:before="226" w:after="100" w:afterAutospacing="1" w:line="240" w:lineRule="auto"/>
        <w:ind w:left="360"/>
        <w:jc w:val="both"/>
        <w:rPr>
          <w:rFonts w:ascii="Times New Roman" w:eastAsia="Times New Roman" w:hAnsi="Times New Roman"/>
          <w:lang w:eastAsia="es-ES"/>
        </w:rPr>
      </w:pPr>
    </w:p>
    <w:p w14:paraId="15FD965D" w14:textId="4912DA0F" w:rsidR="008A43ED" w:rsidRPr="00F6052A" w:rsidRDefault="008A43ED" w:rsidP="00A035DC">
      <w:pPr>
        <w:numPr>
          <w:ilvl w:val="0"/>
          <w:numId w:val="44"/>
        </w:numPr>
        <w:spacing w:after="0" w:line="264" w:lineRule="auto"/>
        <w:jc w:val="both"/>
        <w:rPr>
          <w:rFonts w:ascii="Times New Roman" w:hAnsi="Times New Roman"/>
        </w:rPr>
      </w:pPr>
      <w:r w:rsidRPr="00F6052A">
        <w:rPr>
          <w:rFonts w:ascii="Times New Roman" w:hAnsi="Times New Roman"/>
        </w:rPr>
        <w:t xml:space="preserve">  </w:t>
      </w:r>
      <w:r w:rsidRPr="00F6052A">
        <w:rPr>
          <w:rFonts w:ascii="Times New Roman" w:hAnsi="Times New Roman"/>
          <w:b/>
        </w:rPr>
        <w:t>De la cooperación internacional bilateral y multilateral para la gestión patrimonial. -</w:t>
      </w:r>
      <w:r w:rsidRPr="00F6052A">
        <w:rPr>
          <w:rFonts w:ascii="Times New Roman" w:hAnsi="Times New Roman"/>
        </w:rPr>
        <w:t xml:space="preserve"> </w:t>
      </w:r>
      <w:r w:rsidR="00B83D14" w:rsidRPr="00F6052A">
        <w:rPr>
          <w:rFonts w:ascii="Times New Roman" w:hAnsi="Times New Roman"/>
        </w:rPr>
        <w:t>Gobierno Autónomo Descentralizado Municipal del cantón</w:t>
      </w:r>
      <w:r w:rsidRPr="00F6052A">
        <w:rPr>
          <w:rFonts w:ascii="Times New Roman" w:hAnsi="Times New Roman"/>
        </w:rPr>
        <w:t xml:space="preserve"> de Riobamba podrá gestionar la obtención de recursos de la cooperación internacional y asistencia técnica para el cumplimiento de la competencia de preservar, mantener y difundir el patrimonio cultural del cantón.</w:t>
      </w:r>
    </w:p>
    <w:p w14:paraId="3C7E2921" w14:textId="77777777" w:rsidR="008A43ED" w:rsidRPr="00F6052A" w:rsidRDefault="008A43ED" w:rsidP="008A43ED">
      <w:pPr>
        <w:spacing w:after="0" w:line="264" w:lineRule="auto"/>
        <w:jc w:val="both"/>
        <w:rPr>
          <w:rFonts w:ascii="Times New Roman" w:hAnsi="Times New Roman"/>
        </w:rPr>
      </w:pPr>
    </w:p>
    <w:p w14:paraId="20616D26" w14:textId="362F2B44" w:rsidR="00E07BB5" w:rsidRPr="00F6052A" w:rsidRDefault="008A43ED" w:rsidP="001F7603">
      <w:pPr>
        <w:spacing w:after="0" w:line="264" w:lineRule="auto"/>
        <w:ind w:left="785"/>
        <w:jc w:val="both"/>
        <w:rPr>
          <w:rFonts w:ascii="Times New Roman" w:hAnsi="Times New Roman"/>
        </w:rPr>
      </w:pPr>
      <w:r w:rsidRPr="00F6052A">
        <w:rPr>
          <w:rFonts w:ascii="Times New Roman" w:hAnsi="Times New Roman"/>
        </w:rPr>
        <w:t>Las relaciones internacionales con los organismos relacionados al patrimonio cultural, deberán coordinarse con la autoridad competente del gobierno central de acuerdo al art. 110 del COOTAD</w:t>
      </w:r>
    </w:p>
    <w:p w14:paraId="21B48ADE" w14:textId="6D46EE65" w:rsidR="00584B33" w:rsidRPr="00F6052A" w:rsidRDefault="00584B33" w:rsidP="008A43ED">
      <w:pPr>
        <w:spacing w:after="0" w:line="264" w:lineRule="auto"/>
        <w:jc w:val="both"/>
        <w:rPr>
          <w:rFonts w:ascii="Times New Roman" w:eastAsia="Times New Roman" w:hAnsi="Times New Roman"/>
        </w:rPr>
      </w:pPr>
    </w:p>
    <w:p w14:paraId="553497D8" w14:textId="77777777" w:rsidR="00584B33" w:rsidRPr="00F6052A" w:rsidRDefault="00584B33" w:rsidP="008A43ED">
      <w:pPr>
        <w:spacing w:after="0" w:line="264" w:lineRule="auto"/>
        <w:jc w:val="both"/>
        <w:rPr>
          <w:rFonts w:ascii="Times New Roman" w:eastAsia="Times New Roman" w:hAnsi="Times New Roman"/>
        </w:rPr>
      </w:pPr>
    </w:p>
    <w:p w14:paraId="725EADCD" w14:textId="6DD54DE7" w:rsidR="00B010E2" w:rsidRPr="00F6052A" w:rsidRDefault="00B010E2" w:rsidP="008A43ED">
      <w:pPr>
        <w:spacing w:after="0" w:line="264" w:lineRule="auto"/>
        <w:jc w:val="both"/>
        <w:rPr>
          <w:rFonts w:ascii="Times New Roman" w:eastAsia="Times New Roman" w:hAnsi="Times New Roman"/>
        </w:rPr>
      </w:pPr>
    </w:p>
    <w:p w14:paraId="2B1A8956" w14:textId="77777777" w:rsidR="00B010E2" w:rsidRPr="00F6052A" w:rsidRDefault="00B010E2" w:rsidP="008A43ED">
      <w:pPr>
        <w:spacing w:after="0" w:line="264" w:lineRule="auto"/>
        <w:jc w:val="both"/>
        <w:rPr>
          <w:rFonts w:ascii="Times New Roman" w:eastAsia="Times New Roman" w:hAnsi="Times New Roman"/>
        </w:rPr>
      </w:pPr>
    </w:p>
    <w:p w14:paraId="3A45BCBC" w14:textId="4F820803" w:rsidR="00CF3CF2" w:rsidRPr="00F6052A" w:rsidRDefault="00C66346" w:rsidP="00EC6D58">
      <w:pPr>
        <w:spacing w:after="0" w:line="240" w:lineRule="auto"/>
        <w:ind w:left="515" w:right="73"/>
        <w:jc w:val="center"/>
        <w:rPr>
          <w:rFonts w:ascii="Times New Roman" w:eastAsia="Arial" w:hAnsi="Times New Roman"/>
          <w:b/>
          <w:lang w:val="es-EC"/>
        </w:rPr>
      </w:pPr>
      <w:r w:rsidRPr="00922443">
        <w:rPr>
          <w:rFonts w:ascii="Times New Roman" w:eastAsia="Arial" w:hAnsi="Times New Roman"/>
          <w:b/>
          <w:highlight w:val="yellow"/>
          <w:lang w:val="es-EC"/>
        </w:rPr>
        <w:t>TÍTULO</w:t>
      </w:r>
      <w:r w:rsidR="00EC6D58" w:rsidRPr="00922443">
        <w:rPr>
          <w:rFonts w:ascii="Times New Roman" w:eastAsia="Arial" w:hAnsi="Times New Roman"/>
          <w:b/>
          <w:highlight w:val="yellow"/>
          <w:lang w:val="es-EC"/>
        </w:rPr>
        <w:t xml:space="preserve"> </w:t>
      </w:r>
      <w:r w:rsidR="00931F55" w:rsidRPr="00922443">
        <w:rPr>
          <w:rFonts w:ascii="Times New Roman" w:eastAsia="Arial" w:hAnsi="Times New Roman"/>
          <w:b/>
          <w:highlight w:val="yellow"/>
          <w:lang w:val="es-EC"/>
        </w:rPr>
        <w:t>VIII</w:t>
      </w:r>
    </w:p>
    <w:p w14:paraId="20665882" w14:textId="19E85C74" w:rsidR="000A6C43" w:rsidRDefault="008A43ED" w:rsidP="000A6C43">
      <w:pPr>
        <w:pStyle w:val="Prrafodelista"/>
        <w:spacing w:after="0" w:line="264" w:lineRule="auto"/>
        <w:ind w:left="0"/>
        <w:jc w:val="center"/>
        <w:rPr>
          <w:rFonts w:ascii="Times New Roman" w:hAnsi="Times New Roman"/>
          <w:b/>
        </w:rPr>
      </w:pPr>
      <w:r w:rsidRPr="006422BB">
        <w:rPr>
          <w:rFonts w:ascii="Times New Roman" w:hAnsi="Times New Roman"/>
          <w:b/>
          <w:highlight w:val="yellow"/>
        </w:rPr>
        <w:t>REGIMEN DISCIPLINARIO</w:t>
      </w:r>
    </w:p>
    <w:p w14:paraId="022F8FB5" w14:textId="77777777" w:rsidR="001F7603" w:rsidRPr="00F6052A" w:rsidRDefault="001F7603" w:rsidP="000A6C43">
      <w:pPr>
        <w:pStyle w:val="Prrafodelista"/>
        <w:spacing w:after="0" w:line="264" w:lineRule="auto"/>
        <w:ind w:left="0"/>
        <w:jc w:val="center"/>
        <w:rPr>
          <w:rFonts w:ascii="Times New Roman" w:hAnsi="Times New Roman"/>
          <w:b/>
        </w:rPr>
      </w:pPr>
    </w:p>
    <w:p w14:paraId="4E76C861" w14:textId="4B3F7D8E" w:rsidR="00B04CDB" w:rsidRPr="00F6052A" w:rsidRDefault="00B04CDB" w:rsidP="000A6C43">
      <w:pPr>
        <w:pStyle w:val="Prrafodelista"/>
        <w:spacing w:after="0" w:line="264" w:lineRule="auto"/>
        <w:ind w:left="0"/>
        <w:jc w:val="center"/>
        <w:rPr>
          <w:rFonts w:ascii="Times New Roman" w:hAnsi="Times New Roman"/>
          <w:b/>
        </w:rPr>
      </w:pPr>
      <w:r w:rsidRPr="00F6052A">
        <w:rPr>
          <w:rFonts w:ascii="Times New Roman" w:hAnsi="Times New Roman"/>
          <w:b/>
        </w:rPr>
        <w:t xml:space="preserve">Capítulo I </w:t>
      </w:r>
    </w:p>
    <w:p w14:paraId="39E3413E" w14:textId="11A9FEBF" w:rsidR="00B04CDB" w:rsidRPr="00F6052A" w:rsidRDefault="00B04CDB" w:rsidP="000A6C43">
      <w:pPr>
        <w:pStyle w:val="Prrafodelista"/>
        <w:spacing w:after="0" w:line="264" w:lineRule="auto"/>
        <w:ind w:left="0"/>
        <w:jc w:val="center"/>
        <w:rPr>
          <w:rFonts w:ascii="Times New Roman" w:hAnsi="Times New Roman"/>
          <w:b/>
        </w:rPr>
      </w:pPr>
      <w:r w:rsidRPr="00F6052A">
        <w:rPr>
          <w:rFonts w:ascii="Times New Roman" w:hAnsi="Times New Roman"/>
          <w:b/>
        </w:rPr>
        <w:t>Del Control</w:t>
      </w:r>
    </w:p>
    <w:p w14:paraId="25A2F1E2" w14:textId="568EF0AB" w:rsidR="00DE5A15" w:rsidRPr="00F6052A" w:rsidRDefault="00B04CDB" w:rsidP="00A035DC">
      <w:pPr>
        <w:numPr>
          <w:ilvl w:val="0"/>
          <w:numId w:val="44"/>
        </w:numPr>
        <w:spacing w:after="0" w:line="264" w:lineRule="auto"/>
        <w:jc w:val="both"/>
        <w:rPr>
          <w:rFonts w:ascii="Times New Roman" w:hAnsi="Times New Roman"/>
          <w:b/>
        </w:rPr>
      </w:pPr>
      <w:r w:rsidRPr="00F6052A">
        <w:rPr>
          <w:rFonts w:ascii="Times New Roman" w:hAnsi="Times New Roman"/>
          <w:b/>
        </w:rPr>
        <w:t xml:space="preserve"> Del Control. </w:t>
      </w:r>
      <w:r w:rsidR="00DE5A15" w:rsidRPr="00F6052A">
        <w:rPr>
          <w:rFonts w:ascii="Times New Roman" w:hAnsi="Times New Roman"/>
          <w:b/>
        </w:rPr>
        <w:t>–</w:t>
      </w:r>
      <w:r w:rsidR="00DE5A15" w:rsidRPr="00F6052A">
        <w:rPr>
          <w:rFonts w:ascii="Verdana" w:hAnsi="Verdana"/>
          <w:sz w:val="16"/>
          <w:szCs w:val="16"/>
          <w:shd w:val="clear" w:color="auto" w:fill="FFFFFF"/>
        </w:rPr>
        <w:t>En el marco de sus competencias para preservar, mantener y difundir el patrimonio arquitectónico y cultural, y construir los espacios públicos para estos fines, le corresponde a la Dirección de Patrimonio controlar y supervisar las intervenciones del patrimonio cultural dentro del cantón Riobamba, lo que incluye restauraciones, rehabilitaciones, entre otros, de conformidad con la normativa correspondiente. Control que lo realizara a través de sus técnicos de Patrimonio, cuyos informes se remitirán a la Comisaria de Construcciones, para la aplicación de sanciones.</w:t>
      </w:r>
    </w:p>
    <w:p w14:paraId="2C339B7C" w14:textId="77777777" w:rsidR="00B04CDB" w:rsidRPr="00F6052A" w:rsidRDefault="00B04CDB" w:rsidP="000A6C43">
      <w:pPr>
        <w:pStyle w:val="Prrafodelista"/>
        <w:spacing w:after="0" w:line="264" w:lineRule="auto"/>
        <w:ind w:left="0"/>
        <w:jc w:val="center"/>
        <w:rPr>
          <w:rFonts w:ascii="Times New Roman" w:hAnsi="Times New Roman"/>
          <w:b/>
        </w:rPr>
      </w:pPr>
    </w:p>
    <w:p w14:paraId="2E913048" w14:textId="4AFE2E42" w:rsidR="00B04CDB" w:rsidRPr="00F6052A" w:rsidRDefault="00B04CDB" w:rsidP="000A6C43">
      <w:pPr>
        <w:pStyle w:val="Prrafodelista"/>
        <w:spacing w:after="0" w:line="264" w:lineRule="auto"/>
        <w:ind w:left="0"/>
        <w:jc w:val="center"/>
        <w:rPr>
          <w:rFonts w:ascii="Times New Roman" w:hAnsi="Times New Roman"/>
          <w:b/>
        </w:rPr>
      </w:pPr>
      <w:r w:rsidRPr="00F6052A">
        <w:rPr>
          <w:rFonts w:ascii="Times New Roman" w:hAnsi="Times New Roman"/>
          <w:b/>
        </w:rPr>
        <w:t xml:space="preserve">Capitulo II </w:t>
      </w:r>
    </w:p>
    <w:p w14:paraId="37C9FA06" w14:textId="0BB4950E" w:rsidR="007650B1" w:rsidRPr="00F6052A" w:rsidRDefault="00B04CDB" w:rsidP="000A6C43">
      <w:pPr>
        <w:pStyle w:val="Prrafodelista"/>
        <w:spacing w:after="0" w:line="264" w:lineRule="auto"/>
        <w:ind w:left="0"/>
        <w:jc w:val="center"/>
        <w:rPr>
          <w:rFonts w:ascii="Times New Roman" w:hAnsi="Times New Roman"/>
          <w:b/>
        </w:rPr>
      </w:pPr>
      <w:r w:rsidRPr="00F6052A">
        <w:rPr>
          <w:rFonts w:ascii="Times New Roman" w:hAnsi="Times New Roman"/>
          <w:b/>
        </w:rPr>
        <w:t xml:space="preserve">De las </w:t>
      </w:r>
      <w:r w:rsidR="00DE5A15" w:rsidRPr="00F6052A">
        <w:rPr>
          <w:rFonts w:ascii="Times New Roman" w:hAnsi="Times New Roman"/>
          <w:b/>
        </w:rPr>
        <w:t>infracciones</w:t>
      </w:r>
    </w:p>
    <w:p w14:paraId="4CCE290F" w14:textId="77777777" w:rsidR="008A43ED" w:rsidRPr="00F6052A" w:rsidRDefault="008A43ED" w:rsidP="000A6C43">
      <w:pPr>
        <w:pStyle w:val="Prrafodelista"/>
        <w:spacing w:after="0" w:line="264" w:lineRule="auto"/>
        <w:ind w:left="0"/>
        <w:jc w:val="center"/>
        <w:rPr>
          <w:rFonts w:ascii="Times New Roman" w:hAnsi="Times New Roman"/>
          <w:b/>
        </w:rPr>
      </w:pPr>
    </w:p>
    <w:p w14:paraId="4125EA74" w14:textId="77777777" w:rsidR="002629DC" w:rsidRPr="00F6052A" w:rsidRDefault="002629DC" w:rsidP="002629DC">
      <w:pPr>
        <w:spacing w:after="0" w:line="264" w:lineRule="auto"/>
        <w:jc w:val="both"/>
        <w:rPr>
          <w:rFonts w:ascii="Times New Roman" w:eastAsia="Times New Roman" w:hAnsi="Times New Roman"/>
        </w:rPr>
      </w:pPr>
    </w:p>
    <w:p w14:paraId="62168DA1" w14:textId="44B9BBFC" w:rsidR="00657A46" w:rsidRPr="00F6052A" w:rsidRDefault="00AE5AD2" w:rsidP="00A035DC">
      <w:pPr>
        <w:pStyle w:val="Prrafodelista"/>
        <w:numPr>
          <w:ilvl w:val="0"/>
          <w:numId w:val="44"/>
        </w:numPr>
        <w:spacing w:line="240" w:lineRule="auto"/>
        <w:ind w:right="73"/>
        <w:jc w:val="both"/>
        <w:rPr>
          <w:rFonts w:ascii="Times New Roman" w:eastAsia="Arial" w:hAnsi="Times New Roman"/>
          <w:strike/>
          <w:lang w:val="es-EC"/>
        </w:rPr>
      </w:pPr>
      <w:r w:rsidRPr="00D87C3C">
        <w:rPr>
          <w:rFonts w:ascii="Times New Roman" w:eastAsia="Arial" w:hAnsi="Times New Roman"/>
          <w:b/>
          <w:lang w:val="es-EC"/>
        </w:rPr>
        <w:t>Infracciones</w:t>
      </w:r>
      <w:r w:rsidR="00FB3B82" w:rsidRPr="00D87C3C">
        <w:rPr>
          <w:rFonts w:ascii="Times New Roman" w:eastAsia="Arial" w:hAnsi="Times New Roman"/>
          <w:b/>
          <w:lang w:val="es-EC"/>
        </w:rPr>
        <w:t xml:space="preserve"> -</w:t>
      </w:r>
      <w:r w:rsidR="00FB3B82" w:rsidRPr="00F6052A">
        <w:rPr>
          <w:rFonts w:ascii="Times New Roman" w:eastAsia="Arial" w:hAnsi="Times New Roman"/>
          <w:lang w:val="es-EC"/>
        </w:rPr>
        <w:t xml:space="preserve"> </w:t>
      </w:r>
      <w:r w:rsidR="00657A46" w:rsidRPr="00F6052A">
        <w:rPr>
          <w:rFonts w:ascii="Times New Roman" w:eastAsia="Arial" w:hAnsi="Times New Roman"/>
          <w:lang w:val="es-EC"/>
        </w:rPr>
        <w:t xml:space="preserve">Las </w:t>
      </w:r>
      <w:r w:rsidR="00D87C3C" w:rsidRPr="00F6052A">
        <w:rPr>
          <w:rFonts w:ascii="Times New Roman" w:eastAsia="Arial" w:hAnsi="Times New Roman"/>
          <w:lang w:val="es-EC"/>
        </w:rPr>
        <w:t>infracciones</w:t>
      </w:r>
      <w:r w:rsidR="00657A46" w:rsidRPr="00F6052A">
        <w:rPr>
          <w:rFonts w:ascii="Times New Roman" w:eastAsia="Arial" w:hAnsi="Times New Roman"/>
          <w:lang w:val="es-EC"/>
        </w:rPr>
        <w:t xml:space="preserve"> </w:t>
      </w:r>
      <w:r w:rsidR="002629DC" w:rsidRPr="00F6052A">
        <w:rPr>
          <w:rFonts w:ascii="Times New Roman" w:eastAsia="Arial" w:hAnsi="Times New Roman"/>
          <w:lang w:val="es-EC"/>
        </w:rPr>
        <w:t xml:space="preserve">o la falta </w:t>
      </w:r>
      <w:r w:rsidR="00657A46" w:rsidRPr="00F6052A">
        <w:rPr>
          <w:rFonts w:ascii="Times New Roman" w:eastAsia="Arial" w:hAnsi="Times New Roman"/>
          <w:lang w:val="es-EC"/>
        </w:rPr>
        <w:t xml:space="preserve">de cumplimiento </w:t>
      </w:r>
      <w:r w:rsidR="002629DC" w:rsidRPr="00F6052A">
        <w:rPr>
          <w:rFonts w:ascii="Times New Roman" w:eastAsia="Arial" w:hAnsi="Times New Roman"/>
          <w:lang w:val="es-EC"/>
        </w:rPr>
        <w:t>a lo dispuesto en la presente Ordenanza</w:t>
      </w:r>
      <w:r w:rsidR="00657A46" w:rsidRPr="00F6052A">
        <w:rPr>
          <w:rFonts w:ascii="Times New Roman" w:eastAsia="Arial" w:hAnsi="Times New Roman"/>
          <w:lang w:val="es-EC"/>
        </w:rPr>
        <w:t>,</w:t>
      </w:r>
      <w:r w:rsidR="002629DC" w:rsidRPr="00F6052A">
        <w:rPr>
          <w:rFonts w:ascii="Times New Roman" w:eastAsia="Arial" w:hAnsi="Times New Roman"/>
          <w:lang w:val="es-EC"/>
        </w:rPr>
        <w:t xml:space="preserve"> motivará la aplicación de procesos </w:t>
      </w:r>
      <w:r w:rsidR="00FB3B82" w:rsidRPr="00F6052A">
        <w:rPr>
          <w:rFonts w:ascii="Times New Roman" w:eastAsia="Arial" w:hAnsi="Times New Roman"/>
          <w:lang w:val="es-EC"/>
        </w:rPr>
        <w:t>sancionatorios por</w:t>
      </w:r>
      <w:r w:rsidR="002629DC" w:rsidRPr="00F6052A">
        <w:rPr>
          <w:rFonts w:ascii="Times New Roman" w:eastAsia="Arial" w:hAnsi="Times New Roman"/>
          <w:lang w:val="es-EC"/>
        </w:rPr>
        <w:t xml:space="preserve"> parte de la Comisaría</w:t>
      </w:r>
      <w:r w:rsidR="00657A46" w:rsidRPr="00F6052A">
        <w:rPr>
          <w:rFonts w:ascii="Times New Roman" w:eastAsia="Arial" w:hAnsi="Times New Roman"/>
          <w:lang w:val="es-EC"/>
        </w:rPr>
        <w:t xml:space="preserve"> de Construcciones</w:t>
      </w:r>
      <w:r w:rsidR="002629DC" w:rsidRPr="00F6052A">
        <w:rPr>
          <w:rFonts w:ascii="Times New Roman" w:eastAsia="Arial" w:hAnsi="Times New Roman"/>
          <w:lang w:val="es-EC"/>
        </w:rPr>
        <w:t xml:space="preserve"> Municipal, en que se respetará el debido proceso y el derecho a la defensa de las personas naturales o jurídicas, de derecho público o privado.</w:t>
      </w:r>
    </w:p>
    <w:p w14:paraId="66A352D6" w14:textId="3D11FE42" w:rsidR="00031ED9" w:rsidRPr="00F6052A" w:rsidRDefault="009239F3" w:rsidP="00A035DC">
      <w:pPr>
        <w:pStyle w:val="Prrafodelista"/>
        <w:numPr>
          <w:ilvl w:val="0"/>
          <w:numId w:val="44"/>
        </w:numPr>
        <w:spacing w:line="240" w:lineRule="auto"/>
        <w:ind w:right="73"/>
        <w:jc w:val="both"/>
        <w:rPr>
          <w:rFonts w:ascii="Times New Roman" w:eastAsia="Arial" w:hAnsi="Times New Roman"/>
          <w:strike/>
          <w:lang w:val="es-EC"/>
        </w:rPr>
      </w:pPr>
      <w:r w:rsidRPr="00F6052A">
        <w:rPr>
          <w:rFonts w:ascii="Times New Roman" w:eastAsia="Arial" w:hAnsi="Times New Roman"/>
          <w:b/>
          <w:lang w:val="es-EC"/>
        </w:rPr>
        <w:t>Competencia</w:t>
      </w:r>
      <w:r w:rsidRPr="00F6052A">
        <w:rPr>
          <w:rFonts w:ascii="Times New Roman" w:eastAsia="Arial" w:hAnsi="Times New Roman"/>
          <w:lang w:val="es-EC"/>
        </w:rPr>
        <w:t>. -</w:t>
      </w:r>
      <w:r w:rsidR="002629DC" w:rsidRPr="00F6052A">
        <w:rPr>
          <w:rFonts w:ascii="Times New Roman" w:eastAsia="Arial" w:hAnsi="Times New Roman"/>
          <w:lang w:val="es-EC"/>
        </w:rPr>
        <w:t xml:space="preserve"> </w:t>
      </w:r>
      <w:r w:rsidR="00AC5FFD" w:rsidRPr="00F6052A">
        <w:rPr>
          <w:rFonts w:ascii="Times New Roman" w:eastAsia="Times New Roman" w:hAnsi="Times New Roman"/>
        </w:rPr>
        <w:t>Tienen competencia para conocer y juzgar las inf</w:t>
      </w:r>
      <w:r w:rsidR="00657A46" w:rsidRPr="00F6052A">
        <w:rPr>
          <w:rFonts w:ascii="Times New Roman" w:eastAsia="Times New Roman" w:hAnsi="Times New Roman"/>
        </w:rPr>
        <w:t xml:space="preserve">racciones a las </w:t>
      </w:r>
      <w:r w:rsidR="0064173E" w:rsidRPr="00F6052A">
        <w:rPr>
          <w:rFonts w:ascii="Times New Roman" w:eastAsia="Times New Roman" w:hAnsi="Times New Roman"/>
        </w:rPr>
        <w:t>disposiciones de</w:t>
      </w:r>
      <w:r w:rsidR="00657A46" w:rsidRPr="00F6052A">
        <w:rPr>
          <w:rFonts w:ascii="Times New Roman" w:eastAsia="Times New Roman" w:hAnsi="Times New Roman"/>
        </w:rPr>
        <w:t xml:space="preserve"> esta Ordenanza, la o el Comisario de Construcciones</w:t>
      </w:r>
      <w:r w:rsidR="00031ED9" w:rsidRPr="00F6052A">
        <w:rPr>
          <w:rFonts w:ascii="Times New Roman" w:eastAsia="Times New Roman" w:hAnsi="Times New Roman"/>
        </w:rPr>
        <w:t>, previo informe técnico de la Dirección de Patrimonio.</w:t>
      </w:r>
    </w:p>
    <w:p w14:paraId="05B54141" w14:textId="77777777" w:rsidR="00056C9A" w:rsidRPr="00F6052A" w:rsidRDefault="00056C9A" w:rsidP="00056C9A">
      <w:pPr>
        <w:pStyle w:val="Prrafodelista"/>
        <w:spacing w:line="240" w:lineRule="auto"/>
        <w:ind w:left="0" w:right="73"/>
        <w:jc w:val="both"/>
        <w:rPr>
          <w:rFonts w:ascii="Times New Roman" w:eastAsia="Arial" w:hAnsi="Times New Roman"/>
          <w:lang w:val="es-EC"/>
        </w:rPr>
      </w:pPr>
    </w:p>
    <w:p w14:paraId="36969659" w14:textId="19D3225F" w:rsidR="00C225BE" w:rsidRPr="00F6052A" w:rsidRDefault="00FB3B82" w:rsidP="00A035DC">
      <w:pPr>
        <w:pStyle w:val="Prrafodelista"/>
        <w:numPr>
          <w:ilvl w:val="0"/>
          <w:numId w:val="44"/>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lastRenderedPageBreak/>
        <w:t>Denuncia. --</w:t>
      </w:r>
      <w:r w:rsidRPr="00F6052A">
        <w:rPr>
          <w:rFonts w:ascii="Times New Roman" w:eastAsia="Arial" w:hAnsi="Times New Roman"/>
          <w:lang w:val="es-EC"/>
        </w:rPr>
        <w:t xml:space="preserve"> </w:t>
      </w:r>
      <w:r w:rsidR="00056C9A" w:rsidRPr="00F6052A">
        <w:rPr>
          <w:rFonts w:ascii="Times New Roman" w:eastAsia="Arial" w:hAnsi="Times New Roman"/>
          <w:lang w:val="es-EC"/>
        </w:rPr>
        <w:t xml:space="preserve">Cualquier ciudadano </w:t>
      </w:r>
      <w:r w:rsidR="00AC5FFD" w:rsidRPr="00F6052A">
        <w:rPr>
          <w:rFonts w:ascii="Times New Roman" w:eastAsia="Arial" w:hAnsi="Times New Roman"/>
          <w:lang w:val="es-EC"/>
        </w:rPr>
        <w:t xml:space="preserve">está facultado para denunciar ante </w:t>
      </w:r>
      <w:r w:rsidR="00056C9A" w:rsidRPr="00F6052A">
        <w:rPr>
          <w:rFonts w:ascii="Times New Roman" w:eastAsia="Arial" w:hAnsi="Times New Roman"/>
          <w:lang w:val="es-EC"/>
        </w:rPr>
        <w:t xml:space="preserve">la </w:t>
      </w:r>
      <w:r w:rsidR="00C70976" w:rsidRPr="00F6052A">
        <w:rPr>
          <w:rFonts w:ascii="Times New Roman" w:eastAsia="Times New Roman" w:hAnsi="Times New Roman"/>
        </w:rPr>
        <w:t>Dirección de Gestión Patrimonio</w:t>
      </w:r>
      <w:r w:rsidR="00056C9A" w:rsidRPr="00F6052A">
        <w:rPr>
          <w:rFonts w:ascii="Times New Roman" w:eastAsia="Arial" w:hAnsi="Times New Roman"/>
          <w:lang w:val="es-EC"/>
        </w:rPr>
        <w:t xml:space="preserve"> </w:t>
      </w:r>
      <w:r w:rsidR="00C70976" w:rsidRPr="00F6052A">
        <w:rPr>
          <w:rFonts w:ascii="Times New Roman" w:eastAsia="Arial" w:hAnsi="Times New Roman"/>
          <w:lang w:val="es-EC"/>
        </w:rPr>
        <w:t xml:space="preserve">de </w:t>
      </w:r>
      <w:r w:rsidR="00056C9A" w:rsidRPr="00F6052A">
        <w:rPr>
          <w:rFonts w:ascii="Times New Roman" w:eastAsia="Arial" w:hAnsi="Times New Roman"/>
          <w:lang w:val="es-EC"/>
        </w:rPr>
        <w:t>cualquier actividad relacionada con el tráfico ilícito de bienes patrimoniales, el incumplimiento de la preservación y mantenimiento y el cambio de sitio injustificados de los bienes patrimoniales bajo custodia de personas naturales o jurídicas pública o privada, s</w:t>
      </w:r>
      <w:r w:rsidR="00C70976" w:rsidRPr="00F6052A">
        <w:rPr>
          <w:rFonts w:ascii="Times New Roman" w:eastAsia="Arial" w:hAnsi="Times New Roman"/>
          <w:lang w:val="es-EC"/>
        </w:rPr>
        <w:t>erá motivo de inicio de proceso</w:t>
      </w:r>
      <w:r w:rsidR="00056C9A" w:rsidRPr="00F6052A">
        <w:rPr>
          <w:rFonts w:ascii="Times New Roman" w:eastAsia="Arial" w:hAnsi="Times New Roman"/>
          <w:lang w:val="es-EC"/>
        </w:rPr>
        <w:t xml:space="preserve"> </w:t>
      </w:r>
      <w:r w:rsidR="00C70976" w:rsidRPr="00F6052A">
        <w:rPr>
          <w:rFonts w:ascii="Times New Roman" w:eastAsia="Arial" w:hAnsi="Times New Roman"/>
          <w:lang w:val="es-EC"/>
        </w:rPr>
        <w:t>judicial correspondiente conforme lo establecido en el Código Orgánico Integral Penal</w:t>
      </w:r>
      <w:r w:rsidR="00056C9A" w:rsidRPr="00F6052A">
        <w:rPr>
          <w:rFonts w:ascii="Times New Roman" w:eastAsia="Arial" w:hAnsi="Times New Roman"/>
          <w:lang w:val="es-EC"/>
        </w:rPr>
        <w:t>.</w:t>
      </w:r>
    </w:p>
    <w:p w14:paraId="74358282" w14:textId="77777777" w:rsidR="009239F3" w:rsidRPr="00F6052A" w:rsidRDefault="009239F3" w:rsidP="008A43ED">
      <w:pPr>
        <w:pStyle w:val="Prrafodelista"/>
        <w:ind w:left="4248"/>
        <w:rPr>
          <w:rFonts w:ascii="Times New Roman" w:eastAsia="Times New Roman" w:hAnsi="Times New Roman"/>
          <w:b/>
        </w:rPr>
      </w:pPr>
    </w:p>
    <w:p w14:paraId="6F95FFA7" w14:textId="77777777" w:rsidR="009239F3" w:rsidRPr="00F6052A" w:rsidRDefault="009239F3" w:rsidP="008A43ED">
      <w:pPr>
        <w:pStyle w:val="Prrafodelista"/>
        <w:ind w:left="4248"/>
        <w:rPr>
          <w:rFonts w:ascii="Times New Roman" w:eastAsia="Times New Roman" w:hAnsi="Times New Roman"/>
          <w:b/>
        </w:rPr>
      </w:pPr>
    </w:p>
    <w:p w14:paraId="6CB92880" w14:textId="77777777" w:rsidR="001922B7" w:rsidRPr="00F6052A" w:rsidRDefault="009239F3" w:rsidP="009239F3">
      <w:pPr>
        <w:pStyle w:val="Prrafodelista"/>
        <w:ind w:left="3540"/>
        <w:rPr>
          <w:rFonts w:ascii="Times New Roman" w:eastAsia="Times New Roman" w:hAnsi="Times New Roman"/>
          <w:b/>
        </w:rPr>
      </w:pPr>
      <w:r w:rsidRPr="00F6052A">
        <w:rPr>
          <w:rFonts w:ascii="Times New Roman" w:eastAsia="Times New Roman" w:hAnsi="Times New Roman"/>
          <w:b/>
        </w:rPr>
        <w:t>Capitulo III</w:t>
      </w:r>
    </w:p>
    <w:p w14:paraId="5BF8B802" w14:textId="61DD2D14" w:rsidR="008A43ED" w:rsidRPr="00F6052A" w:rsidRDefault="009239F3" w:rsidP="009239F3">
      <w:pPr>
        <w:pStyle w:val="Prrafodelista"/>
        <w:ind w:left="3540"/>
        <w:rPr>
          <w:rFonts w:ascii="Times New Roman" w:eastAsia="Times New Roman" w:hAnsi="Times New Roman"/>
          <w:b/>
        </w:rPr>
      </w:pPr>
      <w:r w:rsidRPr="00F6052A">
        <w:rPr>
          <w:rFonts w:ascii="Times New Roman" w:eastAsia="Times New Roman" w:hAnsi="Times New Roman"/>
          <w:b/>
        </w:rPr>
        <w:t xml:space="preserve"> </w:t>
      </w:r>
      <w:r w:rsidR="00FB5AEF" w:rsidRPr="00F6052A">
        <w:rPr>
          <w:rFonts w:ascii="Times New Roman" w:eastAsia="Times New Roman" w:hAnsi="Times New Roman"/>
          <w:b/>
        </w:rPr>
        <w:t>Sanciones</w:t>
      </w:r>
    </w:p>
    <w:p w14:paraId="6452C11C" w14:textId="419E810E" w:rsidR="00D43DED" w:rsidRPr="00F6052A" w:rsidRDefault="00021E68" w:rsidP="00A035DC">
      <w:pPr>
        <w:numPr>
          <w:ilvl w:val="0"/>
          <w:numId w:val="44"/>
        </w:numPr>
        <w:spacing w:after="0" w:line="264" w:lineRule="auto"/>
        <w:jc w:val="both"/>
        <w:rPr>
          <w:rFonts w:ascii="Times New Roman" w:eastAsia="Times New Roman" w:hAnsi="Times New Roman"/>
        </w:rPr>
      </w:pPr>
      <w:r w:rsidRPr="00F6052A">
        <w:rPr>
          <w:rFonts w:ascii="Times New Roman" w:eastAsia="Times New Roman" w:hAnsi="Times New Roman"/>
          <w:b/>
        </w:rPr>
        <w:t xml:space="preserve"> </w:t>
      </w:r>
      <w:r w:rsidR="00526151" w:rsidRPr="00F6052A">
        <w:rPr>
          <w:rFonts w:ascii="Times New Roman" w:eastAsia="Times New Roman" w:hAnsi="Times New Roman"/>
          <w:b/>
        </w:rPr>
        <w:t>Sanciones</w:t>
      </w:r>
      <w:r w:rsidR="00A668D6" w:rsidRPr="00F6052A">
        <w:rPr>
          <w:rFonts w:ascii="Times New Roman" w:eastAsia="Times New Roman" w:hAnsi="Times New Roman"/>
          <w:b/>
        </w:rPr>
        <w:t>. -</w:t>
      </w:r>
      <w:r w:rsidR="00526151" w:rsidRPr="00F6052A">
        <w:rPr>
          <w:rFonts w:ascii="Times New Roman" w:eastAsia="Times New Roman" w:hAnsi="Times New Roman"/>
        </w:rPr>
        <w:t xml:space="preserve"> </w:t>
      </w:r>
      <w:r w:rsidR="00D43DED" w:rsidRPr="00F6052A">
        <w:rPr>
          <w:rFonts w:ascii="Times New Roman" w:eastAsia="Times New Roman" w:hAnsi="Times New Roman"/>
        </w:rPr>
        <w:t xml:space="preserve"> Las sanciones en conjunto </w:t>
      </w:r>
      <w:r w:rsidR="005768CB" w:rsidRPr="00F6052A">
        <w:rPr>
          <w:rFonts w:ascii="Times New Roman" w:eastAsia="Times New Roman" w:hAnsi="Times New Roman"/>
        </w:rPr>
        <w:t xml:space="preserve">y de manera integral </w:t>
      </w:r>
      <w:r w:rsidR="00D43DED" w:rsidRPr="00F6052A">
        <w:rPr>
          <w:rFonts w:ascii="Times New Roman" w:eastAsia="Times New Roman" w:hAnsi="Times New Roman"/>
        </w:rPr>
        <w:t>se aplicarán según su naturaleza estructurada en el siguiente cuadro:</w:t>
      </w:r>
    </w:p>
    <w:p w14:paraId="415976B3" w14:textId="5459581A" w:rsidR="00D43DED" w:rsidRPr="00F6052A" w:rsidRDefault="00D43DED" w:rsidP="00D43DED">
      <w:pPr>
        <w:spacing w:after="0" w:line="264" w:lineRule="auto"/>
        <w:jc w:val="both"/>
        <w:rPr>
          <w:rFonts w:ascii="Times New Roman" w:eastAsia="Times New Roman" w:hAnsi="Times New Roman"/>
        </w:rPr>
      </w:pPr>
    </w:p>
    <w:tbl>
      <w:tblPr>
        <w:tblStyle w:val="Tablaconcuadrcula"/>
        <w:tblW w:w="8644" w:type="dxa"/>
        <w:tblInd w:w="108" w:type="dxa"/>
        <w:tblLook w:val="04A0" w:firstRow="1" w:lastRow="0" w:firstColumn="1" w:lastColumn="0" w:noHBand="0" w:noVBand="1"/>
      </w:tblPr>
      <w:tblGrid>
        <w:gridCol w:w="2616"/>
        <w:gridCol w:w="3337"/>
        <w:gridCol w:w="2691"/>
      </w:tblGrid>
      <w:tr w:rsidR="00E6441F" w:rsidRPr="00F6052A" w14:paraId="2E53357B" w14:textId="77777777" w:rsidTr="0078639F">
        <w:tc>
          <w:tcPr>
            <w:tcW w:w="1843" w:type="dxa"/>
            <w:vAlign w:val="center"/>
          </w:tcPr>
          <w:p w14:paraId="065776FD" w14:textId="5868774C" w:rsidR="00E6441F" w:rsidRPr="00F6052A" w:rsidRDefault="00E6441F" w:rsidP="00E6441F">
            <w:pPr>
              <w:spacing w:after="0" w:line="264" w:lineRule="auto"/>
              <w:jc w:val="center"/>
              <w:rPr>
                <w:rFonts w:ascii="Times New Roman" w:eastAsia="Times New Roman" w:hAnsi="Times New Roman"/>
                <w:b/>
              </w:rPr>
            </w:pPr>
            <w:r w:rsidRPr="00F6052A">
              <w:rPr>
                <w:rFonts w:ascii="Times New Roman" w:eastAsia="Times New Roman" w:hAnsi="Times New Roman"/>
                <w:b/>
              </w:rPr>
              <w:t>INFRACCION</w:t>
            </w:r>
          </w:p>
        </w:tc>
        <w:tc>
          <w:tcPr>
            <w:tcW w:w="6801" w:type="dxa"/>
            <w:gridSpan w:val="2"/>
            <w:vAlign w:val="center"/>
          </w:tcPr>
          <w:p w14:paraId="167F57AD" w14:textId="58317679" w:rsidR="00E6441F" w:rsidRPr="00F6052A" w:rsidRDefault="00E6441F" w:rsidP="00E6441F">
            <w:pPr>
              <w:spacing w:after="0" w:line="264" w:lineRule="auto"/>
              <w:jc w:val="center"/>
              <w:rPr>
                <w:rFonts w:ascii="Times New Roman" w:eastAsia="Times New Roman" w:hAnsi="Times New Roman"/>
                <w:b/>
              </w:rPr>
            </w:pPr>
            <w:r w:rsidRPr="00F6052A">
              <w:rPr>
                <w:rFonts w:ascii="Times New Roman" w:eastAsia="Times New Roman" w:hAnsi="Times New Roman"/>
                <w:b/>
              </w:rPr>
              <w:t>SANCION</w:t>
            </w:r>
          </w:p>
        </w:tc>
      </w:tr>
      <w:tr w:rsidR="00E6441F" w:rsidRPr="00F6052A" w14:paraId="15AFB00C" w14:textId="77777777" w:rsidTr="00CF0B46">
        <w:tc>
          <w:tcPr>
            <w:tcW w:w="1843" w:type="dxa"/>
            <w:vAlign w:val="center"/>
          </w:tcPr>
          <w:p w14:paraId="73E684F5" w14:textId="77777777" w:rsidR="00E6441F" w:rsidRPr="00F6052A" w:rsidRDefault="00E6441F" w:rsidP="00E6441F">
            <w:pPr>
              <w:spacing w:after="0" w:line="264" w:lineRule="auto"/>
              <w:jc w:val="center"/>
              <w:rPr>
                <w:rFonts w:ascii="Times New Roman" w:eastAsia="Times New Roman" w:hAnsi="Times New Roman"/>
                <w:b/>
              </w:rPr>
            </w:pPr>
          </w:p>
        </w:tc>
        <w:tc>
          <w:tcPr>
            <w:tcW w:w="3827" w:type="dxa"/>
            <w:vAlign w:val="center"/>
          </w:tcPr>
          <w:p w14:paraId="6D87916E" w14:textId="686E32EE" w:rsidR="00E6441F" w:rsidRPr="00F6052A" w:rsidRDefault="00650D1E" w:rsidP="00E6441F">
            <w:pPr>
              <w:spacing w:after="0" w:line="264" w:lineRule="auto"/>
              <w:jc w:val="center"/>
              <w:rPr>
                <w:rFonts w:ascii="Times New Roman" w:eastAsia="Times New Roman" w:hAnsi="Times New Roman"/>
                <w:b/>
              </w:rPr>
            </w:pPr>
            <w:r w:rsidRPr="00F6052A">
              <w:rPr>
                <w:rFonts w:ascii="Times New Roman" w:eastAsia="Times New Roman" w:hAnsi="Times New Roman"/>
                <w:b/>
              </w:rPr>
              <w:t xml:space="preserve">En </w:t>
            </w:r>
            <w:r w:rsidR="00E6441F" w:rsidRPr="00F6052A">
              <w:rPr>
                <w:rFonts w:ascii="Times New Roman" w:eastAsia="Times New Roman" w:hAnsi="Times New Roman"/>
                <w:b/>
              </w:rPr>
              <w:t>Bienes Patrimoniales o registrados</w:t>
            </w:r>
          </w:p>
        </w:tc>
        <w:tc>
          <w:tcPr>
            <w:tcW w:w="2974" w:type="dxa"/>
            <w:vAlign w:val="center"/>
          </w:tcPr>
          <w:p w14:paraId="1692C83D" w14:textId="71011E96" w:rsidR="00E6441F" w:rsidRPr="00F6052A" w:rsidRDefault="00650D1E" w:rsidP="00E6441F">
            <w:pPr>
              <w:spacing w:after="0" w:line="264" w:lineRule="auto"/>
              <w:jc w:val="center"/>
              <w:rPr>
                <w:rFonts w:ascii="Times New Roman" w:eastAsia="Times New Roman" w:hAnsi="Times New Roman"/>
                <w:b/>
              </w:rPr>
            </w:pPr>
            <w:r w:rsidRPr="00F6052A">
              <w:rPr>
                <w:rFonts w:ascii="Times New Roman" w:eastAsia="Times New Roman" w:hAnsi="Times New Roman"/>
                <w:b/>
              </w:rPr>
              <w:t>E</w:t>
            </w:r>
            <w:r w:rsidR="00501AEC" w:rsidRPr="00F6052A">
              <w:rPr>
                <w:rFonts w:ascii="Times New Roman" w:eastAsia="Times New Roman" w:hAnsi="Times New Roman"/>
                <w:b/>
              </w:rPr>
              <w:t>n</w:t>
            </w:r>
            <w:r w:rsidRPr="00F6052A">
              <w:rPr>
                <w:rFonts w:ascii="Times New Roman" w:eastAsia="Times New Roman" w:hAnsi="Times New Roman"/>
                <w:b/>
              </w:rPr>
              <w:t xml:space="preserve"> </w:t>
            </w:r>
            <w:r w:rsidR="00E6441F" w:rsidRPr="00F6052A">
              <w:rPr>
                <w:rFonts w:ascii="Times New Roman" w:eastAsia="Times New Roman" w:hAnsi="Times New Roman"/>
                <w:b/>
              </w:rPr>
              <w:t>Bienes No patrimoniales al</w:t>
            </w:r>
          </w:p>
          <w:p w14:paraId="04E30E7E" w14:textId="181888A1" w:rsidR="00E6441F" w:rsidRPr="00F6052A" w:rsidRDefault="00E6441F" w:rsidP="00E6441F">
            <w:pPr>
              <w:spacing w:after="0" w:line="264" w:lineRule="auto"/>
              <w:jc w:val="center"/>
              <w:rPr>
                <w:rFonts w:ascii="Times New Roman" w:eastAsia="Times New Roman" w:hAnsi="Times New Roman"/>
                <w:b/>
              </w:rPr>
            </w:pPr>
            <w:r w:rsidRPr="00F6052A">
              <w:rPr>
                <w:rFonts w:ascii="Times New Roman" w:eastAsia="Times New Roman" w:hAnsi="Times New Roman"/>
                <w:b/>
              </w:rPr>
              <w:t>interior de áreas históricas</w:t>
            </w:r>
          </w:p>
        </w:tc>
      </w:tr>
      <w:tr w:rsidR="00E6441F" w:rsidRPr="00F6052A" w14:paraId="7087FE29" w14:textId="77777777" w:rsidTr="00CF0B46">
        <w:tc>
          <w:tcPr>
            <w:tcW w:w="1843" w:type="dxa"/>
            <w:vAlign w:val="center"/>
          </w:tcPr>
          <w:p w14:paraId="298DF3FF" w14:textId="764692F4" w:rsidR="00E6441F" w:rsidRPr="00F6052A" w:rsidRDefault="00E6441F" w:rsidP="003E1698">
            <w:pPr>
              <w:pStyle w:val="Prrafodelista"/>
              <w:numPr>
                <w:ilvl w:val="0"/>
                <w:numId w:val="35"/>
              </w:numPr>
              <w:spacing w:after="0" w:line="264" w:lineRule="auto"/>
              <w:ind w:left="360"/>
              <w:jc w:val="center"/>
              <w:rPr>
                <w:rFonts w:ascii="Times New Roman" w:eastAsia="Times New Roman" w:hAnsi="Times New Roman"/>
              </w:rPr>
            </w:pPr>
            <w:r w:rsidRPr="00F6052A">
              <w:rPr>
                <w:rFonts w:ascii="Times New Roman" w:eastAsia="Times New Roman" w:hAnsi="Times New Roman"/>
              </w:rPr>
              <w:t>Derrocamiento total del inmueble</w:t>
            </w:r>
          </w:p>
          <w:p w14:paraId="5F411A81" w14:textId="77C1D7BC" w:rsidR="0090311E" w:rsidRPr="00F6052A" w:rsidRDefault="0090311E" w:rsidP="00105257">
            <w:pPr>
              <w:spacing w:after="0" w:line="264" w:lineRule="auto"/>
              <w:jc w:val="center"/>
              <w:rPr>
                <w:rFonts w:ascii="Times New Roman" w:eastAsia="Times New Roman" w:hAnsi="Times New Roman"/>
              </w:rPr>
            </w:pPr>
            <w:r w:rsidRPr="00F6052A">
              <w:rPr>
                <w:rFonts w:ascii="Times New Roman" w:eastAsia="Times New Roman" w:hAnsi="Times New Roman"/>
              </w:rPr>
              <w:t>Sin autorización</w:t>
            </w:r>
          </w:p>
          <w:p w14:paraId="45D65288" w14:textId="77777777" w:rsidR="00E6441F" w:rsidRPr="00F6052A" w:rsidRDefault="00E6441F" w:rsidP="00E6441F">
            <w:pPr>
              <w:spacing w:after="0" w:line="264" w:lineRule="auto"/>
              <w:jc w:val="center"/>
              <w:rPr>
                <w:rFonts w:ascii="Times New Roman" w:eastAsia="Times New Roman" w:hAnsi="Times New Roman"/>
                <w:strike/>
              </w:rPr>
            </w:pPr>
          </w:p>
          <w:p w14:paraId="58C858A5" w14:textId="77777777" w:rsidR="00E6441F" w:rsidRPr="00F6052A" w:rsidRDefault="00E6441F" w:rsidP="00E6441F">
            <w:pPr>
              <w:spacing w:after="0" w:line="264" w:lineRule="auto"/>
              <w:jc w:val="center"/>
              <w:rPr>
                <w:rFonts w:ascii="Times New Roman" w:eastAsia="Times New Roman" w:hAnsi="Times New Roman"/>
              </w:rPr>
            </w:pPr>
          </w:p>
        </w:tc>
        <w:tc>
          <w:tcPr>
            <w:tcW w:w="3827" w:type="dxa"/>
          </w:tcPr>
          <w:p w14:paraId="294EDF5E" w14:textId="30A3E627" w:rsidR="00E6441F" w:rsidRPr="00F6052A" w:rsidRDefault="00E6441F" w:rsidP="003E1698">
            <w:pPr>
              <w:numPr>
                <w:ilvl w:val="0"/>
                <w:numId w:val="33"/>
              </w:numPr>
              <w:spacing w:after="0" w:line="264" w:lineRule="auto"/>
              <w:jc w:val="both"/>
              <w:rPr>
                <w:rFonts w:ascii="Times New Roman" w:eastAsia="Times New Roman" w:hAnsi="Times New Roman"/>
              </w:rPr>
            </w:pPr>
            <w:r w:rsidRPr="00F6052A">
              <w:rPr>
                <w:rFonts w:ascii="Times New Roman" w:eastAsia="Times New Roman" w:hAnsi="Times New Roman"/>
              </w:rPr>
              <w:t xml:space="preserve">2 </w:t>
            </w:r>
            <w:r w:rsidR="006422BB">
              <w:rPr>
                <w:rFonts w:ascii="Times New Roman" w:eastAsia="Times New Roman" w:hAnsi="Times New Roman"/>
              </w:rPr>
              <w:t>S</w:t>
            </w:r>
            <w:r w:rsidRPr="00F6052A">
              <w:rPr>
                <w:rFonts w:ascii="Times New Roman" w:eastAsia="Times New Roman" w:hAnsi="Times New Roman"/>
              </w:rPr>
              <w:t>.B.U por metro cuadrado afectado.</w:t>
            </w:r>
          </w:p>
          <w:p w14:paraId="67DAE220" w14:textId="1E2CDE54" w:rsidR="00E6441F" w:rsidRPr="00F6052A" w:rsidRDefault="00E6441F" w:rsidP="003E1698">
            <w:pPr>
              <w:numPr>
                <w:ilvl w:val="0"/>
                <w:numId w:val="33"/>
              </w:numPr>
              <w:spacing w:after="0" w:line="264" w:lineRule="auto"/>
              <w:ind w:left="317" w:hanging="283"/>
              <w:jc w:val="both"/>
              <w:rPr>
                <w:rFonts w:ascii="Times New Roman" w:eastAsia="Times New Roman" w:hAnsi="Times New Roman"/>
              </w:rPr>
            </w:pPr>
            <w:r w:rsidRPr="00F6052A">
              <w:rPr>
                <w:rFonts w:ascii="Times New Roman" w:eastAsia="Times New Roman" w:hAnsi="Times New Roman"/>
              </w:rPr>
              <w:t>Restitución del inmueble de manera inmediata.</w:t>
            </w:r>
          </w:p>
          <w:p w14:paraId="5B8F184F" w14:textId="01FD97CD" w:rsidR="00E6441F" w:rsidRPr="00F6052A" w:rsidRDefault="00E6441F" w:rsidP="003E1698">
            <w:pPr>
              <w:numPr>
                <w:ilvl w:val="0"/>
                <w:numId w:val="33"/>
              </w:numPr>
              <w:spacing w:after="0" w:line="264" w:lineRule="auto"/>
              <w:jc w:val="both"/>
              <w:rPr>
                <w:rFonts w:ascii="Times New Roman" w:eastAsia="Times New Roman" w:hAnsi="Times New Roman"/>
              </w:rPr>
            </w:pPr>
            <w:r w:rsidRPr="00F6052A">
              <w:rPr>
                <w:rFonts w:ascii="Times New Roman" w:eastAsia="Times New Roman" w:hAnsi="Times New Roman"/>
              </w:rPr>
              <w:t>Suspensión de trabajos.</w:t>
            </w:r>
          </w:p>
          <w:p w14:paraId="18FD9B5E" w14:textId="1BD38F4B" w:rsidR="00E6441F" w:rsidRPr="00F6052A" w:rsidRDefault="00E6441F" w:rsidP="003E1698">
            <w:pPr>
              <w:numPr>
                <w:ilvl w:val="0"/>
                <w:numId w:val="33"/>
              </w:numPr>
              <w:spacing w:after="0" w:line="264" w:lineRule="auto"/>
              <w:ind w:left="317" w:hanging="283"/>
              <w:jc w:val="both"/>
              <w:rPr>
                <w:rFonts w:ascii="Times New Roman" w:eastAsia="Times New Roman" w:hAnsi="Times New Roman"/>
              </w:rPr>
            </w:pPr>
            <w:r w:rsidRPr="00F6052A">
              <w:rPr>
                <w:rFonts w:ascii="Times New Roman" w:eastAsia="Times New Roman" w:hAnsi="Times New Roman"/>
              </w:rPr>
              <w:t>Acción penal a la que hubiere lugar.</w:t>
            </w:r>
          </w:p>
        </w:tc>
        <w:tc>
          <w:tcPr>
            <w:tcW w:w="2974" w:type="dxa"/>
          </w:tcPr>
          <w:p w14:paraId="1CE5CDCE" w14:textId="7D943AAA" w:rsidR="00E6441F" w:rsidRPr="00F6052A" w:rsidRDefault="00E6441F" w:rsidP="003E1698">
            <w:pPr>
              <w:numPr>
                <w:ilvl w:val="0"/>
                <w:numId w:val="33"/>
              </w:numPr>
              <w:spacing w:after="0" w:line="264" w:lineRule="auto"/>
              <w:ind w:left="318"/>
              <w:jc w:val="both"/>
              <w:rPr>
                <w:rFonts w:ascii="Times New Roman" w:eastAsia="Times New Roman" w:hAnsi="Times New Roman"/>
              </w:rPr>
            </w:pPr>
            <w:r w:rsidRPr="00F6052A">
              <w:rPr>
                <w:rFonts w:ascii="Times New Roman" w:eastAsia="Times New Roman" w:hAnsi="Times New Roman"/>
              </w:rPr>
              <w:t xml:space="preserve">1 </w:t>
            </w:r>
            <w:r w:rsidR="006422BB">
              <w:rPr>
                <w:rFonts w:ascii="Times New Roman" w:eastAsia="Times New Roman" w:hAnsi="Times New Roman"/>
              </w:rPr>
              <w:t>S</w:t>
            </w:r>
            <w:r w:rsidRPr="00F6052A">
              <w:rPr>
                <w:rFonts w:ascii="Times New Roman" w:eastAsia="Times New Roman" w:hAnsi="Times New Roman"/>
              </w:rPr>
              <w:t>.B.U por metro cuadrado afectado.</w:t>
            </w:r>
          </w:p>
          <w:p w14:paraId="78B551CF" w14:textId="6CB72A77" w:rsidR="00E6441F" w:rsidRPr="00F6052A" w:rsidRDefault="00E6441F" w:rsidP="003E1698">
            <w:pPr>
              <w:numPr>
                <w:ilvl w:val="0"/>
                <w:numId w:val="33"/>
              </w:numPr>
              <w:spacing w:after="0" w:line="264" w:lineRule="auto"/>
              <w:ind w:left="317"/>
              <w:jc w:val="both"/>
              <w:rPr>
                <w:rFonts w:ascii="Times New Roman" w:eastAsia="Times New Roman" w:hAnsi="Times New Roman"/>
              </w:rPr>
            </w:pPr>
            <w:r w:rsidRPr="00F6052A">
              <w:rPr>
                <w:rFonts w:ascii="Times New Roman" w:eastAsia="Times New Roman" w:hAnsi="Times New Roman"/>
              </w:rPr>
              <w:t>Suspensión de trabajos.</w:t>
            </w:r>
          </w:p>
          <w:p w14:paraId="543E2E6D" w14:textId="2AF86527" w:rsidR="00E6441F" w:rsidRPr="00F6052A" w:rsidRDefault="00E6441F" w:rsidP="003E1698">
            <w:pPr>
              <w:numPr>
                <w:ilvl w:val="0"/>
                <w:numId w:val="33"/>
              </w:numPr>
              <w:spacing w:after="0" w:line="264" w:lineRule="auto"/>
              <w:ind w:left="318"/>
              <w:jc w:val="both"/>
              <w:rPr>
                <w:rFonts w:ascii="Times New Roman" w:eastAsia="Times New Roman" w:hAnsi="Times New Roman"/>
              </w:rPr>
            </w:pPr>
            <w:r w:rsidRPr="00F6052A">
              <w:rPr>
                <w:rFonts w:ascii="Times New Roman" w:eastAsia="Times New Roman" w:hAnsi="Times New Roman"/>
              </w:rPr>
              <w:t>Proyecto de edificación integrado al entorno.</w:t>
            </w:r>
          </w:p>
        </w:tc>
      </w:tr>
      <w:tr w:rsidR="00E6441F" w:rsidRPr="00F6052A" w14:paraId="1DEC4EE8" w14:textId="77777777" w:rsidTr="00CF0B46">
        <w:tc>
          <w:tcPr>
            <w:tcW w:w="1843" w:type="dxa"/>
            <w:vAlign w:val="center"/>
          </w:tcPr>
          <w:p w14:paraId="2C2E60AF" w14:textId="5D513124" w:rsidR="00E6441F" w:rsidRPr="00F6052A" w:rsidRDefault="00E6441F" w:rsidP="003E1698">
            <w:pPr>
              <w:pStyle w:val="Prrafodelista"/>
              <w:numPr>
                <w:ilvl w:val="0"/>
                <w:numId w:val="35"/>
              </w:numPr>
              <w:spacing w:after="0" w:line="264" w:lineRule="auto"/>
              <w:jc w:val="center"/>
              <w:rPr>
                <w:rFonts w:ascii="Times New Roman" w:eastAsia="Times New Roman" w:hAnsi="Times New Roman"/>
              </w:rPr>
            </w:pPr>
            <w:r w:rsidRPr="00F6052A">
              <w:rPr>
                <w:rFonts w:ascii="Times New Roman" w:eastAsia="Times New Roman" w:hAnsi="Times New Roman"/>
              </w:rPr>
              <w:t>Derrocamiento parcial de inmuebles sin autorización</w:t>
            </w:r>
          </w:p>
        </w:tc>
        <w:tc>
          <w:tcPr>
            <w:tcW w:w="3827" w:type="dxa"/>
          </w:tcPr>
          <w:p w14:paraId="0763F87A" w14:textId="0E4F6559" w:rsidR="00E6441F" w:rsidRPr="00F6052A" w:rsidRDefault="00E6441F" w:rsidP="003E1698">
            <w:pPr>
              <w:pStyle w:val="Prrafodelista"/>
              <w:numPr>
                <w:ilvl w:val="0"/>
                <w:numId w:val="36"/>
              </w:numPr>
              <w:spacing w:after="0" w:line="264" w:lineRule="auto"/>
              <w:ind w:left="360"/>
              <w:jc w:val="both"/>
              <w:rPr>
                <w:rFonts w:ascii="Times New Roman" w:eastAsia="Times New Roman" w:hAnsi="Times New Roman"/>
              </w:rPr>
            </w:pPr>
            <w:r w:rsidRPr="00F6052A">
              <w:rPr>
                <w:rFonts w:ascii="Times New Roman" w:eastAsia="Times New Roman" w:hAnsi="Times New Roman"/>
              </w:rPr>
              <w:t xml:space="preserve">1 </w:t>
            </w:r>
            <w:r w:rsidR="006422BB">
              <w:rPr>
                <w:rFonts w:ascii="Times New Roman" w:eastAsia="Times New Roman" w:hAnsi="Times New Roman"/>
              </w:rPr>
              <w:t>S</w:t>
            </w:r>
            <w:r w:rsidRPr="00F6052A">
              <w:rPr>
                <w:rFonts w:ascii="Times New Roman" w:eastAsia="Times New Roman" w:hAnsi="Times New Roman"/>
              </w:rPr>
              <w:t>.B.U por metro cuadrado intervenido.</w:t>
            </w:r>
          </w:p>
          <w:p w14:paraId="41E8ABAA" w14:textId="77777777" w:rsidR="00501AEC" w:rsidRPr="00F6052A" w:rsidRDefault="00501AEC" w:rsidP="00105257">
            <w:pPr>
              <w:pStyle w:val="Prrafodelista"/>
              <w:spacing w:after="0" w:line="264" w:lineRule="auto"/>
              <w:ind w:left="360"/>
              <w:jc w:val="both"/>
              <w:rPr>
                <w:rFonts w:ascii="Times New Roman" w:eastAsia="Times New Roman" w:hAnsi="Times New Roman"/>
              </w:rPr>
            </w:pPr>
          </w:p>
          <w:p w14:paraId="6F64E645" w14:textId="336796E4" w:rsidR="00501AEC" w:rsidRPr="00F6052A" w:rsidRDefault="00E6441F" w:rsidP="003E1698">
            <w:pPr>
              <w:numPr>
                <w:ilvl w:val="0"/>
                <w:numId w:val="36"/>
              </w:numPr>
              <w:spacing w:after="0" w:line="264" w:lineRule="auto"/>
              <w:ind w:left="360"/>
              <w:jc w:val="both"/>
              <w:rPr>
                <w:rFonts w:ascii="Times New Roman" w:eastAsia="Times New Roman" w:hAnsi="Times New Roman"/>
              </w:rPr>
            </w:pPr>
            <w:r w:rsidRPr="00F6052A">
              <w:rPr>
                <w:rFonts w:ascii="Times New Roman" w:eastAsia="Times New Roman" w:hAnsi="Times New Roman"/>
              </w:rPr>
              <w:t>Restitución inmediata del área afectada.</w:t>
            </w:r>
          </w:p>
          <w:p w14:paraId="758B29E5" w14:textId="77777777" w:rsidR="00501AEC" w:rsidRPr="00F6052A" w:rsidRDefault="00501AEC" w:rsidP="00105257">
            <w:pPr>
              <w:spacing w:after="0" w:line="264" w:lineRule="auto"/>
              <w:ind w:left="360"/>
              <w:jc w:val="both"/>
              <w:rPr>
                <w:rFonts w:ascii="Times New Roman" w:eastAsia="Times New Roman" w:hAnsi="Times New Roman"/>
              </w:rPr>
            </w:pPr>
          </w:p>
          <w:p w14:paraId="0A3FE1BC" w14:textId="587D8180" w:rsidR="00E6441F" w:rsidRPr="00F6052A" w:rsidRDefault="00E6441F" w:rsidP="003E1698">
            <w:pPr>
              <w:numPr>
                <w:ilvl w:val="0"/>
                <w:numId w:val="36"/>
              </w:numPr>
              <w:spacing w:after="0" w:line="264" w:lineRule="auto"/>
              <w:ind w:left="360"/>
              <w:jc w:val="both"/>
              <w:rPr>
                <w:rFonts w:ascii="Times New Roman" w:eastAsia="Times New Roman" w:hAnsi="Times New Roman"/>
              </w:rPr>
            </w:pPr>
            <w:r w:rsidRPr="00F6052A">
              <w:rPr>
                <w:rFonts w:ascii="Times New Roman" w:eastAsia="Times New Roman" w:hAnsi="Times New Roman"/>
              </w:rPr>
              <w:t>Acción penal a la que hubiere lugar.</w:t>
            </w:r>
          </w:p>
        </w:tc>
        <w:tc>
          <w:tcPr>
            <w:tcW w:w="2974" w:type="dxa"/>
          </w:tcPr>
          <w:p w14:paraId="6EBF81DB" w14:textId="5A38F1D6" w:rsidR="00E6441F" w:rsidRPr="00F6052A" w:rsidRDefault="00E6441F" w:rsidP="003E1698">
            <w:pPr>
              <w:numPr>
                <w:ilvl w:val="0"/>
                <w:numId w:val="36"/>
              </w:numPr>
              <w:spacing w:after="0" w:line="264" w:lineRule="auto"/>
              <w:ind w:left="360"/>
              <w:jc w:val="both"/>
              <w:rPr>
                <w:rFonts w:ascii="Times New Roman" w:eastAsia="Times New Roman" w:hAnsi="Times New Roman"/>
              </w:rPr>
            </w:pPr>
            <w:r w:rsidRPr="00F6052A">
              <w:rPr>
                <w:rFonts w:ascii="Times New Roman" w:eastAsia="Times New Roman" w:hAnsi="Times New Roman"/>
              </w:rPr>
              <w:t xml:space="preserve">50% </w:t>
            </w:r>
            <w:r w:rsidR="006422BB">
              <w:rPr>
                <w:rFonts w:ascii="Times New Roman" w:eastAsia="Times New Roman" w:hAnsi="Times New Roman"/>
              </w:rPr>
              <w:t>S</w:t>
            </w:r>
            <w:r w:rsidRPr="00F6052A">
              <w:rPr>
                <w:rFonts w:ascii="Times New Roman" w:eastAsia="Times New Roman" w:hAnsi="Times New Roman"/>
              </w:rPr>
              <w:t>.B.U por metro cuadrado intervenido.</w:t>
            </w:r>
          </w:p>
          <w:p w14:paraId="14D142EF" w14:textId="77777777" w:rsidR="00501AEC" w:rsidRPr="00F6052A" w:rsidRDefault="00501AEC" w:rsidP="00105257">
            <w:pPr>
              <w:spacing w:after="0" w:line="264" w:lineRule="auto"/>
              <w:ind w:left="360"/>
              <w:jc w:val="both"/>
              <w:rPr>
                <w:rFonts w:ascii="Times New Roman" w:eastAsia="Times New Roman" w:hAnsi="Times New Roman"/>
              </w:rPr>
            </w:pPr>
          </w:p>
          <w:p w14:paraId="43E59B94" w14:textId="15889080" w:rsidR="00E6441F" w:rsidRPr="00F6052A" w:rsidRDefault="00E6441F" w:rsidP="003E1698">
            <w:pPr>
              <w:numPr>
                <w:ilvl w:val="0"/>
                <w:numId w:val="36"/>
              </w:numPr>
              <w:spacing w:after="0" w:line="264" w:lineRule="auto"/>
              <w:ind w:left="360"/>
              <w:jc w:val="both"/>
              <w:rPr>
                <w:rFonts w:ascii="Times New Roman" w:eastAsia="Times New Roman" w:hAnsi="Times New Roman"/>
              </w:rPr>
            </w:pPr>
            <w:r w:rsidRPr="00F6052A">
              <w:rPr>
                <w:rFonts w:ascii="Times New Roman" w:eastAsia="Times New Roman" w:hAnsi="Times New Roman"/>
              </w:rPr>
              <w:t>Presentación inmediata del proyecto del área afectada.</w:t>
            </w:r>
          </w:p>
          <w:p w14:paraId="4FC399B3" w14:textId="678FD31F" w:rsidR="00E6441F" w:rsidRPr="00F6052A" w:rsidRDefault="00E6441F" w:rsidP="00E6441F">
            <w:pPr>
              <w:spacing w:after="0" w:line="264" w:lineRule="auto"/>
              <w:jc w:val="both"/>
              <w:rPr>
                <w:rFonts w:ascii="Times New Roman" w:eastAsia="Times New Roman" w:hAnsi="Times New Roman"/>
              </w:rPr>
            </w:pPr>
          </w:p>
        </w:tc>
      </w:tr>
      <w:tr w:rsidR="00E6441F" w:rsidRPr="00F6052A" w14:paraId="18C8C926" w14:textId="77777777" w:rsidTr="00CF0B46">
        <w:tc>
          <w:tcPr>
            <w:tcW w:w="1843" w:type="dxa"/>
            <w:vAlign w:val="center"/>
          </w:tcPr>
          <w:p w14:paraId="0D9BDCD2" w14:textId="46EFF78D" w:rsidR="00E6441F" w:rsidRPr="00F6052A" w:rsidRDefault="00E6441F" w:rsidP="003E1698">
            <w:pPr>
              <w:pStyle w:val="Prrafodelista"/>
              <w:numPr>
                <w:ilvl w:val="0"/>
                <w:numId w:val="35"/>
              </w:numPr>
              <w:spacing w:after="0" w:line="264" w:lineRule="auto"/>
              <w:jc w:val="center"/>
              <w:rPr>
                <w:rFonts w:ascii="Times New Roman" w:eastAsia="Times New Roman" w:hAnsi="Times New Roman"/>
              </w:rPr>
            </w:pPr>
            <w:r w:rsidRPr="00F6052A">
              <w:rPr>
                <w:rFonts w:ascii="Times New Roman" w:eastAsia="Times New Roman" w:hAnsi="Times New Roman"/>
              </w:rPr>
              <w:t>Intervención con planos y permiso pero sin sujetarse a ellos</w:t>
            </w:r>
          </w:p>
        </w:tc>
        <w:tc>
          <w:tcPr>
            <w:tcW w:w="3827" w:type="dxa"/>
          </w:tcPr>
          <w:p w14:paraId="2474C9FB" w14:textId="77777777" w:rsidR="00E6441F" w:rsidRPr="00F6052A" w:rsidRDefault="00E6441F" w:rsidP="003E1698">
            <w:pPr>
              <w:numPr>
                <w:ilvl w:val="0"/>
                <w:numId w:val="34"/>
              </w:numPr>
              <w:spacing w:after="0" w:line="264" w:lineRule="auto"/>
              <w:jc w:val="both"/>
              <w:rPr>
                <w:rFonts w:ascii="Times New Roman" w:eastAsia="Times New Roman" w:hAnsi="Times New Roman"/>
              </w:rPr>
            </w:pPr>
            <w:r w:rsidRPr="00F6052A">
              <w:rPr>
                <w:rFonts w:ascii="Times New Roman" w:eastAsia="Times New Roman" w:hAnsi="Times New Roman"/>
              </w:rPr>
              <w:t>Revocatoria de la aprobación y permisos de intervención.</w:t>
            </w:r>
          </w:p>
          <w:p w14:paraId="4837FC1F"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Retención y cobro del 100% Garantía a favor del Municipio.</w:t>
            </w:r>
          </w:p>
          <w:p w14:paraId="1BC1A3A0" w14:textId="09E63563"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Suspensión de trabajos.</w:t>
            </w:r>
          </w:p>
          <w:p w14:paraId="5F9AC651" w14:textId="3611F326"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 xml:space="preserve">Suspensión de licencia </w:t>
            </w:r>
            <w:r w:rsidRPr="00F6052A">
              <w:rPr>
                <w:rFonts w:ascii="Times New Roman" w:eastAsia="Times New Roman" w:hAnsi="Times New Roman"/>
              </w:rPr>
              <w:lastRenderedPageBreak/>
              <w:t>profesional por 6 meses de técnico responsable.</w:t>
            </w:r>
          </w:p>
          <w:p w14:paraId="2F732328" w14:textId="2798A981"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Restitución inmediata de los elementos alterados o eliminados.</w:t>
            </w:r>
          </w:p>
        </w:tc>
        <w:tc>
          <w:tcPr>
            <w:tcW w:w="2974" w:type="dxa"/>
          </w:tcPr>
          <w:p w14:paraId="63D110A9"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lastRenderedPageBreak/>
              <w:t>Revocatoria de la aprobación y permisos de intervención.</w:t>
            </w:r>
          </w:p>
          <w:p w14:paraId="66791E20"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Retención y cobro del 100% Garantía a favor del Municipio.</w:t>
            </w:r>
          </w:p>
          <w:p w14:paraId="4F859FB2"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lastRenderedPageBreak/>
              <w:t>Suspensión de trabajos.</w:t>
            </w:r>
          </w:p>
          <w:p w14:paraId="23972809"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Suspensión de licencia profesional por 6 meses de técnico responsable.</w:t>
            </w:r>
          </w:p>
          <w:p w14:paraId="6F187837" w14:textId="26AB761C"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Restitución inmediata de los elementos alterados o eliminados.</w:t>
            </w:r>
          </w:p>
        </w:tc>
      </w:tr>
      <w:tr w:rsidR="00E6441F" w:rsidRPr="00F6052A" w14:paraId="71D20210" w14:textId="77777777" w:rsidTr="00CF0B46">
        <w:tc>
          <w:tcPr>
            <w:tcW w:w="1843" w:type="dxa"/>
            <w:vAlign w:val="center"/>
          </w:tcPr>
          <w:p w14:paraId="69D97152" w14:textId="1971130B" w:rsidR="00E6441F" w:rsidRPr="00F6052A" w:rsidRDefault="00E6441F" w:rsidP="003E1698">
            <w:pPr>
              <w:pStyle w:val="Prrafodelista"/>
              <w:numPr>
                <w:ilvl w:val="0"/>
                <w:numId w:val="35"/>
              </w:numPr>
              <w:spacing w:after="0" w:line="264" w:lineRule="auto"/>
              <w:jc w:val="center"/>
              <w:rPr>
                <w:rFonts w:ascii="Times New Roman" w:eastAsia="Times New Roman" w:hAnsi="Times New Roman"/>
              </w:rPr>
            </w:pPr>
            <w:r w:rsidRPr="00F6052A">
              <w:rPr>
                <w:rFonts w:ascii="Times New Roman" w:eastAsia="Times New Roman" w:hAnsi="Times New Roman"/>
              </w:rPr>
              <w:lastRenderedPageBreak/>
              <w:t>Intervención sin planos y sin permisos, incluye trabajos menores.</w:t>
            </w:r>
          </w:p>
        </w:tc>
        <w:tc>
          <w:tcPr>
            <w:tcW w:w="3827" w:type="dxa"/>
          </w:tcPr>
          <w:p w14:paraId="23A1B693" w14:textId="2BB44AF9"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 xml:space="preserve">1 </w:t>
            </w:r>
            <w:r w:rsidR="006422BB">
              <w:rPr>
                <w:rFonts w:ascii="Times New Roman" w:eastAsia="Times New Roman" w:hAnsi="Times New Roman"/>
              </w:rPr>
              <w:t>S</w:t>
            </w:r>
            <w:r w:rsidRPr="00F6052A">
              <w:rPr>
                <w:rFonts w:ascii="Times New Roman" w:eastAsia="Times New Roman" w:hAnsi="Times New Roman"/>
              </w:rPr>
              <w:t>.B.U por metro cuadrado intervenido.</w:t>
            </w:r>
          </w:p>
          <w:p w14:paraId="3C78FA9F" w14:textId="2C9C1562"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Suspensión de trabajos.</w:t>
            </w:r>
          </w:p>
          <w:p w14:paraId="36061F36"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Derrocamiento de áreas afectadas</w:t>
            </w:r>
          </w:p>
          <w:p w14:paraId="6FA557F3"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Restitución inmediata del área afectada.</w:t>
            </w:r>
          </w:p>
          <w:p w14:paraId="1E9BA8A6"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Presentación inmediata del proyecto del área afectada.</w:t>
            </w:r>
          </w:p>
          <w:p w14:paraId="55DD51AC" w14:textId="440C72C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Acción penal a la que hubiere lugar.</w:t>
            </w:r>
          </w:p>
        </w:tc>
        <w:tc>
          <w:tcPr>
            <w:tcW w:w="2974" w:type="dxa"/>
          </w:tcPr>
          <w:p w14:paraId="39C90D73" w14:textId="185F893B"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 xml:space="preserve">1 </w:t>
            </w:r>
            <w:r w:rsidR="006422BB">
              <w:rPr>
                <w:rFonts w:ascii="Times New Roman" w:eastAsia="Times New Roman" w:hAnsi="Times New Roman"/>
              </w:rPr>
              <w:t>S</w:t>
            </w:r>
            <w:r w:rsidRPr="00F6052A">
              <w:rPr>
                <w:rFonts w:ascii="Times New Roman" w:eastAsia="Times New Roman" w:hAnsi="Times New Roman"/>
              </w:rPr>
              <w:t>.B.U por metro cuadrado intervenido.</w:t>
            </w:r>
          </w:p>
          <w:p w14:paraId="7115D881"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Suspensión de trabajos</w:t>
            </w:r>
          </w:p>
          <w:p w14:paraId="6E1FC3FF"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Derrocamiento de áreas afectadas</w:t>
            </w:r>
          </w:p>
          <w:p w14:paraId="53AF06A5"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Restitución inmediata del área afectada.</w:t>
            </w:r>
          </w:p>
          <w:p w14:paraId="7C9ECF44" w14:textId="77777777" w:rsidR="00E6441F" w:rsidRPr="00F6052A" w:rsidRDefault="00E6441F" w:rsidP="003E1698">
            <w:pPr>
              <w:numPr>
                <w:ilvl w:val="0"/>
                <w:numId w:val="34"/>
              </w:numPr>
              <w:spacing w:after="0" w:line="264" w:lineRule="auto"/>
              <w:ind w:left="317"/>
              <w:jc w:val="both"/>
              <w:rPr>
                <w:rFonts w:ascii="Times New Roman" w:eastAsia="Times New Roman" w:hAnsi="Times New Roman"/>
              </w:rPr>
            </w:pPr>
            <w:r w:rsidRPr="00F6052A">
              <w:rPr>
                <w:rFonts w:ascii="Times New Roman" w:eastAsia="Times New Roman" w:hAnsi="Times New Roman"/>
              </w:rPr>
              <w:t>Presentación inmediata del proyecto del área afectada.</w:t>
            </w:r>
          </w:p>
          <w:p w14:paraId="26930921" w14:textId="6D42E145" w:rsidR="00E6441F" w:rsidRPr="00F6052A" w:rsidRDefault="00E6441F" w:rsidP="00E6441F">
            <w:pPr>
              <w:spacing w:after="0" w:line="264" w:lineRule="auto"/>
              <w:jc w:val="both"/>
              <w:rPr>
                <w:rFonts w:ascii="Times New Roman" w:eastAsia="Times New Roman" w:hAnsi="Times New Roman"/>
              </w:rPr>
            </w:pPr>
          </w:p>
        </w:tc>
      </w:tr>
    </w:tbl>
    <w:p w14:paraId="151B9441" w14:textId="0090141F" w:rsidR="00DD38F4" w:rsidRPr="00F6052A" w:rsidRDefault="00DD38F4" w:rsidP="00DD38F4">
      <w:pPr>
        <w:spacing w:after="0" w:line="264" w:lineRule="auto"/>
        <w:jc w:val="both"/>
        <w:rPr>
          <w:rFonts w:ascii="Times New Roman" w:eastAsia="Times New Roman" w:hAnsi="Times New Roman"/>
          <w:strike/>
        </w:rPr>
      </w:pPr>
    </w:p>
    <w:p w14:paraId="6A9DF20E" w14:textId="44D0C7F2" w:rsidR="00D43DED" w:rsidRPr="00947CB9" w:rsidRDefault="00947CB9" w:rsidP="00947CB9">
      <w:pPr>
        <w:spacing w:after="0" w:line="264" w:lineRule="auto"/>
        <w:ind w:left="708"/>
        <w:jc w:val="both"/>
        <w:rPr>
          <w:rFonts w:ascii="Times New Roman" w:eastAsia="Times New Roman" w:hAnsi="Times New Roman"/>
          <w:sz w:val="18"/>
          <w:szCs w:val="18"/>
        </w:rPr>
      </w:pPr>
      <w:r w:rsidRPr="00947CB9">
        <w:rPr>
          <w:rFonts w:ascii="Times New Roman" w:eastAsia="Times New Roman" w:hAnsi="Times New Roman"/>
          <w:sz w:val="18"/>
          <w:szCs w:val="18"/>
        </w:rPr>
        <w:t>Valor m</w:t>
      </w:r>
      <w:r w:rsidRPr="00947CB9">
        <w:rPr>
          <w:rFonts w:ascii="Times New Roman" w:eastAsia="Times New Roman" w:hAnsi="Times New Roman"/>
          <w:sz w:val="18"/>
          <w:szCs w:val="18"/>
          <w:vertAlign w:val="superscript"/>
        </w:rPr>
        <w:t>2</w:t>
      </w:r>
      <w:r w:rsidRPr="00947CB9">
        <w:rPr>
          <w:rFonts w:ascii="Times New Roman" w:eastAsia="Times New Roman" w:hAnsi="Times New Roman"/>
          <w:sz w:val="18"/>
          <w:szCs w:val="18"/>
        </w:rPr>
        <w:t xml:space="preserve"> de obra nueva equivale a 1 </w:t>
      </w:r>
      <w:r w:rsidR="006422BB">
        <w:rPr>
          <w:rFonts w:ascii="Times New Roman" w:eastAsia="Times New Roman" w:hAnsi="Times New Roman"/>
          <w:sz w:val="18"/>
          <w:szCs w:val="18"/>
        </w:rPr>
        <w:t>S</w:t>
      </w:r>
      <w:r w:rsidRPr="00947CB9">
        <w:rPr>
          <w:rFonts w:ascii="Times New Roman" w:eastAsia="Times New Roman" w:hAnsi="Times New Roman"/>
          <w:sz w:val="18"/>
          <w:szCs w:val="18"/>
        </w:rPr>
        <w:t>MU</w:t>
      </w:r>
    </w:p>
    <w:p w14:paraId="30BDA99F" w14:textId="68210709" w:rsidR="00947CB9" w:rsidRPr="00947CB9" w:rsidRDefault="00947CB9" w:rsidP="00947CB9">
      <w:pPr>
        <w:spacing w:after="0" w:line="264" w:lineRule="auto"/>
        <w:ind w:left="708"/>
        <w:jc w:val="both"/>
        <w:rPr>
          <w:rFonts w:ascii="Times New Roman" w:eastAsia="Times New Roman" w:hAnsi="Times New Roman"/>
          <w:sz w:val="18"/>
          <w:szCs w:val="18"/>
        </w:rPr>
      </w:pPr>
      <w:r w:rsidRPr="00947CB9">
        <w:rPr>
          <w:rFonts w:ascii="Times New Roman" w:eastAsia="Times New Roman" w:hAnsi="Times New Roman"/>
          <w:sz w:val="18"/>
          <w:szCs w:val="18"/>
        </w:rPr>
        <w:t xml:space="preserve">Valor </w:t>
      </w:r>
      <w:r w:rsidRPr="0038516D">
        <w:rPr>
          <w:rFonts w:ascii="Times New Roman" w:eastAsia="Times New Roman" w:hAnsi="Times New Roman"/>
          <w:sz w:val="18"/>
          <w:szCs w:val="18"/>
        </w:rPr>
        <w:t>m</w:t>
      </w:r>
      <w:r w:rsidRPr="00947CB9">
        <w:rPr>
          <w:rFonts w:ascii="Times New Roman" w:eastAsia="Times New Roman" w:hAnsi="Times New Roman"/>
          <w:sz w:val="18"/>
          <w:szCs w:val="18"/>
          <w:vertAlign w:val="superscript"/>
        </w:rPr>
        <w:t>2</w:t>
      </w:r>
      <w:r w:rsidRPr="00947CB9">
        <w:rPr>
          <w:rFonts w:ascii="Times New Roman" w:eastAsia="Times New Roman" w:hAnsi="Times New Roman"/>
          <w:sz w:val="18"/>
          <w:szCs w:val="18"/>
        </w:rPr>
        <w:t xml:space="preserve"> de restitución, rehabilitación, restauración equivale a 2 </w:t>
      </w:r>
      <w:r w:rsidR="006422BB">
        <w:rPr>
          <w:rFonts w:ascii="Times New Roman" w:eastAsia="Times New Roman" w:hAnsi="Times New Roman"/>
          <w:sz w:val="18"/>
          <w:szCs w:val="18"/>
        </w:rPr>
        <w:t>S</w:t>
      </w:r>
      <w:r w:rsidRPr="00947CB9">
        <w:rPr>
          <w:rFonts w:ascii="Times New Roman" w:eastAsia="Times New Roman" w:hAnsi="Times New Roman"/>
          <w:sz w:val="18"/>
          <w:szCs w:val="18"/>
        </w:rPr>
        <w:t>MU</w:t>
      </w:r>
    </w:p>
    <w:p w14:paraId="065713E8" w14:textId="77777777" w:rsidR="00526151" w:rsidRPr="00F6052A" w:rsidRDefault="00526151" w:rsidP="00526151">
      <w:pPr>
        <w:spacing w:after="0" w:line="264" w:lineRule="auto"/>
        <w:jc w:val="both"/>
        <w:rPr>
          <w:rFonts w:ascii="Times New Roman" w:eastAsia="Times New Roman" w:hAnsi="Times New Roman"/>
        </w:rPr>
      </w:pPr>
    </w:p>
    <w:p w14:paraId="55A35EC2" w14:textId="11DB0847" w:rsidR="00526151" w:rsidRPr="00F6052A" w:rsidRDefault="00853023" w:rsidP="00A035DC">
      <w:pPr>
        <w:numPr>
          <w:ilvl w:val="0"/>
          <w:numId w:val="44"/>
        </w:numPr>
        <w:spacing w:after="0" w:line="264" w:lineRule="auto"/>
        <w:jc w:val="both"/>
        <w:rPr>
          <w:rFonts w:ascii="Times New Roman" w:eastAsia="Times New Roman" w:hAnsi="Times New Roman"/>
        </w:rPr>
      </w:pPr>
      <w:r w:rsidRPr="00F6052A">
        <w:rPr>
          <w:rFonts w:ascii="Times New Roman" w:eastAsia="Times New Roman" w:hAnsi="Times New Roman"/>
        </w:rPr>
        <w:t xml:space="preserve"> </w:t>
      </w:r>
      <w:r w:rsidRPr="00F6052A">
        <w:rPr>
          <w:rFonts w:ascii="Times New Roman" w:eastAsia="Times New Roman" w:hAnsi="Times New Roman"/>
          <w:b/>
        </w:rPr>
        <w:t>Infracciones y Sanciones en bi</w:t>
      </w:r>
      <w:r w:rsidR="00257262" w:rsidRPr="00F6052A">
        <w:rPr>
          <w:rFonts w:ascii="Times New Roman" w:eastAsia="Times New Roman" w:hAnsi="Times New Roman"/>
          <w:b/>
        </w:rPr>
        <w:t>e</w:t>
      </w:r>
      <w:r w:rsidRPr="00F6052A">
        <w:rPr>
          <w:rFonts w:ascii="Times New Roman" w:eastAsia="Times New Roman" w:hAnsi="Times New Roman"/>
          <w:b/>
        </w:rPr>
        <w:t>nes Patrimoniales en General.</w:t>
      </w:r>
      <w:r w:rsidRPr="00F6052A">
        <w:rPr>
          <w:rFonts w:ascii="Times New Roman" w:eastAsia="Times New Roman" w:hAnsi="Times New Roman"/>
        </w:rPr>
        <w:t xml:space="preserve"> – La infracciones </w:t>
      </w:r>
      <w:r w:rsidR="00257262" w:rsidRPr="00F6052A">
        <w:rPr>
          <w:rFonts w:ascii="Times New Roman" w:eastAsia="Times New Roman" w:hAnsi="Times New Roman"/>
        </w:rPr>
        <w:t>en bienes</w:t>
      </w:r>
      <w:r w:rsidR="00526151" w:rsidRPr="00F6052A">
        <w:rPr>
          <w:rFonts w:ascii="Times New Roman" w:eastAsia="Times New Roman" w:hAnsi="Times New Roman"/>
        </w:rPr>
        <w:t xml:space="preserve"> patrimoniales en general</w:t>
      </w:r>
      <w:r w:rsidRPr="00F6052A">
        <w:rPr>
          <w:rFonts w:ascii="Times New Roman" w:eastAsia="Times New Roman" w:hAnsi="Times New Roman"/>
        </w:rPr>
        <w:t xml:space="preserve"> se </w:t>
      </w:r>
      <w:r w:rsidR="00257262" w:rsidRPr="00F6052A">
        <w:rPr>
          <w:rFonts w:ascii="Times New Roman" w:eastAsia="Times New Roman" w:hAnsi="Times New Roman"/>
        </w:rPr>
        <w:t>impondrán</w:t>
      </w:r>
      <w:r w:rsidRPr="00F6052A">
        <w:rPr>
          <w:rFonts w:ascii="Times New Roman" w:eastAsia="Times New Roman" w:hAnsi="Times New Roman"/>
        </w:rPr>
        <w:t xml:space="preserve"> las </w:t>
      </w:r>
      <w:r w:rsidR="00257262" w:rsidRPr="00F6052A">
        <w:rPr>
          <w:rFonts w:ascii="Times New Roman" w:eastAsia="Times New Roman" w:hAnsi="Times New Roman"/>
        </w:rPr>
        <w:t>siguientes</w:t>
      </w:r>
      <w:r w:rsidRPr="00F6052A">
        <w:rPr>
          <w:rFonts w:ascii="Times New Roman" w:eastAsia="Times New Roman" w:hAnsi="Times New Roman"/>
        </w:rPr>
        <w:t xml:space="preserve"> </w:t>
      </w:r>
      <w:r w:rsidR="00257262" w:rsidRPr="00F6052A">
        <w:rPr>
          <w:rFonts w:ascii="Times New Roman" w:eastAsia="Times New Roman" w:hAnsi="Times New Roman"/>
        </w:rPr>
        <w:t xml:space="preserve">sanciones: </w:t>
      </w:r>
    </w:p>
    <w:p w14:paraId="27FE823D" w14:textId="77777777" w:rsidR="00EF32AF" w:rsidRPr="00F6052A" w:rsidRDefault="00526151" w:rsidP="001F7603">
      <w:pPr>
        <w:numPr>
          <w:ilvl w:val="0"/>
          <w:numId w:val="15"/>
        </w:numPr>
        <w:spacing w:after="0" w:line="264" w:lineRule="auto"/>
        <w:ind w:left="1145"/>
        <w:jc w:val="both"/>
        <w:rPr>
          <w:rFonts w:ascii="Times New Roman" w:eastAsia="Times New Roman" w:hAnsi="Times New Roman"/>
        </w:rPr>
      </w:pPr>
      <w:r w:rsidRPr="00F6052A">
        <w:rPr>
          <w:rFonts w:ascii="Times New Roman" w:eastAsia="Times New Roman" w:hAnsi="Times New Roman"/>
        </w:rPr>
        <w:t xml:space="preserve">Suspensión de cualquier acción o gestión que estuviere realizando, relativa a un bien    </w:t>
      </w:r>
      <w:r w:rsidR="00EF32AF" w:rsidRPr="00F6052A">
        <w:rPr>
          <w:rFonts w:ascii="Times New Roman" w:eastAsia="Times New Roman" w:hAnsi="Times New Roman"/>
        </w:rPr>
        <w:t>patrimonial de cualquier tipo;</w:t>
      </w:r>
    </w:p>
    <w:p w14:paraId="2F1798F4" w14:textId="69D7220B" w:rsidR="00526151" w:rsidRPr="00F6052A" w:rsidRDefault="00526151" w:rsidP="001F7603">
      <w:pPr>
        <w:numPr>
          <w:ilvl w:val="0"/>
          <w:numId w:val="15"/>
        </w:numPr>
        <w:spacing w:after="0" w:line="264" w:lineRule="auto"/>
        <w:ind w:left="1145"/>
        <w:jc w:val="both"/>
        <w:rPr>
          <w:rFonts w:ascii="Times New Roman" w:eastAsia="Times New Roman" w:hAnsi="Times New Roman"/>
        </w:rPr>
      </w:pPr>
      <w:r w:rsidRPr="00F6052A">
        <w:rPr>
          <w:rFonts w:ascii="Times New Roman" w:eastAsia="Times New Roman" w:hAnsi="Times New Roman"/>
        </w:rPr>
        <w:t xml:space="preserve">Revocatoria de una </w:t>
      </w:r>
      <w:r w:rsidR="00EF32AF" w:rsidRPr="00F6052A">
        <w:rPr>
          <w:rFonts w:ascii="Times New Roman" w:eastAsia="Times New Roman" w:hAnsi="Times New Roman"/>
        </w:rPr>
        <w:t>autorización o permiso vigente;</w:t>
      </w:r>
    </w:p>
    <w:p w14:paraId="3753907F" w14:textId="7D41EF90" w:rsidR="00526151" w:rsidRPr="00F6052A" w:rsidRDefault="00526151" w:rsidP="001F7603">
      <w:pPr>
        <w:numPr>
          <w:ilvl w:val="0"/>
          <w:numId w:val="15"/>
        </w:numPr>
        <w:spacing w:after="0" w:line="264" w:lineRule="auto"/>
        <w:ind w:left="1145"/>
        <w:jc w:val="both"/>
        <w:rPr>
          <w:rFonts w:ascii="Times New Roman" w:eastAsia="Times New Roman" w:hAnsi="Times New Roman"/>
        </w:rPr>
      </w:pPr>
      <w:r w:rsidRPr="00F6052A">
        <w:rPr>
          <w:rFonts w:ascii="Times New Roman" w:eastAsia="Times New Roman" w:hAnsi="Times New Roman"/>
        </w:rPr>
        <w:t>Acción penal a que hubiere lugar.</w:t>
      </w:r>
    </w:p>
    <w:p w14:paraId="659052E8" w14:textId="19B03992" w:rsidR="00EF32AF" w:rsidRPr="00F6052A" w:rsidRDefault="00EF32AF" w:rsidP="001F7603">
      <w:pPr>
        <w:numPr>
          <w:ilvl w:val="0"/>
          <w:numId w:val="15"/>
        </w:numPr>
        <w:spacing w:after="0" w:line="264" w:lineRule="auto"/>
        <w:ind w:left="1145"/>
        <w:jc w:val="both"/>
        <w:rPr>
          <w:rFonts w:ascii="Times New Roman" w:eastAsia="Times New Roman" w:hAnsi="Times New Roman"/>
        </w:rPr>
      </w:pPr>
      <w:r w:rsidRPr="00F6052A">
        <w:rPr>
          <w:rFonts w:ascii="Times New Roman" w:eastAsia="Times New Roman" w:hAnsi="Times New Roman"/>
        </w:rPr>
        <w:t>Presentación de proyecto de preservación o mantenimiento del bien afectado</w:t>
      </w:r>
    </w:p>
    <w:p w14:paraId="1BDB3965" w14:textId="77777777" w:rsidR="00526151" w:rsidRPr="00F6052A" w:rsidRDefault="00526151" w:rsidP="001F7603">
      <w:pPr>
        <w:spacing w:after="0" w:line="264" w:lineRule="auto"/>
        <w:ind w:left="425"/>
        <w:jc w:val="both"/>
        <w:rPr>
          <w:rFonts w:ascii="Times New Roman" w:eastAsia="Times New Roman" w:hAnsi="Times New Roman"/>
        </w:rPr>
      </w:pPr>
    </w:p>
    <w:p w14:paraId="4435A8B0" w14:textId="1D6FF23B" w:rsidR="00526151" w:rsidRPr="00F6052A" w:rsidRDefault="00526151" w:rsidP="001F7603">
      <w:pPr>
        <w:spacing w:after="0" w:line="264" w:lineRule="auto"/>
        <w:ind w:left="785"/>
        <w:jc w:val="both"/>
        <w:rPr>
          <w:rFonts w:ascii="Times New Roman" w:eastAsia="Times New Roman" w:hAnsi="Times New Roman"/>
        </w:rPr>
      </w:pPr>
      <w:r w:rsidRPr="00F6052A">
        <w:rPr>
          <w:rFonts w:ascii="Times New Roman" w:eastAsia="Times New Roman" w:hAnsi="Times New Roman"/>
        </w:rPr>
        <w:t xml:space="preserve">Estas sanciones para las infracciones respecto a </w:t>
      </w:r>
      <w:r w:rsidR="00EF32AF" w:rsidRPr="00F6052A">
        <w:rPr>
          <w:rFonts w:ascii="Times New Roman" w:eastAsia="Times New Roman" w:hAnsi="Times New Roman"/>
        </w:rPr>
        <w:t xml:space="preserve">los </w:t>
      </w:r>
      <w:r w:rsidRPr="00F6052A">
        <w:rPr>
          <w:rFonts w:ascii="Times New Roman" w:eastAsia="Times New Roman" w:hAnsi="Times New Roman"/>
        </w:rPr>
        <w:t>bien</w:t>
      </w:r>
      <w:r w:rsidR="00EF32AF" w:rsidRPr="00F6052A">
        <w:rPr>
          <w:rFonts w:ascii="Times New Roman" w:eastAsia="Times New Roman" w:hAnsi="Times New Roman"/>
        </w:rPr>
        <w:t>es</w:t>
      </w:r>
      <w:r w:rsidRPr="00F6052A">
        <w:rPr>
          <w:rFonts w:ascii="Times New Roman" w:eastAsia="Times New Roman" w:hAnsi="Times New Roman"/>
        </w:rPr>
        <w:t xml:space="preserve"> patrimonial</w:t>
      </w:r>
      <w:r w:rsidR="00EF32AF" w:rsidRPr="00F6052A">
        <w:rPr>
          <w:rFonts w:ascii="Times New Roman" w:eastAsia="Times New Roman" w:hAnsi="Times New Roman"/>
        </w:rPr>
        <w:t>es</w:t>
      </w:r>
      <w:r w:rsidRPr="00F6052A">
        <w:rPr>
          <w:rFonts w:ascii="Times New Roman" w:eastAsia="Times New Roman" w:hAnsi="Times New Roman"/>
        </w:rPr>
        <w:t>, serán impuestas por el respectivo Comisario Municipal</w:t>
      </w:r>
      <w:r w:rsidR="00B74CCA" w:rsidRPr="00F6052A">
        <w:rPr>
          <w:rFonts w:ascii="Times New Roman" w:eastAsia="Times New Roman" w:hAnsi="Times New Roman"/>
        </w:rPr>
        <w:t xml:space="preserve"> de Construcciones.</w:t>
      </w:r>
      <w:r w:rsidRPr="00F6052A">
        <w:rPr>
          <w:rFonts w:ascii="Times New Roman" w:eastAsia="Times New Roman" w:hAnsi="Times New Roman"/>
        </w:rPr>
        <w:t xml:space="preserve"> </w:t>
      </w:r>
      <w:r w:rsidR="00EF32AF" w:rsidRPr="00F6052A">
        <w:rPr>
          <w:rFonts w:ascii="Times New Roman" w:eastAsia="Times New Roman" w:hAnsi="Times New Roman"/>
        </w:rPr>
        <w:t>con informe técnic</w:t>
      </w:r>
      <w:r w:rsidR="00FB3B82" w:rsidRPr="00F6052A">
        <w:rPr>
          <w:rFonts w:ascii="Times New Roman" w:eastAsia="Times New Roman" w:hAnsi="Times New Roman"/>
        </w:rPr>
        <w:t>o de la Dirección de Patrimonio</w:t>
      </w:r>
      <w:r w:rsidR="00EF32AF" w:rsidRPr="00F6052A">
        <w:rPr>
          <w:rFonts w:ascii="Times New Roman" w:eastAsia="Times New Roman" w:hAnsi="Times New Roman"/>
        </w:rPr>
        <w:t>.</w:t>
      </w:r>
      <w:r w:rsidR="000D2C98" w:rsidRPr="00F6052A">
        <w:rPr>
          <w:rFonts w:ascii="Times New Roman" w:eastAsia="Times New Roman" w:hAnsi="Times New Roman"/>
        </w:rPr>
        <w:t xml:space="preserve"> En caso de no acatar</w:t>
      </w:r>
      <w:r w:rsidR="00DD38F4" w:rsidRPr="00F6052A">
        <w:rPr>
          <w:rFonts w:ascii="Times New Roman" w:eastAsia="Times New Roman" w:hAnsi="Times New Roman"/>
        </w:rPr>
        <w:t xml:space="preserve"> y reincidencia en las infracciones, la sanció</w:t>
      </w:r>
      <w:r w:rsidR="000D2C98" w:rsidRPr="00F6052A">
        <w:rPr>
          <w:rFonts w:ascii="Times New Roman" w:eastAsia="Times New Roman" w:hAnsi="Times New Roman"/>
        </w:rPr>
        <w:t xml:space="preserve">n se </w:t>
      </w:r>
      <w:r w:rsidR="00B81402" w:rsidRPr="00F6052A">
        <w:rPr>
          <w:rFonts w:ascii="Times New Roman" w:eastAsia="Times New Roman" w:hAnsi="Times New Roman"/>
        </w:rPr>
        <w:t>duplicará</w:t>
      </w:r>
      <w:r w:rsidR="000D2C98" w:rsidRPr="00F6052A">
        <w:rPr>
          <w:rFonts w:ascii="Times New Roman" w:eastAsia="Times New Roman" w:hAnsi="Times New Roman"/>
        </w:rPr>
        <w:t xml:space="preserve"> en su aplicación,</w:t>
      </w:r>
      <w:r w:rsidR="00DD38F4" w:rsidRPr="00F6052A">
        <w:rPr>
          <w:rFonts w:ascii="Times New Roman" w:eastAsia="Times New Roman" w:hAnsi="Times New Roman"/>
        </w:rPr>
        <w:t xml:space="preserve"> </w:t>
      </w:r>
      <w:r w:rsidR="000D2C98" w:rsidRPr="00F6052A">
        <w:rPr>
          <w:rFonts w:ascii="Times New Roman" w:eastAsia="Times New Roman" w:hAnsi="Times New Roman"/>
        </w:rPr>
        <w:t>p</w:t>
      </w:r>
      <w:r w:rsidRPr="00F6052A">
        <w:rPr>
          <w:rFonts w:ascii="Times New Roman" w:eastAsia="Times New Roman" w:hAnsi="Times New Roman"/>
        </w:rPr>
        <w:t>ara el caso de la acción penal</w:t>
      </w:r>
      <w:r w:rsidR="000D2C98" w:rsidRPr="00F6052A">
        <w:rPr>
          <w:rFonts w:ascii="Times New Roman" w:eastAsia="Times New Roman" w:hAnsi="Times New Roman"/>
        </w:rPr>
        <w:t>,</w:t>
      </w:r>
      <w:r w:rsidRPr="00F6052A">
        <w:rPr>
          <w:rFonts w:ascii="Times New Roman" w:eastAsia="Times New Roman" w:hAnsi="Times New Roman"/>
        </w:rPr>
        <w:t xml:space="preserve"> </w:t>
      </w:r>
      <w:r w:rsidR="000D2C98" w:rsidRPr="00F6052A">
        <w:rPr>
          <w:rFonts w:ascii="Times New Roman" w:eastAsia="Times New Roman" w:hAnsi="Times New Roman"/>
        </w:rPr>
        <w:t>Procuraduría I</w:t>
      </w:r>
      <w:r w:rsidR="00EF32AF" w:rsidRPr="00F6052A">
        <w:rPr>
          <w:rFonts w:ascii="Times New Roman" w:eastAsia="Times New Roman" w:hAnsi="Times New Roman"/>
        </w:rPr>
        <w:t>nstitucional</w:t>
      </w:r>
      <w:r w:rsidR="000D2C98" w:rsidRPr="00F6052A">
        <w:rPr>
          <w:rFonts w:ascii="Times New Roman" w:eastAsia="Times New Roman" w:hAnsi="Times New Roman"/>
        </w:rPr>
        <w:t>, a través</w:t>
      </w:r>
      <w:r w:rsidR="00EF32AF" w:rsidRPr="00F6052A">
        <w:rPr>
          <w:rFonts w:ascii="Times New Roman" w:eastAsia="Times New Roman" w:hAnsi="Times New Roman"/>
        </w:rPr>
        <w:t xml:space="preserve"> </w:t>
      </w:r>
      <w:r w:rsidR="000D2C98" w:rsidRPr="00F6052A">
        <w:rPr>
          <w:rFonts w:ascii="Times New Roman" w:eastAsia="Times New Roman" w:hAnsi="Times New Roman"/>
        </w:rPr>
        <w:t xml:space="preserve">del Subproceso de Patrocinio Judicial, </w:t>
      </w:r>
      <w:r w:rsidR="00B816B6" w:rsidRPr="00F6052A">
        <w:rPr>
          <w:rFonts w:ascii="Times New Roman" w:eastAsia="Times New Roman" w:hAnsi="Times New Roman"/>
        </w:rPr>
        <w:t>iniciará</w:t>
      </w:r>
      <w:r w:rsidR="000D2C98" w:rsidRPr="00F6052A">
        <w:rPr>
          <w:rFonts w:ascii="Times New Roman" w:eastAsia="Times New Roman" w:hAnsi="Times New Roman"/>
        </w:rPr>
        <w:t xml:space="preserve"> las acciones legales pertinentes. </w:t>
      </w:r>
    </w:p>
    <w:p w14:paraId="59954F56" w14:textId="77777777" w:rsidR="00526151" w:rsidRPr="00F6052A" w:rsidRDefault="00526151" w:rsidP="001F7603">
      <w:pPr>
        <w:spacing w:after="0" w:line="264" w:lineRule="auto"/>
        <w:ind w:left="785"/>
        <w:jc w:val="both"/>
        <w:rPr>
          <w:rFonts w:ascii="Times New Roman" w:eastAsia="Times New Roman" w:hAnsi="Times New Roman"/>
        </w:rPr>
      </w:pPr>
    </w:p>
    <w:p w14:paraId="1277C1FF" w14:textId="6F75C11E" w:rsidR="00EF32AF" w:rsidRPr="00F6052A" w:rsidRDefault="00EF32AF" w:rsidP="001F7603">
      <w:pPr>
        <w:spacing w:after="0" w:line="264" w:lineRule="auto"/>
        <w:ind w:left="785"/>
        <w:jc w:val="both"/>
        <w:rPr>
          <w:rFonts w:ascii="Times New Roman" w:eastAsia="Times New Roman" w:hAnsi="Times New Roman"/>
        </w:rPr>
      </w:pPr>
      <w:r w:rsidRPr="00F6052A">
        <w:rPr>
          <w:rFonts w:ascii="Times New Roman" w:eastAsia="Times New Roman" w:hAnsi="Times New Roman"/>
        </w:rPr>
        <w:t xml:space="preserve">Si como resultado de estas intervenciones se hubieran desvirtuado las características de un </w:t>
      </w:r>
      <w:r w:rsidR="009B1A1F" w:rsidRPr="00F6052A">
        <w:rPr>
          <w:rFonts w:ascii="Times New Roman" w:eastAsia="Times New Roman" w:hAnsi="Times New Roman"/>
        </w:rPr>
        <w:t xml:space="preserve">bien cultural el </w:t>
      </w:r>
      <w:r w:rsidR="00257262" w:rsidRPr="00F6052A">
        <w:rPr>
          <w:rFonts w:ascii="Times New Roman" w:eastAsia="Times New Roman" w:hAnsi="Times New Roman"/>
        </w:rPr>
        <w:t>propietario estará obligado a</w:t>
      </w:r>
      <w:r w:rsidRPr="00F6052A">
        <w:rPr>
          <w:rFonts w:ascii="Times New Roman" w:eastAsia="Times New Roman" w:hAnsi="Times New Roman"/>
        </w:rPr>
        <w:t xml:space="preserve"> restituirlo a sus </w:t>
      </w:r>
      <w:r w:rsidR="00257262" w:rsidRPr="00F6052A">
        <w:rPr>
          <w:rFonts w:ascii="Times New Roman" w:eastAsia="Times New Roman" w:hAnsi="Times New Roman"/>
        </w:rPr>
        <w:t>condiciones anteriores, en</w:t>
      </w:r>
      <w:r w:rsidRPr="00F6052A">
        <w:rPr>
          <w:rFonts w:ascii="Times New Roman" w:eastAsia="Times New Roman" w:hAnsi="Times New Roman"/>
        </w:rPr>
        <w:t xml:space="preserve"> caso de no hacerlo</w:t>
      </w:r>
      <w:r w:rsidR="00105257" w:rsidRPr="00F6052A">
        <w:rPr>
          <w:rFonts w:ascii="Times New Roman" w:eastAsia="Times New Roman" w:hAnsi="Times New Roman"/>
        </w:rPr>
        <w:t>,</w:t>
      </w:r>
      <w:r w:rsidRPr="00F6052A">
        <w:rPr>
          <w:rFonts w:ascii="Times New Roman" w:eastAsia="Times New Roman" w:hAnsi="Times New Roman"/>
        </w:rPr>
        <w:t xml:space="preserve"> lo hará el </w:t>
      </w:r>
      <w:r w:rsidR="00105257" w:rsidRPr="00F6052A">
        <w:rPr>
          <w:rFonts w:ascii="Times New Roman" w:eastAsia="Times New Roman" w:hAnsi="Times New Roman"/>
        </w:rPr>
        <w:t xml:space="preserve">GADM Riobamba </w:t>
      </w:r>
      <w:r w:rsidRPr="00F6052A">
        <w:rPr>
          <w:rFonts w:ascii="Times New Roman" w:eastAsia="Times New Roman" w:hAnsi="Times New Roman"/>
        </w:rPr>
        <w:t>a costa del propietario</w:t>
      </w:r>
      <w:r w:rsidR="003B4B4D" w:rsidRPr="00F6052A">
        <w:rPr>
          <w:rFonts w:ascii="Times New Roman" w:eastAsia="Times New Roman" w:hAnsi="Times New Roman"/>
        </w:rPr>
        <w:t xml:space="preserve">. </w:t>
      </w:r>
    </w:p>
    <w:p w14:paraId="7E87E5AB" w14:textId="518DE10B" w:rsidR="00257262" w:rsidRPr="00F6052A" w:rsidRDefault="00257262" w:rsidP="00526151">
      <w:pPr>
        <w:spacing w:after="0" w:line="264" w:lineRule="auto"/>
        <w:jc w:val="both"/>
        <w:rPr>
          <w:rFonts w:ascii="Times New Roman" w:eastAsia="Times New Roman" w:hAnsi="Times New Roman"/>
        </w:rPr>
      </w:pPr>
    </w:p>
    <w:p w14:paraId="778B34CB" w14:textId="6D77A249" w:rsidR="00257262" w:rsidRPr="00F6052A" w:rsidRDefault="00257262" w:rsidP="00A035DC">
      <w:pPr>
        <w:numPr>
          <w:ilvl w:val="0"/>
          <w:numId w:val="45"/>
        </w:numPr>
        <w:spacing w:after="0" w:line="264" w:lineRule="auto"/>
        <w:jc w:val="both"/>
        <w:rPr>
          <w:rFonts w:ascii="Times New Roman" w:eastAsia="Times New Roman" w:hAnsi="Times New Roman"/>
        </w:rPr>
      </w:pPr>
      <w:r w:rsidRPr="00F6052A">
        <w:rPr>
          <w:rFonts w:ascii="Times New Roman" w:eastAsia="Times New Roman" w:hAnsi="Times New Roman"/>
          <w:b/>
        </w:rPr>
        <w:lastRenderedPageBreak/>
        <w:t>Recaudación Multas. -</w:t>
      </w:r>
      <w:r w:rsidRPr="00F6052A">
        <w:rPr>
          <w:rFonts w:ascii="Times New Roman" w:eastAsia="Times New Roman" w:hAnsi="Times New Roman"/>
        </w:rPr>
        <w:t xml:space="preserve"> Las multas impuestas serán recaudadas a través del Departamento de Rentas, previa orden de cobro expedida por el Director Financiero, a través de la emisión de títulos de crédito respectivos, para su recaudación. En caso de incumplimiento de pago, el GADM de Riobamba iniciara la respectiva jurisdicción coactiva</w:t>
      </w:r>
      <w:r w:rsidR="00940DC3" w:rsidRPr="00F6052A">
        <w:rPr>
          <w:rFonts w:ascii="Times New Roman" w:eastAsia="Times New Roman" w:hAnsi="Times New Roman"/>
        </w:rPr>
        <w:t>.</w:t>
      </w:r>
    </w:p>
    <w:p w14:paraId="6BC8C70A" w14:textId="77777777" w:rsidR="00C162DC" w:rsidRPr="00F6052A" w:rsidRDefault="00C162DC" w:rsidP="00526151">
      <w:pPr>
        <w:spacing w:after="0" w:line="264" w:lineRule="auto"/>
        <w:jc w:val="both"/>
        <w:rPr>
          <w:rFonts w:ascii="Times New Roman" w:eastAsia="Times New Roman" w:hAnsi="Times New Roman"/>
        </w:rPr>
      </w:pPr>
    </w:p>
    <w:p w14:paraId="10109F8E" w14:textId="365DE72D" w:rsidR="00C162DC" w:rsidRPr="00F6052A" w:rsidRDefault="00C162DC" w:rsidP="00A035DC">
      <w:pPr>
        <w:pStyle w:val="Prrafodelista"/>
        <w:numPr>
          <w:ilvl w:val="0"/>
          <w:numId w:val="45"/>
        </w:numPr>
        <w:spacing w:line="240" w:lineRule="auto"/>
        <w:ind w:right="73"/>
        <w:jc w:val="both"/>
        <w:rPr>
          <w:rFonts w:ascii="Times New Roman" w:eastAsia="Arial" w:hAnsi="Times New Roman"/>
          <w:lang w:val="es-EC"/>
        </w:rPr>
      </w:pPr>
      <w:r w:rsidRPr="00F6052A">
        <w:rPr>
          <w:rFonts w:ascii="Times New Roman" w:eastAsia="Arial" w:hAnsi="Times New Roman"/>
          <w:b/>
          <w:lang w:val="es-EC"/>
        </w:rPr>
        <w:t>Clausuras.-</w:t>
      </w:r>
      <w:r w:rsidRPr="00F6052A">
        <w:rPr>
          <w:rFonts w:ascii="Times New Roman" w:eastAsia="Arial" w:hAnsi="Times New Roman"/>
          <w:lang w:val="es-EC"/>
        </w:rPr>
        <w:t xml:space="preserve"> Serán clausuradas las obras y construcciones,  en las que existan alteraciones a los planos de los edificios, que por sus características de altura, coeficiente de ocupación y utilización del suelo, sistema constructivo y planteamiento tipológico, rompan con la fisonomía, homogeneidad y estructura formal de los bienes inmuebles en áreas patrimoniales, previo informe técnico de la Dirección de Patrimonio, por la Comisaría de Construcciones del Gobierno Autónomo Descentralizado Municipal del Cantón Riobamba.</w:t>
      </w:r>
    </w:p>
    <w:p w14:paraId="5BE6C161" w14:textId="730BE53C" w:rsidR="009B1A1F" w:rsidRPr="00F6052A" w:rsidRDefault="001922B7" w:rsidP="00A035DC">
      <w:pPr>
        <w:numPr>
          <w:ilvl w:val="0"/>
          <w:numId w:val="45"/>
        </w:numPr>
        <w:spacing w:after="0" w:line="264" w:lineRule="auto"/>
        <w:jc w:val="both"/>
        <w:rPr>
          <w:rFonts w:ascii="Times New Roman" w:eastAsia="Times New Roman" w:hAnsi="Times New Roman"/>
        </w:rPr>
      </w:pPr>
      <w:r w:rsidRPr="00F6052A">
        <w:rPr>
          <w:rFonts w:ascii="Times New Roman" w:eastAsia="Arial" w:hAnsi="Times New Roman"/>
          <w:b/>
          <w:lang w:val="es-EC"/>
        </w:rPr>
        <w:t>Procedimiento.</w:t>
      </w:r>
      <w:r w:rsidRPr="00F6052A">
        <w:rPr>
          <w:rFonts w:ascii="Times New Roman" w:eastAsia="Arial" w:hAnsi="Times New Roman"/>
          <w:lang w:val="es-EC"/>
        </w:rPr>
        <w:t xml:space="preserve"> </w:t>
      </w:r>
      <w:r w:rsidR="009B1A1F" w:rsidRPr="00F6052A">
        <w:rPr>
          <w:rFonts w:ascii="Times New Roman" w:eastAsia="Arial" w:hAnsi="Times New Roman"/>
          <w:lang w:val="es-EC"/>
        </w:rPr>
        <w:t xml:space="preserve">– Para </w:t>
      </w:r>
      <w:r w:rsidR="00853023" w:rsidRPr="00F6052A">
        <w:rPr>
          <w:rFonts w:ascii="Times New Roman" w:eastAsia="Arial" w:hAnsi="Times New Roman"/>
          <w:lang w:val="es-EC"/>
        </w:rPr>
        <w:t>la imposición</w:t>
      </w:r>
      <w:r w:rsidR="009B1A1F" w:rsidRPr="00F6052A">
        <w:rPr>
          <w:rFonts w:ascii="Times New Roman" w:eastAsia="Arial" w:hAnsi="Times New Roman"/>
          <w:lang w:val="es-EC"/>
        </w:rPr>
        <w:t xml:space="preserve"> de sanciones se </w:t>
      </w:r>
      <w:r w:rsidR="00853023" w:rsidRPr="00F6052A">
        <w:rPr>
          <w:rFonts w:ascii="Times New Roman" w:eastAsia="Arial" w:hAnsi="Times New Roman"/>
          <w:lang w:val="es-EC"/>
        </w:rPr>
        <w:t>observará</w:t>
      </w:r>
      <w:r w:rsidR="009B1A1F" w:rsidRPr="00F6052A">
        <w:rPr>
          <w:rFonts w:ascii="Times New Roman" w:eastAsia="Arial" w:hAnsi="Times New Roman"/>
          <w:lang w:val="es-EC"/>
        </w:rPr>
        <w:t xml:space="preserve"> el procedimiento establecido en el </w:t>
      </w:r>
      <w:r w:rsidR="00853023" w:rsidRPr="00F6052A">
        <w:rPr>
          <w:rFonts w:ascii="Times New Roman" w:eastAsia="Arial" w:hAnsi="Times New Roman"/>
          <w:lang w:val="es-EC"/>
        </w:rPr>
        <w:t>artículo 401 del Código Orgánico de Organización Territorial, Autonomía y Descentralización.</w:t>
      </w:r>
    </w:p>
    <w:p w14:paraId="2A661500" w14:textId="77777777" w:rsidR="00257262" w:rsidRPr="00F6052A" w:rsidRDefault="00257262" w:rsidP="00257262">
      <w:pPr>
        <w:spacing w:after="0" w:line="264" w:lineRule="auto"/>
        <w:ind w:left="360"/>
        <w:jc w:val="both"/>
        <w:rPr>
          <w:rFonts w:ascii="Times New Roman" w:eastAsia="Times New Roman" w:hAnsi="Times New Roman"/>
        </w:rPr>
      </w:pPr>
    </w:p>
    <w:p w14:paraId="0CED8C69" w14:textId="1FC57233" w:rsidR="009B1A1F" w:rsidRPr="00F6052A" w:rsidRDefault="009B1A1F" w:rsidP="00A035DC">
      <w:pPr>
        <w:numPr>
          <w:ilvl w:val="0"/>
          <w:numId w:val="45"/>
        </w:numPr>
        <w:spacing w:after="0" w:line="264" w:lineRule="auto"/>
        <w:jc w:val="both"/>
        <w:rPr>
          <w:rFonts w:ascii="Times New Roman" w:eastAsia="Times New Roman" w:hAnsi="Times New Roman"/>
        </w:rPr>
      </w:pPr>
      <w:r w:rsidRPr="00F6052A">
        <w:rPr>
          <w:rFonts w:ascii="Times New Roman" w:eastAsia="Times New Roman" w:hAnsi="Times New Roman"/>
          <w:b/>
        </w:rPr>
        <w:t>Reclamos e Interposición de Recursos Administrativos. -</w:t>
      </w:r>
      <w:r w:rsidRPr="00F6052A">
        <w:rPr>
          <w:rFonts w:ascii="Times New Roman" w:eastAsia="Times New Roman" w:hAnsi="Times New Roman"/>
        </w:rPr>
        <w:t xml:space="preserve">  Cualquier persona natural o jurídica que discrepe o se sienta afectada por las resoluciones sancionatorias adoptadas, tiene el derecho a presentar reclamos e interponer los recursos administrativos ante la máxima autoridad del Gobierno Autónomo Descentralizado Municipal de Riobamba, conforme a lo previsto en el Título VIII, Capitulo VII, Sección Tercera del Código Orgánico de Organización Territorial, Autonomía y Descentralización.</w:t>
      </w:r>
    </w:p>
    <w:p w14:paraId="0757D68D" w14:textId="7DFB7DB3" w:rsidR="00B74CCA" w:rsidRPr="00F6052A" w:rsidRDefault="00B74CCA" w:rsidP="00B74CCA">
      <w:pPr>
        <w:spacing w:after="0" w:line="240" w:lineRule="auto"/>
        <w:ind w:right="73"/>
        <w:jc w:val="both"/>
        <w:rPr>
          <w:rFonts w:ascii="Times New Roman" w:eastAsia="Arial" w:hAnsi="Times New Roman"/>
          <w:lang w:val="es-EC"/>
        </w:rPr>
      </w:pPr>
    </w:p>
    <w:p w14:paraId="34124885" w14:textId="20578504" w:rsidR="00B74CCA" w:rsidRPr="00F6052A" w:rsidRDefault="00B74CCA" w:rsidP="00B74CCA">
      <w:pPr>
        <w:spacing w:after="0" w:line="240" w:lineRule="auto"/>
        <w:ind w:right="73"/>
        <w:jc w:val="both"/>
        <w:rPr>
          <w:rFonts w:ascii="Times New Roman" w:eastAsia="Arial" w:hAnsi="Times New Roman"/>
          <w:lang w:val="es-EC"/>
        </w:rPr>
      </w:pPr>
    </w:p>
    <w:p w14:paraId="5896AC2A" w14:textId="77777777" w:rsidR="001922B7" w:rsidRPr="00F6052A" w:rsidRDefault="001922B7" w:rsidP="00B74CCA">
      <w:pPr>
        <w:spacing w:after="0" w:line="240" w:lineRule="auto"/>
        <w:ind w:right="73"/>
        <w:jc w:val="both"/>
        <w:rPr>
          <w:rFonts w:ascii="Times New Roman" w:eastAsia="Arial" w:hAnsi="Times New Roman"/>
          <w:lang w:val="es-EC"/>
        </w:rPr>
      </w:pPr>
    </w:p>
    <w:p w14:paraId="1CD2F8F4" w14:textId="33155B0E" w:rsidR="001922B7" w:rsidRPr="00922443" w:rsidRDefault="00B74CCA" w:rsidP="001922B7">
      <w:pPr>
        <w:spacing w:after="0" w:line="240" w:lineRule="auto"/>
        <w:ind w:left="3540" w:right="73"/>
        <w:jc w:val="both"/>
        <w:rPr>
          <w:rFonts w:ascii="Times New Roman" w:eastAsia="Arial" w:hAnsi="Times New Roman"/>
          <w:b/>
          <w:highlight w:val="yellow"/>
          <w:u w:val="single"/>
          <w:lang w:val="es-EC"/>
        </w:rPr>
      </w:pPr>
      <w:r w:rsidRPr="00922443">
        <w:rPr>
          <w:rFonts w:ascii="Times New Roman" w:eastAsia="Arial" w:hAnsi="Times New Roman"/>
          <w:b/>
          <w:highlight w:val="yellow"/>
          <w:u w:val="single"/>
          <w:lang w:val="es-EC"/>
        </w:rPr>
        <w:t>CAPITULO</w:t>
      </w:r>
      <w:r w:rsidR="001922B7" w:rsidRPr="00922443">
        <w:rPr>
          <w:rFonts w:ascii="Times New Roman" w:eastAsia="Arial" w:hAnsi="Times New Roman"/>
          <w:b/>
          <w:highlight w:val="yellow"/>
          <w:u w:val="single"/>
          <w:lang w:val="es-EC"/>
        </w:rPr>
        <w:t xml:space="preserve"> I</w:t>
      </w:r>
      <w:r w:rsidR="00922443" w:rsidRPr="00922443">
        <w:rPr>
          <w:rFonts w:ascii="Times New Roman" w:eastAsia="Arial" w:hAnsi="Times New Roman"/>
          <w:b/>
          <w:highlight w:val="yellow"/>
          <w:u w:val="single"/>
          <w:lang w:val="es-EC"/>
        </w:rPr>
        <w:t>X</w:t>
      </w:r>
      <w:r w:rsidR="001922B7" w:rsidRPr="00922443">
        <w:rPr>
          <w:rFonts w:ascii="Times New Roman" w:eastAsia="Arial" w:hAnsi="Times New Roman"/>
          <w:b/>
          <w:highlight w:val="yellow"/>
          <w:u w:val="single"/>
          <w:lang w:val="es-EC"/>
        </w:rPr>
        <w:t xml:space="preserve"> </w:t>
      </w:r>
    </w:p>
    <w:p w14:paraId="5ABE01EF" w14:textId="1F07E189" w:rsidR="00B74CCA" w:rsidRPr="00F6052A" w:rsidRDefault="001922B7" w:rsidP="001922B7">
      <w:pPr>
        <w:spacing w:after="0" w:line="240" w:lineRule="auto"/>
        <w:ind w:left="2832" w:right="73"/>
        <w:jc w:val="both"/>
        <w:rPr>
          <w:rFonts w:ascii="Times New Roman" w:eastAsia="Arial" w:hAnsi="Times New Roman"/>
          <w:b/>
          <w:u w:val="single"/>
          <w:lang w:val="es-EC"/>
        </w:rPr>
      </w:pPr>
      <w:r w:rsidRPr="00922443">
        <w:rPr>
          <w:rFonts w:ascii="Times New Roman" w:eastAsia="Arial" w:hAnsi="Times New Roman"/>
          <w:b/>
          <w:highlight w:val="yellow"/>
          <w:u w:val="single"/>
          <w:lang w:val="es-EC"/>
        </w:rPr>
        <w:t>DISPOSICIONES COMUNES</w:t>
      </w:r>
    </w:p>
    <w:p w14:paraId="0C64119D" w14:textId="38AAC2A8" w:rsidR="001922B7" w:rsidRPr="00F6052A" w:rsidRDefault="001922B7" w:rsidP="001922B7">
      <w:pPr>
        <w:spacing w:after="0" w:line="240" w:lineRule="auto"/>
        <w:ind w:left="2832" w:right="73"/>
        <w:jc w:val="both"/>
        <w:rPr>
          <w:rFonts w:ascii="Times New Roman" w:eastAsia="Arial" w:hAnsi="Times New Roman"/>
          <w:b/>
          <w:u w:val="single"/>
          <w:lang w:val="es-EC"/>
        </w:rPr>
      </w:pPr>
    </w:p>
    <w:p w14:paraId="1F8E4B57" w14:textId="77777777" w:rsidR="00282195" w:rsidRPr="00F6052A" w:rsidRDefault="00282195" w:rsidP="005B27E5">
      <w:pPr>
        <w:pStyle w:val="Prrafodelista"/>
        <w:spacing w:line="240" w:lineRule="auto"/>
        <w:ind w:right="73"/>
        <w:jc w:val="both"/>
        <w:rPr>
          <w:rFonts w:ascii="Times New Roman" w:eastAsia="Arial" w:hAnsi="Times New Roman"/>
          <w:lang w:val="es-EC"/>
        </w:rPr>
      </w:pPr>
    </w:p>
    <w:p w14:paraId="258AF6E2" w14:textId="77777777" w:rsidR="00501AEC" w:rsidRPr="00F6052A" w:rsidRDefault="00501AEC" w:rsidP="00A035DC">
      <w:pPr>
        <w:numPr>
          <w:ilvl w:val="0"/>
          <w:numId w:val="45"/>
        </w:numPr>
        <w:spacing w:after="0" w:line="264" w:lineRule="auto"/>
        <w:jc w:val="both"/>
        <w:rPr>
          <w:rFonts w:ascii="Times New Roman" w:eastAsia="Times New Roman" w:hAnsi="Times New Roman"/>
        </w:rPr>
      </w:pPr>
      <w:commentRangeStart w:id="30"/>
      <w:r w:rsidRPr="00F6052A">
        <w:rPr>
          <w:rFonts w:ascii="Times New Roman" w:eastAsia="Times New Roman" w:hAnsi="Times New Roman"/>
          <w:b/>
        </w:rPr>
        <w:t>Autorizaciones. -</w:t>
      </w:r>
      <w:r w:rsidRPr="00F6052A">
        <w:rPr>
          <w:rFonts w:ascii="Times New Roman" w:eastAsia="Times New Roman" w:hAnsi="Times New Roman"/>
        </w:rPr>
        <w:t xml:space="preserve"> No podrán realizarse remodelaciones, modificaciones, reconstrucciones ni reparaciones de los bienes inmuebles situados en el área de protección patrimonial, sin previa autorización de la Dirección de Patrimonio o aquellas que se efectúen inobservando las disposiciones de la presente Ordenanza.</w:t>
      </w:r>
    </w:p>
    <w:p w14:paraId="5F2DFCFD" w14:textId="77777777" w:rsidR="00501AEC" w:rsidRPr="00F6052A" w:rsidRDefault="00501AEC" w:rsidP="00501AEC">
      <w:pPr>
        <w:spacing w:after="0" w:line="264" w:lineRule="auto"/>
        <w:jc w:val="both"/>
        <w:rPr>
          <w:rFonts w:ascii="Times New Roman" w:eastAsia="Times New Roman" w:hAnsi="Times New Roman"/>
        </w:rPr>
      </w:pPr>
    </w:p>
    <w:p w14:paraId="024F5B4B" w14:textId="77777777" w:rsidR="00501AEC" w:rsidRPr="00F6052A" w:rsidRDefault="00501AEC" w:rsidP="001922B7">
      <w:pPr>
        <w:spacing w:after="0" w:line="264" w:lineRule="auto"/>
        <w:ind w:left="708"/>
        <w:jc w:val="both"/>
        <w:rPr>
          <w:rFonts w:ascii="Times New Roman" w:eastAsia="Times New Roman" w:hAnsi="Times New Roman"/>
        </w:rPr>
      </w:pPr>
      <w:r w:rsidRPr="00F6052A">
        <w:rPr>
          <w:rFonts w:ascii="Times New Roman" w:eastAsia="Times New Roman" w:hAnsi="Times New Roman"/>
        </w:rPr>
        <w:t xml:space="preserve">Los propietarios que manifiesten negligencia, incuria o descuido del inmueble patrimonial, deberán obligarse a su reconstrucción de acuerdo a las características tipológicas, estructurales y constructivas preexistentes; sin perjuicio de que el GAD de Riobamba traslade los valores que se deduzcan de la destrucción del patrimonio al cobro del impuesto predial. </w:t>
      </w:r>
    </w:p>
    <w:p w14:paraId="396DF682" w14:textId="77777777" w:rsidR="00501AEC" w:rsidRPr="00F6052A" w:rsidRDefault="00501AEC" w:rsidP="00501AEC">
      <w:pPr>
        <w:spacing w:after="0" w:line="264" w:lineRule="auto"/>
        <w:jc w:val="both"/>
        <w:rPr>
          <w:rFonts w:ascii="Times New Roman" w:eastAsia="Times New Roman" w:hAnsi="Times New Roman"/>
        </w:rPr>
      </w:pPr>
    </w:p>
    <w:p w14:paraId="4A969DCA" w14:textId="271F3B0A" w:rsidR="00501AEC" w:rsidRPr="00F6052A" w:rsidRDefault="00501AEC" w:rsidP="001922B7">
      <w:pPr>
        <w:spacing w:after="0" w:line="264" w:lineRule="auto"/>
        <w:ind w:left="708"/>
        <w:jc w:val="both"/>
        <w:rPr>
          <w:rFonts w:ascii="Times New Roman" w:eastAsia="Times New Roman" w:hAnsi="Times New Roman"/>
        </w:rPr>
      </w:pPr>
      <w:r w:rsidRPr="00F6052A">
        <w:rPr>
          <w:rFonts w:ascii="Times New Roman" w:eastAsia="Times New Roman" w:hAnsi="Times New Roman"/>
        </w:rPr>
        <w:t xml:space="preserve">De no cumplirse con la iniciación de los trabajos de recuperación dentro de un plazo que determine la Dirección de Patrimonio, no menor a 90 días, se iniciará el trámite de expropiación con sujeción a lo que determina la Ordenanza </w:t>
      </w:r>
      <w:r w:rsidR="001922B7" w:rsidRPr="00F6052A">
        <w:rPr>
          <w:rFonts w:ascii="Times New Roman" w:eastAsia="Times New Roman" w:hAnsi="Times New Roman"/>
        </w:rPr>
        <w:t xml:space="preserve">003-2016, que regula el Procedimiento de </w:t>
      </w:r>
      <w:r w:rsidR="009B1A1F" w:rsidRPr="00F6052A">
        <w:rPr>
          <w:rFonts w:ascii="Times New Roman" w:eastAsia="Times New Roman" w:hAnsi="Times New Roman"/>
        </w:rPr>
        <w:t>Expropiación</w:t>
      </w:r>
      <w:r w:rsidR="001922B7" w:rsidRPr="00F6052A">
        <w:rPr>
          <w:rFonts w:ascii="Times New Roman" w:eastAsia="Times New Roman" w:hAnsi="Times New Roman"/>
        </w:rPr>
        <w:t xml:space="preserve"> por razones de </w:t>
      </w:r>
      <w:r w:rsidR="009B1A1F" w:rsidRPr="00F6052A">
        <w:rPr>
          <w:rFonts w:ascii="Times New Roman" w:eastAsia="Times New Roman" w:hAnsi="Times New Roman"/>
        </w:rPr>
        <w:t>utilidad</w:t>
      </w:r>
      <w:r w:rsidR="001922B7" w:rsidRPr="00F6052A">
        <w:rPr>
          <w:rFonts w:ascii="Times New Roman" w:eastAsia="Times New Roman" w:hAnsi="Times New Roman"/>
        </w:rPr>
        <w:t xml:space="preserve"> </w:t>
      </w:r>
      <w:r w:rsidR="009B1A1F" w:rsidRPr="00F6052A">
        <w:rPr>
          <w:rFonts w:ascii="Times New Roman" w:eastAsia="Times New Roman" w:hAnsi="Times New Roman"/>
        </w:rPr>
        <w:t>pública</w:t>
      </w:r>
      <w:r w:rsidR="001922B7" w:rsidRPr="00F6052A">
        <w:rPr>
          <w:rFonts w:ascii="Times New Roman" w:eastAsia="Times New Roman" w:hAnsi="Times New Roman"/>
        </w:rPr>
        <w:t xml:space="preserve"> o interés social de bienes en el </w:t>
      </w:r>
      <w:r w:rsidR="0064173E" w:rsidRPr="00F6052A">
        <w:rPr>
          <w:rFonts w:ascii="Times New Roman" w:eastAsia="Times New Roman" w:hAnsi="Times New Roman"/>
        </w:rPr>
        <w:t>cantón</w:t>
      </w:r>
      <w:r w:rsidR="001922B7" w:rsidRPr="00F6052A">
        <w:rPr>
          <w:rFonts w:ascii="Times New Roman" w:eastAsia="Times New Roman" w:hAnsi="Times New Roman"/>
        </w:rPr>
        <w:t xml:space="preserve"> </w:t>
      </w:r>
      <w:r w:rsidR="009B1A1F" w:rsidRPr="00F6052A">
        <w:rPr>
          <w:rFonts w:ascii="Times New Roman" w:eastAsia="Times New Roman" w:hAnsi="Times New Roman"/>
        </w:rPr>
        <w:t>R</w:t>
      </w:r>
      <w:r w:rsidR="001922B7" w:rsidRPr="00F6052A">
        <w:rPr>
          <w:rFonts w:ascii="Times New Roman" w:eastAsia="Times New Roman" w:hAnsi="Times New Roman"/>
        </w:rPr>
        <w:t>iobamba</w:t>
      </w:r>
      <w:r w:rsidRPr="00F6052A">
        <w:rPr>
          <w:rFonts w:ascii="Times New Roman" w:eastAsia="Times New Roman" w:hAnsi="Times New Roman"/>
        </w:rPr>
        <w:t xml:space="preserve">  </w:t>
      </w:r>
    </w:p>
    <w:p w14:paraId="0F302095" w14:textId="77777777" w:rsidR="00501AEC" w:rsidRPr="00F6052A" w:rsidRDefault="00501AEC" w:rsidP="00501AEC">
      <w:pPr>
        <w:spacing w:after="0" w:line="264" w:lineRule="auto"/>
        <w:jc w:val="both"/>
        <w:rPr>
          <w:rFonts w:ascii="Times New Roman" w:eastAsia="Times New Roman" w:hAnsi="Times New Roman"/>
        </w:rPr>
      </w:pPr>
    </w:p>
    <w:p w14:paraId="445EB192" w14:textId="77777777" w:rsidR="00501AEC" w:rsidRPr="00F6052A" w:rsidRDefault="00501AEC" w:rsidP="00501AEC">
      <w:pPr>
        <w:spacing w:after="0" w:line="264" w:lineRule="auto"/>
        <w:jc w:val="both"/>
        <w:rPr>
          <w:rFonts w:ascii="Times New Roman" w:eastAsia="Times New Roman" w:hAnsi="Times New Roman"/>
        </w:rPr>
      </w:pPr>
    </w:p>
    <w:p w14:paraId="7FCF05C7" w14:textId="77777777" w:rsidR="00501AEC" w:rsidRPr="00F6052A" w:rsidRDefault="00501AEC" w:rsidP="00A035DC">
      <w:pPr>
        <w:numPr>
          <w:ilvl w:val="0"/>
          <w:numId w:val="45"/>
        </w:numPr>
        <w:spacing w:after="0" w:line="264" w:lineRule="auto"/>
        <w:jc w:val="both"/>
        <w:rPr>
          <w:rFonts w:ascii="Times New Roman" w:eastAsia="Times New Roman" w:hAnsi="Times New Roman"/>
        </w:rPr>
      </w:pPr>
      <w:r w:rsidRPr="00F6052A">
        <w:rPr>
          <w:rFonts w:ascii="Times New Roman" w:eastAsia="Times New Roman" w:hAnsi="Times New Roman"/>
          <w:b/>
        </w:rPr>
        <w:t>Mantenimiento de Inmuebles. -</w:t>
      </w:r>
      <w:r w:rsidRPr="00F6052A">
        <w:rPr>
          <w:rFonts w:ascii="Times New Roman" w:eastAsia="Times New Roman" w:hAnsi="Times New Roman"/>
        </w:rPr>
        <w:t xml:space="preserve"> Cuando los propietarios descuiden o actúen en contra del correcto mantenimiento de su edificación, poniendo en peligro su estado y deteriorando la imagen del sector y la ciudad, tendrá un plazo de sesenta días para realizar las gestiones de conservación. De persistir el descuido o abandono el GAD de Riobamba ejecutará las obras, y sus valores de mantenimiento y preservación serán cobrados mediante procedimiento Coactivo con un recargo del 20%.</w:t>
      </w:r>
      <w:commentRangeEnd w:id="30"/>
      <w:r w:rsidRPr="00F6052A">
        <w:rPr>
          <w:rStyle w:val="Refdecomentario"/>
          <w:lang w:eastAsia="x-none"/>
        </w:rPr>
        <w:commentReference w:id="30"/>
      </w:r>
    </w:p>
    <w:p w14:paraId="441D9808" w14:textId="77777777" w:rsidR="00501AEC" w:rsidRPr="00F6052A" w:rsidRDefault="00501AEC" w:rsidP="00501AEC">
      <w:pPr>
        <w:spacing w:after="0" w:line="264" w:lineRule="auto"/>
        <w:jc w:val="both"/>
        <w:rPr>
          <w:rFonts w:ascii="Times New Roman" w:eastAsia="Times New Roman" w:hAnsi="Times New Roman"/>
          <w:highlight w:val="cyan"/>
        </w:rPr>
      </w:pPr>
    </w:p>
    <w:p w14:paraId="3E5E44BF" w14:textId="77777777" w:rsidR="00501AEC" w:rsidRPr="00F6052A" w:rsidRDefault="00501AEC" w:rsidP="00501AEC">
      <w:pPr>
        <w:spacing w:after="0" w:line="264" w:lineRule="auto"/>
        <w:jc w:val="both"/>
        <w:rPr>
          <w:rFonts w:ascii="Times New Roman" w:eastAsia="Times New Roman" w:hAnsi="Times New Roman"/>
          <w:highlight w:val="cyan"/>
        </w:rPr>
      </w:pPr>
    </w:p>
    <w:p w14:paraId="4180250F" w14:textId="5B4B75A3" w:rsidR="00501AEC" w:rsidRPr="00F6052A" w:rsidRDefault="00501AEC" w:rsidP="00A035DC">
      <w:pPr>
        <w:numPr>
          <w:ilvl w:val="0"/>
          <w:numId w:val="45"/>
        </w:numPr>
        <w:spacing w:after="0" w:line="240" w:lineRule="auto"/>
        <w:ind w:right="73"/>
        <w:jc w:val="both"/>
        <w:rPr>
          <w:rFonts w:ascii="Times New Roman" w:eastAsia="Arial" w:hAnsi="Times New Roman"/>
          <w:lang w:val="es-EC"/>
        </w:rPr>
      </w:pPr>
      <w:r w:rsidRPr="00F6052A">
        <w:rPr>
          <w:rFonts w:ascii="Times New Roman" w:eastAsia="Times New Roman" w:hAnsi="Times New Roman"/>
        </w:rPr>
        <w:t xml:space="preserve"> </w:t>
      </w:r>
      <w:r w:rsidRPr="00F6052A">
        <w:rPr>
          <w:rFonts w:ascii="Times New Roman" w:eastAsia="Arial" w:hAnsi="Times New Roman"/>
          <w:b/>
          <w:lang w:val="es-EC"/>
        </w:rPr>
        <w:t>Rehabilitación, Conservación y mejora de</w:t>
      </w:r>
      <w:r w:rsidR="009B1A1F" w:rsidRPr="00F6052A">
        <w:rPr>
          <w:rFonts w:ascii="Times New Roman" w:eastAsia="Arial" w:hAnsi="Times New Roman"/>
          <w:b/>
          <w:lang w:val="es-EC"/>
        </w:rPr>
        <w:t xml:space="preserve"> </w:t>
      </w:r>
      <w:r w:rsidRPr="00F6052A">
        <w:rPr>
          <w:rFonts w:ascii="Times New Roman" w:eastAsia="Arial" w:hAnsi="Times New Roman"/>
          <w:b/>
          <w:lang w:val="es-EC"/>
        </w:rPr>
        <w:t xml:space="preserve">las </w:t>
      </w:r>
      <w:r w:rsidR="00244893" w:rsidRPr="00F6052A">
        <w:rPr>
          <w:rFonts w:ascii="Times New Roman" w:eastAsia="Arial" w:hAnsi="Times New Roman"/>
          <w:b/>
          <w:lang w:val="es-EC"/>
        </w:rPr>
        <w:t>edificaciones</w:t>
      </w:r>
      <w:r w:rsidR="00244893" w:rsidRPr="00F6052A">
        <w:rPr>
          <w:rFonts w:ascii="Times New Roman" w:eastAsia="Arial" w:hAnsi="Times New Roman"/>
          <w:lang w:val="es-EC"/>
        </w:rPr>
        <w:t>. -</w:t>
      </w:r>
      <w:r w:rsidRPr="00F6052A">
        <w:rPr>
          <w:rFonts w:ascii="Times New Roman" w:eastAsia="Arial" w:hAnsi="Times New Roman"/>
          <w:lang w:val="es-EC"/>
        </w:rPr>
        <w:t xml:space="preserve"> Los propietarios deben realizar obras de rehabilitación, conservación, o mejora de las edificaciones patrimoniales, para lo cual requieren autorización de la Dirección de Gestión de Patrimonio del Cantón Riobamba.</w:t>
      </w:r>
    </w:p>
    <w:p w14:paraId="6C1A89D6" w14:textId="77777777" w:rsidR="00501AEC" w:rsidRPr="00F6052A" w:rsidRDefault="00501AEC" w:rsidP="00501AEC">
      <w:pPr>
        <w:spacing w:after="0" w:line="240" w:lineRule="auto"/>
        <w:ind w:right="73"/>
        <w:jc w:val="both"/>
        <w:rPr>
          <w:rFonts w:ascii="Times New Roman" w:eastAsia="Arial" w:hAnsi="Times New Roman"/>
          <w:lang w:val="es-EC"/>
        </w:rPr>
      </w:pPr>
    </w:p>
    <w:p w14:paraId="11382682" w14:textId="77777777" w:rsidR="00501AEC" w:rsidRPr="00F6052A" w:rsidRDefault="00501AEC" w:rsidP="005B27E5">
      <w:pPr>
        <w:pStyle w:val="Prrafodelista"/>
        <w:spacing w:line="240" w:lineRule="auto"/>
        <w:ind w:right="73"/>
        <w:jc w:val="both"/>
        <w:rPr>
          <w:rFonts w:ascii="Times New Roman" w:eastAsia="Arial" w:hAnsi="Times New Roman"/>
          <w:lang w:val="es-EC"/>
        </w:rPr>
      </w:pPr>
    </w:p>
    <w:p w14:paraId="4C54D8B2" w14:textId="25387523" w:rsidR="005B27E5" w:rsidRPr="00F6052A" w:rsidRDefault="005B27E5" w:rsidP="00A035DC">
      <w:pPr>
        <w:pStyle w:val="Prrafodelista"/>
        <w:numPr>
          <w:ilvl w:val="0"/>
          <w:numId w:val="45"/>
        </w:numPr>
        <w:jc w:val="both"/>
        <w:rPr>
          <w:rFonts w:ascii="Times New Roman" w:eastAsia="Arial" w:hAnsi="Times New Roman"/>
          <w:lang w:val="es-EC"/>
        </w:rPr>
      </w:pPr>
      <w:r w:rsidRPr="00F6052A">
        <w:rPr>
          <w:b/>
          <w:lang w:val="es-EC"/>
        </w:rPr>
        <w:t xml:space="preserve"> Incumplimiento del deber de conservar y situación de </w:t>
      </w:r>
      <w:r w:rsidR="003356C4" w:rsidRPr="00F6052A">
        <w:rPr>
          <w:b/>
          <w:lang w:val="es-EC"/>
        </w:rPr>
        <w:t>ruina. -</w:t>
      </w:r>
      <w:r w:rsidRPr="00F6052A">
        <w:rPr>
          <w:b/>
          <w:lang w:val="es-EC"/>
        </w:rPr>
        <w:t xml:space="preserve"> </w:t>
      </w:r>
      <w:r w:rsidRPr="00F6052A">
        <w:rPr>
          <w:rFonts w:ascii="Times New Roman" w:eastAsia="Arial" w:hAnsi="Times New Roman"/>
          <w:lang w:val="es-EC"/>
        </w:rPr>
        <w:t xml:space="preserve">En edificaciones patrimoniales en las que se demuestre </w:t>
      </w:r>
      <w:r w:rsidR="003356C4" w:rsidRPr="00F6052A">
        <w:rPr>
          <w:rFonts w:ascii="Times New Roman" w:eastAsia="Arial" w:hAnsi="Times New Roman"/>
          <w:lang w:val="es-EC"/>
        </w:rPr>
        <w:t>el incumplimiento</w:t>
      </w:r>
      <w:r w:rsidRPr="00F6052A">
        <w:rPr>
          <w:rFonts w:ascii="Times New Roman" w:eastAsia="Arial" w:hAnsi="Times New Roman"/>
          <w:lang w:val="es-EC"/>
        </w:rPr>
        <w:t xml:space="preserve"> del propietario del deber de conservar y situación de ruina y se requiera la intervención de Rehabilitación, Conservación y mejora, la Administración municipal aplicará lo establecido en la Ley de Ordenamiento Territorial y Uso de Suelo.</w:t>
      </w:r>
    </w:p>
    <w:p w14:paraId="52F817A8" w14:textId="03420E7E" w:rsidR="005B27E5" w:rsidRPr="001F7603" w:rsidRDefault="005B27E5" w:rsidP="005B27E5">
      <w:pPr>
        <w:pStyle w:val="Prrafodelista"/>
        <w:spacing w:line="240" w:lineRule="auto"/>
        <w:ind w:right="73"/>
        <w:jc w:val="both"/>
        <w:rPr>
          <w:rFonts w:ascii="Times New Roman" w:eastAsia="Arial" w:hAnsi="Times New Roman"/>
          <w:lang w:val="es-EC"/>
        </w:rPr>
      </w:pPr>
      <w:r w:rsidRPr="00F6052A">
        <w:rPr>
          <w:rFonts w:ascii="Times New Roman" w:eastAsia="Arial" w:hAnsi="Times New Roman"/>
          <w:lang w:val="es-EC"/>
        </w:rPr>
        <w:t xml:space="preserve">La Dirección de Gestión de Patrimonio determinará técnicamente que un edificio, construcción o instalación se encuentra en estado de ruina, y </w:t>
      </w:r>
      <w:r w:rsidR="00134A2D" w:rsidRPr="001F7603">
        <w:rPr>
          <w:rFonts w:ascii="Times New Roman" w:eastAsia="Arial" w:hAnsi="Times New Roman"/>
          <w:lang w:val="es-EC"/>
        </w:rPr>
        <w:t>ejecutará</w:t>
      </w:r>
      <w:r w:rsidRPr="001F7603">
        <w:rPr>
          <w:rFonts w:ascii="Times New Roman" w:eastAsia="Arial" w:hAnsi="Times New Roman"/>
          <w:lang w:val="es-EC"/>
        </w:rPr>
        <w:t>:</w:t>
      </w:r>
    </w:p>
    <w:p w14:paraId="17678E7E" w14:textId="6A38D4CE" w:rsidR="005B27E5" w:rsidRPr="00F6052A" w:rsidRDefault="005B27E5" w:rsidP="003E1698">
      <w:pPr>
        <w:widowControl w:val="0"/>
        <w:numPr>
          <w:ilvl w:val="0"/>
          <w:numId w:val="42"/>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eastAsia="es-ES"/>
        </w:rPr>
        <w:t>Procederá directamente al apuntalamiento u otras medidas provisionales de asegura</w:t>
      </w:r>
      <w:r w:rsidR="009B1A1F" w:rsidRPr="00F6052A">
        <w:rPr>
          <w:rFonts w:ascii="Times New Roman" w:eastAsia="Times New Roman" w:hAnsi="Times New Roman"/>
          <w:lang w:eastAsia="es-ES"/>
        </w:rPr>
        <w:t>miento con cargo al propietario;</w:t>
      </w:r>
    </w:p>
    <w:p w14:paraId="6C7300AD" w14:textId="158E8E66" w:rsidR="005B27E5" w:rsidRPr="00F6052A" w:rsidRDefault="005B27E5" w:rsidP="003E1698">
      <w:pPr>
        <w:widowControl w:val="0"/>
        <w:numPr>
          <w:ilvl w:val="0"/>
          <w:numId w:val="42"/>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eastAsia="es-ES"/>
        </w:rPr>
        <w:t xml:space="preserve">Previa audiencia con el propietario (máximo tres días desde la citación), resolver sobre la rehabilitación del inmueble o su derrocamiento, los plazos para emprender dichas obras y la prohibición </w:t>
      </w:r>
      <w:r w:rsidR="009B1A1F" w:rsidRPr="00F6052A">
        <w:rPr>
          <w:rFonts w:ascii="Times New Roman" w:eastAsia="Times New Roman" w:hAnsi="Times New Roman"/>
          <w:lang w:eastAsia="es-ES"/>
        </w:rPr>
        <w:t>de usarlos, de ser el caso;</w:t>
      </w:r>
    </w:p>
    <w:p w14:paraId="4C895F05" w14:textId="534E3E3F" w:rsidR="005B27E5" w:rsidRPr="00F6052A" w:rsidRDefault="005B27E5" w:rsidP="003E1698">
      <w:pPr>
        <w:widowControl w:val="0"/>
        <w:numPr>
          <w:ilvl w:val="0"/>
          <w:numId w:val="42"/>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eastAsia="es-ES"/>
        </w:rPr>
        <w:t>Las obras de rehabilitación y derrocamiento estarán a cargo del propietario y en caso de incumplir con los plazos establecidos, el Gobierno Autónomo Descentralizado Municipal de Riobamba, procederá a la enajenación forzosa del i</w:t>
      </w:r>
      <w:r w:rsidR="009B1A1F" w:rsidRPr="00F6052A">
        <w:rPr>
          <w:rFonts w:ascii="Times New Roman" w:eastAsia="Times New Roman" w:hAnsi="Times New Roman"/>
          <w:lang w:eastAsia="es-ES"/>
        </w:rPr>
        <w:t>nmueble en subasta pública;</w:t>
      </w:r>
    </w:p>
    <w:p w14:paraId="62D54916" w14:textId="0FC3737F" w:rsidR="005B27E5" w:rsidRPr="00F6052A" w:rsidRDefault="005B27E5" w:rsidP="003E1698">
      <w:pPr>
        <w:widowControl w:val="0"/>
        <w:numPr>
          <w:ilvl w:val="0"/>
          <w:numId w:val="42"/>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eastAsia="es-ES"/>
        </w:rPr>
        <w:t xml:space="preserve">El adjudicatario de la subasta deberá cumplir con los plazos y condiciones para la </w:t>
      </w:r>
      <w:r w:rsidRPr="00F6052A">
        <w:rPr>
          <w:rFonts w:ascii="Times New Roman" w:eastAsia="Times New Roman" w:hAnsi="Times New Roman"/>
          <w:lang w:eastAsia="es-ES"/>
        </w:rPr>
        <w:lastRenderedPageBreak/>
        <w:t xml:space="preserve">rehabilitación o </w:t>
      </w:r>
      <w:r w:rsidR="009B1A1F" w:rsidRPr="00F6052A">
        <w:rPr>
          <w:rFonts w:ascii="Times New Roman" w:eastAsia="Times New Roman" w:hAnsi="Times New Roman"/>
          <w:lang w:eastAsia="es-ES"/>
        </w:rPr>
        <w:t xml:space="preserve">derrocamiento del bien </w:t>
      </w:r>
      <w:r w:rsidR="00257262" w:rsidRPr="00F6052A">
        <w:rPr>
          <w:rFonts w:ascii="Times New Roman" w:eastAsia="Times New Roman" w:hAnsi="Times New Roman"/>
          <w:lang w:eastAsia="es-ES"/>
        </w:rPr>
        <w:t>inmueble,</w:t>
      </w:r>
      <w:r w:rsidR="009B1A1F" w:rsidRPr="00F6052A">
        <w:rPr>
          <w:rFonts w:ascii="Times New Roman" w:eastAsia="Times New Roman" w:hAnsi="Times New Roman"/>
          <w:lang w:eastAsia="es-ES"/>
        </w:rPr>
        <w:t xml:space="preserve"> y</w:t>
      </w:r>
    </w:p>
    <w:p w14:paraId="5CD7FF91" w14:textId="77777777" w:rsidR="005B27E5" w:rsidRPr="00F6052A" w:rsidRDefault="005B27E5" w:rsidP="003E1698">
      <w:pPr>
        <w:widowControl w:val="0"/>
        <w:numPr>
          <w:ilvl w:val="0"/>
          <w:numId w:val="42"/>
        </w:numPr>
        <w:shd w:val="clear" w:color="auto" w:fill="FFFFFF"/>
        <w:autoSpaceDE w:val="0"/>
        <w:autoSpaceDN w:val="0"/>
        <w:adjustRightInd w:val="0"/>
        <w:spacing w:before="226" w:after="100" w:afterAutospacing="1" w:line="240" w:lineRule="auto"/>
        <w:jc w:val="both"/>
        <w:rPr>
          <w:rFonts w:ascii="Times New Roman" w:eastAsia="Times New Roman" w:hAnsi="Times New Roman"/>
          <w:lang w:eastAsia="es-ES"/>
        </w:rPr>
      </w:pPr>
      <w:r w:rsidRPr="00F6052A">
        <w:rPr>
          <w:rFonts w:ascii="Times New Roman" w:eastAsia="Times New Roman" w:hAnsi="Times New Roman"/>
          <w:lang w:eastAsia="es-ES"/>
        </w:rPr>
        <w:t>El incumplimiento del deber de conservación de bienes inmuebles protegidos será declarado por la administración municipal y/o dirección de gestión de Patrimonio, sin esperar a su estado de ruina, previa audiencia al propietario. Esta declaración conllevará una orden de ejecución de las obras de conservación o rehabilitaciones necesarias a cargo del propietario del inmueble.</w:t>
      </w:r>
    </w:p>
    <w:p w14:paraId="5C9570B5" w14:textId="77777777" w:rsidR="00392B37" w:rsidRPr="00F6052A" w:rsidRDefault="00392B37" w:rsidP="00392B37">
      <w:pPr>
        <w:spacing w:after="0" w:line="264" w:lineRule="auto"/>
        <w:jc w:val="both"/>
        <w:rPr>
          <w:rFonts w:ascii="Times New Roman" w:eastAsia="Times New Roman" w:hAnsi="Times New Roman"/>
        </w:rPr>
      </w:pPr>
    </w:p>
    <w:p w14:paraId="39C9521E" w14:textId="05E881FB" w:rsidR="000A6C43" w:rsidRPr="00F6052A" w:rsidRDefault="00FB3B82" w:rsidP="00A035DC">
      <w:pPr>
        <w:numPr>
          <w:ilvl w:val="0"/>
          <w:numId w:val="45"/>
        </w:numPr>
        <w:spacing w:after="0" w:line="264" w:lineRule="auto"/>
        <w:jc w:val="both"/>
        <w:rPr>
          <w:rFonts w:ascii="Times New Roman" w:eastAsia="Times New Roman" w:hAnsi="Times New Roman"/>
        </w:rPr>
      </w:pPr>
      <w:r w:rsidRPr="00F6052A">
        <w:rPr>
          <w:rFonts w:ascii="Times New Roman" w:eastAsia="Times New Roman" w:hAnsi="Times New Roman"/>
          <w:b/>
        </w:rPr>
        <w:t>Restitución de bienes. -</w:t>
      </w:r>
      <w:r w:rsidRPr="00F6052A">
        <w:rPr>
          <w:rFonts w:ascii="Times New Roman" w:eastAsia="Times New Roman" w:hAnsi="Times New Roman"/>
        </w:rPr>
        <w:t xml:space="preserve">  </w:t>
      </w:r>
      <w:r w:rsidR="000A6C43" w:rsidRPr="00F6052A">
        <w:rPr>
          <w:rFonts w:ascii="Times New Roman" w:eastAsia="Times New Roman" w:hAnsi="Times New Roman"/>
        </w:rPr>
        <w:t xml:space="preserve">Los propietarios que destruyan o causen daños con dolo en los inmuebles patrimoniales, sin perjuicio de la acción penal, tienen la obligación de restituir en un plazo no mayor a </w:t>
      </w:r>
      <w:r w:rsidR="0061480D" w:rsidRPr="00F6052A">
        <w:rPr>
          <w:rFonts w:ascii="Times New Roman" w:eastAsia="Times New Roman" w:hAnsi="Times New Roman"/>
        </w:rPr>
        <w:t>doscientos</w:t>
      </w:r>
      <w:r w:rsidR="000A6C43" w:rsidRPr="00F6052A">
        <w:rPr>
          <w:rFonts w:ascii="Times New Roman" w:eastAsia="Times New Roman" w:hAnsi="Times New Roman"/>
        </w:rPr>
        <w:t xml:space="preserve"> días</w:t>
      </w:r>
      <w:r w:rsidR="00392B37" w:rsidRPr="00F6052A">
        <w:rPr>
          <w:rFonts w:ascii="Times New Roman" w:eastAsia="Times New Roman" w:hAnsi="Times New Roman"/>
        </w:rPr>
        <w:t xml:space="preserve"> calendario el bien patrimonial previa autorización del GAD Municipal de Riobamba.</w:t>
      </w:r>
    </w:p>
    <w:p w14:paraId="4334910E" w14:textId="77777777" w:rsidR="000A6C43" w:rsidRPr="00F6052A" w:rsidRDefault="000A6C43" w:rsidP="000A6C43">
      <w:pPr>
        <w:spacing w:after="0" w:line="264" w:lineRule="auto"/>
        <w:jc w:val="both"/>
        <w:rPr>
          <w:rFonts w:ascii="Times New Roman" w:eastAsia="Times New Roman" w:hAnsi="Times New Roman"/>
        </w:rPr>
      </w:pPr>
    </w:p>
    <w:p w14:paraId="63C6C985" w14:textId="0E7AFF9F" w:rsidR="000A6C43" w:rsidRPr="00F6052A" w:rsidRDefault="007650B1" w:rsidP="00A035DC">
      <w:pPr>
        <w:numPr>
          <w:ilvl w:val="0"/>
          <w:numId w:val="45"/>
        </w:numPr>
        <w:spacing w:after="0" w:line="264" w:lineRule="auto"/>
        <w:jc w:val="both"/>
        <w:rPr>
          <w:rFonts w:ascii="Times New Roman" w:hAnsi="Times New Roman"/>
        </w:rPr>
      </w:pPr>
      <w:r w:rsidRPr="00F6052A">
        <w:rPr>
          <w:rFonts w:ascii="Times New Roman" w:eastAsia="Times New Roman" w:hAnsi="Times New Roman"/>
          <w:b/>
        </w:rPr>
        <w:t>Certificado Preservación Arquitectónica</w:t>
      </w:r>
      <w:r w:rsidRPr="00F6052A">
        <w:rPr>
          <w:rFonts w:ascii="Times New Roman" w:eastAsia="Times New Roman" w:hAnsi="Times New Roman"/>
        </w:rPr>
        <w:t xml:space="preserve">.- </w:t>
      </w:r>
      <w:r w:rsidR="00FC7304" w:rsidRPr="00F6052A">
        <w:rPr>
          <w:rFonts w:ascii="Times New Roman" w:eastAsia="Times New Roman" w:hAnsi="Times New Roman"/>
        </w:rPr>
        <w:t xml:space="preserve">Para cualquier trabajo a efectuarse en los inmuebles ubicados dentro de las áreas patrimoniales será requisito previo obtener </w:t>
      </w:r>
      <w:r w:rsidR="00287C44" w:rsidRPr="00F6052A">
        <w:rPr>
          <w:rFonts w:ascii="Times New Roman" w:eastAsia="Times New Roman" w:hAnsi="Times New Roman"/>
        </w:rPr>
        <w:t>la autorización del Gobierno Autónomo Descentralizado Municipal de Riobamba, que se solicite a la</w:t>
      </w:r>
      <w:r w:rsidR="00FC7304" w:rsidRPr="00F6052A">
        <w:rPr>
          <w:rFonts w:ascii="Times New Roman" w:eastAsia="Times New Roman" w:hAnsi="Times New Roman"/>
        </w:rPr>
        <w:t xml:space="preserve"> Dirección de</w:t>
      </w:r>
      <w:r w:rsidR="00287C44" w:rsidRPr="00F6052A">
        <w:rPr>
          <w:rFonts w:ascii="Times New Roman" w:eastAsia="Times New Roman" w:hAnsi="Times New Roman"/>
        </w:rPr>
        <w:t xml:space="preserve"> Gestión</w:t>
      </w:r>
      <w:r w:rsidR="000655C2" w:rsidRPr="00F6052A">
        <w:rPr>
          <w:rFonts w:ascii="Times New Roman" w:eastAsia="Times New Roman" w:hAnsi="Times New Roman"/>
        </w:rPr>
        <w:t xml:space="preserve"> de Patrimonio</w:t>
      </w:r>
      <w:r w:rsidR="00FC7304" w:rsidRPr="00F6052A">
        <w:rPr>
          <w:rFonts w:ascii="Times New Roman" w:eastAsia="Times New Roman" w:hAnsi="Times New Roman"/>
        </w:rPr>
        <w:t xml:space="preserve"> un certificado en que conste si el inmueble está o no incluido dentro del inventario y clasificación de monumentos y bienes de preservación arquitectónica, con el objeto de observarse lo que en él se determina. </w:t>
      </w:r>
    </w:p>
    <w:p w14:paraId="0C8FA075" w14:textId="77777777" w:rsidR="00FB3B82" w:rsidRPr="00F6052A" w:rsidRDefault="00FB3B82" w:rsidP="00FB3B82">
      <w:pPr>
        <w:spacing w:after="0" w:line="264" w:lineRule="auto"/>
        <w:jc w:val="both"/>
        <w:rPr>
          <w:rFonts w:ascii="Times New Roman" w:hAnsi="Times New Roman"/>
        </w:rPr>
      </w:pPr>
    </w:p>
    <w:p w14:paraId="5C2DDC5D" w14:textId="3DA99183" w:rsidR="000A6C43" w:rsidRPr="00F6052A" w:rsidRDefault="007650B1" w:rsidP="00A035DC">
      <w:pPr>
        <w:pStyle w:val="Prrafodelista"/>
        <w:numPr>
          <w:ilvl w:val="0"/>
          <w:numId w:val="45"/>
        </w:numPr>
        <w:spacing w:after="0" w:line="264" w:lineRule="auto"/>
        <w:jc w:val="both"/>
        <w:rPr>
          <w:rFonts w:ascii="Times New Roman" w:hAnsi="Times New Roman"/>
        </w:rPr>
      </w:pPr>
      <w:r w:rsidRPr="00F6052A">
        <w:rPr>
          <w:rFonts w:ascii="Times New Roman" w:hAnsi="Times New Roman"/>
          <w:b/>
        </w:rPr>
        <w:t>Planes de Riesgo. -</w:t>
      </w:r>
      <w:r w:rsidRPr="00F6052A">
        <w:rPr>
          <w:rFonts w:ascii="Times New Roman" w:hAnsi="Times New Roman"/>
        </w:rPr>
        <w:t xml:space="preserve"> </w:t>
      </w:r>
      <w:r w:rsidR="000A6C43" w:rsidRPr="00F6052A">
        <w:rPr>
          <w:rFonts w:ascii="Times New Roman" w:hAnsi="Times New Roman"/>
        </w:rPr>
        <w:t>Cuando los organismos como Museos, Archivos, Hemerotecas, Cinematecas, Fonotecas, Mapotecas y otros organismos similares de propiedad de personas naturales o jurídicas públicas o privadas no poseen los planes de G</w:t>
      </w:r>
      <w:r w:rsidR="003B4B4D" w:rsidRPr="00F6052A">
        <w:rPr>
          <w:rFonts w:ascii="Times New Roman" w:hAnsi="Times New Roman"/>
        </w:rPr>
        <w:t>estión de Riesgos</w:t>
      </w:r>
      <w:r w:rsidR="000A6C43" w:rsidRPr="00F6052A">
        <w:rPr>
          <w:rFonts w:ascii="Times New Roman" w:hAnsi="Times New Roman"/>
        </w:rPr>
        <w:t xml:space="preserve">, se </w:t>
      </w:r>
      <w:r w:rsidRPr="00F6052A">
        <w:rPr>
          <w:rFonts w:ascii="Times New Roman" w:hAnsi="Times New Roman"/>
        </w:rPr>
        <w:t>estipulará</w:t>
      </w:r>
      <w:r w:rsidR="000A6C43" w:rsidRPr="00F6052A">
        <w:rPr>
          <w:rFonts w:ascii="Times New Roman" w:hAnsi="Times New Roman"/>
        </w:rPr>
        <w:t xml:space="preserve"> un plazo máximo de tres meses, para su correspondiente entrega. </w:t>
      </w:r>
    </w:p>
    <w:p w14:paraId="09CEAC44" w14:textId="77777777" w:rsidR="000A6C43" w:rsidRPr="00F6052A" w:rsidRDefault="000A6C43" w:rsidP="000A6C43">
      <w:pPr>
        <w:spacing w:after="0" w:line="264" w:lineRule="auto"/>
        <w:jc w:val="both"/>
        <w:rPr>
          <w:rFonts w:ascii="Times New Roman" w:eastAsia="Times New Roman" w:hAnsi="Times New Roman"/>
        </w:rPr>
      </w:pPr>
    </w:p>
    <w:p w14:paraId="7238FC01" w14:textId="77777777" w:rsidR="000A6C43" w:rsidRPr="00F6052A" w:rsidRDefault="000A6C43" w:rsidP="000A6C43">
      <w:pPr>
        <w:spacing w:after="0" w:line="264" w:lineRule="auto"/>
        <w:jc w:val="both"/>
        <w:rPr>
          <w:rFonts w:ascii="Times New Roman" w:eastAsia="Times New Roman" w:hAnsi="Times New Roman"/>
        </w:rPr>
      </w:pPr>
    </w:p>
    <w:p w14:paraId="0F28B531" w14:textId="018FE347" w:rsidR="000A6C43" w:rsidRDefault="00081617" w:rsidP="00A035DC">
      <w:pPr>
        <w:numPr>
          <w:ilvl w:val="0"/>
          <w:numId w:val="45"/>
        </w:numPr>
        <w:spacing w:after="0" w:line="264" w:lineRule="auto"/>
        <w:jc w:val="both"/>
        <w:rPr>
          <w:rFonts w:ascii="Times New Roman" w:eastAsia="Times New Roman" w:hAnsi="Times New Roman"/>
        </w:rPr>
      </w:pPr>
      <w:r w:rsidRPr="00F6052A">
        <w:rPr>
          <w:rFonts w:ascii="Times New Roman" w:eastAsia="Times New Roman" w:hAnsi="Times New Roman"/>
          <w:b/>
        </w:rPr>
        <w:t>Corresponsabilidad. -</w:t>
      </w:r>
      <w:r w:rsidR="00FC7304" w:rsidRPr="00F6052A">
        <w:rPr>
          <w:rFonts w:ascii="Times New Roman" w:eastAsia="Times New Roman" w:hAnsi="Times New Roman"/>
        </w:rPr>
        <w:t xml:space="preserve"> Los/las servidores/as públicos/as del GAD Municipal de Riobamba, </w:t>
      </w:r>
      <w:r w:rsidR="00C35776" w:rsidRPr="00F6052A">
        <w:rPr>
          <w:rFonts w:ascii="Times New Roman" w:eastAsia="Times New Roman" w:hAnsi="Times New Roman"/>
        </w:rPr>
        <w:t xml:space="preserve">o de otras instituciones </w:t>
      </w:r>
      <w:r w:rsidR="00FC7304" w:rsidRPr="00F6052A">
        <w:rPr>
          <w:rFonts w:ascii="Times New Roman" w:eastAsia="Times New Roman" w:hAnsi="Times New Roman"/>
        </w:rPr>
        <w:t>que con su omisión en el ejercicio de sus funciones coadyuvare directa o indirectamente para que se infrinjan las disposiciones de la presente Ordenanza, será</w:t>
      </w:r>
      <w:r w:rsidR="00D64FEA" w:rsidRPr="00F6052A">
        <w:rPr>
          <w:rFonts w:ascii="Times New Roman" w:eastAsia="Times New Roman" w:hAnsi="Times New Roman"/>
        </w:rPr>
        <w:t>n responsables en v</w:t>
      </w:r>
      <w:r w:rsidR="00E253C9" w:rsidRPr="00F6052A">
        <w:rPr>
          <w:rFonts w:ascii="Times New Roman" w:eastAsia="Times New Roman" w:hAnsi="Times New Roman"/>
        </w:rPr>
        <w:t>ía</w:t>
      </w:r>
      <w:r w:rsidR="00D64FEA" w:rsidRPr="00F6052A">
        <w:rPr>
          <w:rFonts w:ascii="Times New Roman" w:eastAsia="Times New Roman" w:hAnsi="Times New Roman"/>
        </w:rPr>
        <w:t xml:space="preserve"> administrativa</w:t>
      </w:r>
      <w:r w:rsidR="00FC7304" w:rsidRPr="00F6052A">
        <w:rPr>
          <w:rFonts w:ascii="Times New Roman" w:eastAsia="Times New Roman" w:hAnsi="Times New Roman"/>
        </w:rPr>
        <w:t xml:space="preserve">, sin perjuicio de la sanción </w:t>
      </w:r>
      <w:r w:rsidR="003B4B4D" w:rsidRPr="00F6052A">
        <w:rPr>
          <w:rFonts w:ascii="Times New Roman" w:eastAsia="Times New Roman" w:hAnsi="Times New Roman"/>
        </w:rPr>
        <w:t xml:space="preserve">civil o </w:t>
      </w:r>
      <w:r w:rsidR="00FC7304" w:rsidRPr="00F6052A">
        <w:rPr>
          <w:rFonts w:ascii="Times New Roman" w:eastAsia="Times New Roman" w:hAnsi="Times New Roman"/>
        </w:rPr>
        <w:t xml:space="preserve">penal </w:t>
      </w:r>
      <w:r w:rsidR="00D64FEA" w:rsidRPr="00F6052A">
        <w:rPr>
          <w:rFonts w:ascii="Times New Roman" w:eastAsia="Times New Roman" w:hAnsi="Times New Roman"/>
        </w:rPr>
        <w:t>pertinente</w:t>
      </w:r>
      <w:r w:rsidR="00FC7304" w:rsidRPr="00F6052A">
        <w:rPr>
          <w:rFonts w:ascii="Times New Roman" w:eastAsia="Times New Roman" w:hAnsi="Times New Roman"/>
        </w:rPr>
        <w:t>.</w:t>
      </w:r>
    </w:p>
    <w:p w14:paraId="080ED744" w14:textId="77777777" w:rsidR="001F7603" w:rsidRPr="00F6052A" w:rsidRDefault="001F7603" w:rsidP="001F7603">
      <w:pPr>
        <w:spacing w:after="0" w:line="264" w:lineRule="auto"/>
        <w:ind w:left="360"/>
        <w:jc w:val="both"/>
        <w:rPr>
          <w:rFonts w:ascii="Times New Roman" w:eastAsia="Times New Roman" w:hAnsi="Times New Roman"/>
        </w:rPr>
      </w:pPr>
    </w:p>
    <w:p w14:paraId="419C3880" w14:textId="4A76DAFE" w:rsidR="000655C2" w:rsidRPr="00F6052A" w:rsidRDefault="000655C2" w:rsidP="00A035DC">
      <w:pPr>
        <w:numPr>
          <w:ilvl w:val="0"/>
          <w:numId w:val="45"/>
        </w:numPr>
        <w:spacing w:after="0" w:line="264" w:lineRule="auto"/>
        <w:jc w:val="both"/>
        <w:rPr>
          <w:rFonts w:ascii="Times New Roman" w:eastAsia="Times New Roman" w:hAnsi="Times New Roman"/>
        </w:rPr>
      </w:pPr>
      <w:r w:rsidRPr="00F6052A">
        <w:rPr>
          <w:rFonts w:ascii="Times New Roman" w:eastAsia="Times New Roman" w:hAnsi="Times New Roman"/>
          <w:b/>
        </w:rPr>
        <w:t xml:space="preserve">Acción Publica Para Denunciar. - </w:t>
      </w:r>
      <w:r w:rsidRPr="00F6052A">
        <w:rPr>
          <w:rFonts w:ascii="Times New Roman" w:eastAsia="Times New Roman" w:hAnsi="Times New Roman"/>
        </w:rPr>
        <w:t>Concédase acción popular para denunciar las infracciones a la presente ordenanza por cualquier ciudadano o ciudadana, que haya llegado a tener conocimiento</w:t>
      </w:r>
    </w:p>
    <w:p w14:paraId="6B7307A2" w14:textId="77777777" w:rsidR="00AC1128" w:rsidRPr="00F6052A" w:rsidRDefault="00AC1128" w:rsidP="000A6C43">
      <w:pPr>
        <w:spacing w:after="0" w:line="264" w:lineRule="auto"/>
        <w:jc w:val="both"/>
        <w:rPr>
          <w:rFonts w:ascii="Times New Roman" w:eastAsia="Times New Roman" w:hAnsi="Times New Roman"/>
        </w:rPr>
      </w:pPr>
    </w:p>
    <w:p w14:paraId="1CEDC4AF" w14:textId="77777777" w:rsidR="00DD38F4" w:rsidRPr="00F6052A" w:rsidRDefault="00DD38F4" w:rsidP="000A6C43">
      <w:pPr>
        <w:spacing w:after="0" w:line="264" w:lineRule="auto"/>
        <w:jc w:val="both"/>
        <w:rPr>
          <w:rFonts w:ascii="Cambria" w:eastAsia="Times New Roman" w:hAnsi="Cambria"/>
          <w:sz w:val="24"/>
          <w:szCs w:val="24"/>
        </w:rPr>
      </w:pPr>
    </w:p>
    <w:p w14:paraId="4C5C9C3F" w14:textId="77777777" w:rsidR="000A6C43" w:rsidRPr="00F6052A" w:rsidRDefault="000A6C43" w:rsidP="000A6C43">
      <w:pPr>
        <w:spacing w:after="0" w:line="264" w:lineRule="auto"/>
        <w:jc w:val="both"/>
        <w:rPr>
          <w:rFonts w:ascii="Cambria" w:hAnsi="Cambria" w:cs="Arial"/>
          <w:sz w:val="24"/>
          <w:szCs w:val="24"/>
        </w:rPr>
      </w:pPr>
    </w:p>
    <w:p w14:paraId="17E2F262" w14:textId="77777777" w:rsidR="000A6C43" w:rsidRPr="00F6052A" w:rsidRDefault="000A6C43" w:rsidP="000A6C43">
      <w:pPr>
        <w:spacing w:after="0" w:line="264" w:lineRule="auto"/>
        <w:jc w:val="center"/>
        <w:rPr>
          <w:rFonts w:ascii="Times New Roman" w:eastAsia="Times New Roman" w:hAnsi="Times New Roman"/>
          <w:b/>
          <w:bCs/>
        </w:rPr>
      </w:pPr>
      <w:r w:rsidRPr="00F6052A">
        <w:rPr>
          <w:rFonts w:ascii="Times New Roman" w:eastAsia="Times New Roman" w:hAnsi="Times New Roman"/>
          <w:b/>
          <w:bCs/>
        </w:rPr>
        <w:lastRenderedPageBreak/>
        <w:t>DISPOSICIONES GENERALES</w:t>
      </w:r>
    </w:p>
    <w:p w14:paraId="787956BD" w14:textId="77777777" w:rsidR="000A6C43" w:rsidRPr="00F6052A" w:rsidRDefault="000A6C43" w:rsidP="000A6C43">
      <w:pPr>
        <w:spacing w:after="0" w:line="264" w:lineRule="auto"/>
        <w:jc w:val="both"/>
        <w:rPr>
          <w:rFonts w:ascii="Times New Roman" w:eastAsia="Times New Roman" w:hAnsi="Times New Roman"/>
        </w:rPr>
      </w:pPr>
    </w:p>
    <w:p w14:paraId="62019941" w14:textId="41F92C39" w:rsidR="000A6C43" w:rsidRPr="00F6052A" w:rsidRDefault="000655C2" w:rsidP="000A6C43">
      <w:pPr>
        <w:spacing w:after="0" w:line="264" w:lineRule="auto"/>
        <w:jc w:val="both"/>
        <w:rPr>
          <w:rFonts w:ascii="Times New Roman" w:hAnsi="Times New Roman"/>
        </w:rPr>
      </w:pPr>
      <w:r w:rsidRPr="00F6052A">
        <w:rPr>
          <w:rFonts w:ascii="Times New Roman" w:eastAsia="Times New Roman" w:hAnsi="Times New Roman"/>
          <w:bCs/>
        </w:rPr>
        <w:t>PRIMERA. -</w:t>
      </w:r>
      <w:r w:rsidR="000A6C43" w:rsidRPr="00F6052A">
        <w:rPr>
          <w:rFonts w:ascii="Times New Roman" w:eastAsia="Times New Roman" w:hAnsi="Times New Roman"/>
          <w:bCs/>
        </w:rPr>
        <w:t xml:space="preserve"> </w:t>
      </w:r>
      <w:r w:rsidR="000A6C43" w:rsidRPr="00F6052A">
        <w:rPr>
          <w:rFonts w:ascii="Times New Roman" w:hAnsi="Times New Roman"/>
        </w:rPr>
        <w:t xml:space="preserve">El GADM de </w:t>
      </w:r>
      <w:r w:rsidR="005E0D74" w:rsidRPr="00F6052A">
        <w:rPr>
          <w:rFonts w:ascii="Times New Roman" w:hAnsi="Times New Roman"/>
        </w:rPr>
        <w:t>Riobamba</w:t>
      </w:r>
      <w:r w:rsidR="000A6C43" w:rsidRPr="00F6052A">
        <w:rPr>
          <w:rFonts w:ascii="Times New Roman" w:hAnsi="Times New Roman"/>
        </w:rPr>
        <w:t xml:space="preserve"> a través de la </w:t>
      </w:r>
      <w:r w:rsidR="005E0D74" w:rsidRPr="00F6052A">
        <w:rPr>
          <w:rFonts w:ascii="Times New Roman" w:hAnsi="Times New Roman"/>
        </w:rPr>
        <w:t>Dirección de Patrimonio</w:t>
      </w:r>
      <w:r w:rsidR="000A6C43" w:rsidRPr="00F6052A">
        <w:rPr>
          <w:rFonts w:ascii="Times New Roman" w:hAnsi="Times New Roman"/>
        </w:rPr>
        <w:t>, realizará inspecciones permanentes de los bienes patrimoniales</w:t>
      </w:r>
      <w:r w:rsidR="00E51322" w:rsidRPr="00F6052A">
        <w:rPr>
          <w:rFonts w:ascii="Times New Roman" w:hAnsi="Times New Roman"/>
        </w:rPr>
        <w:t>,</w:t>
      </w:r>
      <w:r w:rsidR="000A6C43" w:rsidRPr="00F6052A">
        <w:rPr>
          <w:rFonts w:ascii="Times New Roman" w:hAnsi="Times New Roman"/>
        </w:rPr>
        <w:t xml:space="preserve"> inmuebles </w:t>
      </w:r>
      <w:r w:rsidRPr="00F6052A">
        <w:rPr>
          <w:rFonts w:ascii="Times New Roman" w:hAnsi="Times New Roman"/>
        </w:rPr>
        <w:t>individuales,</w:t>
      </w:r>
      <w:r w:rsidR="000A6C43" w:rsidRPr="00F6052A">
        <w:rPr>
          <w:rFonts w:ascii="Times New Roman" w:hAnsi="Times New Roman"/>
        </w:rPr>
        <w:t xml:space="preserve"> así como de los que se encuentran en áreas históricas declaradas </w:t>
      </w:r>
      <w:r w:rsidR="00C64EA2" w:rsidRPr="00F6052A">
        <w:rPr>
          <w:rFonts w:ascii="Times New Roman" w:hAnsi="Times New Roman"/>
        </w:rPr>
        <w:t xml:space="preserve">para el ejercicio de la Competencia para preservar, mantener y difundir el </w:t>
      </w:r>
      <w:r w:rsidR="000A6C43" w:rsidRPr="00F6052A">
        <w:rPr>
          <w:rFonts w:ascii="Times New Roman" w:hAnsi="Times New Roman"/>
        </w:rPr>
        <w:t>Patrimonio Cultural</w:t>
      </w:r>
      <w:r w:rsidR="00C64EA2" w:rsidRPr="00F6052A">
        <w:rPr>
          <w:rFonts w:ascii="Times New Roman" w:hAnsi="Times New Roman"/>
        </w:rPr>
        <w:t xml:space="preserve"> y construir los espacios públicos para estos </w:t>
      </w:r>
      <w:r w:rsidRPr="00F6052A">
        <w:rPr>
          <w:rFonts w:ascii="Times New Roman" w:hAnsi="Times New Roman"/>
        </w:rPr>
        <w:t>fines.</w:t>
      </w:r>
    </w:p>
    <w:p w14:paraId="7261318B" w14:textId="77777777" w:rsidR="000A6C43" w:rsidRPr="00F6052A" w:rsidRDefault="000A6C43" w:rsidP="000A6C43">
      <w:pPr>
        <w:spacing w:after="0" w:line="264" w:lineRule="auto"/>
        <w:jc w:val="both"/>
        <w:rPr>
          <w:rFonts w:ascii="Times New Roman" w:eastAsia="Times New Roman" w:hAnsi="Times New Roman"/>
          <w:bCs/>
        </w:rPr>
      </w:pPr>
    </w:p>
    <w:p w14:paraId="15B6A705" w14:textId="34DFD1E8" w:rsidR="000A6C43" w:rsidRPr="00F6052A" w:rsidRDefault="000A6C43" w:rsidP="000A6C43">
      <w:pPr>
        <w:spacing w:after="0" w:line="264" w:lineRule="auto"/>
        <w:jc w:val="both"/>
        <w:rPr>
          <w:rFonts w:ascii="Times New Roman" w:eastAsia="Times New Roman" w:hAnsi="Times New Roman"/>
        </w:rPr>
      </w:pPr>
      <w:r w:rsidRPr="00F6052A">
        <w:rPr>
          <w:rFonts w:ascii="Times New Roman" w:eastAsia="Times New Roman" w:hAnsi="Times New Roman"/>
          <w:bCs/>
        </w:rPr>
        <w:t>SEGUNDA: </w:t>
      </w:r>
      <w:r w:rsidRPr="00F6052A">
        <w:rPr>
          <w:rFonts w:ascii="Times New Roman" w:eastAsia="Times New Roman" w:hAnsi="Times New Roman"/>
        </w:rPr>
        <w:t>El producto de las multas establecidas en esta Ordenanza servirá para financiar los programas y proyectos para la preservación, conservación y difusión del patrimonio cultural de</w:t>
      </w:r>
      <w:r w:rsidR="00940DC3" w:rsidRPr="00F6052A">
        <w:rPr>
          <w:rFonts w:ascii="Times New Roman" w:eastAsia="Times New Roman" w:hAnsi="Times New Roman"/>
        </w:rPr>
        <w:t>l</w:t>
      </w:r>
      <w:r w:rsidRPr="00F6052A">
        <w:rPr>
          <w:rFonts w:ascii="Times New Roman" w:eastAsia="Times New Roman" w:hAnsi="Times New Roman"/>
        </w:rPr>
        <w:t xml:space="preserve"> </w:t>
      </w:r>
      <w:r w:rsidR="00940DC3" w:rsidRPr="00F6052A">
        <w:rPr>
          <w:rFonts w:ascii="Times New Roman" w:eastAsia="Times New Roman" w:hAnsi="Times New Roman"/>
        </w:rPr>
        <w:t>cantón</w:t>
      </w:r>
      <w:r w:rsidRPr="00F6052A">
        <w:rPr>
          <w:rFonts w:ascii="Times New Roman" w:eastAsia="Times New Roman" w:hAnsi="Times New Roman"/>
        </w:rPr>
        <w:t xml:space="preserve"> de </w:t>
      </w:r>
      <w:r w:rsidR="005E0D74" w:rsidRPr="00F6052A">
        <w:rPr>
          <w:rFonts w:ascii="Times New Roman" w:eastAsia="Times New Roman" w:hAnsi="Times New Roman"/>
        </w:rPr>
        <w:t>Riobamba</w:t>
      </w:r>
      <w:r w:rsidRPr="00F6052A">
        <w:rPr>
          <w:rFonts w:ascii="Times New Roman" w:eastAsia="Times New Roman" w:hAnsi="Times New Roman"/>
        </w:rPr>
        <w:t>.</w:t>
      </w:r>
    </w:p>
    <w:p w14:paraId="1B3238AB" w14:textId="77777777" w:rsidR="000A6C43" w:rsidRPr="00F6052A" w:rsidRDefault="000A6C43" w:rsidP="000A6C43">
      <w:pPr>
        <w:spacing w:after="0" w:line="264" w:lineRule="auto"/>
        <w:jc w:val="both"/>
        <w:rPr>
          <w:rFonts w:ascii="Times New Roman" w:eastAsia="Times New Roman" w:hAnsi="Times New Roman"/>
        </w:rPr>
      </w:pPr>
    </w:p>
    <w:p w14:paraId="70B4C765" w14:textId="65C52A9A" w:rsidR="000A6C43" w:rsidRPr="00F6052A" w:rsidRDefault="000A6C43" w:rsidP="000A6C43">
      <w:pPr>
        <w:spacing w:after="0" w:line="264" w:lineRule="auto"/>
        <w:jc w:val="both"/>
        <w:rPr>
          <w:rFonts w:ascii="Times New Roman" w:eastAsia="Times New Roman" w:hAnsi="Times New Roman"/>
        </w:rPr>
      </w:pPr>
      <w:r w:rsidRPr="00F6052A">
        <w:rPr>
          <w:rFonts w:ascii="Times New Roman" w:eastAsia="Times New Roman" w:hAnsi="Times New Roman"/>
        </w:rPr>
        <w:t xml:space="preserve">TERCERA: Es obligatorio para los propietarios mantener todos los </w:t>
      </w:r>
      <w:r w:rsidR="00E51322" w:rsidRPr="00F6052A">
        <w:rPr>
          <w:rFonts w:ascii="Times New Roman" w:eastAsia="Times New Roman" w:hAnsi="Times New Roman"/>
        </w:rPr>
        <w:t>inmuebles</w:t>
      </w:r>
      <w:r w:rsidRPr="00F6052A">
        <w:rPr>
          <w:rFonts w:ascii="Times New Roman" w:eastAsia="Times New Roman" w:hAnsi="Times New Roman"/>
        </w:rPr>
        <w:t xml:space="preserve"> sin edificar ubicados dentro de las Áreas Históricas y Patrimoniales, </w:t>
      </w:r>
      <w:r w:rsidR="002D0674" w:rsidRPr="00F6052A">
        <w:rPr>
          <w:rFonts w:ascii="Times New Roman" w:eastAsia="Times New Roman" w:hAnsi="Times New Roman"/>
        </w:rPr>
        <w:t xml:space="preserve">el contar </w:t>
      </w:r>
      <w:r w:rsidRPr="00F6052A">
        <w:rPr>
          <w:rFonts w:ascii="Times New Roman" w:eastAsia="Times New Roman" w:hAnsi="Times New Roman"/>
        </w:rPr>
        <w:t xml:space="preserve">con su respectivo </w:t>
      </w:r>
      <w:r w:rsidR="00E63CE8" w:rsidRPr="00F6052A">
        <w:rPr>
          <w:rFonts w:ascii="Times New Roman" w:eastAsia="Times New Roman" w:hAnsi="Times New Roman"/>
        </w:rPr>
        <w:t>cerramiento original. Los</w:t>
      </w:r>
      <w:r w:rsidR="002D0674" w:rsidRPr="00F6052A">
        <w:rPr>
          <w:rFonts w:ascii="Times New Roman" w:eastAsia="Times New Roman" w:hAnsi="Times New Roman"/>
        </w:rPr>
        <w:t xml:space="preserve"> cerramientos</w:t>
      </w:r>
      <w:r w:rsidR="00E63CE8" w:rsidRPr="00F6052A">
        <w:rPr>
          <w:rFonts w:ascii="Times New Roman" w:eastAsia="Times New Roman" w:hAnsi="Times New Roman"/>
        </w:rPr>
        <w:t xml:space="preserve"> </w:t>
      </w:r>
      <w:r w:rsidR="0064173E" w:rsidRPr="00F6052A">
        <w:rPr>
          <w:rFonts w:ascii="Times New Roman" w:eastAsia="Times New Roman" w:hAnsi="Times New Roman"/>
        </w:rPr>
        <w:t>provisionales en</w:t>
      </w:r>
      <w:r w:rsidR="002D0674" w:rsidRPr="00F6052A">
        <w:rPr>
          <w:rFonts w:ascii="Times New Roman" w:eastAsia="Times New Roman" w:hAnsi="Times New Roman"/>
        </w:rPr>
        <w:t xml:space="preserve"> las intervenciones deberán ser </w:t>
      </w:r>
      <w:r w:rsidR="00E63CE8" w:rsidRPr="00F6052A">
        <w:rPr>
          <w:rFonts w:ascii="Times New Roman" w:eastAsia="Times New Roman" w:hAnsi="Times New Roman"/>
        </w:rPr>
        <w:t>de zinc</w:t>
      </w:r>
      <w:r w:rsidR="002D0674" w:rsidRPr="00F6052A">
        <w:rPr>
          <w:rFonts w:ascii="Times New Roman" w:eastAsia="Times New Roman" w:hAnsi="Times New Roman"/>
        </w:rPr>
        <w:t xml:space="preserve"> metálicos.</w:t>
      </w:r>
    </w:p>
    <w:p w14:paraId="62524E46" w14:textId="77777777" w:rsidR="000A6C43" w:rsidRPr="00F6052A" w:rsidRDefault="000A6C43" w:rsidP="000A6C43">
      <w:pPr>
        <w:spacing w:after="0" w:line="264" w:lineRule="auto"/>
        <w:jc w:val="both"/>
        <w:rPr>
          <w:rFonts w:ascii="Times New Roman" w:eastAsia="Times New Roman" w:hAnsi="Times New Roman"/>
        </w:rPr>
      </w:pPr>
    </w:p>
    <w:p w14:paraId="0A91B284" w14:textId="0A0C37D8" w:rsidR="000A6C43" w:rsidRPr="00F6052A" w:rsidRDefault="000A6C43" w:rsidP="000A6C43">
      <w:pPr>
        <w:spacing w:after="0" w:line="264" w:lineRule="auto"/>
        <w:jc w:val="both"/>
        <w:rPr>
          <w:rFonts w:ascii="Times New Roman" w:eastAsia="Times New Roman" w:hAnsi="Times New Roman"/>
        </w:rPr>
      </w:pPr>
      <w:r w:rsidRPr="00F6052A">
        <w:rPr>
          <w:rFonts w:ascii="Times New Roman" w:eastAsia="Times New Roman" w:hAnsi="Times New Roman"/>
        </w:rPr>
        <w:t xml:space="preserve">CUARTA: Las normas de esta Ordenanza se entenderán dentro del contexto y en función fundamental de los objetivos de protección y </w:t>
      </w:r>
      <w:r w:rsidR="00E63CE8" w:rsidRPr="00F6052A">
        <w:rPr>
          <w:rFonts w:ascii="Times New Roman" w:eastAsia="Times New Roman" w:hAnsi="Times New Roman"/>
        </w:rPr>
        <w:t>salvaguardia del</w:t>
      </w:r>
      <w:r w:rsidRPr="00F6052A">
        <w:rPr>
          <w:rFonts w:ascii="Times New Roman" w:eastAsia="Times New Roman" w:hAnsi="Times New Roman"/>
        </w:rPr>
        <w:t xml:space="preserve"> patrimonio cultural material e inmaterial del cantón </w:t>
      </w:r>
      <w:r w:rsidR="00E63CE8" w:rsidRPr="00F6052A">
        <w:rPr>
          <w:rFonts w:ascii="Times New Roman" w:eastAsia="Times New Roman" w:hAnsi="Times New Roman"/>
        </w:rPr>
        <w:t>Riobamba en</w:t>
      </w:r>
      <w:r w:rsidR="00F2697A" w:rsidRPr="00F6052A">
        <w:rPr>
          <w:rFonts w:ascii="Times New Roman" w:eastAsia="Times New Roman" w:hAnsi="Times New Roman"/>
        </w:rPr>
        <w:t xml:space="preserve"> marco del cumplimiento de los objetivos del plan nacional del buen vivir, la resolución del consejo nacional de competencias relacionada a la transferencia de competencias patrimoniales</w:t>
      </w:r>
      <w:r w:rsidR="002D0674" w:rsidRPr="00F6052A">
        <w:rPr>
          <w:rFonts w:ascii="Times New Roman" w:eastAsia="Times New Roman" w:hAnsi="Times New Roman"/>
        </w:rPr>
        <w:t>.</w:t>
      </w:r>
    </w:p>
    <w:p w14:paraId="127A38B0" w14:textId="77777777" w:rsidR="000A6C43" w:rsidRPr="00F6052A" w:rsidRDefault="000A6C43" w:rsidP="000A6C43">
      <w:pPr>
        <w:spacing w:after="0" w:line="264" w:lineRule="auto"/>
        <w:jc w:val="both"/>
        <w:rPr>
          <w:rFonts w:ascii="Times New Roman" w:eastAsia="Times New Roman" w:hAnsi="Times New Roman"/>
        </w:rPr>
      </w:pPr>
    </w:p>
    <w:p w14:paraId="75DD7D65" w14:textId="507F5493" w:rsidR="000A6C43" w:rsidRPr="00F6052A" w:rsidRDefault="000A6C43" w:rsidP="000A6C43">
      <w:pPr>
        <w:spacing w:after="0" w:line="264" w:lineRule="auto"/>
        <w:jc w:val="both"/>
        <w:rPr>
          <w:rFonts w:ascii="Times New Roman" w:eastAsia="Times New Roman" w:hAnsi="Times New Roman"/>
        </w:rPr>
      </w:pPr>
      <w:r w:rsidRPr="00F6052A">
        <w:rPr>
          <w:rFonts w:ascii="Times New Roman" w:eastAsia="Times New Roman" w:hAnsi="Times New Roman"/>
        </w:rPr>
        <w:t xml:space="preserve">QUINTA: El GADM de </w:t>
      </w:r>
      <w:r w:rsidR="005E0D74" w:rsidRPr="00F6052A">
        <w:rPr>
          <w:rFonts w:ascii="Times New Roman" w:eastAsia="Times New Roman" w:hAnsi="Times New Roman"/>
        </w:rPr>
        <w:t>Riobamba</w:t>
      </w:r>
      <w:r w:rsidRPr="00F6052A">
        <w:rPr>
          <w:rFonts w:ascii="Times New Roman" w:eastAsia="Times New Roman" w:hAnsi="Times New Roman"/>
        </w:rPr>
        <w:t xml:space="preserve"> deberá actualizar periódicamente la ordenanza de protección de los bienes patrimoniales de su jurisdicción con las normas y documentos nacionales e internacionales, considerados generales, base histórica, cultural, técnica y legal, definición de áreas y sitios </w:t>
      </w:r>
      <w:r w:rsidR="00E63CE8" w:rsidRPr="00F6052A">
        <w:rPr>
          <w:rFonts w:ascii="Times New Roman" w:eastAsia="Times New Roman" w:hAnsi="Times New Roman"/>
        </w:rPr>
        <w:t>históricos, atribuciones</w:t>
      </w:r>
      <w:r w:rsidRPr="00F6052A">
        <w:rPr>
          <w:rFonts w:ascii="Times New Roman" w:eastAsia="Times New Roman" w:hAnsi="Times New Roman"/>
        </w:rPr>
        <w:t>, trámites de aprobación, acciones de difusión, normas de mantenimiento y conservación, sanciones e incentivos.</w:t>
      </w:r>
    </w:p>
    <w:p w14:paraId="375A1514" w14:textId="77777777" w:rsidR="000A6C43" w:rsidRPr="00F6052A" w:rsidRDefault="000A6C43" w:rsidP="000A6C43">
      <w:pPr>
        <w:spacing w:after="0" w:line="264" w:lineRule="auto"/>
        <w:jc w:val="both"/>
        <w:rPr>
          <w:rFonts w:ascii="Times New Roman" w:eastAsia="Times New Roman" w:hAnsi="Times New Roman"/>
        </w:rPr>
      </w:pPr>
    </w:p>
    <w:p w14:paraId="32D70390" w14:textId="77777777" w:rsidR="00DD38F4" w:rsidRPr="00F6052A" w:rsidRDefault="00DD38F4" w:rsidP="002D0674">
      <w:pPr>
        <w:spacing w:after="0" w:line="264" w:lineRule="auto"/>
        <w:rPr>
          <w:rFonts w:ascii="Times New Roman" w:eastAsia="Times New Roman" w:hAnsi="Times New Roman"/>
          <w:b/>
        </w:rPr>
      </w:pPr>
    </w:p>
    <w:p w14:paraId="3F0C4944" w14:textId="77777777" w:rsidR="005E0D74" w:rsidRPr="00F6052A" w:rsidRDefault="005E0D74" w:rsidP="000A6C43">
      <w:pPr>
        <w:spacing w:after="0" w:line="264" w:lineRule="auto"/>
        <w:jc w:val="center"/>
        <w:rPr>
          <w:rFonts w:ascii="Times New Roman" w:eastAsia="Times New Roman" w:hAnsi="Times New Roman"/>
          <w:b/>
        </w:rPr>
      </w:pPr>
    </w:p>
    <w:p w14:paraId="1C63E156" w14:textId="77777777" w:rsidR="00E63CE8" w:rsidRPr="00F6052A" w:rsidRDefault="00C225BE" w:rsidP="000A6C43">
      <w:pPr>
        <w:spacing w:after="0" w:line="264" w:lineRule="auto"/>
        <w:jc w:val="center"/>
        <w:rPr>
          <w:rFonts w:ascii="Times New Roman" w:eastAsia="Times New Roman" w:hAnsi="Times New Roman"/>
          <w:b/>
        </w:rPr>
      </w:pPr>
      <w:r w:rsidRPr="00B429D0">
        <w:rPr>
          <w:rFonts w:ascii="Times New Roman" w:eastAsia="Times New Roman" w:hAnsi="Times New Roman"/>
          <w:b/>
          <w:highlight w:val="yellow"/>
        </w:rPr>
        <w:t>DISPOSICIONES TRANSITORIAS</w:t>
      </w:r>
    </w:p>
    <w:p w14:paraId="37555C48" w14:textId="6F8D5788" w:rsidR="00E63CE8" w:rsidRPr="00F6052A" w:rsidRDefault="00E63CE8" w:rsidP="000A6C43">
      <w:pPr>
        <w:spacing w:after="0" w:line="264" w:lineRule="auto"/>
        <w:jc w:val="center"/>
        <w:rPr>
          <w:rFonts w:ascii="Times New Roman" w:eastAsia="Times New Roman" w:hAnsi="Times New Roman"/>
          <w:b/>
        </w:rPr>
      </w:pPr>
      <w:r w:rsidRPr="00F6052A">
        <w:rPr>
          <w:rFonts w:ascii="Times New Roman" w:eastAsia="Times New Roman" w:hAnsi="Times New Roman"/>
          <w:b/>
        </w:rPr>
        <w:t xml:space="preserve"> </w:t>
      </w:r>
    </w:p>
    <w:p w14:paraId="68473080" w14:textId="48C54FB2" w:rsidR="000A6C43" w:rsidRPr="00F6052A" w:rsidRDefault="00116129" w:rsidP="000A6C43">
      <w:pPr>
        <w:spacing w:after="0" w:line="264" w:lineRule="auto"/>
        <w:jc w:val="both"/>
        <w:rPr>
          <w:rFonts w:ascii="Times New Roman" w:eastAsia="Times New Roman" w:hAnsi="Times New Roman"/>
        </w:rPr>
      </w:pPr>
      <w:r>
        <w:rPr>
          <w:rFonts w:ascii="Times New Roman" w:eastAsia="Times New Roman" w:hAnsi="Times New Roman"/>
        </w:rPr>
        <w:t>DDDDDDDDDDDDDDDDDDDDDDDDDDDDDDDDDDDDDDDDDDDDDDDDDDDD</w:t>
      </w:r>
    </w:p>
    <w:p w14:paraId="562F6F92" w14:textId="31ABBE5F" w:rsidR="000A6C43" w:rsidRPr="00F6052A" w:rsidRDefault="000A6C43" w:rsidP="000A6C43">
      <w:pPr>
        <w:spacing w:after="0" w:line="264" w:lineRule="auto"/>
        <w:jc w:val="both"/>
        <w:rPr>
          <w:rFonts w:ascii="Times New Roman" w:eastAsia="Times New Roman" w:hAnsi="Times New Roman"/>
        </w:rPr>
      </w:pPr>
      <w:r w:rsidRPr="00F6052A">
        <w:rPr>
          <w:rFonts w:ascii="Times New Roman" w:eastAsia="Times New Roman" w:hAnsi="Times New Roman"/>
        </w:rPr>
        <w:t xml:space="preserve"> </w:t>
      </w:r>
    </w:p>
    <w:p w14:paraId="38877FE8" w14:textId="61040ACA" w:rsidR="00BD27E3" w:rsidRPr="00F6052A" w:rsidRDefault="00BD27E3" w:rsidP="00E63CE8">
      <w:pPr>
        <w:spacing w:after="0" w:line="264" w:lineRule="auto"/>
        <w:ind w:left="2124" w:firstLine="708"/>
        <w:jc w:val="both"/>
        <w:rPr>
          <w:rFonts w:ascii="Times New Roman" w:eastAsia="Times New Roman" w:hAnsi="Times New Roman"/>
          <w:b/>
        </w:rPr>
      </w:pPr>
      <w:r w:rsidRPr="00F6052A">
        <w:rPr>
          <w:rFonts w:ascii="Times New Roman" w:eastAsia="Times New Roman" w:hAnsi="Times New Roman"/>
          <w:b/>
        </w:rPr>
        <w:t>DISPOSICION DEROGATORIA</w:t>
      </w:r>
    </w:p>
    <w:p w14:paraId="7C4156AB" w14:textId="24C81D77" w:rsidR="00E63CE8" w:rsidRPr="00F6052A" w:rsidRDefault="00E63CE8" w:rsidP="00E63CE8">
      <w:pPr>
        <w:spacing w:after="0" w:line="264" w:lineRule="auto"/>
        <w:jc w:val="both"/>
        <w:rPr>
          <w:rFonts w:ascii="Times New Roman" w:eastAsia="Times New Roman" w:hAnsi="Times New Roman"/>
        </w:rPr>
      </w:pPr>
      <w:r w:rsidRPr="00F6052A">
        <w:rPr>
          <w:rFonts w:ascii="Times New Roman" w:eastAsia="Times New Roman" w:hAnsi="Times New Roman"/>
        </w:rPr>
        <w:t>Deróguese, todas las ordenanzas y resoluciones de igual o menor jerarquía, principalmente la ordenanza del patrimonio GADMR, relacionadas con la Preservación y Protección de la Áreas Históricas y patrimonio Arquitectónico del Cantón Riobamba.</w:t>
      </w:r>
    </w:p>
    <w:p w14:paraId="71A6C8AB" w14:textId="77777777" w:rsidR="00E63CE8" w:rsidRPr="00F6052A" w:rsidRDefault="00E63CE8" w:rsidP="00E63CE8">
      <w:pPr>
        <w:spacing w:after="0" w:line="264" w:lineRule="auto"/>
        <w:jc w:val="both"/>
        <w:rPr>
          <w:rFonts w:ascii="Times New Roman" w:eastAsia="Times New Roman" w:hAnsi="Times New Roman"/>
        </w:rPr>
      </w:pPr>
    </w:p>
    <w:p w14:paraId="25AA5DE0" w14:textId="77777777" w:rsidR="00E63CE8" w:rsidRPr="00F6052A" w:rsidRDefault="00E63CE8" w:rsidP="00BD27E3">
      <w:pPr>
        <w:spacing w:after="0" w:line="264" w:lineRule="auto"/>
        <w:jc w:val="both"/>
        <w:rPr>
          <w:rFonts w:ascii="Times New Roman" w:eastAsia="Times New Roman" w:hAnsi="Times New Roman"/>
        </w:rPr>
      </w:pPr>
    </w:p>
    <w:p w14:paraId="0DC4AF4E" w14:textId="78130851" w:rsidR="00BD27E3" w:rsidRPr="00F6052A" w:rsidRDefault="00BD27E3" w:rsidP="00E63CE8">
      <w:pPr>
        <w:spacing w:after="0" w:line="264" w:lineRule="auto"/>
        <w:ind w:left="2124" w:firstLine="708"/>
        <w:jc w:val="both"/>
        <w:rPr>
          <w:rFonts w:ascii="Times New Roman" w:eastAsia="Times New Roman" w:hAnsi="Times New Roman"/>
          <w:b/>
        </w:rPr>
      </w:pPr>
      <w:r w:rsidRPr="00F6052A">
        <w:rPr>
          <w:rFonts w:ascii="Times New Roman" w:eastAsia="Times New Roman" w:hAnsi="Times New Roman"/>
        </w:rPr>
        <w:t xml:space="preserve">  </w:t>
      </w:r>
      <w:r w:rsidR="00E63CE8" w:rsidRPr="00F6052A">
        <w:rPr>
          <w:rFonts w:ascii="Times New Roman" w:eastAsia="Times New Roman" w:hAnsi="Times New Roman"/>
        </w:rPr>
        <w:t xml:space="preserve">   </w:t>
      </w:r>
      <w:r w:rsidRPr="00F6052A">
        <w:rPr>
          <w:rFonts w:ascii="Times New Roman" w:eastAsia="Times New Roman" w:hAnsi="Times New Roman"/>
          <w:b/>
        </w:rPr>
        <w:t>DISPOSICION FINAL</w:t>
      </w:r>
    </w:p>
    <w:p w14:paraId="5000E730" w14:textId="78D4C865" w:rsidR="00BD27E3" w:rsidRPr="00F6052A" w:rsidRDefault="00BD27E3" w:rsidP="00BD27E3">
      <w:pPr>
        <w:spacing w:after="0" w:line="264" w:lineRule="auto"/>
        <w:jc w:val="both"/>
        <w:rPr>
          <w:rFonts w:ascii="Times New Roman" w:eastAsia="Times New Roman" w:hAnsi="Times New Roman"/>
        </w:rPr>
      </w:pPr>
      <w:r w:rsidRPr="00F6052A">
        <w:rPr>
          <w:rFonts w:ascii="Times New Roman" w:eastAsia="Times New Roman" w:hAnsi="Times New Roman"/>
        </w:rPr>
        <w:lastRenderedPageBreak/>
        <w:t>La presente Ordenanza entrara en vigencia una vez que se publique en el Registro oficial.</w:t>
      </w:r>
    </w:p>
    <w:p w14:paraId="6B65EA05" w14:textId="5E84CF67" w:rsidR="00BD27E3" w:rsidRPr="00F6052A" w:rsidRDefault="00BD27E3" w:rsidP="00BD27E3">
      <w:pPr>
        <w:spacing w:after="0" w:line="264" w:lineRule="auto"/>
        <w:jc w:val="both"/>
        <w:rPr>
          <w:rFonts w:ascii="Times New Roman" w:eastAsia="Times New Roman" w:hAnsi="Times New Roman"/>
        </w:rPr>
      </w:pPr>
    </w:p>
    <w:p w14:paraId="5157FCB8" w14:textId="77777777" w:rsidR="00BD27E3" w:rsidRPr="00F6052A" w:rsidRDefault="00BD27E3" w:rsidP="00BD27E3">
      <w:pPr>
        <w:spacing w:after="0" w:line="264" w:lineRule="auto"/>
        <w:jc w:val="both"/>
        <w:rPr>
          <w:rFonts w:ascii="Times New Roman" w:eastAsia="Times New Roman" w:hAnsi="Times New Roman"/>
        </w:rPr>
      </w:pPr>
    </w:p>
    <w:p w14:paraId="1E8DEE71" w14:textId="77777777" w:rsidR="00AE45DB" w:rsidRPr="00F6052A" w:rsidRDefault="00AE45DB" w:rsidP="00AE45DB">
      <w:pPr>
        <w:autoSpaceDE w:val="0"/>
        <w:autoSpaceDN w:val="0"/>
        <w:adjustRightInd w:val="0"/>
        <w:spacing w:after="0" w:line="240" w:lineRule="auto"/>
        <w:rPr>
          <w:rFonts w:ascii="Times New Roman" w:hAnsi="Times New Roman"/>
        </w:rPr>
      </w:pPr>
    </w:p>
    <w:p w14:paraId="460117C7" w14:textId="697338B5" w:rsidR="00AE45DB" w:rsidRPr="00F6052A" w:rsidRDefault="00AE45DB" w:rsidP="00AE45DB">
      <w:pPr>
        <w:spacing w:after="0"/>
        <w:jc w:val="both"/>
        <w:rPr>
          <w:rFonts w:ascii="Times New Roman" w:hAnsi="Times New Roman"/>
          <w:lang w:val="es-EC" w:eastAsia="es-EC"/>
        </w:rPr>
      </w:pPr>
      <w:r w:rsidRPr="00F6052A">
        <w:rPr>
          <w:rFonts w:ascii="Times New Roman" w:hAnsi="Times New Roman"/>
          <w:lang w:val="es-EC" w:eastAsia="es-EC"/>
        </w:rPr>
        <w:t>Dado en la Sala de Sesiones del Concejo en Riobamba a los ………. de</w:t>
      </w:r>
      <w:r w:rsidR="00DD38F4" w:rsidRPr="00F6052A">
        <w:rPr>
          <w:rFonts w:ascii="Times New Roman" w:hAnsi="Times New Roman"/>
          <w:lang w:val="es-EC" w:eastAsia="es-EC"/>
        </w:rPr>
        <w:t xml:space="preserve">l mes de ……. de dos mil </w:t>
      </w:r>
      <w:r w:rsidR="00B81402" w:rsidRPr="00F6052A">
        <w:rPr>
          <w:rFonts w:ascii="Times New Roman" w:hAnsi="Times New Roman"/>
          <w:lang w:val="es-EC" w:eastAsia="es-EC"/>
        </w:rPr>
        <w:t>dieci</w:t>
      </w:r>
      <w:r w:rsidR="00B429D0">
        <w:rPr>
          <w:rFonts w:ascii="Times New Roman" w:hAnsi="Times New Roman"/>
          <w:lang w:val="es-EC" w:eastAsia="es-EC"/>
        </w:rPr>
        <w:t>siete</w:t>
      </w:r>
      <w:r w:rsidRPr="00F6052A">
        <w:rPr>
          <w:rFonts w:ascii="Times New Roman" w:hAnsi="Times New Roman"/>
          <w:lang w:val="es-EC" w:eastAsia="es-EC"/>
        </w:rPr>
        <w:t>.</w:t>
      </w:r>
    </w:p>
    <w:p w14:paraId="32FA0602" w14:textId="77777777" w:rsidR="00AE45DB" w:rsidRPr="00F6052A" w:rsidRDefault="00AE45DB" w:rsidP="00AE45DB">
      <w:pPr>
        <w:spacing w:after="0"/>
        <w:jc w:val="both"/>
        <w:rPr>
          <w:rFonts w:ascii="Times New Roman" w:hAnsi="Times New Roman"/>
          <w:lang w:val="es-EC" w:eastAsia="es-EC"/>
        </w:rPr>
      </w:pPr>
    </w:p>
    <w:p w14:paraId="3CC556F7" w14:textId="77777777" w:rsidR="00AE45DB" w:rsidRPr="00F6052A" w:rsidRDefault="00AE45DB" w:rsidP="00AE45DB">
      <w:pPr>
        <w:spacing w:after="0"/>
        <w:jc w:val="both"/>
        <w:rPr>
          <w:rFonts w:ascii="Times New Roman" w:hAnsi="Times New Roman"/>
          <w:lang w:val="es-EC" w:eastAsia="es-EC"/>
        </w:rPr>
      </w:pPr>
    </w:p>
    <w:p w14:paraId="79A60C35" w14:textId="77777777" w:rsidR="00AE45DB" w:rsidRPr="00F6052A" w:rsidRDefault="00AE45DB" w:rsidP="00AE45DB">
      <w:pPr>
        <w:spacing w:after="0"/>
        <w:jc w:val="both"/>
        <w:rPr>
          <w:rFonts w:ascii="Times New Roman" w:hAnsi="Times New Roman"/>
          <w:lang w:val="es-EC" w:eastAsia="es-EC"/>
        </w:rPr>
      </w:pPr>
    </w:p>
    <w:p w14:paraId="722F3C38" w14:textId="77777777" w:rsidR="00AE45DB" w:rsidRPr="00F6052A" w:rsidRDefault="00AE45DB" w:rsidP="00AE45DB">
      <w:pPr>
        <w:spacing w:after="0"/>
        <w:jc w:val="both"/>
        <w:rPr>
          <w:rFonts w:ascii="Times New Roman" w:hAnsi="Times New Roman"/>
        </w:rPr>
      </w:pPr>
      <w:r w:rsidRPr="00F6052A">
        <w:rPr>
          <w:rFonts w:ascii="Times New Roman" w:hAnsi="Times New Roman"/>
        </w:rPr>
        <w:t>Ing. Napoleón Cadena Oleas                                              Dr. Iván Paredes García</w:t>
      </w:r>
    </w:p>
    <w:p w14:paraId="19263100" w14:textId="77777777" w:rsidR="00AE45DB" w:rsidRPr="00F6052A" w:rsidRDefault="00AE45DB" w:rsidP="00AE45DB">
      <w:pPr>
        <w:spacing w:after="0"/>
        <w:jc w:val="both"/>
        <w:rPr>
          <w:rFonts w:ascii="Times New Roman" w:hAnsi="Times New Roman"/>
          <w:b/>
        </w:rPr>
      </w:pPr>
      <w:r w:rsidRPr="00F6052A">
        <w:rPr>
          <w:rFonts w:ascii="Times New Roman" w:hAnsi="Times New Roman"/>
          <w:b/>
        </w:rPr>
        <w:t>ALCALDE DE RIOBAMBA                        SECRETARIO GENERAL DEL CONCEJO</w:t>
      </w:r>
    </w:p>
    <w:p w14:paraId="69327BD4" w14:textId="77777777" w:rsidR="00AE45DB" w:rsidRPr="00F6052A" w:rsidRDefault="00AE45DB" w:rsidP="00AE45DB">
      <w:pPr>
        <w:spacing w:after="0"/>
        <w:jc w:val="both"/>
        <w:rPr>
          <w:rFonts w:ascii="Times New Roman" w:hAnsi="Times New Roman"/>
        </w:rPr>
      </w:pPr>
    </w:p>
    <w:p w14:paraId="7DB085AC" w14:textId="77777777" w:rsidR="00DD38F4" w:rsidRPr="00F6052A" w:rsidRDefault="00DD38F4" w:rsidP="00AE45DB">
      <w:pPr>
        <w:spacing w:after="0"/>
        <w:jc w:val="both"/>
        <w:rPr>
          <w:rFonts w:ascii="Times New Roman" w:hAnsi="Times New Roman"/>
        </w:rPr>
      </w:pPr>
    </w:p>
    <w:p w14:paraId="47BDBC14" w14:textId="77777777" w:rsidR="002D0674" w:rsidRPr="00F6052A" w:rsidRDefault="002D0674" w:rsidP="00AE45DB">
      <w:pPr>
        <w:spacing w:after="0"/>
        <w:jc w:val="both"/>
        <w:rPr>
          <w:rFonts w:ascii="Times New Roman" w:hAnsi="Times New Roman"/>
        </w:rPr>
      </w:pPr>
    </w:p>
    <w:p w14:paraId="50C56202" w14:textId="41142B7D" w:rsidR="00AE45DB" w:rsidRPr="00F6052A" w:rsidRDefault="00AE45DB" w:rsidP="00AE45DB">
      <w:pPr>
        <w:spacing w:before="29" w:after="0" w:line="240" w:lineRule="auto"/>
        <w:jc w:val="both"/>
        <w:rPr>
          <w:rFonts w:ascii="Times New Roman" w:hAnsi="Times New Roman"/>
        </w:rPr>
      </w:pPr>
      <w:r w:rsidRPr="00F6052A">
        <w:rPr>
          <w:rFonts w:ascii="Times New Roman" w:hAnsi="Times New Roman"/>
          <w:b/>
        </w:rPr>
        <w:t>CERTIFICADO DE DISCUSIÓN:</w:t>
      </w:r>
      <w:r w:rsidRPr="00F6052A">
        <w:rPr>
          <w:rFonts w:ascii="Times New Roman" w:hAnsi="Times New Roman"/>
        </w:rPr>
        <w:t xml:space="preserve"> El infrascrito Secretario General del Concejo Cantonal de Riobamba, </w:t>
      </w:r>
      <w:r w:rsidR="00E253C9" w:rsidRPr="00F6052A">
        <w:rPr>
          <w:rFonts w:ascii="Times New Roman" w:hAnsi="Times New Roman"/>
          <w:b/>
        </w:rPr>
        <w:t xml:space="preserve">CERTIFICA: Que, LA ORDENANZA PARA PRESERVAR, MANTENER Y DIFUNDIR EL PATRIMONIO ARQUITECTÓNICO, CULTURAL DEL CANTÓN Y CONSTRUIR LOS ESPACIOS PÚBLICOS PARA ESTOS </w:t>
      </w:r>
      <w:r w:rsidR="00C46C34" w:rsidRPr="00F6052A">
        <w:rPr>
          <w:rFonts w:ascii="Times New Roman" w:hAnsi="Times New Roman"/>
          <w:b/>
        </w:rPr>
        <w:t>FINES,</w:t>
      </w:r>
      <w:r w:rsidRPr="00F6052A">
        <w:rPr>
          <w:rFonts w:ascii="Times New Roman" w:hAnsi="Times New Roman"/>
          <w:b/>
        </w:rPr>
        <w:t xml:space="preserve"> </w:t>
      </w:r>
      <w:r w:rsidR="00C46C34" w:rsidRPr="00F6052A">
        <w:rPr>
          <w:rFonts w:ascii="Times New Roman" w:hAnsi="Times New Roman"/>
        </w:rPr>
        <w:t>fue discutida y aprobada por el Concejo</w:t>
      </w:r>
      <w:r w:rsidRPr="00F6052A">
        <w:rPr>
          <w:rFonts w:ascii="Times New Roman" w:hAnsi="Times New Roman"/>
        </w:rPr>
        <w:t xml:space="preserve"> Municipal de Riobamba en sesiones realizadas </w:t>
      </w:r>
      <w:r w:rsidR="00C46C34" w:rsidRPr="00F6052A">
        <w:rPr>
          <w:rFonts w:ascii="Times New Roman" w:hAnsi="Times New Roman"/>
        </w:rPr>
        <w:t>el de</w:t>
      </w:r>
      <w:r w:rsidRPr="00F6052A">
        <w:rPr>
          <w:rFonts w:ascii="Times New Roman" w:hAnsi="Times New Roman"/>
        </w:rPr>
        <w:t xml:space="preserve"> </w:t>
      </w:r>
      <w:r w:rsidR="00E253C9" w:rsidRPr="00F6052A">
        <w:rPr>
          <w:rFonts w:ascii="Times New Roman" w:hAnsi="Times New Roman"/>
        </w:rPr>
        <w:t>……</w:t>
      </w:r>
      <w:r w:rsidR="00DD38F4" w:rsidRPr="00F6052A">
        <w:rPr>
          <w:rFonts w:ascii="Times New Roman" w:hAnsi="Times New Roman"/>
        </w:rPr>
        <w:t xml:space="preserve"> de 201</w:t>
      </w:r>
      <w:r w:rsidR="00B429D0">
        <w:rPr>
          <w:rFonts w:ascii="Times New Roman" w:hAnsi="Times New Roman"/>
        </w:rPr>
        <w:t>7</w:t>
      </w:r>
      <w:r w:rsidRPr="00F6052A">
        <w:rPr>
          <w:rFonts w:ascii="Times New Roman" w:hAnsi="Times New Roman"/>
        </w:rPr>
        <w:t xml:space="preserve">.- </w:t>
      </w:r>
      <w:r w:rsidRPr="00F6052A">
        <w:rPr>
          <w:rFonts w:ascii="Times New Roman" w:hAnsi="Times New Roman"/>
          <w:b/>
        </w:rPr>
        <w:t>LO CERTIFICO.</w:t>
      </w:r>
    </w:p>
    <w:p w14:paraId="3F4DD971" w14:textId="77777777" w:rsidR="00AE45DB" w:rsidRPr="00F6052A" w:rsidRDefault="00AE45DB" w:rsidP="00AE45DB">
      <w:pPr>
        <w:spacing w:after="0"/>
        <w:jc w:val="both"/>
        <w:rPr>
          <w:rFonts w:ascii="Times New Roman" w:hAnsi="Times New Roman"/>
        </w:rPr>
      </w:pPr>
    </w:p>
    <w:p w14:paraId="289BA16A" w14:textId="77777777" w:rsidR="00AE45DB" w:rsidRPr="00F6052A" w:rsidRDefault="00AE45DB" w:rsidP="00AE45DB">
      <w:pPr>
        <w:spacing w:after="0"/>
        <w:jc w:val="both"/>
        <w:rPr>
          <w:rFonts w:ascii="Times New Roman" w:hAnsi="Times New Roman"/>
        </w:rPr>
      </w:pPr>
    </w:p>
    <w:p w14:paraId="093C7100" w14:textId="77777777" w:rsidR="00DD38F4" w:rsidRPr="00F6052A" w:rsidRDefault="00DD38F4" w:rsidP="00AE45DB">
      <w:pPr>
        <w:spacing w:after="0"/>
        <w:jc w:val="both"/>
        <w:rPr>
          <w:rFonts w:ascii="Times New Roman" w:hAnsi="Times New Roman"/>
        </w:rPr>
      </w:pPr>
    </w:p>
    <w:p w14:paraId="758C1F6B" w14:textId="77777777" w:rsidR="00AE45DB" w:rsidRPr="00F6052A" w:rsidRDefault="00AE45DB" w:rsidP="00AE45DB">
      <w:pPr>
        <w:spacing w:after="0"/>
        <w:jc w:val="both"/>
        <w:rPr>
          <w:rFonts w:ascii="Times New Roman" w:hAnsi="Times New Roman"/>
        </w:rPr>
      </w:pPr>
    </w:p>
    <w:p w14:paraId="1B9E49C1" w14:textId="77777777" w:rsidR="00AE45DB" w:rsidRPr="00F6052A" w:rsidRDefault="00AE45DB" w:rsidP="00AE45DB">
      <w:pPr>
        <w:spacing w:after="0"/>
        <w:jc w:val="both"/>
        <w:rPr>
          <w:rStyle w:val="nfasis"/>
          <w:rFonts w:ascii="Times New Roman" w:hAnsi="Times New Roman"/>
          <w:b/>
          <w:i w:val="0"/>
        </w:rPr>
      </w:pPr>
      <w:r w:rsidRPr="00F6052A">
        <w:rPr>
          <w:rStyle w:val="nfasis"/>
          <w:rFonts w:ascii="Times New Roman" w:hAnsi="Times New Roman"/>
          <w:i w:val="0"/>
        </w:rPr>
        <w:t>Dr. Iván Paredes García</w:t>
      </w:r>
    </w:p>
    <w:p w14:paraId="22802A96" w14:textId="77777777" w:rsidR="00AE45DB" w:rsidRPr="00F6052A" w:rsidRDefault="00AE45DB" w:rsidP="00AE45DB">
      <w:pPr>
        <w:spacing w:after="0"/>
        <w:jc w:val="both"/>
        <w:rPr>
          <w:rStyle w:val="nfasis"/>
          <w:rFonts w:ascii="Times New Roman" w:hAnsi="Times New Roman"/>
          <w:b/>
          <w:i w:val="0"/>
        </w:rPr>
      </w:pPr>
      <w:r w:rsidRPr="00F6052A">
        <w:rPr>
          <w:rStyle w:val="nfasis"/>
          <w:rFonts w:ascii="Times New Roman" w:hAnsi="Times New Roman"/>
          <w:b/>
          <w:i w:val="0"/>
        </w:rPr>
        <w:t xml:space="preserve">SECRETARIO GENERAL DEL CONCEJO </w:t>
      </w:r>
    </w:p>
    <w:p w14:paraId="29EE7C2F" w14:textId="77777777" w:rsidR="00AE45DB" w:rsidRPr="00F6052A" w:rsidRDefault="00AE45DB" w:rsidP="00AE45DB">
      <w:pPr>
        <w:spacing w:after="0"/>
        <w:jc w:val="both"/>
        <w:rPr>
          <w:rFonts w:ascii="Times New Roman" w:hAnsi="Times New Roman"/>
        </w:rPr>
      </w:pPr>
    </w:p>
    <w:p w14:paraId="54E52388" w14:textId="77777777" w:rsidR="002D0674" w:rsidRPr="00F6052A" w:rsidRDefault="002D0674" w:rsidP="00AE45DB">
      <w:pPr>
        <w:spacing w:after="0"/>
        <w:jc w:val="both"/>
        <w:rPr>
          <w:rFonts w:ascii="Times New Roman" w:hAnsi="Times New Roman"/>
        </w:rPr>
      </w:pPr>
    </w:p>
    <w:p w14:paraId="7590F131" w14:textId="77777777" w:rsidR="002D0674" w:rsidRPr="00F6052A" w:rsidRDefault="002D0674" w:rsidP="00AE45DB">
      <w:pPr>
        <w:spacing w:after="0"/>
        <w:jc w:val="both"/>
        <w:rPr>
          <w:rFonts w:ascii="Times New Roman" w:hAnsi="Times New Roman"/>
        </w:rPr>
      </w:pPr>
    </w:p>
    <w:p w14:paraId="5481EE5E" w14:textId="77777777" w:rsidR="002D0674" w:rsidRPr="00F6052A" w:rsidRDefault="002D0674" w:rsidP="00AE45DB">
      <w:pPr>
        <w:spacing w:after="0"/>
        <w:jc w:val="both"/>
        <w:rPr>
          <w:rFonts w:ascii="Times New Roman" w:hAnsi="Times New Roman"/>
          <w:lang w:val="es-EC"/>
        </w:rPr>
      </w:pPr>
    </w:p>
    <w:p w14:paraId="6EC7CA4A" w14:textId="77777777" w:rsidR="00DD38F4" w:rsidRPr="00F6052A" w:rsidRDefault="00DD38F4" w:rsidP="00AE45DB">
      <w:pPr>
        <w:spacing w:after="0"/>
        <w:jc w:val="both"/>
        <w:rPr>
          <w:rFonts w:ascii="Times New Roman" w:hAnsi="Times New Roman"/>
        </w:rPr>
      </w:pPr>
    </w:p>
    <w:p w14:paraId="01A8690E" w14:textId="77777777" w:rsidR="00DD38F4" w:rsidRPr="00F6052A" w:rsidRDefault="00DD38F4" w:rsidP="00AE45DB">
      <w:pPr>
        <w:spacing w:after="0"/>
        <w:jc w:val="both"/>
        <w:rPr>
          <w:rFonts w:ascii="Times New Roman" w:hAnsi="Times New Roman"/>
        </w:rPr>
      </w:pPr>
    </w:p>
    <w:p w14:paraId="34D2EE6A" w14:textId="77777777" w:rsidR="00DD38F4" w:rsidRPr="00F6052A" w:rsidRDefault="00DD38F4" w:rsidP="00AE45DB">
      <w:pPr>
        <w:spacing w:after="0"/>
        <w:jc w:val="both"/>
        <w:rPr>
          <w:rFonts w:ascii="Times New Roman" w:hAnsi="Times New Roman"/>
        </w:rPr>
      </w:pPr>
    </w:p>
    <w:p w14:paraId="3D1ED9B0" w14:textId="2DA84B0F" w:rsidR="00AE45DB" w:rsidRPr="00F6052A" w:rsidRDefault="00AE45DB" w:rsidP="00AE45DB">
      <w:pPr>
        <w:spacing w:after="0"/>
        <w:jc w:val="both"/>
        <w:rPr>
          <w:rFonts w:ascii="Times New Roman" w:hAnsi="Times New Roman"/>
          <w:b/>
        </w:rPr>
      </w:pPr>
      <w:r w:rsidRPr="00F6052A">
        <w:rPr>
          <w:rFonts w:ascii="Times New Roman" w:hAnsi="Times New Roman"/>
          <w:b/>
        </w:rPr>
        <w:t>SECRETARÍA GENERAL DEL CONCEJO</w:t>
      </w:r>
      <w:r w:rsidRPr="00F6052A">
        <w:rPr>
          <w:rFonts w:ascii="Times New Roman" w:hAnsi="Times New Roman"/>
        </w:rPr>
        <w:t xml:space="preserve">.- Una vez que la presente </w:t>
      </w:r>
      <w:r w:rsidRPr="00F6052A">
        <w:rPr>
          <w:rFonts w:ascii="Times New Roman" w:hAnsi="Times New Roman"/>
          <w:b/>
        </w:rPr>
        <w:t>ORDENANZA</w:t>
      </w:r>
      <w:r w:rsidR="00E253C9" w:rsidRPr="00F6052A">
        <w:rPr>
          <w:rFonts w:ascii="Times New Roman" w:hAnsi="Times New Roman"/>
          <w:b/>
        </w:rPr>
        <w:t xml:space="preserve"> PARA PRESERVAR, MANTENER Y DIFUNDIR EL PATRIMONIO ARQUITECTÓNICO, CULTURAL DEL CANTÓN Y CONSTRUIR LOS ESPACIOS PÚBLICOS PARA ESTOS FINES</w:t>
      </w:r>
      <w:r w:rsidRPr="00F6052A">
        <w:rPr>
          <w:rFonts w:ascii="Times New Roman" w:hAnsi="Times New Roman"/>
          <w:b/>
        </w:rPr>
        <w:t xml:space="preserve"> DEL GOBIERNO AUTÓNOMO DESCENTRALIZADO MUNICIPAL DEL CANTÓN RIOBAMBA,</w:t>
      </w:r>
      <w:r w:rsidRPr="00F6052A">
        <w:rPr>
          <w:rFonts w:ascii="Times New Roman" w:hAnsi="Times New Roman"/>
          <w:bCs/>
        </w:rPr>
        <w:t xml:space="preserve"> </w:t>
      </w:r>
      <w:r w:rsidRPr="00F6052A">
        <w:rPr>
          <w:rFonts w:ascii="Times New Roman" w:hAnsi="Times New Roman"/>
        </w:rPr>
        <w:t xml:space="preserve"> ha sido conocida y aprobada por el Concejo Municipal en las fechas señaladas;  y de conformidad con lo dispuesto en el Art. </w:t>
      </w:r>
      <w:r w:rsidRPr="00F6052A">
        <w:rPr>
          <w:rFonts w:ascii="Times New Roman" w:hAnsi="Times New Roman"/>
          <w:bCs/>
        </w:rPr>
        <w:t xml:space="preserve">324 del Código Orgánico de Organización Territorial, Autonomía y </w:t>
      </w:r>
      <w:r w:rsidRPr="00F6052A">
        <w:rPr>
          <w:rFonts w:ascii="Times New Roman" w:hAnsi="Times New Roman"/>
          <w:bCs/>
        </w:rPr>
        <w:lastRenderedPageBreak/>
        <w:t>Descentralización</w:t>
      </w:r>
      <w:r w:rsidRPr="00F6052A">
        <w:rPr>
          <w:rFonts w:ascii="Times New Roman" w:hAnsi="Times New Roman"/>
        </w:rPr>
        <w:t xml:space="preserve">, remítase al señor Alcalde del Cantón, en seis ejemplares, a efecto de su sanción legal.- </w:t>
      </w:r>
      <w:r w:rsidRPr="00F6052A">
        <w:rPr>
          <w:rFonts w:ascii="Times New Roman" w:hAnsi="Times New Roman"/>
          <w:b/>
        </w:rPr>
        <w:t>CÚMPLASE.-</w:t>
      </w:r>
    </w:p>
    <w:p w14:paraId="6391FAC5" w14:textId="77777777" w:rsidR="00AE45DB" w:rsidRPr="00F6052A" w:rsidRDefault="00AE45DB" w:rsidP="00AE45DB">
      <w:pPr>
        <w:spacing w:after="0"/>
        <w:jc w:val="both"/>
        <w:rPr>
          <w:rFonts w:ascii="Times New Roman" w:hAnsi="Times New Roman"/>
        </w:rPr>
      </w:pPr>
    </w:p>
    <w:p w14:paraId="724E3C7E" w14:textId="2484EE70" w:rsidR="00AE45DB" w:rsidRPr="00F6052A" w:rsidRDefault="00C46C34" w:rsidP="00AE45DB">
      <w:pPr>
        <w:spacing w:after="0"/>
        <w:jc w:val="both"/>
        <w:rPr>
          <w:rFonts w:ascii="Times New Roman" w:hAnsi="Times New Roman"/>
        </w:rPr>
      </w:pPr>
      <w:r w:rsidRPr="00F6052A">
        <w:rPr>
          <w:rFonts w:ascii="Times New Roman" w:hAnsi="Times New Roman"/>
        </w:rPr>
        <w:t>Riobamba, …</w:t>
      </w:r>
      <w:r w:rsidR="00AE45DB" w:rsidRPr="00F6052A">
        <w:rPr>
          <w:rFonts w:ascii="Times New Roman" w:hAnsi="Times New Roman"/>
        </w:rPr>
        <w:t>……………………….</w:t>
      </w:r>
    </w:p>
    <w:p w14:paraId="3E73A150" w14:textId="77777777" w:rsidR="00AE45DB" w:rsidRPr="00F6052A" w:rsidRDefault="00AE45DB" w:rsidP="00AE45DB">
      <w:pPr>
        <w:spacing w:after="0"/>
        <w:jc w:val="both"/>
        <w:rPr>
          <w:rFonts w:ascii="Times New Roman" w:hAnsi="Times New Roman"/>
        </w:rPr>
      </w:pPr>
    </w:p>
    <w:p w14:paraId="7500577F" w14:textId="77777777" w:rsidR="00AE45DB" w:rsidRPr="00F6052A" w:rsidRDefault="00AE45DB" w:rsidP="00AE45DB">
      <w:pPr>
        <w:spacing w:after="0"/>
        <w:jc w:val="both"/>
        <w:rPr>
          <w:rFonts w:ascii="Times New Roman" w:hAnsi="Times New Roman"/>
        </w:rPr>
      </w:pPr>
    </w:p>
    <w:p w14:paraId="1B11386B" w14:textId="77777777" w:rsidR="00DD38F4" w:rsidRPr="00F6052A" w:rsidRDefault="00DD38F4" w:rsidP="00AE45DB">
      <w:pPr>
        <w:spacing w:after="0"/>
        <w:jc w:val="both"/>
        <w:rPr>
          <w:rFonts w:ascii="Times New Roman" w:hAnsi="Times New Roman"/>
        </w:rPr>
      </w:pPr>
    </w:p>
    <w:p w14:paraId="29299062" w14:textId="77777777" w:rsidR="00AE45DB" w:rsidRPr="00F6052A" w:rsidRDefault="00AE45DB" w:rsidP="00AE45DB">
      <w:pPr>
        <w:spacing w:after="0"/>
        <w:jc w:val="both"/>
        <w:rPr>
          <w:rFonts w:ascii="Times New Roman" w:hAnsi="Times New Roman"/>
        </w:rPr>
      </w:pPr>
    </w:p>
    <w:p w14:paraId="3A94D326" w14:textId="77777777" w:rsidR="00AE45DB" w:rsidRPr="00F6052A" w:rsidRDefault="00AE45DB" w:rsidP="00AE45DB">
      <w:pPr>
        <w:spacing w:after="0"/>
        <w:jc w:val="both"/>
        <w:rPr>
          <w:rFonts w:ascii="Times New Roman" w:hAnsi="Times New Roman"/>
        </w:rPr>
      </w:pPr>
      <w:r w:rsidRPr="00F6052A">
        <w:rPr>
          <w:rFonts w:ascii="Times New Roman" w:hAnsi="Times New Roman"/>
        </w:rPr>
        <w:t>Dr. Iván Paredes García</w:t>
      </w:r>
    </w:p>
    <w:p w14:paraId="7A752095" w14:textId="77777777" w:rsidR="00AE45DB" w:rsidRPr="00F6052A" w:rsidRDefault="00AE45DB" w:rsidP="00AE45DB">
      <w:pPr>
        <w:spacing w:after="0"/>
        <w:jc w:val="both"/>
        <w:rPr>
          <w:rFonts w:ascii="Times New Roman" w:hAnsi="Times New Roman"/>
          <w:b/>
        </w:rPr>
      </w:pPr>
      <w:r w:rsidRPr="00F6052A">
        <w:rPr>
          <w:rFonts w:ascii="Times New Roman" w:hAnsi="Times New Roman"/>
          <w:b/>
        </w:rPr>
        <w:t xml:space="preserve">SECRETARIO GENERAL DEL CONCEJO </w:t>
      </w:r>
    </w:p>
    <w:p w14:paraId="7A6FF4C7" w14:textId="77777777" w:rsidR="00AE45DB" w:rsidRPr="00F6052A" w:rsidRDefault="00AE45DB" w:rsidP="00AE45DB">
      <w:pPr>
        <w:spacing w:after="0"/>
        <w:jc w:val="both"/>
        <w:rPr>
          <w:rFonts w:ascii="Times New Roman" w:hAnsi="Times New Roman"/>
          <w:b/>
        </w:rPr>
      </w:pPr>
    </w:p>
    <w:p w14:paraId="22919E05" w14:textId="77777777" w:rsidR="00DD38F4" w:rsidRPr="00F6052A" w:rsidRDefault="00DD38F4" w:rsidP="00AE45DB">
      <w:pPr>
        <w:spacing w:after="0"/>
        <w:jc w:val="both"/>
        <w:rPr>
          <w:rFonts w:ascii="Times New Roman" w:hAnsi="Times New Roman"/>
          <w:b/>
        </w:rPr>
      </w:pPr>
    </w:p>
    <w:p w14:paraId="340E71DA" w14:textId="374B08E8" w:rsidR="00AE45DB" w:rsidRPr="00F6052A" w:rsidRDefault="00AE45DB" w:rsidP="00AE45DB">
      <w:pPr>
        <w:spacing w:after="0"/>
        <w:jc w:val="both"/>
        <w:rPr>
          <w:rFonts w:ascii="Times New Roman" w:hAnsi="Times New Roman"/>
        </w:rPr>
      </w:pPr>
      <w:r w:rsidRPr="00F6052A">
        <w:rPr>
          <w:rFonts w:ascii="Times New Roman" w:hAnsi="Times New Roman"/>
          <w:b/>
        </w:rPr>
        <w:t>ALCALDÍA DEL CANTÓN RIOBAMBA.-</w:t>
      </w:r>
      <w:r w:rsidRPr="00F6052A">
        <w:rPr>
          <w:rFonts w:ascii="Times New Roman" w:hAnsi="Times New Roman"/>
        </w:rPr>
        <w:t xml:space="preserve"> Una vez que el Concejo Municipal ha conocido, discutido y aprobado </w:t>
      </w:r>
      <w:r w:rsidRPr="00F6052A">
        <w:rPr>
          <w:rFonts w:ascii="Times New Roman" w:hAnsi="Times New Roman"/>
          <w:b/>
        </w:rPr>
        <w:t xml:space="preserve">LA ORDENANZA </w:t>
      </w:r>
      <w:r w:rsidR="00E253C9" w:rsidRPr="00F6052A">
        <w:rPr>
          <w:rFonts w:ascii="Times New Roman" w:hAnsi="Times New Roman"/>
          <w:b/>
        </w:rPr>
        <w:t xml:space="preserve">PARA PRESERVAR, MANTENER Y DIFUNDIR EL PATRIMONIO ARQUITECTÓNICO, CULTURAL DEL CANTÓN Y CONSTRUIR LOS ESPACIOS PÚBLICOS PARA ESTOS FINES </w:t>
      </w:r>
      <w:r w:rsidRPr="00F6052A">
        <w:rPr>
          <w:rFonts w:ascii="Times New Roman" w:hAnsi="Times New Roman"/>
          <w:b/>
        </w:rPr>
        <w:t>DE DEL GOBIERNO AUTÓNOMO DESCENTRALIZADO MUNICIPAL DEL CANTÓN RIOBAMBA,</w:t>
      </w:r>
      <w:r w:rsidRPr="00F6052A">
        <w:rPr>
          <w:rFonts w:ascii="Times New Roman" w:hAnsi="Times New Roman"/>
        </w:rPr>
        <w:t xml:space="preserve"> la sanciono y dispongo su publicación, de conformidad con lo dispuesto en el Artículo Art. </w:t>
      </w:r>
      <w:r w:rsidRPr="00F6052A">
        <w:rPr>
          <w:rFonts w:ascii="Times New Roman" w:hAnsi="Times New Roman"/>
          <w:bCs/>
        </w:rPr>
        <w:t>324 del Código Orgánico de Organización Territorial, Autonomía y Descentralización</w:t>
      </w:r>
      <w:r w:rsidRPr="00F6052A">
        <w:rPr>
          <w:rFonts w:ascii="Times New Roman" w:hAnsi="Times New Roman"/>
        </w:rPr>
        <w:t xml:space="preserve">, a efecto de su vigencia y aplicación legal.- </w:t>
      </w:r>
    </w:p>
    <w:p w14:paraId="29327FE7" w14:textId="77777777" w:rsidR="00AE45DB" w:rsidRPr="00F6052A" w:rsidRDefault="00AE45DB" w:rsidP="00AE45DB">
      <w:pPr>
        <w:spacing w:after="0"/>
        <w:jc w:val="both"/>
        <w:rPr>
          <w:rFonts w:ascii="Times New Roman" w:hAnsi="Times New Roman"/>
        </w:rPr>
      </w:pPr>
    </w:p>
    <w:p w14:paraId="1161943E" w14:textId="2DF558AC" w:rsidR="00AE45DB" w:rsidRPr="00F6052A" w:rsidRDefault="00244893" w:rsidP="00AE45DB">
      <w:pPr>
        <w:spacing w:after="0"/>
        <w:jc w:val="both"/>
        <w:rPr>
          <w:rFonts w:ascii="Times New Roman" w:hAnsi="Times New Roman"/>
          <w:b/>
        </w:rPr>
      </w:pPr>
      <w:r w:rsidRPr="00F6052A">
        <w:rPr>
          <w:rFonts w:ascii="Times New Roman" w:hAnsi="Times New Roman"/>
          <w:b/>
        </w:rPr>
        <w:t>EJECÚTESE. -</w:t>
      </w:r>
      <w:r w:rsidR="00AE45DB" w:rsidRPr="00F6052A">
        <w:rPr>
          <w:rFonts w:ascii="Times New Roman" w:hAnsi="Times New Roman"/>
          <w:b/>
        </w:rPr>
        <w:t xml:space="preserve"> </w:t>
      </w:r>
      <w:r w:rsidRPr="00F6052A">
        <w:rPr>
          <w:rFonts w:ascii="Times New Roman" w:hAnsi="Times New Roman"/>
          <w:b/>
        </w:rPr>
        <w:t>NOTIFÍQUESE. -</w:t>
      </w:r>
    </w:p>
    <w:p w14:paraId="6780C166" w14:textId="5B6BEFA4" w:rsidR="00AE45DB" w:rsidRPr="00F6052A" w:rsidRDefault="00AE45DB" w:rsidP="00AE45DB">
      <w:pPr>
        <w:spacing w:after="0"/>
        <w:jc w:val="both"/>
        <w:rPr>
          <w:rFonts w:ascii="Times New Roman" w:hAnsi="Times New Roman"/>
        </w:rPr>
      </w:pPr>
      <w:r w:rsidRPr="00F6052A">
        <w:rPr>
          <w:rFonts w:ascii="Times New Roman" w:hAnsi="Times New Roman"/>
        </w:rPr>
        <w:t>Riobamba, ………………….</w:t>
      </w:r>
      <w:r w:rsidR="00DD38F4" w:rsidRPr="00F6052A">
        <w:rPr>
          <w:rFonts w:ascii="Times New Roman" w:hAnsi="Times New Roman"/>
        </w:rPr>
        <w:t xml:space="preserve"> de 201</w:t>
      </w:r>
      <w:r w:rsidR="0003233A">
        <w:rPr>
          <w:rFonts w:ascii="Times New Roman" w:hAnsi="Times New Roman"/>
        </w:rPr>
        <w:t>7</w:t>
      </w:r>
      <w:r w:rsidRPr="00F6052A">
        <w:rPr>
          <w:rFonts w:ascii="Times New Roman" w:hAnsi="Times New Roman"/>
        </w:rPr>
        <w:t xml:space="preserve">. </w:t>
      </w:r>
    </w:p>
    <w:p w14:paraId="51884CB5" w14:textId="77777777" w:rsidR="00AE45DB" w:rsidRPr="00F6052A" w:rsidRDefault="00AE45DB" w:rsidP="00AE45DB">
      <w:pPr>
        <w:spacing w:after="0"/>
        <w:jc w:val="both"/>
        <w:rPr>
          <w:rFonts w:ascii="Times New Roman" w:hAnsi="Times New Roman"/>
        </w:rPr>
      </w:pPr>
    </w:p>
    <w:p w14:paraId="74F38FBF" w14:textId="77777777" w:rsidR="00AE45DB" w:rsidRPr="00F6052A" w:rsidRDefault="00AE45DB" w:rsidP="00AE45DB">
      <w:pPr>
        <w:spacing w:after="0"/>
        <w:jc w:val="both"/>
        <w:rPr>
          <w:rFonts w:ascii="Times New Roman" w:hAnsi="Times New Roman"/>
        </w:rPr>
      </w:pPr>
    </w:p>
    <w:p w14:paraId="3EDE83FA" w14:textId="77777777" w:rsidR="00AE45DB" w:rsidRPr="00F6052A" w:rsidRDefault="00AE45DB" w:rsidP="00AE45DB">
      <w:pPr>
        <w:spacing w:after="0"/>
        <w:jc w:val="both"/>
        <w:rPr>
          <w:rFonts w:ascii="Times New Roman" w:hAnsi="Times New Roman"/>
        </w:rPr>
      </w:pPr>
    </w:p>
    <w:p w14:paraId="7979F5BE" w14:textId="77777777" w:rsidR="00AE45DB" w:rsidRPr="00F6052A" w:rsidRDefault="00AE45DB" w:rsidP="00AE45DB">
      <w:pPr>
        <w:spacing w:after="0"/>
        <w:jc w:val="both"/>
        <w:rPr>
          <w:rFonts w:ascii="Times New Roman" w:hAnsi="Times New Roman"/>
        </w:rPr>
      </w:pPr>
      <w:r w:rsidRPr="00F6052A">
        <w:rPr>
          <w:rFonts w:ascii="Times New Roman" w:hAnsi="Times New Roman"/>
        </w:rPr>
        <w:t>Ing. Napoleón Cadena Oleas</w:t>
      </w:r>
    </w:p>
    <w:p w14:paraId="56D577C1" w14:textId="77777777" w:rsidR="00AE45DB" w:rsidRPr="00F6052A" w:rsidRDefault="00AE45DB" w:rsidP="00AE45DB">
      <w:pPr>
        <w:spacing w:after="0"/>
        <w:jc w:val="both"/>
        <w:rPr>
          <w:rFonts w:ascii="Times New Roman" w:hAnsi="Times New Roman"/>
          <w:b/>
        </w:rPr>
      </w:pPr>
      <w:r w:rsidRPr="00F6052A">
        <w:rPr>
          <w:rFonts w:ascii="Times New Roman" w:hAnsi="Times New Roman"/>
          <w:b/>
        </w:rPr>
        <w:t>ALCALDE DE RIOBAMBA</w:t>
      </w:r>
    </w:p>
    <w:p w14:paraId="565FF929" w14:textId="77777777" w:rsidR="00AE45DB" w:rsidRPr="00F6052A" w:rsidRDefault="00AE45DB" w:rsidP="00AE45DB">
      <w:pPr>
        <w:spacing w:after="0"/>
        <w:jc w:val="both"/>
        <w:rPr>
          <w:rFonts w:ascii="Times New Roman" w:hAnsi="Times New Roman"/>
        </w:rPr>
      </w:pPr>
    </w:p>
    <w:p w14:paraId="4767E462" w14:textId="77777777" w:rsidR="00DD38F4" w:rsidRPr="00F6052A" w:rsidRDefault="00DD38F4" w:rsidP="00AE45DB">
      <w:pPr>
        <w:spacing w:after="0"/>
        <w:jc w:val="both"/>
        <w:rPr>
          <w:rFonts w:ascii="Times New Roman" w:hAnsi="Times New Roman"/>
        </w:rPr>
      </w:pPr>
    </w:p>
    <w:p w14:paraId="3AE66FC3" w14:textId="71989A1F" w:rsidR="00AE45DB" w:rsidRPr="00F6052A" w:rsidRDefault="005E26D0" w:rsidP="00AE45DB">
      <w:pPr>
        <w:spacing w:after="0"/>
        <w:jc w:val="both"/>
        <w:rPr>
          <w:rFonts w:ascii="Times New Roman" w:hAnsi="Times New Roman"/>
          <w:b/>
        </w:rPr>
      </w:pPr>
      <w:r w:rsidRPr="00F6052A">
        <w:rPr>
          <w:rFonts w:ascii="Times New Roman" w:hAnsi="Times New Roman"/>
          <w:b/>
        </w:rPr>
        <w:t>CERTIFICACIÓN. -</w:t>
      </w:r>
      <w:r w:rsidR="00AE45DB" w:rsidRPr="00F6052A">
        <w:rPr>
          <w:rFonts w:ascii="Times New Roman" w:hAnsi="Times New Roman"/>
        </w:rPr>
        <w:t xml:space="preserve"> El infrascrito Secretario General del Concejo de Riobamba, </w:t>
      </w:r>
      <w:r w:rsidR="00AE45DB" w:rsidRPr="00F6052A">
        <w:rPr>
          <w:rFonts w:ascii="Times New Roman" w:hAnsi="Times New Roman"/>
          <w:b/>
        </w:rPr>
        <w:t>CERTIFICA QUE:</w:t>
      </w:r>
      <w:r w:rsidR="00AE45DB" w:rsidRPr="00F6052A">
        <w:rPr>
          <w:rFonts w:ascii="Times New Roman" w:hAnsi="Times New Roman"/>
        </w:rPr>
        <w:t xml:space="preserve"> El Ing. Napoleón Cadena </w:t>
      </w:r>
      <w:r w:rsidRPr="00F6052A">
        <w:rPr>
          <w:rFonts w:ascii="Times New Roman" w:hAnsi="Times New Roman"/>
        </w:rPr>
        <w:t>Oleas, Alcalde</w:t>
      </w:r>
      <w:r w:rsidR="00AE45DB" w:rsidRPr="00F6052A">
        <w:rPr>
          <w:rFonts w:ascii="Times New Roman" w:hAnsi="Times New Roman"/>
        </w:rPr>
        <w:t xml:space="preserve"> del Cantón Riobamba, proveyó y firmó la Ordenanza que antecede, en el lugar y fecha señalados.  </w:t>
      </w:r>
      <w:r w:rsidR="00AE45DB" w:rsidRPr="00F6052A">
        <w:rPr>
          <w:rFonts w:ascii="Times New Roman" w:hAnsi="Times New Roman"/>
          <w:b/>
        </w:rPr>
        <w:t>LO CERTIFICO:</w:t>
      </w:r>
    </w:p>
    <w:p w14:paraId="0C3FC387" w14:textId="77777777" w:rsidR="00AE45DB" w:rsidRPr="00F6052A" w:rsidRDefault="00AE45DB" w:rsidP="00AE45DB">
      <w:pPr>
        <w:spacing w:after="0"/>
        <w:jc w:val="both"/>
        <w:rPr>
          <w:rFonts w:ascii="Times New Roman" w:hAnsi="Times New Roman"/>
        </w:rPr>
      </w:pPr>
    </w:p>
    <w:p w14:paraId="053CD8A1" w14:textId="77777777" w:rsidR="00AE45DB" w:rsidRPr="00F6052A" w:rsidRDefault="00AE45DB" w:rsidP="00AE45DB">
      <w:pPr>
        <w:spacing w:after="0"/>
        <w:jc w:val="both"/>
        <w:rPr>
          <w:rFonts w:ascii="Times New Roman" w:hAnsi="Times New Roman"/>
        </w:rPr>
      </w:pPr>
      <w:r w:rsidRPr="00F6052A">
        <w:rPr>
          <w:rFonts w:ascii="Times New Roman" w:hAnsi="Times New Roman"/>
        </w:rPr>
        <w:t>Dr. Iván Paredes García</w:t>
      </w:r>
    </w:p>
    <w:p w14:paraId="0A4F5004" w14:textId="77777777" w:rsidR="00AE45DB" w:rsidRPr="00F6052A" w:rsidRDefault="00AE45DB" w:rsidP="00AE45DB">
      <w:pPr>
        <w:spacing w:after="0"/>
        <w:jc w:val="both"/>
        <w:rPr>
          <w:rFonts w:ascii="Times New Roman" w:hAnsi="Times New Roman"/>
          <w:b/>
        </w:rPr>
      </w:pPr>
      <w:r w:rsidRPr="00F6052A">
        <w:rPr>
          <w:rFonts w:ascii="Times New Roman" w:hAnsi="Times New Roman"/>
          <w:b/>
        </w:rPr>
        <w:t>SECRETARIO GENERAL DEL CONCEJO</w:t>
      </w:r>
    </w:p>
    <w:p w14:paraId="1FBD4D6C" w14:textId="77777777" w:rsidR="00AE45DB" w:rsidRPr="00F6052A" w:rsidRDefault="00AE45DB" w:rsidP="00AE45DB">
      <w:pPr>
        <w:spacing w:after="0"/>
        <w:jc w:val="both"/>
        <w:rPr>
          <w:rFonts w:ascii="Times New Roman" w:hAnsi="Times New Roman"/>
          <w:b/>
        </w:rPr>
      </w:pPr>
    </w:p>
    <w:p w14:paraId="3C4FE2E7" w14:textId="10E2A71C" w:rsidR="00AE45DB" w:rsidRDefault="00AE45DB" w:rsidP="00AE45DB">
      <w:pPr>
        <w:spacing w:after="0" w:line="240" w:lineRule="auto"/>
        <w:jc w:val="both"/>
        <w:rPr>
          <w:rFonts w:ascii="Times New Roman" w:hAnsi="Times New Roman"/>
        </w:rPr>
      </w:pPr>
      <w:r w:rsidRPr="00F6052A">
        <w:rPr>
          <w:rFonts w:ascii="Times New Roman" w:hAnsi="Times New Roman"/>
        </w:rPr>
        <w:t>IPG/imm.</w:t>
      </w:r>
    </w:p>
    <w:p w14:paraId="62319B83" w14:textId="2438AC1F" w:rsidR="001F7603" w:rsidRDefault="001F7603" w:rsidP="00AE45DB">
      <w:pPr>
        <w:spacing w:after="0" w:line="240" w:lineRule="auto"/>
        <w:jc w:val="both"/>
        <w:rPr>
          <w:rFonts w:ascii="Times New Roman" w:hAnsi="Times New Roman"/>
        </w:rPr>
      </w:pPr>
    </w:p>
    <w:p w14:paraId="2D2FDEEE" w14:textId="5EA83F40" w:rsidR="001F7603" w:rsidRDefault="001F7603" w:rsidP="00AE45DB">
      <w:pPr>
        <w:spacing w:after="0" w:line="240" w:lineRule="auto"/>
        <w:jc w:val="both"/>
        <w:rPr>
          <w:rFonts w:ascii="Times New Roman" w:hAnsi="Times New Roman"/>
        </w:rPr>
      </w:pPr>
    </w:p>
    <w:p w14:paraId="778F73DB" w14:textId="3D67231C" w:rsidR="001F7603" w:rsidRDefault="001F7603" w:rsidP="00AE45DB">
      <w:pPr>
        <w:spacing w:after="0" w:line="240" w:lineRule="auto"/>
        <w:jc w:val="both"/>
        <w:rPr>
          <w:rFonts w:ascii="Times New Roman" w:hAnsi="Times New Roman"/>
        </w:rPr>
      </w:pPr>
    </w:p>
    <w:p w14:paraId="38BABEAA" w14:textId="5F9DF43F" w:rsidR="001F7603" w:rsidRDefault="001F7603" w:rsidP="00AE45DB">
      <w:pPr>
        <w:spacing w:after="0" w:line="240" w:lineRule="auto"/>
        <w:jc w:val="both"/>
        <w:rPr>
          <w:rFonts w:ascii="Times New Roman" w:hAnsi="Times New Roman"/>
        </w:rPr>
      </w:pPr>
    </w:p>
    <w:p w14:paraId="49B00A86" w14:textId="32E4C1AD" w:rsidR="001F7603" w:rsidRDefault="001F7603" w:rsidP="00AE45DB">
      <w:pPr>
        <w:spacing w:after="0" w:line="240" w:lineRule="auto"/>
        <w:jc w:val="both"/>
        <w:rPr>
          <w:rFonts w:ascii="Times New Roman" w:hAnsi="Times New Roman"/>
        </w:rPr>
      </w:pPr>
    </w:p>
    <w:p w14:paraId="0CE6DFDE" w14:textId="6392AAB6" w:rsidR="001F7603" w:rsidRDefault="001F7603" w:rsidP="00AE45DB">
      <w:pPr>
        <w:spacing w:after="0" w:line="240" w:lineRule="auto"/>
        <w:jc w:val="both"/>
        <w:rPr>
          <w:rFonts w:ascii="Times New Roman" w:hAnsi="Times New Roman"/>
        </w:rPr>
      </w:pPr>
    </w:p>
    <w:p w14:paraId="0CABFC8F" w14:textId="01C3B87B" w:rsidR="001F7603" w:rsidRDefault="001F7603" w:rsidP="00AE45DB">
      <w:pPr>
        <w:spacing w:after="0" w:line="240" w:lineRule="auto"/>
        <w:jc w:val="both"/>
        <w:rPr>
          <w:rFonts w:ascii="Times New Roman" w:hAnsi="Times New Roman"/>
        </w:rPr>
      </w:pPr>
    </w:p>
    <w:p w14:paraId="4C8909E5" w14:textId="2E7F54F8" w:rsidR="001F7603" w:rsidRDefault="001F7603" w:rsidP="00AE45DB">
      <w:pPr>
        <w:spacing w:after="0" w:line="240" w:lineRule="auto"/>
        <w:jc w:val="both"/>
        <w:rPr>
          <w:rFonts w:ascii="Times New Roman" w:hAnsi="Times New Roman"/>
        </w:rPr>
      </w:pPr>
    </w:p>
    <w:p w14:paraId="65EB804A" w14:textId="6BD6693B" w:rsidR="001F7603" w:rsidRPr="00F6052A" w:rsidRDefault="001F7603" w:rsidP="001F7603">
      <w:pPr>
        <w:shd w:val="clear" w:color="auto" w:fill="D9D9D9" w:themeFill="background1" w:themeFillShade="D9"/>
        <w:spacing w:after="0" w:line="240" w:lineRule="auto"/>
        <w:jc w:val="both"/>
        <w:rPr>
          <w:rFonts w:ascii="Times New Roman" w:hAnsi="Times New Roman"/>
        </w:rPr>
      </w:pPr>
      <w:r>
        <w:rPr>
          <w:rFonts w:ascii="Times New Roman" w:hAnsi="Times New Roman"/>
        </w:rPr>
        <w:t xml:space="preserve">FECHA DE IMPRESIÓN Y REVISION </w:t>
      </w:r>
      <w:r w:rsidR="004A0ADE">
        <w:rPr>
          <w:rFonts w:ascii="Times New Roman" w:hAnsi="Times New Roman"/>
        </w:rPr>
        <w:t>31</w:t>
      </w:r>
      <w:r>
        <w:rPr>
          <w:rFonts w:ascii="Times New Roman" w:hAnsi="Times New Roman"/>
        </w:rPr>
        <w:t xml:space="preserve"> de Octubre 2017</w:t>
      </w:r>
    </w:p>
    <w:sectPr w:rsidR="001F7603" w:rsidRPr="00F6052A" w:rsidSect="00F426DD">
      <w:headerReference w:type="default" r:id="rId10"/>
      <w:footerReference w:type="default" r:id="rId11"/>
      <w:type w:val="continuous"/>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FER" w:date="2016-12-07T13:43:00Z" w:initials="H">
    <w:p w14:paraId="36FE4895" w14:textId="725FF19B" w:rsidR="00587A46" w:rsidRDefault="00587A46">
      <w:pPr>
        <w:pStyle w:val="Textocomentario"/>
      </w:pPr>
      <w:r>
        <w:rPr>
          <w:rStyle w:val="Refdecomentario"/>
        </w:rPr>
        <w:annotationRef/>
      </w:r>
      <w:r>
        <w:t>Se cambia de lugar anteriormente se hallaba al final</w:t>
      </w:r>
    </w:p>
  </w:comment>
  <w:comment w:id="2" w:author="HUFER" w:date="2016-12-07T13:48:00Z" w:initials="H">
    <w:p w14:paraId="2920D7DF" w14:textId="4E558376" w:rsidR="00587A46" w:rsidRDefault="00587A46">
      <w:pPr>
        <w:pStyle w:val="Textocomentario"/>
      </w:pPr>
      <w:r>
        <w:rPr>
          <w:rStyle w:val="Refdecomentario"/>
        </w:rPr>
        <w:annotationRef/>
      </w:r>
      <w:r>
        <w:t>aumentado</w:t>
      </w:r>
    </w:p>
    <w:p w14:paraId="41A12028" w14:textId="77777777" w:rsidR="00587A46" w:rsidRDefault="00587A46">
      <w:pPr>
        <w:pStyle w:val="Textocomentario"/>
      </w:pPr>
    </w:p>
  </w:comment>
  <w:comment w:id="3" w:author="HUFER" w:date="2016-12-07T13:48:00Z" w:initials="H">
    <w:p w14:paraId="6C22EEA8" w14:textId="57C17E78" w:rsidR="00587A46" w:rsidRDefault="00587A46">
      <w:pPr>
        <w:pStyle w:val="Textocomentario"/>
      </w:pPr>
      <w:r>
        <w:rPr>
          <w:rStyle w:val="Refdecomentario"/>
        </w:rPr>
        <w:annotationRef/>
      </w:r>
      <w:r>
        <w:t>se inserta numeral</w:t>
      </w:r>
    </w:p>
  </w:comment>
  <w:comment w:id="4" w:author="HUFER" w:date="2016-12-07T13:58:00Z" w:initials="H">
    <w:p w14:paraId="7BFF9F16" w14:textId="67FEA7B5" w:rsidR="00587A46" w:rsidRDefault="00587A46">
      <w:pPr>
        <w:pStyle w:val="Textocomentario"/>
      </w:pPr>
      <w:r>
        <w:rPr>
          <w:rStyle w:val="Refdecomentario"/>
        </w:rPr>
        <w:annotationRef/>
      </w:r>
      <w:r>
        <w:t>se aumenta numeral</w:t>
      </w:r>
    </w:p>
    <w:p w14:paraId="2F74B933" w14:textId="77777777" w:rsidR="00587A46" w:rsidRDefault="00587A46">
      <w:pPr>
        <w:pStyle w:val="Textocomentario"/>
      </w:pPr>
    </w:p>
  </w:comment>
  <w:comment w:id="5" w:author="Hugo F Nieto M" w:date="2017-05-09T11:36:00Z" w:initials="HFNM">
    <w:p w14:paraId="295FBDF0" w14:textId="4F078B44" w:rsidR="00587A46" w:rsidRDefault="00587A46">
      <w:pPr>
        <w:pStyle w:val="Textocomentario"/>
      </w:pPr>
      <w:r>
        <w:rPr>
          <w:rStyle w:val="Refdecomentario"/>
        </w:rPr>
        <w:annotationRef/>
      </w:r>
      <w:r>
        <w:t>se elimina título por capitulo</w:t>
      </w:r>
    </w:p>
    <w:p w14:paraId="47968B9D" w14:textId="77777777" w:rsidR="00587A46" w:rsidRDefault="00587A46">
      <w:pPr>
        <w:pStyle w:val="Textocomentario"/>
      </w:pPr>
    </w:p>
  </w:comment>
  <w:comment w:id="6" w:author="HUFER" w:date="2016-12-28T10:03:00Z" w:initials="H">
    <w:p w14:paraId="351B6EF6" w14:textId="5121F904" w:rsidR="00587A46" w:rsidRDefault="00587A46">
      <w:pPr>
        <w:pStyle w:val="Textocomentario"/>
      </w:pPr>
      <w:r>
        <w:rPr>
          <w:rStyle w:val="Refdecomentario"/>
        </w:rPr>
        <w:annotationRef/>
      </w:r>
      <w:r>
        <w:t>Se revisa hasta este articulado</w:t>
      </w:r>
    </w:p>
    <w:p w14:paraId="63861E8B" w14:textId="77777777" w:rsidR="00587A46" w:rsidRDefault="00587A46">
      <w:pPr>
        <w:pStyle w:val="Textocomentario"/>
      </w:pPr>
    </w:p>
  </w:comment>
  <w:comment w:id="7" w:author="Hugo F Nieto M" w:date="2017-05-09T11:48:00Z" w:initials="HFNM">
    <w:p w14:paraId="31D80ABD" w14:textId="6AC4F32C" w:rsidR="00587A46" w:rsidRDefault="00587A46">
      <w:pPr>
        <w:pStyle w:val="Textocomentario"/>
      </w:pPr>
      <w:r>
        <w:rPr>
          <w:rStyle w:val="Refdecomentario"/>
        </w:rPr>
        <w:annotationRef/>
      </w:r>
      <w:r>
        <w:t>El título IIIe transforma en II</w:t>
      </w:r>
    </w:p>
  </w:comment>
  <w:comment w:id="8" w:author="HUFER" w:date="2016-12-07T14:18:00Z" w:initials="H">
    <w:p w14:paraId="4669D9A5" w14:textId="77777777" w:rsidR="00587A46" w:rsidRDefault="00587A46" w:rsidP="003057FA">
      <w:pPr>
        <w:pStyle w:val="Textocomentario"/>
      </w:pPr>
      <w:r>
        <w:rPr>
          <w:rStyle w:val="Refdecomentario"/>
        </w:rPr>
        <w:annotationRef/>
      </w:r>
      <w:r>
        <w:t>se coloca negrilla</w:t>
      </w:r>
    </w:p>
  </w:comment>
  <w:comment w:id="9" w:author="HUFER" w:date="2016-12-07T14:23:00Z" w:initials="H">
    <w:p w14:paraId="65CF7A9D" w14:textId="77777777" w:rsidR="00587A46" w:rsidRDefault="00587A46" w:rsidP="003057FA">
      <w:pPr>
        <w:pStyle w:val="Textocomentario"/>
      </w:pPr>
      <w:r>
        <w:rPr>
          <w:rStyle w:val="Refdecomentario"/>
        </w:rPr>
        <w:annotationRef/>
      </w:r>
      <w:r>
        <w:t>se aumenta</w:t>
      </w:r>
    </w:p>
  </w:comment>
  <w:comment w:id="10" w:author="HUFER" w:date="2016-12-07T14:06:00Z" w:initials="H">
    <w:p w14:paraId="242D1232" w14:textId="12E9C6FD" w:rsidR="00587A46" w:rsidRDefault="00587A46">
      <w:pPr>
        <w:pStyle w:val="Textocomentario"/>
      </w:pPr>
      <w:r>
        <w:rPr>
          <w:rStyle w:val="Refdecomentario"/>
        </w:rPr>
        <w:annotationRef/>
      </w:r>
      <w:r>
        <w:t>se aumenta</w:t>
      </w:r>
    </w:p>
    <w:p w14:paraId="093ED99C" w14:textId="77777777" w:rsidR="00587A46" w:rsidRDefault="00587A46">
      <w:pPr>
        <w:pStyle w:val="Textocomentario"/>
      </w:pPr>
    </w:p>
  </w:comment>
  <w:comment w:id="11" w:author="HUFER" w:date="2016-12-07T14:07:00Z" w:initials="H">
    <w:p w14:paraId="4688B551" w14:textId="739597E3" w:rsidR="00587A46" w:rsidRDefault="00587A46">
      <w:pPr>
        <w:pStyle w:val="Textocomentario"/>
      </w:pPr>
      <w:r>
        <w:rPr>
          <w:rStyle w:val="Refdecomentario"/>
        </w:rPr>
        <w:annotationRef/>
      </w:r>
      <w:r>
        <w:t>se aumenta</w:t>
      </w:r>
    </w:p>
    <w:p w14:paraId="4CF0DA59" w14:textId="77777777" w:rsidR="00587A46" w:rsidRDefault="00587A46">
      <w:pPr>
        <w:pStyle w:val="Textocomentario"/>
      </w:pPr>
    </w:p>
  </w:comment>
  <w:comment w:id="12" w:author="HUFER" w:date="2016-12-07T14:08:00Z" w:initials="H">
    <w:p w14:paraId="675189D3" w14:textId="2BB94C75" w:rsidR="00587A46" w:rsidRDefault="00587A46">
      <w:pPr>
        <w:pStyle w:val="Textocomentario"/>
      </w:pPr>
      <w:r>
        <w:rPr>
          <w:rStyle w:val="Refdecomentario"/>
        </w:rPr>
        <w:annotationRef/>
      </w:r>
      <w:r>
        <w:t>se aumenta</w:t>
      </w:r>
    </w:p>
    <w:p w14:paraId="7EB6FA38" w14:textId="77777777" w:rsidR="00587A46" w:rsidRDefault="00587A46">
      <w:pPr>
        <w:pStyle w:val="Textocomentario"/>
      </w:pPr>
    </w:p>
  </w:comment>
  <w:comment w:id="13" w:author="HUFER" w:date="2016-12-07T14:15:00Z" w:initials="H">
    <w:p w14:paraId="289E8115" w14:textId="47CD3ADD" w:rsidR="00587A46" w:rsidRDefault="00587A46">
      <w:pPr>
        <w:pStyle w:val="Textocomentario"/>
      </w:pPr>
      <w:r>
        <w:rPr>
          <w:rStyle w:val="Refdecomentario"/>
        </w:rPr>
        <w:annotationRef/>
      </w:r>
      <w:r>
        <w:t>se aumenta</w:t>
      </w:r>
    </w:p>
  </w:comment>
  <w:comment w:id="14" w:author="HUFER" w:date="2016-12-07T14:38:00Z" w:initials="H">
    <w:p w14:paraId="2025457E" w14:textId="77777777" w:rsidR="00587A46" w:rsidRDefault="00587A46" w:rsidP="00505953">
      <w:pPr>
        <w:pStyle w:val="Textocomentario"/>
      </w:pPr>
      <w:r>
        <w:rPr>
          <w:rStyle w:val="Refdecomentario"/>
        </w:rPr>
        <w:annotationRef/>
      </w:r>
      <w:r>
        <w:t>se aumento</w:t>
      </w:r>
    </w:p>
  </w:comment>
  <w:comment w:id="15" w:author="HUFER" w:date="2016-12-07T14:24:00Z" w:initials="H">
    <w:p w14:paraId="2FF78382" w14:textId="6DA9DB60" w:rsidR="00587A46" w:rsidRDefault="00587A46">
      <w:pPr>
        <w:pStyle w:val="Textocomentario"/>
      </w:pPr>
      <w:r>
        <w:rPr>
          <w:rStyle w:val="Refdecomentario"/>
        </w:rPr>
        <w:annotationRef/>
      </w:r>
      <w:r>
        <w:t>se coloca negrilla</w:t>
      </w:r>
    </w:p>
  </w:comment>
  <w:comment w:id="16" w:author="HUFER" w:date="2016-12-07T14:29:00Z" w:initials="H">
    <w:p w14:paraId="20B0043D" w14:textId="06BF2B5F" w:rsidR="00587A46" w:rsidRDefault="00587A46">
      <w:pPr>
        <w:pStyle w:val="Textocomentario"/>
      </w:pPr>
      <w:r>
        <w:rPr>
          <w:rStyle w:val="Refdecomentario"/>
        </w:rPr>
        <w:annotationRef/>
      </w:r>
      <w:r>
        <w:t>se cambia a numeral</w:t>
      </w:r>
    </w:p>
  </w:comment>
  <w:comment w:id="17" w:author="HUFER" w:date="2016-12-07T14:28:00Z" w:initials="H">
    <w:p w14:paraId="69A4D0EE" w14:textId="168E3501" w:rsidR="00587A46" w:rsidRDefault="00587A46">
      <w:pPr>
        <w:pStyle w:val="Textocomentario"/>
      </w:pPr>
      <w:r>
        <w:rPr>
          <w:rStyle w:val="Refdecomentario"/>
        </w:rPr>
        <w:annotationRef/>
      </w:r>
      <w:r>
        <w:t>se cambia a numeral</w:t>
      </w:r>
    </w:p>
  </w:comment>
  <w:comment w:id="18" w:author="HUFER" w:date="2016-12-07T14:31:00Z" w:initials="H">
    <w:p w14:paraId="616D090B" w14:textId="4E3B678B" w:rsidR="00587A46" w:rsidRDefault="00587A46">
      <w:pPr>
        <w:pStyle w:val="Textocomentario"/>
      </w:pPr>
      <w:r>
        <w:rPr>
          <w:rStyle w:val="Refdecomentario"/>
        </w:rPr>
        <w:annotationRef/>
      </w:r>
      <w:r>
        <w:t>se cambia a numeral</w:t>
      </w:r>
    </w:p>
    <w:p w14:paraId="58001104" w14:textId="77777777" w:rsidR="00587A46" w:rsidRDefault="00587A46">
      <w:pPr>
        <w:pStyle w:val="Textocomentario"/>
      </w:pPr>
    </w:p>
  </w:comment>
  <w:comment w:id="19" w:author="HUFER" w:date="2016-12-08T09:11:00Z" w:initials="H">
    <w:p w14:paraId="24973B2C" w14:textId="7F04DDEC" w:rsidR="00587A46" w:rsidRDefault="00587A46" w:rsidP="00DB7B70">
      <w:pPr>
        <w:pStyle w:val="Textocomentario"/>
      </w:pPr>
      <w:r>
        <w:rPr>
          <w:rStyle w:val="Refdecomentario"/>
        </w:rPr>
        <w:annotationRef/>
      </w:r>
      <w:r>
        <w:rPr>
          <w:rStyle w:val="Refdecomentario"/>
        </w:rPr>
        <w:t>resivar y omitir el repetiidop</w:t>
      </w:r>
    </w:p>
  </w:comment>
  <w:comment w:id="20" w:author="HUFER" w:date="2016-12-07T14:45:00Z" w:initials="H">
    <w:p w14:paraId="7E98A3B1" w14:textId="0607F614" w:rsidR="00587A46" w:rsidRDefault="00587A46">
      <w:pPr>
        <w:pStyle w:val="Textocomentario"/>
      </w:pPr>
      <w:r>
        <w:rPr>
          <w:rStyle w:val="Refdecomentario"/>
        </w:rPr>
        <w:annotationRef/>
      </w:r>
      <w:r>
        <w:t>se aumenta</w:t>
      </w:r>
    </w:p>
  </w:comment>
  <w:comment w:id="21" w:author="HUFER" w:date="2016-12-09T09:07:00Z" w:initials="H">
    <w:p w14:paraId="755268D4" w14:textId="06B91AF2" w:rsidR="00587A46" w:rsidRDefault="00587A46">
      <w:pPr>
        <w:pStyle w:val="Textocomentario"/>
      </w:pPr>
      <w:r>
        <w:rPr>
          <w:rStyle w:val="Refdecomentario"/>
        </w:rPr>
        <w:annotationRef/>
      </w:r>
      <w:r>
        <w:t>se inserta para uso vivienda Arq. Patricio Zarate.</w:t>
      </w:r>
    </w:p>
  </w:comment>
  <w:comment w:id="22" w:author="Hugo F Nieto M" w:date="2017-04-04T10:22:00Z" w:initials="HFNM">
    <w:p w14:paraId="4E4A3823" w14:textId="2234149C" w:rsidR="00587A46" w:rsidRDefault="00587A46">
      <w:pPr>
        <w:pStyle w:val="Textocomentario"/>
      </w:pPr>
      <w:r>
        <w:rPr>
          <w:rStyle w:val="Refdecomentario"/>
        </w:rPr>
        <w:annotationRef/>
      </w:r>
      <w:r>
        <w:t>Camnio de capitilo a sección</w:t>
      </w:r>
    </w:p>
    <w:p w14:paraId="20A8AB5C" w14:textId="77777777" w:rsidR="00587A46" w:rsidRDefault="00587A46">
      <w:pPr>
        <w:pStyle w:val="Textocomentario"/>
      </w:pPr>
    </w:p>
  </w:comment>
  <w:comment w:id="23" w:author="Hugo F Nieto M" w:date="2017-04-04T10:23:00Z" w:initials="HFNM">
    <w:p w14:paraId="38D85EDF" w14:textId="66E34101" w:rsidR="00587A46" w:rsidRDefault="00587A46">
      <w:pPr>
        <w:pStyle w:val="Textocomentario"/>
      </w:pPr>
      <w:r>
        <w:rPr>
          <w:rStyle w:val="Refdecomentario"/>
        </w:rPr>
        <w:annotationRef/>
      </w:r>
      <w:r>
        <w:t xml:space="preserve">Cambio de </w:t>
      </w:r>
      <w:r w:rsidR="00812355">
        <w:rPr>
          <w:noProof/>
        </w:rPr>
        <w:t>TITULO</w:t>
      </w:r>
      <w:r>
        <w:t>titulo asecccion</w:t>
      </w:r>
    </w:p>
    <w:p w14:paraId="3741A512" w14:textId="77777777" w:rsidR="00587A46" w:rsidRDefault="00587A46">
      <w:pPr>
        <w:pStyle w:val="Textocomentario"/>
      </w:pPr>
    </w:p>
  </w:comment>
  <w:comment w:id="24" w:author="Hugo F Nieto M" w:date="2017-04-04T10:24:00Z" w:initials="HFNM">
    <w:p w14:paraId="79B63F41" w14:textId="206F61A7" w:rsidR="00587A46" w:rsidRDefault="00587A46">
      <w:pPr>
        <w:pStyle w:val="Textocomentario"/>
      </w:pPr>
      <w:r>
        <w:rPr>
          <w:rStyle w:val="Refdecomentario"/>
        </w:rPr>
        <w:annotationRef/>
      </w:r>
      <w:r>
        <w:t xml:space="preserve">Se ellmia bienes patrimoniales </w:t>
      </w:r>
    </w:p>
  </w:comment>
  <w:comment w:id="25" w:author="Hugo F Nieto M" w:date="2017-04-04T10:25:00Z" w:initials="HFNM">
    <w:p w14:paraId="00B653BD" w14:textId="65EA37EB" w:rsidR="00587A46" w:rsidRDefault="00587A46">
      <w:pPr>
        <w:pStyle w:val="Textocomentario"/>
      </w:pPr>
      <w:r>
        <w:rPr>
          <w:rStyle w:val="Refdecomentario"/>
        </w:rPr>
        <w:annotationRef/>
      </w:r>
      <w:r>
        <w:t>Se cambia de capítulo a sección</w:t>
      </w:r>
    </w:p>
  </w:comment>
  <w:comment w:id="26" w:author="HUFER" w:date="2016-12-20T10:45:00Z" w:initials="H">
    <w:p w14:paraId="1722DF57" w14:textId="26DD6D6F" w:rsidR="00587A46" w:rsidRDefault="00587A46">
      <w:pPr>
        <w:pStyle w:val="Textocomentario"/>
      </w:pPr>
      <w:r>
        <w:rPr>
          <w:rStyle w:val="Refdecomentario"/>
        </w:rPr>
        <w:annotationRef/>
      </w:r>
      <w:r>
        <w:t xml:space="preserve">Para revisar contenido principalmente la competencia </w:t>
      </w:r>
    </w:p>
  </w:comment>
  <w:comment w:id="27" w:author="Diego Villacis" w:date="2016-06-08T11:25:00Z" w:initials="DV">
    <w:p w14:paraId="1BDCCCB6" w14:textId="70E223C5" w:rsidR="00587A46" w:rsidRDefault="00587A46">
      <w:pPr>
        <w:pStyle w:val="Textocomentario"/>
      </w:pPr>
      <w:r>
        <w:rPr>
          <w:rStyle w:val="Refdecomentario"/>
        </w:rPr>
        <w:annotationRef/>
      </w:r>
      <w:r>
        <w:t>Insertar dentro del informe justificación para exoneración del 100%.</w:t>
      </w:r>
    </w:p>
  </w:comment>
  <w:comment w:id="28" w:author="HUFER" w:date="2016-12-08T09:29:00Z" w:initials="H">
    <w:p w14:paraId="741636B0" w14:textId="18F0F9D8" w:rsidR="00587A46" w:rsidRDefault="00587A46">
      <w:pPr>
        <w:pStyle w:val="Textocomentario"/>
      </w:pPr>
      <w:r>
        <w:rPr>
          <w:rStyle w:val="Refdecomentario"/>
        </w:rPr>
        <w:annotationRef/>
      </w:r>
      <w:r>
        <w:t>Aumento</w:t>
      </w:r>
    </w:p>
    <w:p w14:paraId="207AFE98" w14:textId="77777777" w:rsidR="00587A46" w:rsidRPr="00FB3B82" w:rsidRDefault="00587A46">
      <w:pPr>
        <w:pStyle w:val="Textocomentario"/>
        <w:rPr>
          <w:color w:val="FF0000"/>
        </w:rPr>
      </w:pPr>
    </w:p>
  </w:comment>
  <w:comment w:id="29" w:author="User" w:date="2015-11-27T14:19:00Z" w:initials="U">
    <w:p w14:paraId="4E499000" w14:textId="77777777" w:rsidR="00587A46" w:rsidRDefault="00587A46" w:rsidP="008A43ED">
      <w:pPr>
        <w:pStyle w:val="Textocomentario"/>
      </w:pPr>
      <w:r>
        <w:rPr>
          <w:rStyle w:val="Refdecomentario"/>
        </w:rPr>
        <w:annotationRef/>
      </w:r>
      <w:r>
        <w:t>SE PUEDE IMPLEMENTAR UN MAYOR DETALLE PARA EL FINANCIAMIENTO EN CAMPO LOCAL.</w:t>
      </w:r>
    </w:p>
    <w:p w14:paraId="77261F32" w14:textId="77777777" w:rsidR="00587A46" w:rsidRDefault="00587A46" w:rsidP="008A43ED">
      <w:pPr>
        <w:pStyle w:val="Textocomentario"/>
      </w:pPr>
      <w:r>
        <w:t>LEVANTAMIENTO DE IUNFORMACION ECONOMICA Y SOCIAL.</w:t>
      </w:r>
    </w:p>
  </w:comment>
  <w:comment w:id="30" w:author="HUFER" w:date="2016-12-20T12:08:00Z" w:initials="H">
    <w:p w14:paraId="5126CB54" w14:textId="77777777" w:rsidR="00587A46" w:rsidRDefault="00587A46" w:rsidP="00501AEC">
      <w:pPr>
        <w:pStyle w:val="Textocomentario"/>
      </w:pPr>
      <w:r>
        <w:rPr>
          <w:rStyle w:val="Refdecomentario"/>
        </w:rPr>
        <w:annotationRef/>
      </w:r>
      <w:r>
        <w:t>Revisar y reubicar según capitulo y sección</w:t>
      </w:r>
    </w:p>
    <w:p w14:paraId="585347A1" w14:textId="77777777" w:rsidR="00587A46" w:rsidRDefault="00587A46" w:rsidP="00501AEC">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FE4895" w15:done="0"/>
  <w15:commentEx w15:paraId="41A12028" w15:done="0"/>
  <w15:commentEx w15:paraId="6C22EEA8" w15:done="0"/>
  <w15:commentEx w15:paraId="2F74B933" w15:done="0"/>
  <w15:commentEx w15:paraId="47968B9D" w15:done="0"/>
  <w15:commentEx w15:paraId="63861E8B" w15:done="0"/>
  <w15:commentEx w15:paraId="31D80ABD" w15:done="0"/>
  <w15:commentEx w15:paraId="4669D9A5" w15:done="0"/>
  <w15:commentEx w15:paraId="65CF7A9D" w15:done="0"/>
  <w15:commentEx w15:paraId="093ED99C" w15:done="0"/>
  <w15:commentEx w15:paraId="4CF0DA59" w15:done="0"/>
  <w15:commentEx w15:paraId="7EB6FA38" w15:done="0"/>
  <w15:commentEx w15:paraId="289E8115" w15:done="0"/>
  <w15:commentEx w15:paraId="2025457E" w15:done="0"/>
  <w15:commentEx w15:paraId="2FF78382" w15:done="0"/>
  <w15:commentEx w15:paraId="20B0043D" w15:done="0"/>
  <w15:commentEx w15:paraId="69A4D0EE" w15:done="0"/>
  <w15:commentEx w15:paraId="58001104" w15:done="0"/>
  <w15:commentEx w15:paraId="24973B2C" w15:done="0"/>
  <w15:commentEx w15:paraId="7E98A3B1" w15:done="0"/>
  <w15:commentEx w15:paraId="755268D4" w15:done="0"/>
  <w15:commentEx w15:paraId="20A8AB5C" w15:done="0"/>
  <w15:commentEx w15:paraId="3741A512" w15:done="0"/>
  <w15:commentEx w15:paraId="79B63F41" w15:done="0"/>
  <w15:commentEx w15:paraId="00B653BD" w15:done="0"/>
  <w15:commentEx w15:paraId="1722DF57" w15:done="0"/>
  <w15:commentEx w15:paraId="1BDCCCB6" w15:done="0"/>
  <w15:commentEx w15:paraId="207AFE98" w15:done="0"/>
  <w15:commentEx w15:paraId="77261F32" w15:done="0"/>
  <w15:commentEx w15:paraId="58534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FE4895" w16cid:durableId="1CF37671"/>
  <w16cid:commentId w16cid:paraId="41A12028" w16cid:durableId="1CF37672"/>
  <w16cid:commentId w16cid:paraId="6C22EEA8" w16cid:durableId="1CF37673"/>
  <w16cid:commentId w16cid:paraId="2F74B933" w16cid:durableId="1CF37674"/>
  <w16cid:commentId w16cid:paraId="47968B9D" w16cid:durableId="1CF37675"/>
  <w16cid:commentId w16cid:paraId="63861E8B" w16cid:durableId="1CF37676"/>
  <w16cid:commentId w16cid:paraId="31D80ABD" w16cid:durableId="1CF37677"/>
  <w16cid:commentId w16cid:paraId="4669D9A5" w16cid:durableId="1CF37678"/>
  <w16cid:commentId w16cid:paraId="65CF7A9D" w16cid:durableId="1CF37679"/>
  <w16cid:commentId w16cid:paraId="093ED99C" w16cid:durableId="1CF3767A"/>
  <w16cid:commentId w16cid:paraId="4CF0DA59" w16cid:durableId="1CF3767B"/>
  <w16cid:commentId w16cid:paraId="7EB6FA38" w16cid:durableId="1CF3767C"/>
  <w16cid:commentId w16cid:paraId="289E8115" w16cid:durableId="1CF3767D"/>
  <w16cid:commentId w16cid:paraId="2FF78382" w16cid:durableId="1CF3767E"/>
  <w16cid:commentId w16cid:paraId="20B0043D" w16cid:durableId="1CF3767F"/>
  <w16cid:commentId w16cid:paraId="69A4D0EE" w16cid:durableId="1CF37680"/>
  <w16cid:commentId w16cid:paraId="58001104" w16cid:durableId="1CF37681"/>
  <w16cid:commentId w16cid:paraId="24973B2C" w16cid:durableId="1CF37682"/>
  <w16cid:commentId w16cid:paraId="7E98A3B1" w16cid:durableId="1CF37683"/>
  <w16cid:commentId w16cid:paraId="755268D4" w16cid:durableId="1CF37684"/>
  <w16cid:commentId w16cid:paraId="20A8AB5C" w16cid:durableId="1CF37685"/>
  <w16cid:commentId w16cid:paraId="3741A512" w16cid:durableId="1CF37686"/>
  <w16cid:commentId w16cid:paraId="79B63F41" w16cid:durableId="1CF37687"/>
  <w16cid:commentId w16cid:paraId="00B653BD" w16cid:durableId="1CF37688"/>
  <w16cid:commentId w16cid:paraId="1722DF57" w16cid:durableId="1CF3768A"/>
  <w16cid:commentId w16cid:paraId="1BDCCCB6" w16cid:durableId="1CF3768B"/>
  <w16cid:commentId w16cid:paraId="207AFE98" w16cid:durableId="1CF3768C"/>
  <w16cid:commentId w16cid:paraId="77261F32" w16cid:durableId="1CF3768E"/>
  <w16cid:commentId w16cid:paraId="585347A1" w16cid:durableId="1CF376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89AE" w14:textId="77777777" w:rsidR="006858D8" w:rsidRDefault="006858D8">
      <w:pPr>
        <w:spacing w:after="0" w:line="240" w:lineRule="auto"/>
      </w:pPr>
      <w:r>
        <w:separator/>
      </w:r>
    </w:p>
  </w:endnote>
  <w:endnote w:type="continuationSeparator" w:id="0">
    <w:p w14:paraId="276CAED8" w14:textId="77777777" w:rsidR="006858D8" w:rsidRDefault="0068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 Avant Garde Gothic">
    <w:altName w:val="Century Gothic"/>
    <w:charset w:val="00"/>
    <w:family w:val="swiss"/>
    <w:pitch w:val="variable"/>
    <w:sig w:usb0="00000001"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1BC5" w14:textId="0FF7A8B0" w:rsidR="00587A46" w:rsidRDefault="00587A46">
    <w:pPr>
      <w:pStyle w:val="Piedepgina"/>
      <w:jc w:val="right"/>
      <w:rPr>
        <w:lang w:val="es-EC"/>
      </w:rPr>
    </w:pPr>
    <w:r>
      <w:fldChar w:fldCharType="begin"/>
    </w:r>
    <w:r>
      <w:instrText xml:space="preserve"> PAGE   \* MERGEFORMAT </w:instrText>
    </w:r>
    <w:r>
      <w:fldChar w:fldCharType="separate"/>
    </w:r>
    <w:r w:rsidR="005C45B4">
      <w:rPr>
        <w:noProof/>
      </w:rPr>
      <w:t>11</w:t>
    </w:r>
    <w:r>
      <w:fldChar w:fldCharType="end"/>
    </w:r>
  </w:p>
  <w:p w14:paraId="3DA719E0" w14:textId="77777777" w:rsidR="00587A46" w:rsidRPr="00614A01" w:rsidRDefault="00587A46" w:rsidP="003E13DE">
    <w:pPr>
      <w:pStyle w:val="Piedepgina"/>
      <w:spacing w:after="0" w:line="240" w:lineRule="auto"/>
      <w:rPr>
        <w:rFonts w:ascii="Times New Roman" w:hAnsi="Times New Roman"/>
        <w:b/>
        <w:sz w:val="16"/>
        <w:szCs w:val="16"/>
      </w:rPr>
    </w:pPr>
    <w:r w:rsidRPr="00614A01">
      <w:rPr>
        <w:rFonts w:ascii="Times New Roman" w:hAnsi="Times New Roman"/>
        <w:b/>
        <w:sz w:val="16"/>
        <w:szCs w:val="16"/>
      </w:rPr>
      <w:t>SECRETARÍA GENERAL DEL CONCEJO</w:t>
    </w:r>
  </w:p>
  <w:p w14:paraId="4E9880E3" w14:textId="77777777" w:rsidR="00587A46" w:rsidRPr="00614A01" w:rsidRDefault="00587A46" w:rsidP="003E13DE">
    <w:pPr>
      <w:pStyle w:val="Piedepgina"/>
      <w:spacing w:after="0" w:line="240" w:lineRule="auto"/>
      <w:rPr>
        <w:rFonts w:ascii="Times New Roman" w:hAnsi="Times New Roman"/>
        <w:sz w:val="16"/>
        <w:szCs w:val="16"/>
      </w:rPr>
    </w:pPr>
    <w:r w:rsidRPr="00614A01">
      <w:rPr>
        <w:rFonts w:ascii="Times New Roman" w:hAnsi="Times New Roman"/>
        <w:sz w:val="16"/>
        <w:szCs w:val="16"/>
      </w:rPr>
      <w:t>5 de Junio y Veloz – Conmutador: 2966000 01-02-03 –Ext. 105-108 – Tele-Fax 2961014 – Casilla 06-01-24</w:t>
    </w:r>
  </w:p>
  <w:p w14:paraId="4B956E7D" w14:textId="77777777" w:rsidR="00587A46" w:rsidRPr="00614A01" w:rsidRDefault="00587A46" w:rsidP="003E13DE">
    <w:pPr>
      <w:pStyle w:val="Piedepgina"/>
      <w:spacing w:after="0" w:line="240" w:lineRule="auto"/>
      <w:rPr>
        <w:rFonts w:ascii="Times New Roman" w:hAnsi="Times New Roman"/>
        <w:sz w:val="16"/>
        <w:szCs w:val="16"/>
        <w:lang w:val="en-GB"/>
      </w:rPr>
    </w:pPr>
    <w:r w:rsidRPr="00614A01">
      <w:rPr>
        <w:rFonts w:ascii="Times New Roman" w:hAnsi="Times New Roman"/>
        <w:sz w:val="16"/>
        <w:szCs w:val="16"/>
        <w:lang w:val="en-GB"/>
      </w:rPr>
      <w:t>Mail: sconcejo@gadmriobamba.gob.ec</w:t>
    </w:r>
  </w:p>
  <w:p w14:paraId="3EBC8C13" w14:textId="77777777" w:rsidR="00587A46" w:rsidRPr="003E13DE" w:rsidRDefault="00587A46">
    <w:pPr>
      <w:pStyle w:val="Piedepgina"/>
      <w:jc w:val="right"/>
      <w:rPr>
        <w:lang w:val="es-EC"/>
      </w:rPr>
    </w:pPr>
  </w:p>
  <w:p w14:paraId="6256867F" w14:textId="77777777" w:rsidR="00587A46" w:rsidRPr="003E13DE" w:rsidRDefault="00587A46">
    <w:pPr>
      <w:pStyle w:val="Piedepgina"/>
      <w:jc w:val="right"/>
      <w:rPr>
        <w:lang w:val="es-EC"/>
      </w:rPr>
    </w:pPr>
  </w:p>
  <w:p w14:paraId="2C72AEEC" w14:textId="77777777" w:rsidR="00587A46" w:rsidRPr="003E13DE" w:rsidRDefault="00587A46" w:rsidP="00A70735">
    <w:pPr>
      <w:pStyle w:val="Piedepgina"/>
      <w:spacing w:after="0" w:line="240" w:lineRule="auto"/>
      <w:rPr>
        <w:lang w:val="es-E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597E7" w14:textId="77777777" w:rsidR="006858D8" w:rsidRDefault="006858D8">
      <w:pPr>
        <w:spacing w:after="0" w:line="240" w:lineRule="auto"/>
      </w:pPr>
      <w:r>
        <w:separator/>
      </w:r>
    </w:p>
  </w:footnote>
  <w:footnote w:type="continuationSeparator" w:id="0">
    <w:p w14:paraId="5743EB30" w14:textId="77777777" w:rsidR="006858D8" w:rsidRDefault="0068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E447" w14:textId="6A001047" w:rsidR="00587A46" w:rsidRDefault="00587A46" w:rsidP="003E13DE">
    <w:pPr>
      <w:pStyle w:val="Encabezado"/>
    </w:pPr>
    <w:r>
      <w:rPr>
        <w:i/>
        <w:noProof/>
        <w:color w:val="365F91"/>
        <w:lang w:val="es-EC" w:eastAsia="es-EC"/>
      </w:rPr>
      <w:drawing>
        <wp:inline distT="0" distB="0" distL="0" distR="0" wp14:anchorId="6A10BF39" wp14:editId="249B0448">
          <wp:extent cx="2238375" cy="933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933450"/>
                  </a:xfrm>
                  <a:prstGeom prst="rect">
                    <a:avLst/>
                  </a:prstGeom>
                  <a:noFill/>
                  <a:ln>
                    <a:noFill/>
                  </a:ln>
                </pic:spPr>
              </pic:pic>
            </a:graphicData>
          </a:graphic>
        </wp:inline>
      </w:drawing>
    </w:r>
    <w:r>
      <w:rPr>
        <w:noProof/>
      </w:rPr>
      <w:t xml:space="preserve">                                 </w:t>
    </w:r>
    <w:r w:rsidRPr="00605DE9">
      <w:rPr>
        <w:i/>
        <w:color w:val="365F91"/>
      </w:rPr>
      <w:tab/>
    </w:r>
    <w:r w:rsidRPr="00894E0A">
      <w:rPr>
        <w:rFonts w:ascii="ITC Avant Garde Gothic" w:hAnsi="ITC Avant Garde Gothic"/>
        <w:color w:val="000000"/>
        <w:sz w:val="16"/>
        <w:szCs w:val="16"/>
      </w:rPr>
      <w:t xml:space="preserve"> </w:t>
    </w:r>
    <w:hyperlink r:id="rId2" w:history="1">
      <w:r w:rsidRPr="00894E0A">
        <w:rPr>
          <w:rStyle w:val="Hipervnculo"/>
          <w:rFonts w:ascii="ITC Avant Garde Gothic" w:eastAsia="Gulim" w:hAnsi="ITC Avant Garde Gothic" w:cs="Estrangelo Edessa"/>
          <w:b/>
          <w:color w:val="000000"/>
        </w:rPr>
        <w:t>www.gadmriobamba.gob.ec</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541F"/>
    <w:multiLevelType w:val="hybridMultilevel"/>
    <w:tmpl w:val="84E6DCFC"/>
    <w:lvl w:ilvl="0" w:tplc="300A0013">
      <w:start w:val="1"/>
      <w:numFmt w:val="upperRoman"/>
      <w:lvlText w:val="%1."/>
      <w:lvlJc w:val="right"/>
      <w:pPr>
        <w:ind w:left="1017" w:hanging="360"/>
      </w:pPr>
    </w:lvl>
    <w:lvl w:ilvl="1" w:tplc="300A0019" w:tentative="1">
      <w:start w:val="1"/>
      <w:numFmt w:val="lowerLetter"/>
      <w:lvlText w:val="%2."/>
      <w:lvlJc w:val="left"/>
      <w:pPr>
        <w:ind w:left="1737" w:hanging="360"/>
      </w:pPr>
    </w:lvl>
    <w:lvl w:ilvl="2" w:tplc="300A001B" w:tentative="1">
      <w:start w:val="1"/>
      <w:numFmt w:val="lowerRoman"/>
      <w:lvlText w:val="%3."/>
      <w:lvlJc w:val="right"/>
      <w:pPr>
        <w:ind w:left="2457" w:hanging="180"/>
      </w:pPr>
    </w:lvl>
    <w:lvl w:ilvl="3" w:tplc="300A000F" w:tentative="1">
      <w:start w:val="1"/>
      <w:numFmt w:val="decimal"/>
      <w:lvlText w:val="%4."/>
      <w:lvlJc w:val="left"/>
      <w:pPr>
        <w:ind w:left="3177" w:hanging="360"/>
      </w:pPr>
    </w:lvl>
    <w:lvl w:ilvl="4" w:tplc="300A0019" w:tentative="1">
      <w:start w:val="1"/>
      <w:numFmt w:val="lowerLetter"/>
      <w:lvlText w:val="%5."/>
      <w:lvlJc w:val="left"/>
      <w:pPr>
        <w:ind w:left="3897" w:hanging="360"/>
      </w:pPr>
    </w:lvl>
    <w:lvl w:ilvl="5" w:tplc="300A001B" w:tentative="1">
      <w:start w:val="1"/>
      <w:numFmt w:val="lowerRoman"/>
      <w:lvlText w:val="%6."/>
      <w:lvlJc w:val="right"/>
      <w:pPr>
        <w:ind w:left="4617" w:hanging="180"/>
      </w:pPr>
    </w:lvl>
    <w:lvl w:ilvl="6" w:tplc="300A000F" w:tentative="1">
      <w:start w:val="1"/>
      <w:numFmt w:val="decimal"/>
      <w:lvlText w:val="%7."/>
      <w:lvlJc w:val="left"/>
      <w:pPr>
        <w:ind w:left="5337" w:hanging="360"/>
      </w:pPr>
    </w:lvl>
    <w:lvl w:ilvl="7" w:tplc="300A0019" w:tentative="1">
      <w:start w:val="1"/>
      <w:numFmt w:val="lowerLetter"/>
      <w:lvlText w:val="%8."/>
      <w:lvlJc w:val="left"/>
      <w:pPr>
        <w:ind w:left="6057" w:hanging="360"/>
      </w:pPr>
    </w:lvl>
    <w:lvl w:ilvl="8" w:tplc="300A001B" w:tentative="1">
      <w:start w:val="1"/>
      <w:numFmt w:val="lowerRoman"/>
      <w:lvlText w:val="%9."/>
      <w:lvlJc w:val="right"/>
      <w:pPr>
        <w:ind w:left="6777" w:hanging="180"/>
      </w:pPr>
    </w:lvl>
  </w:abstractNum>
  <w:abstractNum w:abstractNumId="1" w15:restartNumberingAfterBreak="0">
    <w:nsid w:val="0831662E"/>
    <w:multiLevelType w:val="hybridMultilevel"/>
    <w:tmpl w:val="FC422CDA"/>
    <w:lvl w:ilvl="0" w:tplc="0C0A0017">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A661391"/>
    <w:multiLevelType w:val="hybridMultilevel"/>
    <w:tmpl w:val="B224C644"/>
    <w:lvl w:ilvl="0" w:tplc="FFA4CD28">
      <w:start w:val="1"/>
      <w:numFmt w:val="lowerLetter"/>
      <w:lvlText w:val="%1)"/>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 w15:restartNumberingAfterBreak="0">
    <w:nsid w:val="0F277043"/>
    <w:multiLevelType w:val="hybridMultilevel"/>
    <w:tmpl w:val="665E8A40"/>
    <w:lvl w:ilvl="0" w:tplc="88D84DBA">
      <w:start w:val="1"/>
      <w:numFmt w:val="lowerLetter"/>
      <w:lvlText w:val="%1)"/>
      <w:lvlJc w:val="left"/>
      <w:pPr>
        <w:ind w:left="720" w:hanging="360"/>
      </w:pPr>
      <w:rPr>
        <w:b/>
      </w:r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4" w15:restartNumberingAfterBreak="0">
    <w:nsid w:val="101B1F41"/>
    <w:multiLevelType w:val="multilevel"/>
    <w:tmpl w:val="58AE8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BE5E52"/>
    <w:multiLevelType w:val="hybridMultilevel"/>
    <w:tmpl w:val="4A6A57D6"/>
    <w:lvl w:ilvl="0" w:tplc="4DCC0230">
      <w:start w:val="1"/>
      <w:numFmt w:val="lowerLetter"/>
      <w:lvlText w:val="%1)"/>
      <w:lvlJc w:val="left"/>
      <w:pPr>
        <w:ind w:left="1478" w:hanging="705"/>
      </w:pPr>
      <w:rPr>
        <w:rFonts w:hint="default"/>
      </w:rPr>
    </w:lvl>
    <w:lvl w:ilvl="1" w:tplc="300A0019">
      <w:start w:val="1"/>
      <w:numFmt w:val="lowerLetter"/>
      <w:lvlText w:val="%2."/>
      <w:lvlJc w:val="left"/>
      <w:pPr>
        <w:ind w:left="1144" w:hanging="360"/>
      </w:pPr>
    </w:lvl>
    <w:lvl w:ilvl="2" w:tplc="300A001B" w:tentative="1">
      <w:start w:val="1"/>
      <w:numFmt w:val="lowerRoman"/>
      <w:lvlText w:val="%3."/>
      <w:lvlJc w:val="right"/>
      <w:pPr>
        <w:ind w:left="1864" w:hanging="180"/>
      </w:pPr>
    </w:lvl>
    <w:lvl w:ilvl="3" w:tplc="300A000F" w:tentative="1">
      <w:start w:val="1"/>
      <w:numFmt w:val="decimal"/>
      <w:lvlText w:val="%4."/>
      <w:lvlJc w:val="left"/>
      <w:pPr>
        <w:ind w:left="2584" w:hanging="360"/>
      </w:pPr>
    </w:lvl>
    <w:lvl w:ilvl="4" w:tplc="300A0019" w:tentative="1">
      <w:start w:val="1"/>
      <w:numFmt w:val="lowerLetter"/>
      <w:lvlText w:val="%5."/>
      <w:lvlJc w:val="left"/>
      <w:pPr>
        <w:ind w:left="3304" w:hanging="360"/>
      </w:pPr>
    </w:lvl>
    <w:lvl w:ilvl="5" w:tplc="300A001B" w:tentative="1">
      <w:start w:val="1"/>
      <w:numFmt w:val="lowerRoman"/>
      <w:lvlText w:val="%6."/>
      <w:lvlJc w:val="right"/>
      <w:pPr>
        <w:ind w:left="4024" w:hanging="180"/>
      </w:pPr>
    </w:lvl>
    <w:lvl w:ilvl="6" w:tplc="300A000F" w:tentative="1">
      <w:start w:val="1"/>
      <w:numFmt w:val="decimal"/>
      <w:lvlText w:val="%7."/>
      <w:lvlJc w:val="left"/>
      <w:pPr>
        <w:ind w:left="4744" w:hanging="360"/>
      </w:pPr>
    </w:lvl>
    <w:lvl w:ilvl="7" w:tplc="300A0019" w:tentative="1">
      <w:start w:val="1"/>
      <w:numFmt w:val="lowerLetter"/>
      <w:lvlText w:val="%8."/>
      <w:lvlJc w:val="left"/>
      <w:pPr>
        <w:ind w:left="5464" w:hanging="360"/>
      </w:pPr>
    </w:lvl>
    <w:lvl w:ilvl="8" w:tplc="300A001B" w:tentative="1">
      <w:start w:val="1"/>
      <w:numFmt w:val="lowerRoman"/>
      <w:lvlText w:val="%9."/>
      <w:lvlJc w:val="right"/>
      <w:pPr>
        <w:ind w:left="6184" w:hanging="180"/>
      </w:pPr>
    </w:lvl>
  </w:abstractNum>
  <w:abstractNum w:abstractNumId="6" w15:restartNumberingAfterBreak="0">
    <w:nsid w:val="19743F47"/>
    <w:multiLevelType w:val="hybridMultilevel"/>
    <w:tmpl w:val="6CB275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9A4F02"/>
    <w:multiLevelType w:val="hybridMultilevel"/>
    <w:tmpl w:val="D31A1E0E"/>
    <w:lvl w:ilvl="0" w:tplc="88B27CB6">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B571C7"/>
    <w:multiLevelType w:val="hybridMultilevel"/>
    <w:tmpl w:val="5C1AEB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A3D41D7"/>
    <w:multiLevelType w:val="hybridMultilevel"/>
    <w:tmpl w:val="AB161456"/>
    <w:lvl w:ilvl="0" w:tplc="846452BC">
      <w:start w:val="1"/>
      <w:numFmt w:val="lowerLetter"/>
      <w:lvlText w:val="%1)"/>
      <w:lvlJc w:val="left"/>
      <w:pPr>
        <w:ind w:left="360" w:hanging="360"/>
      </w:pPr>
      <w:rPr>
        <w:strik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C535517"/>
    <w:multiLevelType w:val="hybridMultilevel"/>
    <w:tmpl w:val="3DF407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186B02"/>
    <w:multiLevelType w:val="hybridMultilevel"/>
    <w:tmpl w:val="0694A0C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14762BE"/>
    <w:multiLevelType w:val="hybridMultilevel"/>
    <w:tmpl w:val="B28AEB26"/>
    <w:lvl w:ilvl="0" w:tplc="0B76275E">
      <w:start w:val="57"/>
      <w:numFmt w:val="decimal"/>
      <w:lvlText w:val="Artículo %1."/>
      <w:lvlJc w:val="left"/>
      <w:pPr>
        <w:ind w:left="785" w:hanging="360"/>
      </w:pPr>
      <w:rPr>
        <w:rFonts w:ascii="Times New Roman" w:hAnsi="Times New Roman" w:cs="Times New Roman" w:hint="default"/>
        <w:b/>
        <w:i w:val="0"/>
        <w:strike w:val="0"/>
        <w:color w:val="auto"/>
        <w:sz w:val="22"/>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F462D4"/>
    <w:multiLevelType w:val="hybridMultilevel"/>
    <w:tmpl w:val="E71E286E"/>
    <w:lvl w:ilvl="0" w:tplc="0C0A0017">
      <w:start w:val="1"/>
      <w:numFmt w:val="lowerLetter"/>
      <w:lvlText w:val="%1)"/>
      <w:lvlJc w:val="left"/>
      <w:pPr>
        <w:ind w:left="1068" w:hanging="360"/>
      </w:pPr>
      <w:rPr>
        <w:rFont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4" w15:restartNumberingAfterBreak="0">
    <w:nsid w:val="2C9C1362"/>
    <w:multiLevelType w:val="hybridMultilevel"/>
    <w:tmpl w:val="9B9C381E"/>
    <w:lvl w:ilvl="0" w:tplc="8982B738">
      <w:start w:val="65"/>
      <w:numFmt w:val="decimal"/>
      <w:lvlText w:val="Artículo %1."/>
      <w:lvlJc w:val="left"/>
      <w:pPr>
        <w:ind w:left="785" w:hanging="360"/>
      </w:pPr>
      <w:rPr>
        <w:rFonts w:ascii="Times New Roman" w:hAnsi="Times New Roman" w:cs="Times New Roman" w:hint="default"/>
        <w:b/>
        <w:i w:val="0"/>
        <w:strike w:val="0"/>
        <w:color w:val="auto"/>
        <w:sz w:val="22"/>
        <w:u w:val="no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D8A414D"/>
    <w:multiLevelType w:val="hybridMultilevel"/>
    <w:tmpl w:val="A1641274"/>
    <w:lvl w:ilvl="0" w:tplc="7322496E">
      <w:start w:val="56"/>
      <w:numFmt w:val="decimal"/>
      <w:lvlText w:val="Artículo %1."/>
      <w:lvlJc w:val="left"/>
      <w:pPr>
        <w:ind w:left="875" w:hanging="360"/>
      </w:pPr>
      <w:rPr>
        <w:rFonts w:ascii="Times New Roman" w:hAnsi="Times New Roman" w:cs="Times New Roman" w:hint="default"/>
        <w:b/>
        <w:i w:val="0"/>
        <w:strike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494501"/>
    <w:multiLevelType w:val="hybridMultilevel"/>
    <w:tmpl w:val="0DE42636"/>
    <w:lvl w:ilvl="0" w:tplc="610EE570">
      <w:start w:val="1"/>
      <w:numFmt w:val="decimal"/>
      <w:lvlText w:val="%1)"/>
      <w:lvlJc w:val="left"/>
      <w:pPr>
        <w:ind w:left="1210" w:hanging="360"/>
      </w:pPr>
      <w:rPr>
        <w:rFonts w:hint="default"/>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17" w15:restartNumberingAfterBreak="0">
    <w:nsid w:val="32B75E97"/>
    <w:multiLevelType w:val="hybridMultilevel"/>
    <w:tmpl w:val="674ADCD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9A3F72"/>
    <w:multiLevelType w:val="hybridMultilevel"/>
    <w:tmpl w:val="8BAE3D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5C4BB3"/>
    <w:multiLevelType w:val="hybridMultilevel"/>
    <w:tmpl w:val="FC422CDA"/>
    <w:lvl w:ilvl="0" w:tplc="0C0A0017">
      <w:start w:val="1"/>
      <w:numFmt w:val="lowerLetter"/>
      <w:lvlText w:val="%1)"/>
      <w:lvlJc w:val="left"/>
      <w:pPr>
        <w:ind w:left="1428" w:hanging="360"/>
      </w:pPr>
      <w:rPr>
        <w:rFont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0" w15:restartNumberingAfterBreak="0">
    <w:nsid w:val="3E115973"/>
    <w:multiLevelType w:val="hybridMultilevel"/>
    <w:tmpl w:val="0108F260"/>
    <w:lvl w:ilvl="0" w:tplc="03AE89C0">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F6F3BBD"/>
    <w:multiLevelType w:val="hybridMultilevel"/>
    <w:tmpl w:val="1AB4EA8A"/>
    <w:lvl w:ilvl="0" w:tplc="300A0017">
      <w:start w:val="1"/>
      <w:numFmt w:val="lowerLetter"/>
      <w:lvlText w:val="%1)"/>
      <w:lvlJc w:val="left"/>
      <w:pPr>
        <w:ind w:left="1352"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22" w15:restartNumberingAfterBreak="0">
    <w:nsid w:val="40524344"/>
    <w:multiLevelType w:val="hybridMultilevel"/>
    <w:tmpl w:val="DC506F7A"/>
    <w:lvl w:ilvl="0" w:tplc="2EEEC89C">
      <w:start w:val="75"/>
      <w:numFmt w:val="decimal"/>
      <w:lvlText w:val="Artículo %1."/>
      <w:lvlJc w:val="left"/>
      <w:pPr>
        <w:ind w:left="720" w:hanging="360"/>
      </w:pPr>
      <w:rPr>
        <w:rFonts w:ascii="Times New Roman" w:hAnsi="Times New Roman" w:cs="Times New Roman" w:hint="default"/>
        <w:b/>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27B261A"/>
    <w:multiLevelType w:val="multilevel"/>
    <w:tmpl w:val="B622A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995320"/>
    <w:multiLevelType w:val="hybridMultilevel"/>
    <w:tmpl w:val="53CC23FA"/>
    <w:lvl w:ilvl="0" w:tplc="85EACFC8">
      <w:start w:val="1"/>
      <w:numFmt w:val="lowerLetter"/>
      <w:lvlText w:val="%1)"/>
      <w:lvlJc w:val="left"/>
      <w:pPr>
        <w:ind w:left="720" w:hanging="360"/>
      </w:pPr>
      <w:rPr>
        <w:b/>
      </w:r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25" w15:restartNumberingAfterBreak="0">
    <w:nsid w:val="49904FFE"/>
    <w:multiLevelType w:val="hybridMultilevel"/>
    <w:tmpl w:val="2E442D76"/>
    <w:lvl w:ilvl="0" w:tplc="0EA2A460">
      <w:start w:val="80"/>
      <w:numFmt w:val="decimal"/>
      <w:lvlText w:val="Artículo %1."/>
      <w:lvlJc w:val="left"/>
      <w:pPr>
        <w:ind w:left="720" w:hanging="360"/>
      </w:pPr>
      <w:rPr>
        <w:rFonts w:ascii="Times New Roman" w:hAnsi="Times New Roman" w:cs="Times New Roman" w:hint="default"/>
        <w:b/>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C662BC6"/>
    <w:multiLevelType w:val="hybridMultilevel"/>
    <w:tmpl w:val="2A1AA7D6"/>
    <w:lvl w:ilvl="0" w:tplc="30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4EAC6C2A"/>
    <w:multiLevelType w:val="hybridMultilevel"/>
    <w:tmpl w:val="D132E3A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F5F3CD3"/>
    <w:multiLevelType w:val="hybridMultilevel"/>
    <w:tmpl w:val="32D69F6A"/>
    <w:lvl w:ilvl="0" w:tplc="300A0017">
      <w:start w:val="1"/>
      <w:numFmt w:val="lowerLetter"/>
      <w:lvlText w:val="%1)"/>
      <w:lvlJc w:val="left"/>
      <w:pPr>
        <w:ind w:left="1440" w:hanging="360"/>
      </w:pPr>
    </w:lvl>
    <w:lvl w:ilvl="1" w:tplc="300A0019">
      <w:start w:val="1"/>
      <w:numFmt w:val="decimal"/>
      <w:lvlText w:val="%2."/>
      <w:lvlJc w:val="left"/>
      <w:pPr>
        <w:tabs>
          <w:tab w:val="num" w:pos="1440"/>
        </w:tabs>
        <w:ind w:left="1440" w:hanging="360"/>
      </w:pPr>
    </w:lvl>
    <w:lvl w:ilvl="2" w:tplc="300A0017">
      <w:start w:val="1"/>
      <w:numFmt w:val="lowerLetter"/>
      <w:lvlText w:val="%3)"/>
      <w:lvlJc w:val="left"/>
      <w:pPr>
        <w:ind w:left="2880" w:hanging="18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29" w15:restartNumberingAfterBreak="0">
    <w:nsid w:val="5403427C"/>
    <w:multiLevelType w:val="hybridMultilevel"/>
    <w:tmpl w:val="9B1AB552"/>
    <w:lvl w:ilvl="0" w:tplc="21DA0986">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0" w15:restartNumberingAfterBreak="0">
    <w:nsid w:val="560701C4"/>
    <w:multiLevelType w:val="hybridMultilevel"/>
    <w:tmpl w:val="E716E6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6177819"/>
    <w:multiLevelType w:val="hybridMultilevel"/>
    <w:tmpl w:val="D1286D80"/>
    <w:lvl w:ilvl="0" w:tplc="607C1478">
      <w:start w:val="1"/>
      <w:numFmt w:val="decimal"/>
      <w:lvlText w:val="%1."/>
      <w:lvlJc w:val="left"/>
      <w:pPr>
        <w:ind w:left="643" w:hanging="360"/>
      </w:pPr>
      <w:rPr>
        <w:b/>
        <w:color w:val="auto"/>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2" w15:restartNumberingAfterBreak="0">
    <w:nsid w:val="58835D90"/>
    <w:multiLevelType w:val="hybridMultilevel"/>
    <w:tmpl w:val="FC422CDA"/>
    <w:lvl w:ilvl="0" w:tplc="0C0A0017">
      <w:start w:val="1"/>
      <w:numFmt w:val="lowerLetter"/>
      <w:lvlText w:val="%1)"/>
      <w:lvlJc w:val="left"/>
      <w:pPr>
        <w:ind w:left="394" w:hanging="360"/>
      </w:pPr>
      <w:rPr>
        <w:rFonts w:hint="default"/>
      </w:rPr>
    </w:lvl>
    <w:lvl w:ilvl="1" w:tplc="300A0003">
      <w:start w:val="1"/>
      <w:numFmt w:val="bullet"/>
      <w:lvlText w:val="o"/>
      <w:lvlJc w:val="left"/>
      <w:pPr>
        <w:ind w:left="1114" w:hanging="360"/>
      </w:pPr>
      <w:rPr>
        <w:rFonts w:ascii="Courier New" w:hAnsi="Courier New" w:cs="Courier New" w:hint="default"/>
      </w:rPr>
    </w:lvl>
    <w:lvl w:ilvl="2" w:tplc="300A0005" w:tentative="1">
      <w:start w:val="1"/>
      <w:numFmt w:val="bullet"/>
      <w:lvlText w:val=""/>
      <w:lvlJc w:val="left"/>
      <w:pPr>
        <w:ind w:left="1834" w:hanging="360"/>
      </w:pPr>
      <w:rPr>
        <w:rFonts w:ascii="Wingdings" w:hAnsi="Wingdings" w:hint="default"/>
      </w:rPr>
    </w:lvl>
    <w:lvl w:ilvl="3" w:tplc="300A0001" w:tentative="1">
      <w:start w:val="1"/>
      <w:numFmt w:val="bullet"/>
      <w:lvlText w:val=""/>
      <w:lvlJc w:val="left"/>
      <w:pPr>
        <w:ind w:left="2554" w:hanging="360"/>
      </w:pPr>
      <w:rPr>
        <w:rFonts w:ascii="Symbol" w:hAnsi="Symbol" w:hint="default"/>
      </w:rPr>
    </w:lvl>
    <w:lvl w:ilvl="4" w:tplc="300A0003" w:tentative="1">
      <w:start w:val="1"/>
      <w:numFmt w:val="bullet"/>
      <w:lvlText w:val="o"/>
      <w:lvlJc w:val="left"/>
      <w:pPr>
        <w:ind w:left="3274" w:hanging="360"/>
      </w:pPr>
      <w:rPr>
        <w:rFonts w:ascii="Courier New" w:hAnsi="Courier New" w:cs="Courier New" w:hint="default"/>
      </w:rPr>
    </w:lvl>
    <w:lvl w:ilvl="5" w:tplc="300A0005" w:tentative="1">
      <w:start w:val="1"/>
      <w:numFmt w:val="bullet"/>
      <w:lvlText w:val=""/>
      <w:lvlJc w:val="left"/>
      <w:pPr>
        <w:ind w:left="3994" w:hanging="360"/>
      </w:pPr>
      <w:rPr>
        <w:rFonts w:ascii="Wingdings" w:hAnsi="Wingdings" w:hint="default"/>
      </w:rPr>
    </w:lvl>
    <w:lvl w:ilvl="6" w:tplc="300A0001" w:tentative="1">
      <w:start w:val="1"/>
      <w:numFmt w:val="bullet"/>
      <w:lvlText w:val=""/>
      <w:lvlJc w:val="left"/>
      <w:pPr>
        <w:ind w:left="4714" w:hanging="360"/>
      </w:pPr>
      <w:rPr>
        <w:rFonts w:ascii="Symbol" w:hAnsi="Symbol" w:hint="default"/>
      </w:rPr>
    </w:lvl>
    <w:lvl w:ilvl="7" w:tplc="300A0003" w:tentative="1">
      <w:start w:val="1"/>
      <w:numFmt w:val="bullet"/>
      <w:lvlText w:val="o"/>
      <w:lvlJc w:val="left"/>
      <w:pPr>
        <w:ind w:left="5434" w:hanging="360"/>
      </w:pPr>
      <w:rPr>
        <w:rFonts w:ascii="Courier New" w:hAnsi="Courier New" w:cs="Courier New" w:hint="default"/>
      </w:rPr>
    </w:lvl>
    <w:lvl w:ilvl="8" w:tplc="300A0005" w:tentative="1">
      <w:start w:val="1"/>
      <w:numFmt w:val="bullet"/>
      <w:lvlText w:val=""/>
      <w:lvlJc w:val="left"/>
      <w:pPr>
        <w:ind w:left="6154" w:hanging="360"/>
      </w:pPr>
      <w:rPr>
        <w:rFonts w:ascii="Wingdings" w:hAnsi="Wingdings" w:hint="default"/>
      </w:rPr>
    </w:lvl>
  </w:abstractNum>
  <w:abstractNum w:abstractNumId="33" w15:restartNumberingAfterBreak="0">
    <w:nsid w:val="5B2D0751"/>
    <w:multiLevelType w:val="hybridMultilevel"/>
    <w:tmpl w:val="CFF0A27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0BF59DD"/>
    <w:multiLevelType w:val="hybridMultilevel"/>
    <w:tmpl w:val="9022F704"/>
    <w:lvl w:ilvl="0" w:tplc="300A0017">
      <w:start w:val="1"/>
      <w:numFmt w:val="lowerLetter"/>
      <w:lvlText w:val="%1)"/>
      <w:lvlJc w:val="left"/>
      <w:pPr>
        <w:ind w:left="1145" w:hanging="360"/>
      </w:pPr>
    </w:lvl>
    <w:lvl w:ilvl="1" w:tplc="300A0019" w:tentative="1">
      <w:start w:val="1"/>
      <w:numFmt w:val="lowerLetter"/>
      <w:lvlText w:val="%2."/>
      <w:lvlJc w:val="left"/>
      <w:pPr>
        <w:ind w:left="1865" w:hanging="360"/>
      </w:pPr>
    </w:lvl>
    <w:lvl w:ilvl="2" w:tplc="300A001B" w:tentative="1">
      <w:start w:val="1"/>
      <w:numFmt w:val="lowerRoman"/>
      <w:lvlText w:val="%3."/>
      <w:lvlJc w:val="right"/>
      <w:pPr>
        <w:ind w:left="2585" w:hanging="180"/>
      </w:pPr>
    </w:lvl>
    <w:lvl w:ilvl="3" w:tplc="300A000F" w:tentative="1">
      <w:start w:val="1"/>
      <w:numFmt w:val="decimal"/>
      <w:lvlText w:val="%4."/>
      <w:lvlJc w:val="left"/>
      <w:pPr>
        <w:ind w:left="3305" w:hanging="360"/>
      </w:pPr>
    </w:lvl>
    <w:lvl w:ilvl="4" w:tplc="300A0019" w:tentative="1">
      <w:start w:val="1"/>
      <w:numFmt w:val="lowerLetter"/>
      <w:lvlText w:val="%5."/>
      <w:lvlJc w:val="left"/>
      <w:pPr>
        <w:ind w:left="4025" w:hanging="360"/>
      </w:pPr>
    </w:lvl>
    <w:lvl w:ilvl="5" w:tplc="300A001B" w:tentative="1">
      <w:start w:val="1"/>
      <w:numFmt w:val="lowerRoman"/>
      <w:lvlText w:val="%6."/>
      <w:lvlJc w:val="right"/>
      <w:pPr>
        <w:ind w:left="4745" w:hanging="180"/>
      </w:pPr>
    </w:lvl>
    <w:lvl w:ilvl="6" w:tplc="300A000F" w:tentative="1">
      <w:start w:val="1"/>
      <w:numFmt w:val="decimal"/>
      <w:lvlText w:val="%7."/>
      <w:lvlJc w:val="left"/>
      <w:pPr>
        <w:ind w:left="5465" w:hanging="360"/>
      </w:pPr>
    </w:lvl>
    <w:lvl w:ilvl="7" w:tplc="300A0019" w:tentative="1">
      <w:start w:val="1"/>
      <w:numFmt w:val="lowerLetter"/>
      <w:lvlText w:val="%8."/>
      <w:lvlJc w:val="left"/>
      <w:pPr>
        <w:ind w:left="6185" w:hanging="360"/>
      </w:pPr>
    </w:lvl>
    <w:lvl w:ilvl="8" w:tplc="300A001B" w:tentative="1">
      <w:start w:val="1"/>
      <w:numFmt w:val="lowerRoman"/>
      <w:lvlText w:val="%9."/>
      <w:lvlJc w:val="right"/>
      <w:pPr>
        <w:ind w:left="6905" w:hanging="180"/>
      </w:pPr>
    </w:lvl>
  </w:abstractNum>
  <w:abstractNum w:abstractNumId="35" w15:restartNumberingAfterBreak="0">
    <w:nsid w:val="61287769"/>
    <w:multiLevelType w:val="hybridMultilevel"/>
    <w:tmpl w:val="C8BE9B6A"/>
    <w:lvl w:ilvl="0" w:tplc="A15CDD76">
      <w:start w:val="1"/>
      <w:numFmt w:val="decimal"/>
      <w:lvlText w:val="Artículo %1."/>
      <w:lvlJc w:val="left"/>
      <w:pPr>
        <w:ind w:left="1210" w:hanging="360"/>
      </w:pPr>
      <w:rPr>
        <w:rFonts w:ascii="Times New Roman" w:hAnsi="Times New Roman" w:cs="Times New Roman" w:hint="default"/>
        <w:b/>
        <w:i w:val="0"/>
        <w:color w:val="auto"/>
        <w:sz w:val="22"/>
      </w:rPr>
    </w:lvl>
    <w:lvl w:ilvl="1" w:tplc="300A0019">
      <w:start w:val="1"/>
      <w:numFmt w:val="lowerLetter"/>
      <w:lvlText w:val="%2."/>
      <w:lvlJc w:val="left"/>
      <w:pPr>
        <w:ind w:left="1558" w:hanging="360"/>
      </w:pPr>
    </w:lvl>
    <w:lvl w:ilvl="2" w:tplc="300A001B" w:tentative="1">
      <w:start w:val="1"/>
      <w:numFmt w:val="lowerRoman"/>
      <w:lvlText w:val="%3."/>
      <w:lvlJc w:val="right"/>
      <w:pPr>
        <w:ind w:left="2278" w:hanging="180"/>
      </w:pPr>
    </w:lvl>
    <w:lvl w:ilvl="3" w:tplc="300A000F" w:tentative="1">
      <w:start w:val="1"/>
      <w:numFmt w:val="decimal"/>
      <w:lvlText w:val="%4."/>
      <w:lvlJc w:val="left"/>
      <w:pPr>
        <w:ind w:left="2998" w:hanging="360"/>
      </w:pPr>
    </w:lvl>
    <w:lvl w:ilvl="4" w:tplc="300A0019" w:tentative="1">
      <w:start w:val="1"/>
      <w:numFmt w:val="lowerLetter"/>
      <w:lvlText w:val="%5."/>
      <w:lvlJc w:val="left"/>
      <w:pPr>
        <w:ind w:left="3718" w:hanging="360"/>
      </w:pPr>
    </w:lvl>
    <w:lvl w:ilvl="5" w:tplc="300A001B" w:tentative="1">
      <w:start w:val="1"/>
      <w:numFmt w:val="lowerRoman"/>
      <w:lvlText w:val="%6."/>
      <w:lvlJc w:val="right"/>
      <w:pPr>
        <w:ind w:left="4438" w:hanging="180"/>
      </w:pPr>
    </w:lvl>
    <w:lvl w:ilvl="6" w:tplc="300A000F" w:tentative="1">
      <w:start w:val="1"/>
      <w:numFmt w:val="decimal"/>
      <w:lvlText w:val="%7."/>
      <w:lvlJc w:val="left"/>
      <w:pPr>
        <w:ind w:left="5158" w:hanging="360"/>
      </w:pPr>
    </w:lvl>
    <w:lvl w:ilvl="7" w:tplc="300A0019" w:tentative="1">
      <w:start w:val="1"/>
      <w:numFmt w:val="lowerLetter"/>
      <w:lvlText w:val="%8."/>
      <w:lvlJc w:val="left"/>
      <w:pPr>
        <w:ind w:left="5878" w:hanging="360"/>
      </w:pPr>
    </w:lvl>
    <w:lvl w:ilvl="8" w:tplc="300A001B" w:tentative="1">
      <w:start w:val="1"/>
      <w:numFmt w:val="lowerRoman"/>
      <w:lvlText w:val="%9."/>
      <w:lvlJc w:val="right"/>
      <w:pPr>
        <w:ind w:left="6598" w:hanging="180"/>
      </w:pPr>
    </w:lvl>
  </w:abstractNum>
  <w:abstractNum w:abstractNumId="36" w15:restartNumberingAfterBreak="0">
    <w:nsid w:val="62826556"/>
    <w:multiLevelType w:val="hybridMultilevel"/>
    <w:tmpl w:val="A96E6C3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2B04D30"/>
    <w:multiLevelType w:val="multilevel"/>
    <w:tmpl w:val="30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8" w15:restartNumberingAfterBreak="0">
    <w:nsid w:val="67491AB3"/>
    <w:multiLevelType w:val="hybridMultilevel"/>
    <w:tmpl w:val="3A845604"/>
    <w:lvl w:ilvl="0" w:tplc="46BC2010">
      <w:start w:val="1"/>
      <w:numFmt w:val="decimal"/>
      <w:lvlText w:val="%1."/>
      <w:lvlJc w:val="left"/>
      <w:pPr>
        <w:tabs>
          <w:tab w:val="num" w:pos="709"/>
        </w:tabs>
        <w:ind w:left="425" w:firstLine="0"/>
      </w:pPr>
      <w:rPr>
        <w:rFonts w:hint="default"/>
        <w:b w:val="0"/>
        <w:color w:val="auto"/>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39" w15:restartNumberingAfterBreak="0">
    <w:nsid w:val="6A4E7EAB"/>
    <w:multiLevelType w:val="hybridMultilevel"/>
    <w:tmpl w:val="429E0E18"/>
    <w:lvl w:ilvl="0" w:tplc="FB3CBC7A">
      <w:start w:val="17"/>
      <w:numFmt w:val="decimal"/>
      <w:lvlText w:val="Artículo %1."/>
      <w:lvlJc w:val="left"/>
      <w:pPr>
        <w:ind w:left="360" w:hanging="360"/>
      </w:pPr>
      <w:rPr>
        <w:rFonts w:ascii="Times New Roman" w:hAnsi="Times New Roman" w:cs="Times New Roman" w:hint="default"/>
        <w:b/>
        <w:i w:val="0"/>
        <w:strike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665175"/>
    <w:multiLevelType w:val="hybridMultilevel"/>
    <w:tmpl w:val="38B4D5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2C3439"/>
    <w:multiLevelType w:val="hybridMultilevel"/>
    <w:tmpl w:val="4B184C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1964495"/>
    <w:multiLevelType w:val="hybridMultilevel"/>
    <w:tmpl w:val="FC422CDA"/>
    <w:lvl w:ilvl="0" w:tplc="0C0A0017">
      <w:start w:val="1"/>
      <w:numFmt w:val="lowerLetter"/>
      <w:lvlText w:val="%1)"/>
      <w:lvlJc w:val="left"/>
      <w:pPr>
        <w:ind w:left="1428" w:hanging="360"/>
      </w:pPr>
      <w:rPr>
        <w:rFont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3" w15:restartNumberingAfterBreak="0">
    <w:nsid w:val="72DA532C"/>
    <w:multiLevelType w:val="hybridMultilevel"/>
    <w:tmpl w:val="6012276C"/>
    <w:lvl w:ilvl="0" w:tplc="A49C94C2">
      <w:start w:val="6"/>
      <w:numFmt w:val="decimal"/>
      <w:lvlText w:val="Artículo %1."/>
      <w:lvlJc w:val="left"/>
      <w:pPr>
        <w:ind w:left="1210" w:hanging="360"/>
      </w:pPr>
      <w:rPr>
        <w:rFonts w:ascii="Times New Roman" w:hAnsi="Times New Roman" w:cs="Times New Roman"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97260E"/>
    <w:multiLevelType w:val="hybridMultilevel"/>
    <w:tmpl w:val="028646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num>
  <w:num w:numId="2">
    <w:abstractNumId w:val="27"/>
  </w:num>
  <w:num w:numId="3">
    <w:abstractNumId w:val="37"/>
  </w:num>
  <w:num w:numId="4">
    <w:abstractNumId w:val="3"/>
  </w:num>
  <w:num w:numId="5">
    <w:abstractNumId w:val="13"/>
  </w:num>
  <w:num w:numId="6">
    <w:abstractNumId w:val="4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1"/>
  </w:num>
  <w:num w:numId="13">
    <w:abstractNumId w:val="38"/>
  </w:num>
  <w:num w:numId="14">
    <w:abstractNumId w:val="5"/>
  </w:num>
  <w:num w:numId="15">
    <w:abstractNumId w:val="11"/>
  </w:num>
  <w:num w:numId="16">
    <w:abstractNumId w:val="8"/>
  </w:num>
  <w:num w:numId="17">
    <w:abstractNumId w:val="30"/>
  </w:num>
  <w:num w:numId="18">
    <w:abstractNumId w:val="0"/>
  </w:num>
  <w:num w:numId="19">
    <w:abstractNumId w:val="20"/>
  </w:num>
  <w:num w:numId="20">
    <w:abstractNumId w:val="33"/>
  </w:num>
  <w:num w:numId="21">
    <w:abstractNumId w:val="41"/>
  </w:num>
  <w:num w:numId="22">
    <w:abstractNumId w:val="23"/>
  </w:num>
  <w:num w:numId="23">
    <w:abstractNumId w:val="4"/>
  </w:num>
  <w:num w:numId="24">
    <w:abstractNumId w:val="16"/>
  </w:num>
  <w:num w:numId="25">
    <w:abstractNumId w:val="31"/>
  </w:num>
  <w:num w:numId="26">
    <w:abstractNumId w:val="7"/>
  </w:num>
  <w:num w:numId="27">
    <w:abstractNumId w:val="17"/>
  </w:num>
  <w:num w:numId="28">
    <w:abstractNumId w:val="19"/>
  </w:num>
  <w:num w:numId="29">
    <w:abstractNumId w:val="44"/>
  </w:num>
  <w:num w:numId="30">
    <w:abstractNumId w:val="6"/>
  </w:num>
  <w:num w:numId="31">
    <w:abstractNumId w:val="18"/>
  </w:num>
  <w:num w:numId="32">
    <w:abstractNumId w:val="39"/>
  </w:num>
  <w:num w:numId="33">
    <w:abstractNumId w:val="32"/>
  </w:num>
  <w:num w:numId="34">
    <w:abstractNumId w:val="1"/>
  </w:num>
  <w:num w:numId="35">
    <w:abstractNumId w:val="10"/>
  </w:num>
  <w:num w:numId="36">
    <w:abstractNumId w:val="40"/>
  </w:num>
  <w:num w:numId="37">
    <w:abstractNumId w:val="43"/>
  </w:num>
  <w:num w:numId="38">
    <w:abstractNumId w:val="36"/>
  </w:num>
  <w:num w:numId="39">
    <w:abstractNumId w:val="15"/>
  </w:num>
  <w:num w:numId="40">
    <w:abstractNumId w:val="12"/>
  </w:num>
  <w:num w:numId="41">
    <w:abstractNumId w:val="2"/>
  </w:num>
  <w:num w:numId="42">
    <w:abstractNumId w:val="29"/>
  </w:num>
  <w:num w:numId="43">
    <w:abstractNumId w:val="22"/>
  </w:num>
  <w:num w:numId="44">
    <w:abstractNumId w:val="14"/>
  </w:num>
  <w:num w:numId="45">
    <w:abstractNumId w:val="25"/>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FER">
    <w15:presenceInfo w15:providerId="None" w15:userId="HUFER"/>
  </w15:person>
  <w15:person w15:author="Hugo F Nieto M">
    <w15:presenceInfo w15:providerId="Windows Live" w15:userId="dc040b7b4c85eba4"/>
  </w15:person>
  <w15:person w15:author="Diego Villacis">
    <w15:presenceInfo w15:providerId="Windows Live" w15:userId="bdcbc8810e72b2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6"/>
    <w:rsid w:val="0000060E"/>
    <w:rsid w:val="00001594"/>
    <w:rsid w:val="00001890"/>
    <w:rsid w:val="00005E5F"/>
    <w:rsid w:val="000073FD"/>
    <w:rsid w:val="000106EE"/>
    <w:rsid w:val="00011685"/>
    <w:rsid w:val="00012304"/>
    <w:rsid w:val="000130D4"/>
    <w:rsid w:val="000137EC"/>
    <w:rsid w:val="00014636"/>
    <w:rsid w:val="00015152"/>
    <w:rsid w:val="00015442"/>
    <w:rsid w:val="00020BE6"/>
    <w:rsid w:val="00021E68"/>
    <w:rsid w:val="00024722"/>
    <w:rsid w:val="00024E73"/>
    <w:rsid w:val="0002531F"/>
    <w:rsid w:val="000271B0"/>
    <w:rsid w:val="00027A77"/>
    <w:rsid w:val="00031ED9"/>
    <w:rsid w:val="00031FDF"/>
    <w:rsid w:val="0003233A"/>
    <w:rsid w:val="00034DE0"/>
    <w:rsid w:val="000354AE"/>
    <w:rsid w:val="00035A5A"/>
    <w:rsid w:val="0003695E"/>
    <w:rsid w:val="00036A6B"/>
    <w:rsid w:val="00036C89"/>
    <w:rsid w:val="0004054E"/>
    <w:rsid w:val="00041916"/>
    <w:rsid w:val="00042A13"/>
    <w:rsid w:val="0004511B"/>
    <w:rsid w:val="00045245"/>
    <w:rsid w:val="00047907"/>
    <w:rsid w:val="0005065F"/>
    <w:rsid w:val="00053555"/>
    <w:rsid w:val="00053CE6"/>
    <w:rsid w:val="0005433F"/>
    <w:rsid w:val="00054B43"/>
    <w:rsid w:val="000558E2"/>
    <w:rsid w:val="00056C9A"/>
    <w:rsid w:val="00057CB8"/>
    <w:rsid w:val="0006037B"/>
    <w:rsid w:val="000603CF"/>
    <w:rsid w:val="00061850"/>
    <w:rsid w:val="00061A40"/>
    <w:rsid w:val="00061BA9"/>
    <w:rsid w:val="00061EFD"/>
    <w:rsid w:val="00062E45"/>
    <w:rsid w:val="000652EA"/>
    <w:rsid w:val="0006556B"/>
    <w:rsid w:val="000655C2"/>
    <w:rsid w:val="0006572F"/>
    <w:rsid w:val="000700E5"/>
    <w:rsid w:val="000709E0"/>
    <w:rsid w:val="00071829"/>
    <w:rsid w:val="000727BB"/>
    <w:rsid w:val="00074F25"/>
    <w:rsid w:val="00076A55"/>
    <w:rsid w:val="00076CF4"/>
    <w:rsid w:val="00076CFD"/>
    <w:rsid w:val="00077118"/>
    <w:rsid w:val="000772FF"/>
    <w:rsid w:val="00080478"/>
    <w:rsid w:val="00080CF0"/>
    <w:rsid w:val="0008107C"/>
    <w:rsid w:val="00081617"/>
    <w:rsid w:val="00082D98"/>
    <w:rsid w:val="00083CA9"/>
    <w:rsid w:val="000904DE"/>
    <w:rsid w:val="00091635"/>
    <w:rsid w:val="000919F0"/>
    <w:rsid w:val="00093A12"/>
    <w:rsid w:val="000954F7"/>
    <w:rsid w:val="00096B11"/>
    <w:rsid w:val="000A011B"/>
    <w:rsid w:val="000A083C"/>
    <w:rsid w:val="000A1692"/>
    <w:rsid w:val="000A30C5"/>
    <w:rsid w:val="000A3B92"/>
    <w:rsid w:val="000A40F5"/>
    <w:rsid w:val="000A4FBB"/>
    <w:rsid w:val="000A4FFE"/>
    <w:rsid w:val="000A56C6"/>
    <w:rsid w:val="000A6C43"/>
    <w:rsid w:val="000B070B"/>
    <w:rsid w:val="000B1C13"/>
    <w:rsid w:val="000B2BDC"/>
    <w:rsid w:val="000B4129"/>
    <w:rsid w:val="000B423E"/>
    <w:rsid w:val="000B45E1"/>
    <w:rsid w:val="000B55A0"/>
    <w:rsid w:val="000B6BD8"/>
    <w:rsid w:val="000B7389"/>
    <w:rsid w:val="000B7D4E"/>
    <w:rsid w:val="000C04B8"/>
    <w:rsid w:val="000C151B"/>
    <w:rsid w:val="000C194B"/>
    <w:rsid w:val="000C50E0"/>
    <w:rsid w:val="000C5F74"/>
    <w:rsid w:val="000C6401"/>
    <w:rsid w:val="000C6421"/>
    <w:rsid w:val="000C6E49"/>
    <w:rsid w:val="000C72E2"/>
    <w:rsid w:val="000C7E78"/>
    <w:rsid w:val="000D22C5"/>
    <w:rsid w:val="000D2C98"/>
    <w:rsid w:val="000D31B0"/>
    <w:rsid w:val="000D4119"/>
    <w:rsid w:val="000D5A3C"/>
    <w:rsid w:val="000D62A2"/>
    <w:rsid w:val="000D6F96"/>
    <w:rsid w:val="000D7CE8"/>
    <w:rsid w:val="000E106A"/>
    <w:rsid w:val="000E4483"/>
    <w:rsid w:val="000E4490"/>
    <w:rsid w:val="000E4EF1"/>
    <w:rsid w:val="000E5ED2"/>
    <w:rsid w:val="000E6D23"/>
    <w:rsid w:val="000E6E52"/>
    <w:rsid w:val="000E71AB"/>
    <w:rsid w:val="000F157A"/>
    <w:rsid w:val="000F2C86"/>
    <w:rsid w:val="000F2F69"/>
    <w:rsid w:val="000F4D6F"/>
    <w:rsid w:val="000F546C"/>
    <w:rsid w:val="000F5C4A"/>
    <w:rsid w:val="00100BE6"/>
    <w:rsid w:val="00101E16"/>
    <w:rsid w:val="00102D06"/>
    <w:rsid w:val="001031F4"/>
    <w:rsid w:val="00105257"/>
    <w:rsid w:val="001077EC"/>
    <w:rsid w:val="0011078B"/>
    <w:rsid w:val="00110D22"/>
    <w:rsid w:val="00110DBB"/>
    <w:rsid w:val="001111D2"/>
    <w:rsid w:val="00111C40"/>
    <w:rsid w:val="001125FA"/>
    <w:rsid w:val="001126FD"/>
    <w:rsid w:val="001129ED"/>
    <w:rsid w:val="00113489"/>
    <w:rsid w:val="00113BB5"/>
    <w:rsid w:val="00114CBC"/>
    <w:rsid w:val="00116129"/>
    <w:rsid w:val="00117559"/>
    <w:rsid w:val="001178D3"/>
    <w:rsid w:val="001206F8"/>
    <w:rsid w:val="00120A95"/>
    <w:rsid w:val="001242E6"/>
    <w:rsid w:val="00124750"/>
    <w:rsid w:val="00124EBE"/>
    <w:rsid w:val="00125DB4"/>
    <w:rsid w:val="00125EE4"/>
    <w:rsid w:val="00125F39"/>
    <w:rsid w:val="00126BD5"/>
    <w:rsid w:val="001276AA"/>
    <w:rsid w:val="001328D4"/>
    <w:rsid w:val="00133BED"/>
    <w:rsid w:val="00134A2D"/>
    <w:rsid w:val="001351F8"/>
    <w:rsid w:val="001401C3"/>
    <w:rsid w:val="00140E26"/>
    <w:rsid w:val="00141BE1"/>
    <w:rsid w:val="00141EBC"/>
    <w:rsid w:val="00142369"/>
    <w:rsid w:val="0014358D"/>
    <w:rsid w:val="00144065"/>
    <w:rsid w:val="001450CB"/>
    <w:rsid w:val="00145420"/>
    <w:rsid w:val="00146BF0"/>
    <w:rsid w:val="001475CD"/>
    <w:rsid w:val="00150980"/>
    <w:rsid w:val="00150E05"/>
    <w:rsid w:val="00151570"/>
    <w:rsid w:val="00151BB1"/>
    <w:rsid w:val="0015234A"/>
    <w:rsid w:val="00152750"/>
    <w:rsid w:val="00152B87"/>
    <w:rsid w:val="00154030"/>
    <w:rsid w:val="0015450D"/>
    <w:rsid w:val="00154B15"/>
    <w:rsid w:val="0015561F"/>
    <w:rsid w:val="00155D60"/>
    <w:rsid w:val="0015659F"/>
    <w:rsid w:val="00156FE8"/>
    <w:rsid w:val="00161DA5"/>
    <w:rsid w:val="0016695D"/>
    <w:rsid w:val="00166E7D"/>
    <w:rsid w:val="001708AB"/>
    <w:rsid w:val="00170A7A"/>
    <w:rsid w:val="00170AA0"/>
    <w:rsid w:val="00171551"/>
    <w:rsid w:val="00172832"/>
    <w:rsid w:val="00173566"/>
    <w:rsid w:val="00173B27"/>
    <w:rsid w:val="00174223"/>
    <w:rsid w:val="0017455B"/>
    <w:rsid w:val="00175232"/>
    <w:rsid w:val="001752AA"/>
    <w:rsid w:val="00175880"/>
    <w:rsid w:val="00176A0A"/>
    <w:rsid w:val="00176C3C"/>
    <w:rsid w:val="001818F9"/>
    <w:rsid w:val="00183439"/>
    <w:rsid w:val="0018483A"/>
    <w:rsid w:val="001853CC"/>
    <w:rsid w:val="00185510"/>
    <w:rsid w:val="0018580B"/>
    <w:rsid w:val="00185DB9"/>
    <w:rsid w:val="0018636E"/>
    <w:rsid w:val="001902B1"/>
    <w:rsid w:val="00190E56"/>
    <w:rsid w:val="0019210F"/>
    <w:rsid w:val="001922B7"/>
    <w:rsid w:val="00193ADF"/>
    <w:rsid w:val="001965BF"/>
    <w:rsid w:val="001973C8"/>
    <w:rsid w:val="00197765"/>
    <w:rsid w:val="00197DE9"/>
    <w:rsid w:val="001A0FF1"/>
    <w:rsid w:val="001A179D"/>
    <w:rsid w:val="001A1AB4"/>
    <w:rsid w:val="001A323E"/>
    <w:rsid w:val="001A43F9"/>
    <w:rsid w:val="001A5E20"/>
    <w:rsid w:val="001A60AA"/>
    <w:rsid w:val="001A60EA"/>
    <w:rsid w:val="001A753E"/>
    <w:rsid w:val="001A7875"/>
    <w:rsid w:val="001A7ED9"/>
    <w:rsid w:val="001B0D65"/>
    <w:rsid w:val="001B156F"/>
    <w:rsid w:val="001B1DDA"/>
    <w:rsid w:val="001B3A15"/>
    <w:rsid w:val="001B44F0"/>
    <w:rsid w:val="001B4AA3"/>
    <w:rsid w:val="001B4BBE"/>
    <w:rsid w:val="001B5706"/>
    <w:rsid w:val="001B6EB3"/>
    <w:rsid w:val="001B74AC"/>
    <w:rsid w:val="001C0E04"/>
    <w:rsid w:val="001C2F2F"/>
    <w:rsid w:val="001C344C"/>
    <w:rsid w:val="001C4CEA"/>
    <w:rsid w:val="001C4DF8"/>
    <w:rsid w:val="001C523C"/>
    <w:rsid w:val="001C5327"/>
    <w:rsid w:val="001C6033"/>
    <w:rsid w:val="001C650D"/>
    <w:rsid w:val="001C6753"/>
    <w:rsid w:val="001C6C6E"/>
    <w:rsid w:val="001C7355"/>
    <w:rsid w:val="001C7593"/>
    <w:rsid w:val="001C7F50"/>
    <w:rsid w:val="001D056F"/>
    <w:rsid w:val="001D07C7"/>
    <w:rsid w:val="001D0BEA"/>
    <w:rsid w:val="001D3936"/>
    <w:rsid w:val="001D3DDF"/>
    <w:rsid w:val="001D4179"/>
    <w:rsid w:val="001D545D"/>
    <w:rsid w:val="001D66B2"/>
    <w:rsid w:val="001D73F2"/>
    <w:rsid w:val="001E0F5C"/>
    <w:rsid w:val="001E0FF6"/>
    <w:rsid w:val="001E148B"/>
    <w:rsid w:val="001E583E"/>
    <w:rsid w:val="001E5890"/>
    <w:rsid w:val="001E615C"/>
    <w:rsid w:val="001E6ED7"/>
    <w:rsid w:val="001E72AF"/>
    <w:rsid w:val="001F0460"/>
    <w:rsid w:val="001F52CC"/>
    <w:rsid w:val="001F63AD"/>
    <w:rsid w:val="001F6D42"/>
    <w:rsid w:val="001F7603"/>
    <w:rsid w:val="002000D4"/>
    <w:rsid w:val="0020215E"/>
    <w:rsid w:val="002028FF"/>
    <w:rsid w:val="00202946"/>
    <w:rsid w:val="00205738"/>
    <w:rsid w:val="00206D22"/>
    <w:rsid w:val="00207632"/>
    <w:rsid w:val="0021013D"/>
    <w:rsid w:val="002102FC"/>
    <w:rsid w:val="00210F03"/>
    <w:rsid w:val="002119C0"/>
    <w:rsid w:val="00211C4F"/>
    <w:rsid w:val="00212ED6"/>
    <w:rsid w:val="002136C5"/>
    <w:rsid w:val="00213B14"/>
    <w:rsid w:val="00213F46"/>
    <w:rsid w:val="00215EBF"/>
    <w:rsid w:val="00221539"/>
    <w:rsid w:val="0022194C"/>
    <w:rsid w:val="002265D8"/>
    <w:rsid w:val="00226778"/>
    <w:rsid w:val="00226A71"/>
    <w:rsid w:val="00227912"/>
    <w:rsid w:val="00231B13"/>
    <w:rsid w:val="00232EAE"/>
    <w:rsid w:val="00233949"/>
    <w:rsid w:val="00234FDD"/>
    <w:rsid w:val="00235501"/>
    <w:rsid w:val="00235A67"/>
    <w:rsid w:val="00235C15"/>
    <w:rsid w:val="00237A4A"/>
    <w:rsid w:val="002411F4"/>
    <w:rsid w:val="002419E1"/>
    <w:rsid w:val="0024313C"/>
    <w:rsid w:val="00244068"/>
    <w:rsid w:val="0024417E"/>
    <w:rsid w:val="00244893"/>
    <w:rsid w:val="00244C7E"/>
    <w:rsid w:val="0024696D"/>
    <w:rsid w:val="00247827"/>
    <w:rsid w:val="00250ECC"/>
    <w:rsid w:val="00250F7E"/>
    <w:rsid w:val="00251909"/>
    <w:rsid w:val="002519BE"/>
    <w:rsid w:val="00251B39"/>
    <w:rsid w:val="00253925"/>
    <w:rsid w:val="002551DB"/>
    <w:rsid w:val="00255FB1"/>
    <w:rsid w:val="00256144"/>
    <w:rsid w:val="00257262"/>
    <w:rsid w:val="00257722"/>
    <w:rsid w:val="0026094A"/>
    <w:rsid w:val="00260A09"/>
    <w:rsid w:val="002628AB"/>
    <w:rsid w:val="00262988"/>
    <w:rsid w:val="002629DC"/>
    <w:rsid w:val="00263039"/>
    <w:rsid w:val="0026339E"/>
    <w:rsid w:val="002633B3"/>
    <w:rsid w:val="0026364C"/>
    <w:rsid w:val="0026381C"/>
    <w:rsid w:val="002660A2"/>
    <w:rsid w:val="002670F0"/>
    <w:rsid w:val="00267DB6"/>
    <w:rsid w:val="00267EC9"/>
    <w:rsid w:val="0027157D"/>
    <w:rsid w:val="00272759"/>
    <w:rsid w:val="002728AE"/>
    <w:rsid w:val="002741FE"/>
    <w:rsid w:val="00274AB2"/>
    <w:rsid w:val="00274EE5"/>
    <w:rsid w:val="00275336"/>
    <w:rsid w:val="00276333"/>
    <w:rsid w:val="002819D8"/>
    <w:rsid w:val="00281ABF"/>
    <w:rsid w:val="00282195"/>
    <w:rsid w:val="002824F3"/>
    <w:rsid w:val="0028265A"/>
    <w:rsid w:val="00282B83"/>
    <w:rsid w:val="00287BD2"/>
    <w:rsid w:val="00287C44"/>
    <w:rsid w:val="00290169"/>
    <w:rsid w:val="0029049A"/>
    <w:rsid w:val="0029218B"/>
    <w:rsid w:val="0029279E"/>
    <w:rsid w:val="002931A0"/>
    <w:rsid w:val="00295359"/>
    <w:rsid w:val="002959A1"/>
    <w:rsid w:val="00295B1C"/>
    <w:rsid w:val="002A0150"/>
    <w:rsid w:val="002A0CEF"/>
    <w:rsid w:val="002A3636"/>
    <w:rsid w:val="002A5483"/>
    <w:rsid w:val="002A5E15"/>
    <w:rsid w:val="002B02BE"/>
    <w:rsid w:val="002B07F5"/>
    <w:rsid w:val="002B17CC"/>
    <w:rsid w:val="002B313A"/>
    <w:rsid w:val="002B36DF"/>
    <w:rsid w:val="002B4956"/>
    <w:rsid w:val="002B6AC0"/>
    <w:rsid w:val="002B7C3B"/>
    <w:rsid w:val="002C22AB"/>
    <w:rsid w:val="002C295D"/>
    <w:rsid w:val="002C3C26"/>
    <w:rsid w:val="002C6672"/>
    <w:rsid w:val="002D0038"/>
    <w:rsid w:val="002D0674"/>
    <w:rsid w:val="002D1569"/>
    <w:rsid w:val="002D35CA"/>
    <w:rsid w:val="002D3748"/>
    <w:rsid w:val="002D45DE"/>
    <w:rsid w:val="002D487E"/>
    <w:rsid w:val="002D4FE7"/>
    <w:rsid w:val="002D543F"/>
    <w:rsid w:val="002D6280"/>
    <w:rsid w:val="002D7139"/>
    <w:rsid w:val="002E0628"/>
    <w:rsid w:val="002E08EC"/>
    <w:rsid w:val="002E1FD5"/>
    <w:rsid w:val="002E3A08"/>
    <w:rsid w:val="002E4983"/>
    <w:rsid w:val="002E500F"/>
    <w:rsid w:val="002E504D"/>
    <w:rsid w:val="002E5140"/>
    <w:rsid w:val="002E5F11"/>
    <w:rsid w:val="002E6578"/>
    <w:rsid w:val="002E7391"/>
    <w:rsid w:val="002F3213"/>
    <w:rsid w:val="002F5F56"/>
    <w:rsid w:val="002F7E63"/>
    <w:rsid w:val="00302E66"/>
    <w:rsid w:val="003049A0"/>
    <w:rsid w:val="00304C3D"/>
    <w:rsid w:val="003057FA"/>
    <w:rsid w:val="00306640"/>
    <w:rsid w:val="00312440"/>
    <w:rsid w:val="003140B8"/>
    <w:rsid w:val="00314804"/>
    <w:rsid w:val="00314B2C"/>
    <w:rsid w:val="00314CBF"/>
    <w:rsid w:val="003156ED"/>
    <w:rsid w:val="00316690"/>
    <w:rsid w:val="0032105C"/>
    <w:rsid w:val="00321535"/>
    <w:rsid w:val="003236A9"/>
    <w:rsid w:val="003238AB"/>
    <w:rsid w:val="00324B1E"/>
    <w:rsid w:val="00324C55"/>
    <w:rsid w:val="00330C5B"/>
    <w:rsid w:val="00333902"/>
    <w:rsid w:val="00333F33"/>
    <w:rsid w:val="0033431A"/>
    <w:rsid w:val="003343F3"/>
    <w:rsid w:val="00335571"/>
    <w:rsid w:val="003356C4"/>
    <w:rsid w:val="00337B41"/>
    <w:rsid w:val="003420B3"/>
    <w:rsid w:val="00342528"/>
    <w:rsid w:val="00344B47"/>
    <w:rsid w:val="00345214"/>
    <w:rsid w:val="0034699A"/>
    <w:rsid w:val="00347A44"/>
    <w:rsid w:val="003503EB"/>
    <w:rsid w:val="00352871"/>
    <w:rsid w:val="00352CE2"/>
    <w:rsid w:val="00354B1C"/>
    <w:rsid w:val="003565FB"/>
    <w:rsid w:val="003569F0"/>
    <w:rsid w:val="003577A9"/>
    <w:rsid w:val="00357EF6"/>
    <w:rsid w:val="00361F82"/>
    <w:rsid w:val="00362AD6"/>
    <w:rsid w:val="003657F0"/>
    <w:rsid w:val="00365978"/>
    <w:rsid w:val="0036728A"/>
    <w:rsid w:val="00367317"/>
    <w:rsid w:val="003677A9"/>
    <w:rsid w:val="003727CF"/>
    <w:rsid w:val="00372C73"/>
    <w:rsid w:val="0037348B"/>
    <w:rsid w:val="00373D93"/>
    <w:rsid w:val="003743A8"/>
    <w:rsid w:val="003753E6"/>
    <w:rsid w:val="00376C99"/>
    <w:rsid w:val="0038187F"/>
    <w:rsid w:val="003823F5"/>
    <w:rsid w:val="003830DC"/>
    <w:rsid w:val="003832FE"/>
    <w:rsid w:val="00383382"/>
    <w:rsid w:val="00384529"/>
    <w:rsid w:val="00384FDD"/>
    <w:rsid w:val="0038516D"/>
    <w:rsid w:val="00385B63"/>
    <w:rsid w:val="00386942"/>
    <w:rsid w:val="00386F32"/>
    <w:rsid w:val="0038767E"/>
    <w:rsid w:val="00387EAD"/>
    <w:rsid w:val="00390F6E"/>
    <w:rsid w:val="00391DB8"/>
    <w:rsid w:val="00391F50"/>
    <w:rsid w:val="00392334"/>
    <w:rsid w:val="003929FF"/>
    <w:rsid w:val="00392B37"/>
    <w:rsid w:val="003935A6"/>
    <w:rsid w:val="00393ADB"/>
    <w:rsid w:val="00394145"/>
    <w:rsid w:val="003948FF"/>
    <w:rsid w:val="00394B9F"/>
    <w:rsid w:val="003A20CC"/>
    <w:rsid w:val="003A2134"/>
    <w:rsid w:val="003A2CFB"/>
    <w:rsid w:val="003A3DC8"/>
    <w:rsid w:val="003A5465"/>
    <w:rsid w:val="003A58D0"/>
    <w:rsid w:val="003A6263"/>
    <w:rsid w:val="003A6A7B"/>
    <w:rsid w:val="003B04B2"/>
    <w:rsid w:val="003B17B9"/>
    <w:rsid w:val="003B3364"/>
    <w:rsid w:val="003B3CE8"/>
    <w:rsid w:val="003B4B4D"/>
    <w:rsid w:val="003B4F15"/>
    <w:rsid w:val="003B54AD"/>
    <w:rsid w:val="003B5FC4"/>
    <w:rsid w:val="003C09C0"/>
    <w:rsid w:val="003C1FCB"/>
    <w:rsid w:val="003C26A0"/>
    <w:rsid w:val="003C2E06"/>
    <w:rsid w:val="003C35D5"/>
    <w:rsid w:val="003C3BD9"/>
    <w:rsid w:val="003C4AD6"/>
    <w:rsid w:val="003C5A57"/>
    <w:rsid w:val="003C6C87"/>
    <w:rsid w:val="003C76D8"/>
    <w:rsid w:val="003D0B4E"/>
    <w:rsid w:val="003D1807"/>
    <w:rsid w:val="003D1C9A"/>
    <w:rsid w:val="003D3F75"/>
    <w:rsid w:val="003D640A"/>
    <w:rsid w:val="003D6815"/>
    <w:rsid w:val="003D70C5"/>
    <w:rsid w:val="003E13DE"/>
    <w:rsid w:val="003E1698"/>
    <w:rsid w:val="003E26D7"/>
    <w:rsid w:val="003E295B"/>
    <w:rsid w:val="003E34BE"/>
    <w:rsid w:val="003E5215"/>
    <w:rsid w:val="003E5A02"/>
    <w:rsid w:val="003E5A20"/>
    <w:rsid w:val="003E5AE3"/>
    <w:rsid w:val="003E654D"/>
    <w:rsid w:val="003E66C6"/>
    <w:rsid w:val="003F05A9"/>
    <w:rsid w:val="003F0818"/>
    <w:rsid w:val="003F189E"/>
    <w:rsid w:val="003F2D89"/>
    <w:rsid w:val="003F361E"/>
    <w:rsid w:val="003F37BD"/>
    <w:rsid w:val="003F3DA4"/>
    <w:rsid w:val="003F49B7"/>
    <w:rsid w:val="003F58EE"/>
    <w:rsid w:val="003F5C1F"/>
    <w:rsid w:val="003F6292"/>
    <w:rsid w:val="003F6C24"/>
    <w:rsid w:val="003F7F2B"/>
    <w:rsid w:val="004010B6"/>
    <w:rsid w:val="004010EA"/>
    <w:rsid w:val="00405970"/>
    <w:rsid w:val="00412479"/>
    <w:rsid w:val="004135CC"/>
    <w:rsid w:val="00413D30"/>
    <w:rsid w:val="00413E25"/>
    <w:rsid w:val="004142ED"/>
    <w:rsid w:val="00414794"/>
    <w:rsid w:val="00414895"/>
    <w:rsid w:val="00415293"/>
    <w:rsid w:val="0042045E"/>
    <w:rsid w:val="00421BC8"/>
    <w:rsid w:val="0042354A"/>
    <w:rsid w:val="00425929"/>
    <w:rsid w:val="0042612B"/>
    <w:rsid w:val="004263CD"/>
    <w:rsid w:val="00426576"/>
    <w:rsid w:val="004302D4"/>
    <w:rsid w:val="0043145E"/>
    <w:rsid w:val="00431566"/>
    <w:rsid w:val="0043220C"/>
    <w:rsid w:val="004327AA"/>
    <w:rsid w:val="00432DC0"/>
    <w:rsid w:val="00433669"/>
    <w:rsid w:val="0043419E"/>
    <w:rsid w:val="004355C2"/>
    <w:rsid w:val="004417D2"/>
    <w:rsid w:val="00441BD3"/>
    <w:rsid w:val="00442946"/>
    <w:rsid w:val="0044689E"/>
    <w:rsid w:val="00447CC0"/>
    <w:rsid w:val="00447D36"/>
    <w:rsid w:val="0045055F"/>
    <w:rsid w:val="0045298E"/>
    <w:rsid w:val="0045387A"/>
    <w:rsid w:val="0045706E"/>
    <w:rsid w:val="00457EAF"/>
    <w:rsid w:val="00462898"/>
    <w:rsid w:val="00462CCA"/>
    <w:rsid w:val="00463161"/>
    <w:rsid w:val="00463286"/>
    <w:rsid w:val="00463C0C"/>
    <w:rsid w:val="00464F8E"/>
    <w:rsid w:val="004660F8"/>
    <w:rsid w:val="00467DA3"/>
    <w:rsid w:val="00471481"/>
    <w:rsid w:val="00471539"/>
    <w:rsid w:val="00474243"/>
    <w:rsid w:val="00474690"/>
    <w:rsid w:val="004803CE"/>
    <w:rsid w:val="00482924"/>
    <w:rsid w:val="00482A3B"/>
    <w:rsid w:val="0048320F"/>
    <w:rsid w:val="00484699"/>
    <w:rsid w:val="004876F4"/>
    <w:rsid w:val="00490C80"/>
    <w:rsid w:val="00492093"/>
    <w:rsid w:val="004923F6"/>
    <w:rsid w:val="0049350D"/>
    <w:rsid w:val="00493CC2"/>
    <w:rsid w:val="00494998"/>
    <w:rsid w:val="00495559"/>
    <w:rsid w:val="00495E8F"/>
    <w:rsid w:val="00497646"/>
    <w:rsid w:val="004A0ADE"/>
    <w:rsid w:val="004A2A06"/>
    <w:rsid w:val="004A3FA1"/>
    <w:rsid w:val="004A4670"/>
    <w:rsid w:val="004A4887"/>
    <w:rsid w:val="004A48EF"/>
    <w:rsid w:val="004A4AA1"/>
    <w:rsid w:val="004A4F4E"/>
    <w:rsid w:val="004A78E8"/>
    <w:rsid w:val="004A7FE4"/>
    <w:rsid w:val="004B03FD"/>
    <w:rsid w:val="004B1577"/>
    <w:rsid w:val="004B2635"/>
    <w:rsid w:val="004B29AB"/>
    <w:rsid w:val="004B3404"/>
    <w:rsid w:val="004B4201"/>
    <w:rsid w:val="004C07B9"/>
    <w:rsid w:val="004C1D42"/>
    <w:rsid w:val="004C3560"/>
    <w:rsid w:val="004C49A3"/>
    <w:rsid w:val="004C50FC"/>
    <w:rsid w:val="004C6080"/>
    <w:rsid w:val="004C6122"/>
    <w:rsid w:val="004D269F"/>
    <w:rsid w:val="004D370B"/>
    <w:rsid w:val="004D49C0"/>
    <w:rsid w:val="004D5B77"/>
    <w:rsid w:val="004D6D29"/>
    <w:rsid w:val="004D72E4"/>
    <w:rsid w:val="004E03AE"/>
    <w:rsid w:val="004E237C"/>
    <w:rsid w:val="004E4C1F"/>
    <w:rsid w:val="004E6491"/>
    <w:rsid w:val="004E7948"/>
    <w:rsid w:val="004F08C5"/>
    <w:rsid w:val="004F1265"/>
    <w:rsid w:val="004F17EE"/>
    <w:rsid w:val="004F2445"/>
    <w:rsid w:val="004F37CE"/>
    <w:rsid w:val="004F470E"/>
    <w:rsid w:val="004F5A03"/>
    <w:rsid w:val="004F6254"/>
    <w:rsid w:val="004F7727"/>
    <w:rsid w:val="004F7740"/>
    <w:rsid w:val="004F7DFF"/>
    <w:rsid w:val="0050035F"/>
    <w:rsid w:val="00501A3E"/>
    <w:rsid w:val="00501AEC"/>
    <w:rsid w:val="005026D9"/>
    <w:rsid w:val="00502CEB"/>
    <w:rsid w:val="005041E4"/>
    <w:rsid w:val="00504350"/>
    <w:rsid w:val="00505473"/>
    <w:rsid w:val="00505953"/>
    <w:rsid w:val="00506FAB"/>
    <w:rsid w:val="00507275"/>
    <w:rsid w:val="00510571"/>
    <w:rsid w:val="005107DC"/>
    <w:rsid w:val="0051198F"/>
    <w:rsid w:val="00511CAD"/>
    <w:rsid w:val="00512546"/>
    <w:rsid w:val="00513307"/>
    <w:rsid w:val="00515101"/>
    <w:rsid w:val="00516326"/>
    <w:rsid w:val="00516F0C"/>
    <w:rsid w:val="005170B5"/>
    <w:rsid w:val="00517C3E"/>
    <w:rsid w:val="005202C8"/>
    <w:rsid w:val="00520D92"/>
    <w:rsid w:val="00520DAD"/>
    <w:rsid w:val="0052120F"/>
    <w:rsid w:val="005222F1"/>
    <w:rsid w:val="00522A07"/>
    <w:rsid w:val="00524C27"/>
    <w:rsid w:val="00524E9A"/>
    <w:rsid w:val="00525AE3"/>
    <w:rsid w:val="00526151"/>
    <w:rsid w:val="00526A90"/>
    <w:rsid w:val="00532F34"/>
    <w:rsid w:val="00533820"/>
    <w:rsid w:val="00533BE7"/>
    <w:rsid w:val="00533E81"/>
    <w:rsid w:val="00534629"/>
    <w:rsid w:val="00535A70"/>
    <w:rsid w:val="00536F2F"/>
    <w:rsid w:val="0053731F"/>
    <w:rsid w:val="00537702"/>
    <w:rsid w:val="00540692"/>
    <w:rsid w:val="00540C6D"/>
    <w:rsid w:val="005416A1"/>
    <w:rsid w:val="00541B6B"/>
    <w:rsid w:val="00543C51"/>
    <w:rsid w:val="00544B54"/>
    <w:rsid w:val="00545FAC"/>
    <w:rsid w:val="00547519"/>
    <w:rsid w:val="00547916"/>
    <w:rsid w:val="00551716"/>
    <w:rsid w:val="005519AA"/>
    <w:rsid w:val="00553A77"/>
    <w:rsid w:val="00554DE6"/>
    <w:rsid w:val="00555531"/>
    <w:rsid w:val="00556E08"/>
    <w:rsid w:val="005603B9"/>
    <w:rsid w:val="00560A43"/>
    <w:rsid w:val="00561132"/>
    <w:rsid w:val="00561E55"/>
    <w:rsid w:val="00562BBD"/>
    <w:rsid w:val="00562C7C"/>
    <w:rsid w:val="00564A3E"/>
    <w:rsid w:val="00567B54"/>
    <w:rsid w:val="00567FDA"/>
    <w:rsid w:val="005714B9"/>
    <w:rsid w:val="00571A4B"/>
    <w:rsid w:val="00572A01"/>
    <w:rsid w:val="00572EEC"/>
    <w:rsid w:val="00573035"/>
    <w:rsid w:val="00575081"/>
    <w:rsid w:val="00575121"/>
    <w:rsid w:val="00575AC1"/>
    <w:rsid w:val="00575CA2"/>
    <w:rsid w:val="00576137"/>
    <w:rsid w:val="00576639"/>
    <w:rsid w:val="005768CB"/>
    <w:rsid w:val="00580DF5"/>
    <w:rsid w:val="00581847"/>
    <w:rsid w:val="00584202"/>
    <w:rsid w:val="00584B33"/>
    <w:rsid w:val="005870AC"/>
    <w:rsid w:val="005877A5"/>
    <w:rsid w:val="00587A46"/>
    <w:rsid w:val="005900E4"/>
    <w:rsid w:val="005912C3"/>
    <w:rsid w:val="00592D9F"/>
    <w:rsid w:val="00593F78"/>
    <w:rsid w:val="00595266"/>
    <w:rsid w:val="00595C06"/>
    <w:rsid w:val="0059620C"/>
    <w:rsid w:val="005973E5"/>
    <w:rsid w:val="005A1661"/>
    <w:rsid w:val="005A2520"/>
    <w:rsid w:val="005A32C3"/>
    <w:rsid w:val="005A4FD3"/>
    <w:rsid w:val="005A504E"/>
    <w:rsid w:val="005A50F3"/>
    <w:rsid w:val="005A6A0B"/>
    <w:rsid w:val="005A6DE5"/>
    <w:rsid w:val="005B0FCC"/>
    <w:rsid w:val="005B27E5"/>
    <w:rsid w:val="005B2A6A"/>
    <w:rsid w:val="005B3420"/>
    <w:rsid w:val="005B3C4E"/>
    <w:rsid w:val="005B4010"/>
    <w:rsid w:val="005B44B0"/>
    <w:rsid w:val="005B6D5E"/>
    <w:rsid w:val="005B74A8"/>
    <w:rsid w:val="005C29E2"/>
    <w:rsid w:val="005C3562"/>
    <w:rsid w:val="005C3901"/>
    <w:rsid w:val="005C3AC0"/>
    <w:rsid w:val="005C45B4"/>
    <w:rsid w:val="005C4AFF"/>
    <w:rsid w:val="005C5419"/>
    <w:rsid w:val="005C542F"/>
    <w:rsid w:val="005C7E2B"/>
    <w:rsid w:val="005C7F69"/>
    <w:rsid w:val="005D0510"/>
    <w:rsid w:val="005D1815"/>
    <w:rsid w:val="005D19DC"/>
    <w:rsid w:val="005D19F8"/>
    <w:rsid w:val="005D2388"/>
    <w:rsid w:val="005D3CE9"/>
    <w:rsid w:val="005D5F0E"/>
    <w:rsid w:val="005D6A32"/>
    <w:rsid w:val="005D6B97"/>
    <w:rsid w:val="005D76FF"/>
    <w:rsid w:val="005E0D74"/>
    <w:rsid w:val="005E15F2"/>
    <w:rsid w:val="005E1AA5"/>
    <w:rsid w:val="005E1D48"/>
    <w:rsid w:val="005E26D0"/>
    <w:rsid w:val="005E4CE9"/>
    <w:rsid w:val="005E66EE"/>
    <w:rsid w:val="005F031A"/>
    <w:rsid w:val="005F0504"/>
    <w:rsid w:val="005F0E70"/>
    <w:rsid w:val="005F273A"/>
    <w:rsid w:val="005F359F"/>
    <w:rsid w:val="005F3B78"/>
    <w:rsid w:val="005F3CE2"/>
    <w:rsid w:val="005F410B"/>
    <w:rsid w:val="005F44E9"/>
    <w:rsid w:val="005F4CA2"/>
    <w:rsid w:val="005F6245"/>
    <w:rsid w:val="005F6FA8"/>
    <w:rsid w:val="005F7DFC"/>
    <w:rsid w:val="006003CE"/>
    <w:rsid w:val="00601D28"/>
    <w:rsid w:val="00601F20"/>
    <w:rsid w:val="00607867"/>
    <w:rsid w:val="00610527"/>
    <w:rsid w:val="00612F2B"/>
    <w:rsid w:val="0061455B"/>
    <w:rsid w:val="0061480D"/>
    <w:rsid w:val="00614903"/>
    <w:rsid w:val="00614C82"/>
    <w:rsid w:val="0061532D"/>
    <w:rsid w:val="00616247"/>
    <w:rsid w:val="00616446"/>
    <w:rsid w:val="00617A96"/>
    <w:rsid w:val="00620182"/>
    <w:rsid w:val="0062173D"/>
    <w:rsid w:val="00623772"/>
    <w:rsid w:val="00623D2A"/>
    <w:rsid w:val="00624826"/>
    <w:rsid w:val="00627788"/>
    <w:rsid w:val="00627C28"/>
    <w:rsid w:val="00632F72"/>
    <w:rsid w:val="00634219"/>
    <w:rsid w:val="00634D50"/>
    <w:rsid w:val="00634F5B"/>
    <w:rsid w:val="00636AD7"/>
    <w:rsid w:val="00636CEE"/>
    <w:rsid w:val="006403DC"/>
    <w:rsid w:val="00640705"/>
    <w:rsid w:val="0064074B"/>
    <w:rsid w:val="0064173E"/>
    <w:rsid w:val="006422BB"/>
    <w:rsid w:val="006439A9"/>
    <w:rsid w:val="006458C8"/>
    <w:rsid w:val="006503CA"/>
    <w:rsid w:val="00650D1E"/>
    <w:rsid w:val="00652E6E"/>
    <w:rsid w:val="00656E25"/>
    <w:rsid w:val="00657A46"/>
    <w:rsid w:val="00660AAD"/>
    <w:rsid w:val="00661467"/>
    <w:rsid w:val="0066280F"/>
    <w:rsid w:val="0066281E"/>
    <w:rsid w:val="0066379D"/>
    <w:rsid w:val="00664A88"/>
    <w:rsid w:val="00666D01"/>
    <w:rsid w:val="006701A2"/>
    <w:rsid w:val="00670873"/>
    <w:rsid w:val="00672664"/>
    <w:rsid w:val="006729DF"/>
    <w:rsid w:val="006737B0"/>
    <w:rsid w:val="006753FA"/>
    <w:rsid w:val="00675468"/>
    <w:rsid w:val="00675747"/>
    <w:rsid w:val="00675FB1"/>
    <w:rsid w:val="0067630C"/>
    <w:rsid w:val="0068042B"/>
    <w:rsid w:val="00680FBA"/>
    <w:rsid w:val="006813FE"/>
    <w:rsid w:val="00681544"/>
    <w:rsid w:val="00681EE1"/>
    <w:rsid w:val="00683124"/>
    <w:rsid w:val="0068476A"/>
    <w:rsid w:val="00685080"/>
    <w:rsid w:val="006852B3"/>
    <w:rsid w:val="006856DF"/>
    <w:rsid w:val="006858D8"/>
    <w:rsid w:val="0068630F"/>
    <w:rsid w:val="00691352"/>
    <w:rsid w:val="006914D4"/>
    <w:rsid w:val="00692CB0"/>
    <w:rsid w:val="00693D3A"/>
    <w:rsid w:val="00696993"/>
    <w:rsid w:val="00697CFA"/>
    <w:rsid w:val="00697F9C"/>
    <w:rsid w:val="006A0A7B"/>
    <w:rsid w:val="006A2D9E"/>
    <w:rsid w:val="006A355A"/>
    <w:rsid w:val="006A40C4"/>
    <w:rsid w:val="006A774A"/>
    <w:rsid w:val="006A7C03"/>
    <w:rsid w:val="006A7EF6"/>
    <w:rsid w:val="006A7FDB"/>
    <w:rsid w:val="006B04E8"/>
    <w:rsid w:val="006B05E4"/>
    <w:rsid w:val="006B1CCF"/>
    <w:rsid w:val="006B22CD"/>
    <w:rsid w:val="006B25C6"/>
    <w:rsid w:val="006B28B0"/>
    <w:rsid w:val="006B66D1"/>
    <w:rsid w:val="006B6E9E"/>
    <w:rsid w:val="006C1DE4"/>
    <w:rsid w:val="006C26A8"/>
    <w:rsid w:val="006C5D97"/>
    <w:rsid w:val="006D0887"/>
    <w:rsid w:val="006D0BAF"/>
    <w:rsid w:val="006D1656"/>
    <w:rsid w:val="006D2468"/>
    <w:rsid w:val="006D27CE"/>
    <w:rsid w:val="006D35B3"/>
    <w:rsid w:val="006D435F"/>
    <w:rsid w:val="006D648D"/>
    <w:rsid w:val="006D6892"/>
    <w:rsid w:val="006D703A"/>
    <w:rsid w:val="006D739C"/>
    <w:rsid w:val="006D7D41"/>
    <w:rsid w:val="006E04B4"/>
    <w:rsid w:val="006E077C"/>
    <w:rsid w:val="006E15F5"/>
    <w:rsid w:val="006E1701"/>
    <w:rsid w:val="006E2726"/>
    <w:rsid w:val="006E2CC5"/>
    <w:rsid w:val="006E5BAD"/>
    <w:rsid w:val="006E63FB"/>
    <w:rsid w:val="006E64B5"/>
    <w:rsid w:val="006E751F"/>
    <w:rsid w:val="006F06CB"/>
    <w:rsid w:val="006F0BD5"/>
    <w:rsid w:val="006F2480"/>
    <w:rsid w:val="006F4DEA"/>
    <w:rsid w:val="006F53C9"/>
    <w:rsid w:val="006F54B7"/>
    <w:rsid w:val="006F761D"/>
    <w:rsid w:val="006F7AEE"/>
    <w:rsid w:val="00700625"/>
    <w:rsid w:val="00701D3F"/>
    <w:rsid w:val="007032B1"/>
    <w:rsid w:val="007037F6"/>
    <w:rsid w:val="007043FE"/>
    <w:rsid w:val="00705A60"/>
    <w:rsid w:val="00706867"/>
    <w:rsid w:val="007075B7"/>
    <w:rsid w:val="00707F98"/>
    <w:rsid w:val="007107A9"/>
    <w:rsid w:val="00710845"/>
    <w:rsid w:val="00711A31"/>
    <w:rsid w:val="00712BA1"/>
    <w:rsid w:val="00714178"/>
    <w:rsid w:val="007146E6"/>
    <w:rsid w:val="007151D1"/>
    <w:rsid w:val="00715DBD"/>
    <w:rsid w:val="00716188"/>
    <w:rsid w:val="00717263"/>
    <w:rsid w:val="0071726C"/>
    <w:rsid w:val="007202CE"/>
    <w:rsid w:val="00720569"/>
    <w:rsid w:val="00720AA6"/>
    <w:rsid w:val="00720D12"/>
    <w:rsid w:val="00721483"/>
    <w:rsid w:val="00722748"/>
    <w:rsid w:val="00723619"/>
    <w:rsid w:val="0072508F"/>
    <w:rsid w:val="00725916"/>
    <w:rsid w:val="00725B9F"/>
    <w:rsid w:val="00725CD6"/>
    <w:rsid w:val="0073014C"/>
    <w:rsid w:val="00730FD5"/>
    <w:rsid w:val="00731471"/>
    <w:rsid w:val="00731EF6"/>
    <w:rsid w:val="00737C64"/>
    <w:rsid w:val="00741D97"/>
    <w:rsid w:val="00741DBC"/>
    <w:rsid w:val="0074250E"/>
    <w:rsid w:val="00743E21"/>
    <w:rsid w:val="0074707B"/>
    <w:rsid w:val="00750423"/>
    <w:rsid w:val="00751290"/>
    <w:rsid w:val="007520CE"/>
    <w:rsid w:val="00752B79"/>
    <w:rsid w:val="00754613"/>
    <w:rsid w:val="00754BFB"/>
    <w:rsid w:val="007606F5"/>
    <w:rsid w:val="00762870"/>
    <w:rsid w:val="00762999"/>
    <w:rsid w:val="0076308A"/>
    <w:rsid w:val="007632A0"/>
    <w:rsid w:val="00763D08"/>
    <w:rsid w:val="007642CF"/>
    <w:rsid w:val="007650B1"/>
    <w:rsid w:val="00766CB7"/>
    <w:rsid w:val="00767052"/>
    <w:rsid w:val="00771D31"/>
    <w:rsid w:val="00772B78"/>
    <w:rsid w:val="00773DE4"/>
    <w:rsid w:val="0077478C"/>
    <w:rsid w:val="0077777F"/>
    <w:rsid w:val="00780C47"/>
    <w:rsid w:val="00781DAB"/>
    <w:rsid w:val="0078639F"/>
    <w:rsid w:val="0079010A"/>
    <w:rsid w:val="00791EC7"/>
    <w:rsid w:val="0079279E"/>
    <w:rsid w:val="00794A23"/>
    <w:rsid w:val="00794C0A"/>
    <w:rsid w:val="007A0105"/>
    <w:rsid w:val="007A020A"/>
    <w:rsid w:val="007A0DA9"/>
    <w:rsid w:val="007A1433"/>
    <w:rsid w:val="007A48DF"/>
    <w:rsid w:val="007B0AB2"/>
    <w:rsid w:val="007B2704"/>
    <w:rsid w:val="007B2783"/>
    <w:rsid w:val="007B3B8C"/>
    <w:rsid w:val="007B4A0B"/>
    <w:rsid w:val="007C1D04"/>
    <w:rsid w:val="007C2465"/>
    <w:rsid w:val="007C2970"/>
    <w:rsid w:val="007C2D1C"/>
    <w:rsid w:val="007C5328"/>
    <w:rsid w:val="007C7617"/>
    <w:rsid w:val="007C7872"/>
    <w:rsid w:val="007D0A24"/>
    <w:rsid w:val="007D13A7"/>
    <w:rsid w:val="007D1649"/>
    <w:rsid w:val="007D30FA"/>
    <w:rsid w:val="007D346A"/>
    <w:rsid w:val="007D3470"/>
    <w:rsid w:val="007D3868"/>
    <w:rsid w:val="007D3BF7"/>
    <w:rsid w:val="007D454F"/>
    <w:rsid w:val="007D511E"/>
    <w:rsid w:val="007D649F"/>
    <w:rsid w:val="007D7688"/>
    <w:rsid w:val="007D7CBF"/>
    <w:rsid w:val="007E01DC"/>
    <w:rsid w:val="007E17D1"/>
    <w:rsid w:val="007E1B1D"/>
    <w:rsid w:val="007E281C"/>
    <w:rsid w:val="007E46BA"/>
    <w:rsid w:val="007E4C5D"/>
    <w:rsid w:val="007E5638"/>
    <w:rsid w:val="007E6D70"/>
    <w:rsid w:val="007E7BE4"/>
    <w:rsid w:val="007F1488"/>
    <w:rsid w:val="007F2030"/>
    <w:rsid w:val="007F3B65"/>
    <w:rsid w:val="007F418D"/>
    <w:rsid w:val="007F46CC"/>
    <w:rsid w:val="007F5D81"/>
    <w:rsid w:val="007F5E7A"/>
    <w:rsid w:val="007F73C2"/>
    <w:rsid w:val="00800175"/>
    <w:rsid w:val="00801460"/>
    <w:rsid w:val="00802B99"/>
    <w:rsid w:val="0080552C"/>
    <w:rsid w:val="00806346"/>
    <w:rsid w:val="0080669C"/>
    <w:rsid w:val="008069BE"/>
    <w:rsid w:val="00810868"/>
    <w:rsid w:val="00810995"/>
    <w:rsid w:val="00812355"/>
    <w:rsid w:val="0081235C"/>
    <w:rsid w:val="00812580"/>
    <w:rsid w:val="008127DE"/>
    <w:rsid w:val="00813816"/>
    <w:rsid w:val="00815334"/>
    <w:rsid w:val="008153B6"/>
    <w:rsid w:val="00816BB7"/>
    <w:rsid w:val="00817C56"/>
    <w:rsid w:val="0082047B"/>
    <w:rsid w:val="00821432"/>
    <w:rsid w:val="00821656"/>
    <w:rsid w:val="008222B7"/>
    <w:rsid w:val="0082396F"/>
    <w:rsid w:val="00824FFD"/>
    <w:rsid w:val="00825A45"/>
    <w:rsid w:val="00825B6C"/>
    <w:rsid w:val="008300E5"/>
    <w:rsid w:val="008313EB"/>
    <w:rsid w:val="00832489"/>
    <w:rsid w:val="0083503D"/>
    <w:rsid w:val="00835A28"/>
    <w:rsid w:val="00836706"/>
    <w:rsid w:val="00840ABC"/>
    <w:rsid w:val="0084249E"/>
    <w:rsid w:val="00842CC2"/>
    <w:rsid w:val="00843349"/>
    <w:rsid w:val="00844D75"/>
    <w:rsid w:val="008452D5"/>
    <w:rsid w:val="008466C6"/>
    <w:rsid w:val="00847B8B"/>
    <w:rsid w:val="00850594"/>
    <w:rsid w:val="00850F68"/>
    <w:rsid w:val="0085153D"/>
    <w:rsid w:val="00853023"/>
    <w:rsid w:val="00853C75"/>
    <w:rsid w:val="00855DBE"/>
    <w:rsid w:val="00856FB1"/>
    <w:rsid w:val="00860D06"/>
    <w:rsid w:val="00864B1A"/>
    <w:rsid w:val="00864C5D"/>
    <w:rsid w:val="0086584C"/>
    <w:rsid w:val="00866459"/>
    <w:rsid w:val="00866B36"/>
    <w:rsid w:val="00867861"/>
    <w:rsid w:val="008707FE"/>
    <w:rsid w:val="00875814"/>
    <w:rsid w:val="008800BD"/>
    <w:rsid w:val="00880A22"/>
    <w:rsid w:val="00880A6C"/>
    <w:rsid w:val="00880A9E"/>
    <w:rsid w:val="00881A59"/>
    <w:rsid w:val="008822EB"/>
    <w:rsid w:val="00883AB3"/>
    <w:rsid w:val="00885C93"/>
    <w:rsid w:val="00885E21"/>
    <w:rsid w:val="00886694"/>
    <w:rsid w:val="00886A31"/>
    <w:rsid w:val="00886DD3"/>
    <w:rsid w:val="00890283"/>
    <w:rsid w:val="00891109"/>
    <w:rsid w:val="008915BD"/>
    <w:rsid w:val="0089174E"/>
    <w:rsid w:val="00892A23"/>
    <w:rsid w:val="00892ABC"/>
    <w:rsid w:val="00893114"/>
    <w:rsid w:val="008935C9"/>
    <w:rsid w:val="00894B8E"/>
    <w:rsid w:val="00895547"/>
    <w:rsid w:val="00896364"/>
    <w:rsid w:val="008967ED"/>
    <w:rsid w:val="00897234"/>
    <w:rsid w:val="008A06D8"/>
    <w:rsid w:val="008A306E"/>
    <w:rsid w:val="008A3EB0"/>
    <w:rsid w:val="008A43ED"/>
    <w:rsid w:val="008A4753"/>
    <w:rsid w:val="008A4C69"/>
    <w:rsid w:val="008A51B4"/>
    <w:rsid w:val="008A5701"/>
    <w:rsid w:val="008A5A67"/>
    <w:rsid w:val="008A5A9B"/>
    <w:rsid w:val="008A74DE"/>
    <w:rsid w:val="008A7C6B"/>
    <w:rsid w:val="008B04B5"/>
    <w:rsid w:val="008B0F85"/>
    <w:rsid w:val="008B164B"/>
    <w:rsid w:val="008B2F9A"/>
    <w:rsid w:val="008B617F"/>
    <w:rsid w:val="008B6472"/>
    <w:rsid w:val="008B6EF6"/>
    <w:rsid w:val="008C29EC"/>
    <w:rsid w:val="008C2ADF"/>
    <w:rsid w:val="008C2F21"/>
    <w:rsid w:val="008C30FF"/>
    <w:rsid w:val="008C3B42"/>
    <w:rsid w:val="008C4311"/>
    <w:rsid w:val="008C4CBE"/>
    <w:rsid w:val="008C50F6"/>
    <w:rsid w:val="008C62FF"/>
    <w:rsid w:val="008D2C15"/>
    <w:rsid w:val="008D35B4"/>
    <w:rsid w:val="008D5172"/>
    <w:rsid w:val="008D6FE2"/>
    <w:rsid w:val="008E260A"/>
    <w:rsid w:val="008E33D8"/>
    <w:rsid w:val="008E3A42"/>
    <w:rsid w:val="008E3AE5"/>
    <w:rsid w:val="008E4767"/>
    <w:rsid w:val="008E5466"/>
    <w:rsid w:val="008E5553"/>
    <w:rsid w:val="008E598F"/>
    <w:rsid w:val="008E5EB9"/>
    <w:rsid w:val="008E7321"/>
    <w:rsid w:val="008E7C9E"/>
    <w:rsid w:val="008F0C67"/>
    <w:rsid w:val="008F3B91"/>
    <w:rsid w:val="008F3F51"/>
    <w:rsid w:val="008F53C0"/>
    <w:rsid w:val="008F5A18"/>
    <w:rsid w:val="008F6598"/>
    <w:rsid w:val="008F66B4"/>
    <w:rsid w:val="008F795D"/>
    <w:rsid w:val="00901371"/>
    <w:rsid w:val="00902F4B"/>
    <w:rsid w:val="0090311E"/>
    <w:rsid w:val="00903271"/>
    <w:rsid w:val="00903DC9"/>
    <w:rsid w:val="00905BFA"/>
    <w:rsid w:val="00905C2A"/>
    <w:rsid w:val="0090623C"/>
    <w:rsid w:val="00910A50"/>
    <w:rsid w:val="009141DB"/>
    <w:rsid w:val="009145EE"/>
    <w:rsid w:val="009154C7"/>
    <w:rsid w:val="0091667B"/>
    <w:rsid w:val="00922443"/>
    <w:rsid w:val="00923176"/>
    <w:rsid w:val="009239F3"/>
    <w:rsid w:val="009247C4"/>
    <w:rsid w:val="00924BD5"/>
    <w:rsid w:val="00925BB8"/>
    <w:rsid w:val="009263AF"/>
    <w:rsid w:val="0092686B"/>
    <w:rsid w:val="00926D2E"/>
    <w:rsid w:val="0092722C"/>
    <w:rsid w:val="00927DC7"/>
    <w:rsid w:val="0093101D"/>
    <w:rsid w:val="0093196D"/>
    <w:rsid w:val="00931A73"/>
    <w:rsid w:val="00931F55"/>
    <w:rsid w:val="009327FC"/>
    <w:rsid w:val="00932EAB"/>
    <w:rsid w:val="0093312E"/>
    <w:rsid w:val="00933374"/>
    <w:rsid w:val="00933A3B"/>
    <w:rsid w:val="00935059"/>
    <w:rsid w:val="0094054D"/>
    <w:rsid w:val="00940DC3"/>
    <w:rsid w:val="00941901"/>
    <w:rsid w:val="00942E11"/>
    <w:rsid w:val="00942E53"/>
    <w:rsid w:val="0094406E"/>
    <w:rsid w:val="009446F6"/>
    <w:rsid w:val="00944B36"/>
    <w:rsid w:val="00946E34"/>
    <w:rsid w:val="00947053"/>
    <w:rsid w:val="009472B1"/>
    <w:rsid w:val="00947665"/>
    <w:rsid w:val="009476A3"/>
    <w:rsid w:val="00947974"/>
    <w:rsid w:val="00947CB9"/>
    <w:rsid w:val="00950A99"/>
    <w:rsid w:val="009510CF"/>
    <w:rsid w:val="009544FE"/>
    <w:rsid w:val="009556F7"/>
    <w:rsid w:val="00956507"/>
    <w:rsid w:val="00956CEF"/>
    <w:rsid w:val="00957EFE"/>
    <w:rsid w:val="009600AB"/>
    <w:rsid w:val="009601AF"/>
    <w:rsid w:val="00961526"/>
    <w:rsid w:val="0096355E"/>
    <w:rsid w:val="0096376E"/>
    <w:rsid w:val="00965169"/>
    <w:rsid w:val="009675BE"/>
    <w:rsid w:val="00971A48"/>
    <w:rsid w:val="00973DE9"/>
    <w:rsid w:val="00974EAE"/>
    <w:rsid w:val="0097716C"/>
    <w:rsid w:val="009771CA"/>
    <w:rsid w:val="0098200E"/>
    <w:rsid w:val="009841DE"/>
    <w:rsid w:val="0098429B"/>
    <w:rsid w:val="00984C16"/>
    <w:rsid w:val="00986E8C"/>
    <w:rsid w:val="009901A6"/>
    <w:rsid w:val="0099048C"/>
    <w:rsid w:val="0099194F"/>
    <w:rsid w:val="00996A68"/>
    <w:rsid w:val="00997FFA"/>
    <w:rsid w:val="009A1A90"/>
    <w:rsid w:val="009A32CE"/>
    <w:rsid w:val="009A333E"/>
    <w:rsid w:val="009A4395"/>
    <w:rsid w:val="009B1504"/>
    <w:rsid w:val="009B1A1F"/>
    <w:rsid w:val="009B772C"/>
    <w:rsid w:val="009C01D3"/>
    <w:rsid w:val="009C125E"/>
    <w:rsid w:val="009C2A26"/>
    <w:rsid w:val="009C358E"/>
    <w:rsid w:val="009C385C"/>
    <w:rsid w:val="009C4036"/>
    <w:rsid w:val="009C456F"/>
    <w:rsid w:val="009C6AC4"/>
    <w:rsid w:val="009C7C73"/>
    <w:rsid w:val="009D0CD8"/>
    <w:rsid w:val="009D1AE7"/>
    <w:rsid w:val="009D1B34"/>
    <w:rsid w:val="009D2524"/>
    <w:rsid w:val="009D2DF4"/>
    <w:rsid w:val="009D3E0C"/>
    <w:rsid w:val="009D514D"/>
    <w:rsid w:val="009D6C05"/>
    <w:rsid w:val="009D7EFD"/>
    <w:rsid w:val="009E0AAD"/>
    <w:rsid w:val="009E0C32"/>
    <w:rsid w:val="009E1D8C"/>
    <w:rsid w:val="009E7DC9"/>
    <w:rsid w:val="009F1A52"/>
    <w:rsid w:val="009F2182"/>
    <w:rsid w:val="009F2A95"/>
    <w:rsid w:val="009F3303"/>
    <w:rsid w:val="009F385E"/>
    <w:rsid w:val="009F45C2"/>
    <w:rsid w:val="009F51A0"/>
    <w:rsid w:val="009F566A"/>
    <w:rsid w:val="009F6176"/>
    <w:rsid w:val="00A017F6"/>
    <w:rsid w:val="00A017FA"/>
    <w:rsid w:val="00A03104"/>
    <w:rsid w:val="00A03252"/>
    <w:rsid w:val="00A035DC"/>
    <w:rsid w:val="00A04F56"/>
    <w:rsid w:val="00A05733"/>
    <w:rsid w:val="00A06950"/>
    <w:rsid w:val="00A10AA0"/>
    <w:rsid w:val="00A13ED7"/>
    <w:rsid w:val="00A14F03"/>
    <w:rsid w:val="00A15329"/>
    <w:rsid w:val="00A20891"/>
    <w:rsid w:val="00A21D20"/>
    <w:rsid w:val="00A23B61"/>
    <w:rsid w:val="00A243FC"/>
    <w:rsid w:val="00A244BC"/>
    <w:rsid w:val="00A26FBA"/>
    <w:rsid w:val="00A273A3"/>
    <w:rsid w:val="00A30D5A"/>
    <w:rsid w:val="00A30FB2"/>
    <w:rsid w:val="00A324A1"/>
    <w:rsid w:val="00A35EEC"/>
    <w:rsid w:val="00A41DD0"/>
    <w:rsid w:val="00A41E98"/>
    <w:rsid w:val="00A446F1"/>
    <w:rsid w:val="00A44A50"/>
    <w:rsid w:val="00A45603"/>
    <w:rsid w:val="00A4651D"/>
    <w:rsid w:val="00A466FD"/>
    <w:rsid w:val="00A5085B"/>
    <w:rsid w:val="00A50B91"/>
    <w:rsid w:val="00A51C3F"/>
    <w:rsid w:val="00A51E86"/>
    <w:rsid w:val="00A52970"/>
    <w:rsid w:val="00A52E2B"/>
    <w:rsid w:val="00A53185"/>
    <w:rsid w:val="00A53B49"/>
    <w:rsid w:val="00A54998"/>
    <w:rsid w:val="00A549DC"/>
    <w:rsid w:val="00A561AC"/>
    <w:rsid w:val="00A567ED"/>
    <w:rsid w:val="00A57327"/>
    <w:rsid w:val="00A606D8"/>
    <w:rsid w:val="00A60D5C"/>
    <w:rsid w:val="00A62684"/>
    <w:rsid w:val="00A62D38"/>
    <w:rsid w:val="00A62DDA"/>
    <w:rsid w:val="00A63885"/>
    <w:rsid w:val="00A65876"/>
    <w:rsid w:val="00A668D6"/>
    <w:rsid w:val="00A67978"/>
    <w:rsid w:val="00A703E3"/>
    <w:rsid w:val="00A70735"/>
    <w:rsid w:val="00A70CC0"/>
    <w:rsid w:val="00A72154"/>
    <w:rsid w:val="00A730E1"/>
    <w:rsid w:val="00A75993"/>
    <w:rsid w:val="00A776B7"/>
    <w:rsid w:val="00A77A08"/>
    <w:rsid w:val="00A80BC0"/>
    <w:rsid w:val="00A81653"/>
    <w:rsid w:val="00A830AD"/>
    <w:rsid w:val="00A84D6E"/>
    <w:rsid w:val="00A86BBD"/>
    <w:rsid w:val="00A90D24"/>
    <w:rsid w:val="00A918E9"/>
    <w:rsid w:val="00A91B59"/>
    <w:rsid w:val="00A92FC3"/>
    <w:rsid w:val="00A933B4"/>
    <w:rsid w:val="00A937FF"/>
    <w:rsid w:val="00A93ED6"/>
    <w:rsid w:val="00A95EC4"/>
    <w:rsid w:val="00A97212"/>
    <w:rsid w:val="00A976F2"/>
    <w:rsid w:val="00A97766"/>
    <w:rsid w:val="00AA0297"/>
    <w:rsid w:val="00AA034C"/>
    <w:rsid w:val="00AA0451"/>
    <w:rsid w:val="00AA4914"/>
    <w:rsid w:val="00AA5A92"/>
    <w:rsid w:val="00AA6915"/>
    <w:rsid w:val="00AA6F2E"/>
    <w:rsid w:val="00AB00EF"/>
    <w:rsid w:val="00AB0284"/>
    <w:rsid w:val="00AB03EF"/>
    <w:rsid w:val="00AB22D1"/>
    <w:rsid w:val="00AB3849"/>
    <w:rsid w:val="00AB42FD"/>
    <w:rsid w:val="00AB4BE7"/>
    <w:rsid w:val="00AB5974"/>
    <w:rsid w:val="00AB680C"/>
    <w:rsid w:val="00AB684C"/>
    <w:rsid w:val="00AB6B31"/>
    <w:rsid w:val="00AB6B34"/>
    <w:rsid w:val="00AB756C"/>
    <w:rsid w:val="00AC0086"/>
    <w:rsid w:val="00AC1128"/>
    <w:rsid w:val="00AC247C"/>
    <w:rsid w:val="00AC44F5"/>
    <w:rsid w:val="00AC480C"/>
    <w:rsid w:val="00AC500F"/>
    <w:rsid w:val="00AC5421"/>
    <w:rsid w:val="00AC599B"/>
    <w:rsid w:val="00AC5FFD"/>
    <w:rsid w:val="00AC7051"/>
    <w:rsid w:val="00AC7BD6"/>
    <w:rsid w:val="00AC7CF3"/>
    <w:rsid w:val="00AD01AF"/>
    <w:rsid w:val="00AD0F77"/>
    <w:rsid w:val="00AD5163"/>
    <w:rsid w:val="00AD587E"/>
    <w:rsid w:val="00AD6F4D"/>
    <w:rsid w:val="00AD763A"/>
    <w:rsid w:val="00AD7A40"/>
    <w:rsid w:val="00AD7F10"/>
    <w:rsid w:val="00AE0791"/>
    <w:rsid w:val="00AE0845"/>
    <w:rsid w:val="00AE0F31"/>
    <w:rsid w:val="00AE3576"/>
    <w:rsid w:val="00AE45DB"/>
    <w:rsid w:val="00AE4763"/>
    <w:rsid w:val="00AE48F3"/>
    <w:rsid w:val="00AE5AD2"/>
    <w:rsid w:val="00AE643E"/>
    <w:rsid w:val="00AE67EC"/>
    <w:rsid w:val="00AF1928"/>
    <w:rsid w:val="00AF2DAF"/>
    <w:rsid w:val="00AF419C"/>
    <w:rsid w:val="00AF5310"/>
    <w:rsid w:val="00AF55CC"/>
    <w:rsid w:val="00AF6907"/>
    <w:rsid w:val="00B010E2"/>
    <w:rsid w:val="00B01180"/>
    <w:rsid w:val="00B0213A"/>
    <w:rsid w:val="00B02B80"/>
    <w:rsid w:val="00B0418E"/>
    <w:rsid w:val="00B04CDB"/>
    <w:rsid w:val="00B04E83"/>
    <w:rsid w:val="00B05177"/>
    <w:rsid w:val="00B05E73"/>
    <w:rsid w:val="00B0642F"/>
    <w:rsid w:val="00B06B18"/>
    <w:rsid w:val="00B077F0"/>
    <w:rsid w:val="00B17762"/>
    <w:rsid w:val="00B20E20"/>
    <w:rsid w:val="00B221F8"/>
    <w:rsid w:val="00B24C3C"/>
    <w:rsid w:val="00B2516F"/>
    <w:rsid w:val="00B251B5"/>
    <w:rsid w:val="00B2727F"/>
    <w:rsid w:val="00B30875"/>
    <w:rsid w:val="00B30BBF"/>
    <w:rsid w:val="00B310FC"/>
    <w:rsid w:val="00B3287A"/>
    <w:rsid w:val="00B32C8B"/>
    <w:rsid w:val="00B34022"/>
    <w:rsid w:val="00B344C1"/>
    <w:rsid w:val="00B36769"/>
    <w:rsid w:val="00B37095"/>
    <w:rsid w:val="00B372E2"/>
    <w:rsid w:val="00B429D0"/>
    <w:rsid w:val="00B42D0B"/>
    <w:rsid w:val="00B44559"/>
    <w:rsid w:val="00B44A99"/>
    <w:rsid w:val="00B450D5"/>
    <w:rsid w:val="00B45604"/>
    <w:rsid w:val="00B503AF"/>
    <w:rsid w:val="00B50EAD"/>
    <w:rsid w:val="00B50F00"/>
    <w:rsid w:val="00B51A20"/>
    <w:rsid w:val="00B51F03"/>
    <w:rsid w:val="00B531B3"/>
    <w:rsid w:val="00B53820"/>
    <w:rsid w:val="00B53878"/>
    <w:rsid w:val="00B53D70"/>
    <w:rsid w:val="00B54919"/>
    <w:rsid w:val="00B54C65"/>
    <w:rsid w:val="00B55B31"/>
    <w:rsid w:val="00B601C0"/>
    <w:rsid w:val="00B63890"/>
    <w:rsid w:val="00B643FC"/>
    <w:rsid w:val="00B66613"/>
    <w:rsid w:val="00B6711D"/>
    <w:rsid w:val="00B677E2"/>
    <w:rsid w:val="00B67C69"/>
    <w:rsid w:val="00B70313"/>
    <w:rsid w:val="00B70F4C"/>
    <w:rsid w:val="00B74CCA"/>
    <w:rsid w:val="00B752B2"/>
    <w:rsid w:val="00B77144"/>
    <w:rsid w:val="00B7786B"/>
    <w:rsid w:val="00B80B7A"/>
    <w:rsid w:val="00B81402"/>
    <w:rsid w:val="00B816B6"/>
    <w:rsid w:val="00B81B1D"/>
    <w:rsid w:val="00B83D14"/>
    <w:rsid w:val="00B8428A"/>
    <w:rsid w:val="00B84EC8"/>
    <w:rsid w:val="00B854E3"/>
    <w:rsid w:val="00B85F3B"/>
    <w:rsid w:val="00B93BE4"/>
    <w:rsid w:val="00B9486B"/>
    <w:rsid w:val="00B949B1"/>
    <w:rsid w:val="00B96564"/>
    <w:rsid w:val="00B966B4"/>
    <w:rsid w:val="00B96C7F"/>
    <w:rsid w:val="00B9762D"/>
    <w:rsid w:val="00B978B9"/>
    <w:rsid w:val="00BA2015"/>
    <w:rsid w:val="00BA2791"/>
    <w:rsid w:val="00BA3743"/>
    <w:rsid w:val="00BA4DA9"/>
    <w:rsid w:val="00BB1CB5"/>
    <w:rsid w:val="00BB432A"/>
    <w:rsid w:val="00BB494E"/>
    <w:rsid w:val="00BB5D73"/>
    <w:rsid w:val="00BC15B6"/>
    <w:rsid w:val="00BC280D"/>
    <w:rsid w:val="00BC3B85"/>
    <w:rsid w:val="00BC5815"/>
    <w:rsid w:val="00BC5AF6"/>
    <w:rsid w:val="00BC636C"/>
    <w:rsid w:val="00BC6DD0"/>
    <w:rsid w:val="00BD27E3"/>
    <w:rsid w:val="00BD30BC"/>
    <w:rsid w:val="00BD336E"/>
    <w:rsid w:val="00BD3CF8"/>
    <w:rsid w:val="00BD524A"/>
    <w:rsid w:val="00BD66E5"/>
    <w:rsid w:val="00BD683D"/>
    <w:rsid w:val="00BD7F88"/>
    <w:rsid w:val="00BE10C9"/>
    <w:rsid w:val="00BE15DC"/>
    <w:rsid w:val="00BE1D40"/>
    <w:rsid w:val="00BE287E"/>
    <w:rsid w:val="00BE3A9E"/>
    <w:rsid w:val="00BE46A2"/>
    <w:rsid w:val="00BE4FA6"/>
    <w:rsid w:val="00BE523B"/>
    <w:rsid w:val="00BE52C1"/>
    <w:rsid w:val="00BE5814"/>
    <w:rsid w:val="00BE6A29"/>
    <w:rsid w:val="00BE75AD"/>
    <w:rsid w:val="00BF036E"/>
    <w:rsid w:val="00BF0B0C"/>
    <w:rsid w:val="00BF3B0C"/>
    <w:rsid w:val="00BF3B2A"/>
    <w:rsid w:val="00BF3C08"/>
    <w:rsid w:val="00BF3C25"/>
    <w:rsid w:val="00BF44EB"/>
    <w:rsid w:val="00BF4F4D"/>
    <w:rsid w:val="00BF625A"/>
    <w:rsid w:val="00BF66B3"/>
    <w:rsid w:val="00C00BD8"/>
    <w:rsid w:val="00C00F05"/>
    <w:rsid w:val="00C011E5"/>
    <w:rsid w:val="00C018A7"/>
    <w:rsid w:val="00C0257C"/>
    <w:rsid w:val="00C026E8"/>
    <w:rsid w:val="00C02749"/>
    <w:rsid w:val="00C03CB4"/>
    <w:rsid w:val="00C03E67"/>
    <w:rsid w:val="00C03FB0"/>
    <w:rsid w:val="00C043DD"/>
    <w:rsid w:val="00C045C8"/>
    <w:rsid w:val="00C05E4E"/>
    <w:rsid w:val="00C07B1C"/>
    <w:rsid w:val="00C10C42"/>
    <w:rsid w:val="00C10E33"/>
    <w:rsid w:val="00C10F6D"/>
    <w:rsid w:val="00C11859"/>
    <w:rsid w:val="00C11961"/>
    <w:rsid w:val="00C11E6E"/>
    <w:rsid w:val="00C11ED2"/>
    <w:rsid w:val="00C134EB"/>
    <w:rsid w:val="00C14EA1"/>
    <w:rsid w:val="00C16034"/>
    <w:rsid w:val="00C162DC"/>
    <w:rsid w:val="00C1670C"/>
    <w:rsid w:val="00C20D34"/>
    <w:rsid w:val="00C225BE"/>
    <w:rsid w:val="00C24DB2"/>
    <w:rsid w:val="00C26909"/>
    <w:rsid w:val="00C26D53"/>
    <w:rsid w:val="00C26E66"/>
    <w:rsid w:val="00C27634"/>
    <w:rsid w:val="00C27A3C"/>
    <w:rsid w:val="00C305D2"/>
    <w:rsid w:val="00C3225A"/>
    <w:rsid w:val="00C3267C"/>
    <w:rsid w:val="00C339B9"/>
    <w:rsid w:val="00C33DC5"/>
    <w:rsid w:val="00C34118"/>
    <w:rsid w:val="00C35776"/>
    <w:rsid w:val="00C35F90"/>
    <w:rsid w:val="00C360A2"/>
    <w:rsid w:val="00C37AE0"/>
    <w:rsid w:val="00C40A64"/>
    <w:rsid w:val="00C41BA8"/>
    <w:rsid w:val="00C4370B"/>
    <w:rsid w:val="00C43BA0"/>
    <w:rsid w:val="00C44B7E"/>
    <w:rsid w:val="00C4518F"/>
    <w:rsid w:val="00C46C34"/>
    <w:rsid w:val="00C47FFA"/>
    <w:rsid w:val="00C52C5E"/>
    <w:rsid w:val="00C5318D"/>
    <w:rsid w:val="00C537BD"/>
    <w:rsid w:val="00C5391F"/>
    <w:rsid w:val="00C547CB"/>
    <w:rsid w:val="00C556FB"/>
    <w:rsid w:val="00C55CEA"/>
    <w:rsid w:val="00C56F8A"/>
    <w:rsid w:val="00C57686"/>
    <w:rsid w:val="00C603A6"/>
    <w:rsid w:val="00C62572"/>
    <w:rsid w:val="00C630E6"/>
    <w:rsid w:val="00C63D73"/>
    <w:rsid w:val="00C64641"/>
    <w:rsid w:val="00C647FE"/>
    <w:rsid w:val="00C64A59"/>
    <w:rsid w:val="00C64B16"/>
    <w:rsid w:val="00C64CAE"/>
    <w:rsid w:val="00C64EA2"/>
    <w:rsid w:val="00C6586F"/>
    <w:rsid w:val="00C66346"/>
    <w:rsid w:val="00C664EC"/>
    <w:rsid w:val="00C676C0"/>
    <w:rsid w:val="00C67A12"/>
    <w:rsid w:val="00C67BF4"/>
    <w:rsid w:val="00C70113"/>
    <w:rsid w:val="00C7013C"/>
    <w:rsid w:val="00C70976"/>
    <w:rsid w:val="00C709C5"/>
    <w:rsid w:val="00C72F4E"/>
    <w:rsid w:val="00C73840"/>
    <w:rsid w:val="00C74878"/>
    <w:rsid w:val="00C75D7C"/>
    <w:rsid w:val="00C80FFB"/>
    <w:rsid w:val="00C8441F"/>
    <w:rsid w:val="00C84A11"/>
    <w:rsid w:val="00C84D5B"/>
    <w:rsid w:val="00C84DE2"/>
    <w:rsid w:val="00C85E65"/>
    <w:rsid w:val="00C86C5C"/>
    <w:rsid w:val="00C902D4"/>
    <w:rsid w:val="00C9208E"/>
    <w:rsid w:val="00C925A3"/>
    <w:rsid w:val="00C942C4"/>
    <w:rsid w:val="00C9452E"/>
    <w:rsid w:val="00C950DB"/>
    <w:rsid w:val="00C9563C"/>
    <w:rsid w:val="00C970C2"/>
    <w:rsid w:val="00CA2917"/>
    <w:rsid w:val="00CA37B7"/>
    <w:rsid w:val="00CA589A"/>
    <w:rsid w:val="00CA5963"/>
    <w:rsid w:val="00CA72D7"/>
    <w:rsid w:val="00CB03DB"/>
    <w:rsid w:val="00CB0436"/>
    <w:rsid w:val="00CB0803"/>
    <w:rsid w:val="00CB4613"/>
    <w:rsid w:val="00CB521E"/>
    <w:rsid w:val="00CB7358"/>
    <w:rsid w:val="00CC0793"/>
    <w:rsid w:val="00CC0C88"/>
    <w:rsid w:val="00CC16C1"/>
    <w:rsid w:val="00CC4B4D"/>
    <w:rsid w:val="00CC5F61"/>
    <w:rsid w:val="00CC6DE5"/>
    <w:rsid w:val="00CD1EBB"/>
    <w:rsid w:val="00CD2206"/>
    <w:rsid w:val="00CD533D"/>
    <w:rsid w:val="00CD5E27"/>
    <w:rsid w:val="00CD5F97"/>
    <w:rsid w:val="00CD6A63"/>
    <w:rsid w:val="00CD75F5"/>
    <w:rsid w:val="00CD796C"/>
    <w:rsid w:val="00CE0799"/>
    <w:rsid w:val="00CE1105"/>
    <w:rsid w:val="00CE18E9"/>
    <w:rsid w:val="00CE3277"/>
    <w:rsid w:val="00CE3B67"/>
    <w:rsid w:val="00CE422E"/>
    <w:rsid w:val="00CE50A7"/>
    <w:rsid w:val="00CE571E"/>
    <w:rsid w:val="00CE5BCB"/>
    <w:rsid w:val="00CF0B46"/>
    <w:rsid w:val="00CF3A2F"/>
    <w:rsid w:val="00CF3CF2"/>
    <w:rsid w:val="00CF6860"/>
    <w:rsid w:val="00CF7137"/>
    <w:rsid w:val="00CF77FC"/>
    <w:rsid w:val="00D002C6"/>
    <w:rsid w:val="00D01254"/>
    <w:rsid w:val="00D0178F"/>
    <w:rsid w:val="00D021ED"/>
    <w:rsid w:val="00D02CAB"/>
    <w:rsid w:val="00D03324"/>
    <w:rsid w:val="00D05E2A"/>
    <w:rsid w:val="00D1459B"/>
    <w:rsid w:val="00D1472D"/>
    <w:rsid w:val="00D153A4"/>
    <w:rsid w:val="00D1660F"/>
    <w:rsid w:val="00D1669C"/>
    <w:rsid w:val="00D17037"/>
    <w:rsid w:val="00D204EE"/>
    <w:rsid w:val="00D213CE"/>
    <w:rsid w:val="00D24F29"/>
    <w:rsid w:val="00D2585C"/>
    <w:rsid w:val="00D30366"/>
    <w:rsid w:val="00D30E66"/>
    <w:rsid w:val="00D31641"/>
    <w:rsid w:val="00D32181"/>
    <w:rsid w:val="00D33057"/>
    <w:rsid w:val="00D330FF"/>
    <w:rsid w:val="00D3518A"/>
    <w:rsid w:val="00D35A24"/>
    <w:rsid w:val="00D36D7F"/>
    <w:rsid w:val="00D36F54"/>
    <w:rsid w:val="00D3715D"/>
    <w:rsid w:val="00D372B4"/>
    <w:rsid w:val="00D40F36"/>
    <w:rsid w:val="00D4199C"/>
    <w:rsid w:val="00D41B58"/>
    <w:rsid w:val="00D42046"/>
    <w:rsid w:val="00D429A0"/>
    <w:rsid w:val="00D42DE0"/>
    <w:rsid w:val="00D43CAB"/>
    <w:rsid w:val="00D43DED"/>
    <w:rsid w:val="00D44DD2"/>
    <w:rsid w:val="00D44F5E"/>
    <w:rsid w:val="00D451D0"/>
    <w:rsid w:val="00D46682"/>
    <w:rsid w:val="00D51767"/>
    <w:rsid w:val="00D51B19"/>
    <w:rsid w:val="00D520A4"/>
    <w:rsid w:val="00D551B7"/>
    <w:rsid w:val="00D5523B"/>
    <w:rsid w:val="00D55E8A"/>
    <w:rsid w:val="00D5700C"/>
    <w:rsid w:val="00D57BAB"/>
    <w:rsid w:val="00D60803"/>
    <w:rsid w:val="00D61079"/>
    <w:rsid w:val="00D6495D"/>
    <w:rsid w:val="00D64FC4"/>
    <w:rsid w:val="00D64FEA"/>
    <w:rsid w:val="00D6681B"/>
    <w:rsid w:val="00D66F74"/>
    <w:rsid w:val="00D67A61"/>
    <w:rsid w:val="00D7035E"/>
    <w:rsid w:val="00D70533"/>
    <w:rsid w:val="00D70A3E"/>
    <w:rsid w:val="00D7192F"/>
    <w:rsid w:val="00D7386F"/>
    <w:rsid w:val="00D7678D"/>
    <w:rsid w:val="00D76A01"/>
    <w:rsid w:val="00D80826"/>
    <w:rsid w:val="00D8154C"/>
    <w:rsid w:val="00D82959"/>
    <w:rsid w:val="00D83669"/>
    <w:rsid w:val="00D8378B"/>
    <w:rsid w:val="00D8468A"/>
    <w:rsid w:val="00D86949"/>
    <w:rsid w:val="00D87C3C"/>
    <w:rsid w:val="00D921EE"/>
    <w:rsid w:val="00D96986"/>
    <w:rsid w:val="00D9709C"/>
    <w:rsid w:val="00D97A27"/>
    <w:rsid w:val="00DA0001"/>
    <w:rsid w:val="00DA0AFF"/>
    <w:rsid w:val="00DA11A5"/>
    <w:rsid w:val="00DA2296"/>
    <w:rsid w:val="00DA25D3"/>
    <w:rsid w:val="00DA4A9B"/>
    <w:rsid w:val="00DA74A3"/>
    <w:rsid w:val="00DB0AC5"/>
    <w:rsid w:val="00DB0B7B"/>
    <w:rsid w:val="00DB1E9A"/>
    <w:rsid w:val="00DB42AD"/>
    <w:rsid w:val="00DB4B5F"/>
    <w:rsid w:val="00DB4DEA"/>
    <w:rsid w:val="00DB5125"/>
    <w:rsid w:val="00DB5334"/>
    <w:rsid w:val="00DB6482"/>
    <w:rsid w:val="00DB70D4"/>
    <w:rsid w:val="00DB7B70"/>
    <w:rsid w:val="00DC2193"/>
    <w:rsid w:val="00DC23B0"/>
    <w:rsid w:val="00DC4C6C"/>
    <w:rsid w:val="00DC50F8"/>
    <w:rsid w:val="00DC553C"/>
    <w:rsid w:val="00DC5B5C"/>
    <w:rsid w:val="00DC5DAB"/>
    <w:rsid w:val="00DC7160"/>
    <w:rsid w:val="00DC7627"/>
    <w:rsid w:val="00DD074E"/>
    <w:rsid w:val="00DD22E6"/>
    <w:rsid w:val="00DD2886"/>
    <w:rsid w:val="00DD32DD"/>
    <w:rsid w:val="00DD38F4"/>
    <w:rsid w:val="00DD4451"/>
    <w:rsid w:val="00DD48B7"/>
    <w:rsid w:val="00DD536D"/>
    <w:rsid w:val="00DD77D3"/>
    <w:rsid w:val="00DE0C6A"/>
    <w:rsid w:val="00DE27B3"/>
    <w:rsid w:val="00DE30D8"/>
    <w:rsid w:val="00DE509E"/>
    <w:rsid w:val="00DE5A15"/>
    <w:rsid w:val="00DE7AD0"/>
    <w:rsid w:val="00DF0207"/>
    <w:rsid w:val="00DF1A5A"/>
    <w:rsid w:val="00DF2798"/>
    <w:rsid w:val="00DF68CF"/>
    <w:rsid w:val="00DF7B57"/>
    <w:rsid w:val="00E001C2"/>
    <w:rsid w:val="00E00338"/>
    <w:rsid w:val="00E006C2"/>
    <w:rsid w:val="00E046B4"/>
    <w:rsid w:val="00E0777E"/>
    <w:rsid w:val="00E07BB5"/>
    <w:rsid w:val="00E10143"/>
    <w:rsid w:val="00E10CE9"/>
    <w:rsid w:val="00E111EB"/>
    <w:rsid w:val="00E11F09"/>
    <w:rsid w:val="00E12F1D"/>
    <w:rsid w:val="00E13D87"/>
    <w:rsid w:val="00E17727"/>
    <w:rsid w:val="00E178CD"/>
    <w:rsid w:val="00E200C7"/>
    <w:rsid w:val="00E2055E"/>
    <w:rsid w:val="00E20F10"/>
    <w:rsid w:val="00E253C9"/>
    <w:rsid w:val="00E26AE4"/>
    <w:rsid w:val="00E26D20"/>
    <w:rsid w:val="00E27DFC"/>
    <w:rsid w:val="00E3057A"/>
    <w:rsid w:val="00E32C62"/>
    <w:rsid w:val="00E333A7"/>
    <w:rsid w:val="00E337B6"/>
    <w:rsid w:val="00E34A7E"/>
    <w:rsid w:val="00E37B16"/>
    <w:rsid w:val="00E411CB"/>
    <w:rsid w:val="00E4204D"/>
    <w:rsid w:val="00E4373A"/>
    <w:rsid w:val="00E44729"/>
    <w:rsid w:val="00E45B83"/>
    <w:rsid w:val="00E45B84"/>
    <w:rsid w:val="00E45BE6"/>
    <w:rsid w:val="00E4732B"/>
    <w:rsid w:val="00E4749E"/>
    <w:rsid w:val="00E47B24"/>
    <w:rsid w:val="00E50584"/>
    <w:rsid w:val="00E50A0F"/>
    <w:rsid w:val="00E50DA0"/>
    <w:rsid w:val="00E51322"/>
    <w:rsid w:val="00E5142C"/>
    <w:rsid w:val="00E54BBB"/>
    <w:rsid w:val="00E54D15"/>
    <w:rsid w:val="00E56E22"/>
    <w:rsid w:val="00E601F3"/>
    <w:rsid w:val="00E6167C"/>
    <w:rsid w:val="00E6262F"/>
    <w:rsid w:val="00E62B84"/>
    <w:rsid w:val="00E62C0D"/>
    <w:rsid w:val="00E63CE8"/>
    <w:rsid w:val="00E643F4"/>
    <w:rsid w:val="00E6441F"/>
    <w:rsid w:val="00E658CA"/>
    <w:rsid w:val="00E7022C"/>
    <w:rsid w:val="00E776FB"/>
    <w:rsid w:val="00E77D75"/>
    <w:rsid w:val="00E817B2"/>
    <w:rsid w:val="00E818F5"/>
    <w:rsid w:val="00E81D46"/>
    <w:rsid w:val="00E83D0D"/>
    <w:rsid w:val="00E866E1"/>
    <w:rsid w:val="00E86DFB"/>
    <w:rsid w:val="00E915C9"/>
    <w:rsid w:val="00E91A37"/>
    <w:rsid w:val="00E9292A"/>
    <w:rsid w:val="00E9335B"/>
    <w:rsid w:val="00E93EBC"/>
    <w:rsid w:val="00E947C0"/>
    <w:rsid w:val="00E977B5"/>
    <w:rsid w:val="00EA0DF2"/>
    <w:rsid w:val="00EA1759"/>
    <w:rsid w:val="00EA38E2"/>
    <w:rsid w:val="00EA642E"/>
    <w:rsid w:val="00EA69D2"/>
    <w:rsid w:val="00EB0649"/>
    <w:rsid w:val="00EB1A7E"/>
    <w:rsid w:val="00EB3B5D"/>
    <w:rsid w:val="00EB4AC9"/>
    <w:rsid w:val="00EB5649"/>
    <w:rsid w:val="00EB60A3"/>
    <w:rsid w:val="00EB722A"/>
    <w:rsid w:val="00EB774A"/>
    <w:rsid w:val="00EB77AD"/>
    <w:rsid w:val="00EC0921"/>
    <w:rsid w:val="00EC1FE4"/>
    <w:rsid w:val="00EC28A9"/>
    <w:rsid w:val="00EC42EC"/>
    <w:rsid w:val="00EC4400"/>
    <w:rsid w:val="00EC454B"/>
    <w:rsid w:val="00EC5206"/>
    <w:rsid w:val="00EC6D58"/>
    <w:rsid w:val="00ED0EF8"/>
    <w:rsid w:val="00ED23F2"/>
    <w:rsid w:val="00ED24C7"/>
    <w:rsid w:val="00ED25F4"/>
    <w:rsid w:val="00ED42D7"/>
    <w:rsid w:val="00ED4DF7"/>
    <w:rsid w:val="00ED6D07"/>
    <w:rsid w:val="00ED6F96"/>
    <w:rsid w:val="00EE0FA5"/>
    <w:rsid w:val="00EE13E4"/>
    <w:rsid w:val="00EE1D5C"/>
    <w:rsid w:val="00EE2768"/>
    <w:rsid w:val="00EE2E99"/>
    <w:rsid w:val="00EE348D"/>
    <w:rsid w:val="00EE4A21"/>
    <w:rsid w:val="00EE601B"/>
    <w:rsid w:val="00EE709B"/>
    <w:rsid w:val="00EE7D67"/>
    <w:rsid w:val="00EF04EF"/>
    <w:rsid w:val="00EF0D72"/>
    <w:rsid w:val="00EF32AF"/>
    <w:rsid w:val="00EF38C6"/>
    <w:rsid w:val="00EF4A57"/>
    <w:rsid w:val="00EF55E5"/>
    <w:rsid w:val="00EF572A"/>
    <w:rsid w:val="00EF70CE"/>
    <w:rsid w:val="00F01E46"/>
    <w:rsid w:val="00F03F30"/>
    <w:rsid w:val="00F044BC"/>
    <w:rsid w:val="00F0569B"/>
    <w:rsid w:val="00F05852"/>
    <w:rsid w:val="00F05B80"/>
    <w:rsid w:val="00F1086C"/>
    <w:rsid w:val="00F11196"/>
    <w:rsid w:val="00F13066"/>
    <w:rsid w:val="00F13424"/>
    <w:rsid w:val="00F13AA2"/>
    <w:rsid w:val="00F14004"/>
    <w:rsid w:val="00F14E08"/>
    <w:rsid w:val="00F171C7"/>
    <w:rsid w:val="00F17504"/>
    <w:rsid w:val="00F17B64"/>
    <w:rsid w:val="00F17D47"/>
    <w:rsid w:val="00F2011C"/>
    <w:rsid w:val="00F20F75"/>
    <w:rsid w:val="00F219F0"/>
    <w:rsid w:val="00F224EC"/>
    <w:rsid w:val="00F2377C"/>
    <w:rsid w:val="00F24D00"/>
    <w:rsid w:val="00F25032"/>
    <w:rsid w:val="00F26763"/>
    <w:rsid w:val="00F2697A"/>
    <w:rsid w:val="00F27A9F"/>
    <w:rsid w:val="00F27DB3"/>
    <w:rsid w:val="00F3207C"/>
    <w:rsid w:val="00F32B87"/>
    <w:rsid w:val="00F34119"/>
    <w:rsid w:val="00F364BE"/>
    <w:rsid w:val="00F37B98"/>
    <w:rsid w:val="00F40953"/>
    <w:rsid w:val="00F40E69"/>
    <w:rsid w:val="00F426DD"/>
    <w:rsid w:val="00F43553"/>
    <w:rsid w:val="00F451E8"/>
    <w:rsid w:val="00F45A70"/>
    <w:rsid w:val="00F4666C"/>
    <w:rsid w:val="00F50B96"/>
    <w:rsid w:val="00F51349"/>
    <w:rsid w:val="00F5210D"/>
    <w:rsid w:val="00F52368"/>
    <w:rsid w:val="00F52755"/>
    <w:rsid w:val="00F52E15"/>
    <w:rsid w:val="00F543DD"/>
    <w:rsid w:val="00F6052A"/>
    <w:rsid w:val="00F60689"/>
    <w:rsid w:val="00F60704"/>
    <w:rsid w:val="00F60AE4"/>
    <w:rsid w:val="00F6308C"/>
    <w:rsid w:val="00F6446D"/>
    <w:rsid w:val="00F64C4D"/>
    <w:rsid w:val="00F65B65"/>
    <w:rsid w:val="00F66C28"/>
    <w:rsid w:val="00F66EBF"/>
    <w:rsid w:val="00F67247"/>
    <w:rsid w:val="00F70AF6"/>
    <w:rsid w:val="00F73FF5"/>
    <w:rsid w:val="00F7497E"/>
    <w:rsid w:val="00F75145"/>
    <w:rsid w:val="00F76A97"/>
    <w:rsid w:val="00F80034"/>
    <w:rsid w:val="00F838B4"/>
    <w:rsid w:val="00F83F39"/>
    <w:rsid w:val="00F84BDB"/>
    <w:rsid w:val="00F8568B"/>
    <w:rsid w:val="00F86FF7"/>
    <w:rsid w:val="00F87932"/>
    <w:rsid w:val="00F910CA"/>
    <w:rsid w:val="00F9146F"/>
    <w:rsid w:val="00F91DE2"/>
    <w:rsid w:val="00F935EB"/>
    <w:rsid w:val="00F93A26"/>
    <w:rsid w:val="00F93EC6"/>
    <w:rsid w:val="00F943BC"/>
    <w:rsid w:val="00F96882"/>
    <w:rsid w:val="00F97045"/>
    <w:rsid w:val="00FA15AB"/>
    <w:rsid w:val="00FA1891"/>
    <w:rsid w:val="00FA2306"/>
    <w:rsid w:val="00FA2D0F"/>
    <w:rsid w:val="00FA2DCB"/>
    <w:rsid w:val="00FA33C6"/>
    <w:rsid w:val="00FA4035"/>
    <w:rsid w:val="00FA4948"/>
    <w:rsid w:val="00FA4C49"/>
    <w:rsid w:val="00FA619A"/>
    <w:rsid w:val="00FA62E6"/>
    <w:rsid w:val="00FA6B6A"/>
    <w:rsid w:val="00FB14A9"/>
    <w:rsid w:val="00FB3B82"/>
    <w:rsid w:val="00FB4A29"/>
    <w:rsid w:val="00FB53C1"/>
    <w:rsid w:val="00FB5715"/>
    <w:rsid w:val="00FB579F"/>
    <w:rsid w:val="00FB5AEF"/>
    <w:rsid w:val="00FB6D89"/>
    <w:rsid w:val="00FC22EA"/>
    <w:rsid w:val="00FC2420"/>
    <w:rsid w:val="00FC24DE"/>
    <w:rsid w:val="00FC3F3A"/>
    <w:rsid w:val="00FC4954"/>
    <w:rsid w:val="00FC681E"/>
    <w:rsid w:val="00FC7304"/>
    <w:rsid w:val="00FC799E"/>
    <w:rsid w:val="00FD0991"/>
    <w:rsid w:val="00FD16BE"/>
    <w:rsid w:val="00FD3F21"/>
    <w:rsid w:val="00FD528A"/>
    <w:rsid w:val="00FD688E"/>
    <w:rsid w:val="00FD6ACA"/>
    <w:rsid w:val="00FE0F12"/>
    <w:rsid w:val="00FE1825"/>
    <w:rsid w:val="00FE1D91"/>
    <w:rsid w:val="00FE28E6"/>
    <w:rsid w:val="00FE2E65"/>
    <w:rsid w:val="00FE522E"/>
    <w:rsid w:val="00FE57A4"/>
    <w:rsid w:val="00FE6664"/>
    <w:rsid w:val="00FE673A"/>
    <w:rsid w:val="00FF01EB"/>
    <w:rsid w:val="00FF5282"/>
    <w:rsid w:val="00FF6035"/>
    <w:rsid w:val="00FF6D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CC7CF"/>
  <w15:docId w15:val="{79D9BDAA-1414-4971-80A1-0230A26C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A24"/>
    <w:pPr>
      <w:spacing w:after="200" w:line="276" w:lineRule="auto"/>
    </w:pPr>
    <w:rPr>
      <w:sz w:val="22"/>
      <w:szCs w:val="22"/>
      <w:lang w:val="es-ES" w:eastAsia="en-US"/>
    </w:rPr>
  </w:style>
  <w:style w:type="paragraph" w:styleId="Ttulo1">
    <w:name w:val="heading 1"/>
    <w:basedOn w:val="Normal"/>
    <w:next w:val="Normal"/>
    <w:link w:val="Ttulo1Car"/>
    <w:uiPriority w:val="9"/>
    <w:qFormat/>
    <w:rsid w:val="00DD22E6"/>
    <w:pPr>
      <w:keepNext/>
      <w:numPr>
        <w:numId w:val="3"/>
      </w:numPr>
      <w:tabs>
        <w:tab w:val="num" w:pos="720"/>
      </w:tabs>
      <w:spacing w:before="240" w:after="60" w:line="240" w:lineRule="auto"/>
      <w:outlineLvl w:val="0"/>
    </w:pPr>
    <w:rPr>
      <w:rFonts w:ascii="Cambria" w:eastAsia="Times New Roman" w:hAnsi="Cambria"/>
      <w:b/>
      <w:bCs/>
      <w:kern w:val="32"/>
      <w:sz w:val="32"/>
      <w:szCs w:val="32"/>
      <w:lang w:val="en-US" w:eastAsia="x-none"/>
    </w:rPr>
  </w:style>
  <w:style w:type="paragraph" w:styleId="Ttulo2">
    <w:name w:val="heading 2"/>
    <w:basedOn w:val="Normal"/>
    <w:next w:val="Normal"/>
    <w:link w:val="Ttulo2Car"/>
    <w:uiPriority w:val="9"/>
    <w:semiHidden/>
    <w:unhideWhenUsed/>
    <w:qFormat/>
    <w:rsid w:val="00DD22E6"/>
    <w:pPr>
      <w:keepNext/>
      <w:numPr>
        <w:ilvl w:val="1"/>
        <w:numId w:val="3"/>
      </w:numPr>
      <w:tabs>
        <w:tab w:val="num" w:pos="1440"/>
      </w:tabs>
      <w:spacing w:before="240" w:after="60" w:line="240" w:lineRule="auto"/>
      <w:outlineLvl w:val="1"/>
    </w:pPr>
    <w:rPr>
      <w:rFonts w:ascii="Cambria" w:eastAsia="Times New Roman" w:hAnsi="Cambria"/>
      <w:b/>
      <w:bCs/>
      <w:i/>
      <w:iCs/>
      <w:sz w:val="28"/>
      <w:szCs w:val="28"/>
      <w:lang w:val="en-US" w:eastAsia="x-none"/>
    </w:rPr>
  </w:style>
  <w:style w:type="paragraph" w:styleId="Ttulo3">
    <w:name w:val="heading 3"/>
    <w:basedOn w:val="Normal"/>
    <w:next w:val="Normal"/>
    <w:link w:val="Ttulo3Car"/>
    <w:uiPriority w:val="9"/>
    <w:semiHidden/>
    <w:unhideWhenUsed/>
    <w:qFormat/>
    <w:rsid w:val="00DD22E6"/>
    <w:pPr>
      <w:keepNext/>
      <w:numPr>
        <w:ilvl w:val="2"/>
        <w:numId w:val="3"/>
      </w:numPr>
      <w:tabs>
        <w:tab w:val="num" w:pos="2160"/>
      </w:tabs>
      <w:spacing w:before="240" w:after="60" w:line="240" w:lineRule="auto"/>
      <w:outlineLvl w:val="2"/>
    </w:pPr>
    <w:rPr>
      <w:rFonts w:ascii="Cambria" w:eastAsia="Times New Roman" w:hAnsi="Cambria"/>
      <w:b/>
      <w:bCs/>
      <w:sz w:val="26"/>
      <w:szCs w:val="26"/>
      <w:lang w:val="en-US" w:eastAsia="x-none"/>
    </w:rPr>
  </w:style>
  <w:style w:type="paragraph" w:styleId="Ttulo4">
    <w:name w:val="heading 4"/>
    <w:basedOn w:val="Normal"/>
    <w:next w:val="Normal"/>
    <w:link w:val="Ttulo4Car"/>
    <w:uiPriority w:val="9"/>
    <w:semiHidden/>
    <w:unhideWhenUsed/>
    <w:qFormat/>
    <w:rsid w:val="00DD22E6"/>
    <w:pPr>
      <w:keepNext/>
      <w:numPr>
        <w:ilvl w:val="3"/>
        <w:numId w:val="3"/>
      </w:numPr>
      <w:tabs>
        <w:tab w:val="num" w:pos="2880"/>
      </w:tabs>
      <w:spacing w:before="240" w:after="60" w:line="240" w:lineRule="auto"/>
      <w:outlineLvl w:val="3"/>
    </w:pPr>
    <w:rPr>
      <w:rFonts w:eastAsia="Times New Roman"/>
      <w:b/>
      <w:bCs/>
      <w:sz w:val="28"/>
      <w:szCs w:val="28"/>
      <w:lang w:val="en-US" w:eastAsia="x-none"/>
    </w:rPr>
  </w:style>
  <w:style w:type="paragraph" w:styleId="Ttulo5">
    <w:name w:val="heading 5"/>
    <w:basedOn w:val="Normal"/>
    <w:next w:val="Normal"/>
    <w:link w:val="Ttulo5Car"/>
    <w:uiPriority w:val="9"/>
    <w:semiHidden/>
    <w:unhideWhenUsed/>
    <w:qFormat/>
    <w:rsid w:val="00DD22E6"/>
    <w:pPr>
      <w:numPr>
        <w:ilvl w:val="4"/>
        <w:numId w:val="3"/>
      </w:numPr>
      <w:tabs>
        <w:tab w:val="num" w:pos="3600"/>
      </w:tabs>
      <w:spacing w:before="240" w:after="60" w:line="240" w:lineRule="auto"/>
      <w:outlineLvl w:val="4"/>
    </w:pPr>
    <w:rPr>
      <w:rFonts w:eastAsia="Times New Roman"/>
      <w:b/>
      <w:bCs/>
      <w:i/>
      <w:iCs/>
      <w:sz w:val="26"/>
      <w:szCs w:val="26"/>
      <w:lang w:val="en-US" w:eastAsia="x-none"/>
    </w:rPr>
  </w:style>
  <w:style w:type="paragraph" w:styleId="Ttulo6">
    <w:name w:val="heading 6"/>
    <w:basedOn w:val="Normal"/>
    <w:next w:val="Normal"/>
    <w:link w:val="Ttulo6Car"/>
    <w:qFormat/>
    <w:rsid w:val="00DD22E6"/>
    <w:pPr>
      <w:numPr>
        <w:ilvl w:val="5"/>
        <w:numId w:val="3"/>
      </w:numPr>
      <w:tabs>
        <w:tab w:val="num" w:pos="4320"/>
      </w:tabs>
      <w:spacing w:before="240" w:after="60" w:line="240" w:lineRule="auto"/>
      <w:outlineLvl w:val="5"/>
    </w:pPr>
    <w:rPr>
      <w:rFonts w:ascii="Times New Roman" w:eastAsia="Times New Roman" w:hAnsi="Times New Roman"/>
      <w:b/>
      <w:bCs/>
      <w:sz w:val="20"/>
      <w:szCs w:val="20"/>
      <w:lang w:val="en-US" w:eastAsia="x-none"/>
    </w:rPr>
  </w:style>
  <w:style w:type="paragraph" w:styleId="Ttulo7">
    <w:name w:val="heading 7"/>
    <w:basedOn w:val="Normal"/>
    <w:next w:val="Normal"/>
    <w:link w:val="Ttulo7Car"/>
    <w:uiPriority w:val="9"/>
    <w:semiHidden/>
    <w:unhideWhenUsed/>
    <w:qFormat/>
    <w:rsid w:val="00DD22E6"/>
    <w:pPr>
      <w:numPr>
        <w:ilvl w:val="6"/>
        <w:numId w:val="3"/>
      </w:numPr>
      <w:tabs>
        <w:tab w:val="num" w:pos="5040"/>
      </w:tabs>
      <w:spacing w:before="240" w:after="60" w:line="240" w:lineRule="auto"/>
      <w:outlineLvl w:val="6"/>
    </w:pPr>
    <w:rPr>
      <w:rFonts w:eastAsia="Times New Roman"/>
      <w:sz w:val="24"/>
      <w:szCs w:val="24"/>
      <w:lang w:val="en-US" w:eastAsia="x-none"/>
    </w:rPr>
  </w:style>
  <w:style w:type="paragraph" w:styleId="Ttulo8">
    <w:name w:val="heading 8"/>
    <w:basedOn w:val="Normal"/>
    <w:next w:val="Normal"/>
    <w:link w:val="Ttulo8Car"/>
    <w:uiPriority w:val="9"/>
    <w:semiHidden/>
    <w:unhideWhenUsed/>
    <w:qFormat/>
    <w:rsid w:val="00DD22E6"/>
    <w:pPr>
      <w:numPr>
        <w:ilvl w:val="7"/>
        <w:numId w:val="3"/>
      </w:numPr>
      <w:tabs>
        <w:tab w:val="num" w:pos="5760"/>
      </w:tabs>
      <w:spacing w:before="240" w:after="60" w:line="240" w:lineRule="auto"/>
      <w:outlineLvl w:val="7"/>
    </w:pPr>
    <w:rPr>
      <w:rFonts w:eastAsia="Times New Roman"/>
      <w:i/>
      <w:iCs/>
      <w:sz w:val="24"/>
      <w:szCs w:val="24"/>
      <w:lang w:val="en-US" w:eastAsia="x-none"/>
    </w:rPr>
  </w:style>
  <w:style w:type="paragraph" w:styleId="Ttulo9">
    <w:name w:val="heading 9"/>
    <w:basedOn w:val="Normal"/>
    <w:next w:val="Normal"/>
    <w:link w:val="Ttulo9Car"/>
    <w:uiPriority w:val="9"/>
    <w:semiHidden/>
    <w:unhideWhenUsed/>
    <w:qFormat/>
    <w:rsid w:val="00DD22E6"/>
    <w:pPr>
      <w:numPr>
        <w:ilvl w:val="8"/>
        <w:numId w:val="3"/>
      </w:numPr>
      <w:tabs>
        <w:tab w:val="num" w:pos="6480"/>
      </w:tabs>
      <w:spacing w:before="240" w:after="60" w:line="240" w:lineRule="auto"/>
      <w:outlineLvl w:val="8"/>
    </w:pPr>
    <w:rPr>
      <w:rFonts w:ascii="Cambria" w:eastAsia="Times New Roman" w:hAnsi="Cambria"/>
      <w:sz w:val="20"/>
      <w:szCs w:val="20"/>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A3636"/>
    <w:pPr>
      <w:ind w:left="720"/>
      <w:contextualSpacing/>
    </w:pPr>
  </w:style>
  <w:style w:type="paragraph" w:customStyle="1" w:styleId="Default">
    <w:name w:val="Default"/>
    <w:rsid w:val="002A3636"/>
    <w:pPr>
      <w:autoSpaceDE w:val="0"/>
      <w:autoSpaceDN w:val="0"/>
      <w:adjustRightInd w:val="0"/>
    </w:pPr>
    <w:rPr>
      <w:rFonts w:ascii="Times New Roman" w:hAnsi="Times New Roman"/>
      <w:color w:val="000000"/>
      <w:sz w:val="24"/>
      <w:szCs w:val="24"/>
      <w:lang w:val="es-ES" w:eastAsia="en-US"/>
    </w:rPr>
  </w:style>
  <w:style w:type="paragraph" w:styleId="NormalWeb">
    <w:name w:val="Normal (Web)"/>
    <w:basedOn w:val="Normal"/>
    <w:uiPriority w:val="99"/>
    <w:semiHidden/>
    <w:unhideWhenUsed/>
    <w:rsid w:val="002A3636"/>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link w:val="EncabezadoCar"/>
    <w:unhideWhenUsed/>
    <w:rsid w:val="002A3636"/>
    <w:pPr>
      <w:tabs>
        <w:tab w:val="center" w:pos="4252"/>
        <w:tab w:val="right" w:pos="8504"/>
      </w:tabs>
    </w:pPr>
    <w:rPr>
      <w:sz w:val="20"/>
      <w:szCs w:val="20"/>
      <w:lang w:val="x-none" w:eastAsia="x-none"/>
    </w:rPr>
  </w:style>
  <w:style w:type="character" w:customStyle="1" w:styleId="EncabezadoCar">
    <w:name w:val="Encabezado Car"/>
    <w:link w:val="Encabezado"/>
    <w:rsid w:val="002A3636"/>
    <w:rPr>
      <w:rFonts w:ascii="Calibri" w:eastAsia="Calibri" w:hAnsi="Calibri" w:cs="Times New Roman"/>
    </w:rPr>
  </w:style>
  <w:style w:type="paragraph" w:styleId="Piedepgina">
    <w:name w:val="footer"/>
    <w:basedOn w:val="Normal"/>
    <w:link w:val="PiedepginaCar"/>
    <w:uiPriority w:val="99"/>
    <w:unhideWhenUsed/>
    <w:rsid w:val="002A3636"/>
    <w:pPr>
      <w:tabs>
        <w:tab w:val="center" w:pos="4252"/>
        <w:tab w:val="right" w:pos="8504"/>
      </w:tabs>
    </w:pPr>
    <w:rPr>
      <w:sz w:val="20"/>
      <w:szCs w:val="20"/>
      <w:lang w:val="x-none" w:eastAsia="x-none"/>
    </w:rPr>
  </w:style>
  <w:style w:type="character" w:customStyle="1" w:styleId="PiedepginaCar">
    <w:name w:val="Pie de página Car"/>
    <w:link w:val="Piedepgina"/>
    <w:uiPriority w:val="99"/>
    <w:rsid w:val="002A3636"/>
    <w:rPr>
      <w:rFonts w:ascii="Calibri" w:eastAsia="Calibri" w:hAnsi="Calibri" w:cs="Times New Roman"/>
    </w:rPr>
  </w:style>
  <w:style w:type="character" w:styleId="Hipervnculo">
    <w:name w:val="Hyperlink"/>
    <w:unhideWhenUsed/>
    <w:rsid w:val="002A3636"/>
    <w:rPr>
      <w:color w:val="0000FF"/>
      <w:u w:val="single"/>
    </w:rPr>
  </w:style>
  <w:style w:type="paragraph" w:styleId="Sinespaciado">
    <w:name w:val="No Spacing"/>
    <w:link w:val="SinespaciadoCar"/>
    <w:uiPriority w:val="1"/>
    <w:qFormat/>
    <w:rsid w:val="002A3636"/>
    <w:rPr>
      <w:lang w:val="es-CO"/>
    </w:rPr>
  </w:style>
  <w:style w:type="character" w:customStyle="1" w:styleId="SinespaciadoCar">
    <w:name w:val="Sin espaciado Car"/>
    <w:link w:val="Sinespaciado"/>
    <w:uiPriority w:val="1"/>
    <w:rsid w:val="002A3636"/>
    <w:rPr>
      <w:lang w:val="es-CO" w:eastAsia="es-EC" w:bidi="ar-SA"/>
    </w:rPr>
  </w:style>
  <w:style w:type="paragraph" w:styleId="Textodeglobo">
    <w:name w:val="Balloon Text"/>
    <w:basedOn w:val="Normal"/>
    <w:link w:val="TextodegloboCar"/>
    <w:uiPriority w:val="99"/>
    <w:semiHidden/>
    <w:unhideWhenUsed/>
    <w:rsid w:val="002A3636"/>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A3636"/>
    <w:rPr>
      <w:rFonts w:ascii="Tahoma" w:eastAsia="Calibri" w:hAnsi="Tahoma" w:cs="Times New Roman"/>
      <w:sz w:val="16"/>
      <w:szCs w:val="16"/>
    </w:rPr>
  </w:style>
  <w:style w:type="character" w:customStyle="1" w:styleId="Ttulo1Car">
    <w:name w:val="Título 1 Car"/>
    <w:link w:val="Ttulo1"/>
    <w:uiPriority w:val="9"/>
    <w:qFormat/>
    <w:rsid w:val="00DD22E6"/>
    <w:rPr>
      <w:rFonts w:ascii="Cambria" w:eastAsia="Times New Roman" w:hAnsi="Cambria"/>
      <w:b/>
      <w:bCs/>
      <w:kern w:val="32"/>
      <w:sz w:val="32"/>
      <w:szCs w:val="32"/>
      <w:lang w:val="en-US" w:eastAsia="x-none"/>
    </w:rPr>
  </w:style>
  <w:style w:type="character" w:customStyle="1" w:styleId="Ttulo2Car">
    <w:name w:val="Título 2 Car"/>
    <w:link w:val="Ttulo2"/>
    <w:uiPriority w:val="9"/>
    <w:semiHidden/>
    <w:rsid w:val="00DD22E6"/>
    <w:rPr>
      <w:rFonts w:ascii="Cambria" w:eastAsia="Times New Roman" w:hAnsi="Cambria"/>
      <w:b/>
      <w:bCs/>
      <w:i/>
      <w:iCs/>
      <w:sz w:val="28"/>
      <w:szCs w:val="28"/>
      <w:lang w:val="en-US" w:eastAsia="x-none"/>
    </w:rPr>
  </w:style>
  <w:style w:type="character" w:customStyle="1" w:styleId="Ttulo3Car">
    <w:name w:val="Título 3 Car"/>
    <w:link w:val="Ttulo3"/>
    <w:uiPriority w:val="9"/>
    <w:semiHidden/>
    <w:rsid w:val="00DD22E6"/>
    <w:rPr>
      <w:rFonts w:ascii="Cambria" w:eastAsia="Times New Roman" w:hAnsi="Cambria"/>
      <w:b/>
      <w:bCs/>
      <w:sz w:val="26"/>
      <w:szCs w:val="26"/>
      <w:lang w:val="en-US" w:eastAsia="x-none"/>
    </w:rPr>
  </w:style>
  <w:style w:type="character" w:customStyle="1" w:styleId="Ttulo4Car">
    <w:name w:val="Título 4 Car"/>
    <w:link w:val="Ttulo4"/>
    <w:uiPriority w:val="9"/>
    <w:semiHidden/>
    <w:rsid w:val="00DD22E6"/>
    <w:rPr>
      <w:rFonts w:eastAsia="Times New Roman"/>
      <w:b/>
      <w:bCs/>
      <w:sz w:val="28"/>
      <w:szCs w:val="28"/>
      <w:lang w:val="en-US" w:eastAsia="x-none"/>
    </w:rPr>
  </w:style>
  <w:style w:type="character" w:customStyle="1" w:styleId="Ttulo5Car">
    <w:name w:val="Título 5 Car"/>
    <w:link w:val="Ttulo5"/>
    <w:uiPriority w:val="9"/>
    <w:semiHidden/>
    <w:rsid w:val="00DD22E6"/>
    <w:rPr>
      <w:rFonts w:eastAsia="Times New Roman"/>
      <w:b/>
      <w:bCs/>
      <w:i/>
      <w:iCs/>
      <w:sz w:val="26"/>
      <w:szCs w:val="26"/>
      <w:lang w:val="en-US" w:eastAsia="x-none"/>
    </w:rPr>
  </w:style>
  <w:style w:type="character" w:customStyle="1" w:styleId="Ttulo6Car">
    <w:name w:val="Título 6 Car"/>
    <w:link w:val="Ttulo6"/>
    <w:rsid w:val="00DD22E6"/>
    <w:rPr>
      <w:rFonts w:ascii="Times New Roman" w:eastAsia="Times New Roman" w:hAnsi="Times New Roman"/>
      <w:b/>
      <w:bCs/>
      <w:lang w:val="en-US" w:eastAsia="x-none"/>
    </w:rPr>
  </w:style>
  <w:style w:type="character" w:customStyle="1" w:styleId="Ttulo7Car">
    <w:name w:val="Título 7 Car"/>
    <w:link w:val="Ttulo7"/>
    <w:uiPriority w:val="9"/>
    <w:semiHidden/>
    <w:rsid w:val="00DD22E6"/>
    <w:rPr>
      <w:rFonts w:eastAsia="Times New Roman"/>
      <w:sz w:val="24"/>
      <w:szCs w:val="24"/>
      <w:lang w:val="en-US" w:eastAsia="x-none"/>
    </w:rPr>
  </w:style>
  <w:style w:type="character" w:customStyle="1" w:styleId="Ttulo8Car">
    <w:name w:val="Título 8 Car"/>
    <w:link w:val="Ttulo8"/>
    <w:uiPriority w:val="9"/>
    <w:semiHidden/>
    <w:rsid w:val="00DD22E6"/>
    <w:rPr>
      <w:rFonts w:eastAsia="Times New Roman"/>
      <w:i/>
      <w:iCs/>
      <w:sz w:val="24"/>
      <w:szCs w:val="24"/>
      <w:lang w:val="en-US" w:eastAsia="x-none"/>
    </w:rPr>
  </w:style>
  <w:style w:type="character" w:customStyle="1" w:styleId="Ttulo9Car">
    <w:name w:val="Título 9 Car"/>
    <w:link w:val="Ttulo9"/>
    <w:uiPriority w:val="9"/>
    <w:semiHidden/>
    <w:rsid w:val="00DD22E6"/>
    <w:rPr>
      <w:rFonts w:ascii="Cambria" w:eastAsia="Times New Roman" w:hAnsi="Cambria"/>
      <w:lang w:val="en-US" w:eastAsia="x-none"/>
    </w:rPr>
  </w:style>
  <w:style w:type="character" w:styleId="Refdecomentario">
    <w:name w:val="annotation reference"/>
    <w:uiPriority w:val="99"/>
    <w:semiHidden/>
    <w:unhideWhenUsed/>
    <w:rsid w:val="00CE5BCB"/>
    <w:rPr>
      <w:sz w:val="16"/>
      <w:szCs w:val="16"/>
    </w:rPr>
  </w:style>
  <w:style w:type="paragraph" w:styleId="Textocomentario">
    <w:name w:val="annotation text"/>
    <w:basedOn w:val="Normal"/>
    <w:link w:val="TextocomentarioCar"/>
    <w:uiPriority w:val="99"/>
    <w:semiHidden/>
    <w:unhideWhenUsed/>
    <w:rsid w:val="00CE5BCB"/>
    <w:pPr>
      <w:spacing w:line="240" w:lineRule="auto"/>
    </w:pPr>
    <w:rPr>
      <w:sz w:val="20"/>
      <w:szCs w:val="20"/>
      <w:lang w:eastAsia="x-none"/>
    </w:rPr>
  </w:style>
  <w:style w:type="character" w:customStyle="1" w:styleId="TextocomentarioCar">
    <w:name w:val="Texto comentario Car"/>
    <w:link w:val="Textocomentario"/>
    <w:uiPriority w:val="99"/>
    <w:semiHidden/>
    <w:rsid w:val="00CE5BCB"/>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E5BCB"/>
    <w:rPr>
      <w:b/>
      <w:bCs/>
    </w:rPr>
  </w:style>
  <w:style w:type="character" w:customStyle="1" w:styleId="AsuntodelcomentarioCar">
    <w:name w:val="Asunto del comentario Car"/>
    <w:link w:val="Asuntodelcomentario"/>
    <w:uiPriority w:val="99"/>
    <w:semiHidden/>
    <w:rsid w:val="00CE5BCB"/>
    <w:rPr>
      <w:rFonts w:ascii="Calibri" w:eastAsia="Calibri" w:hAnsi="Calibri" w:cs="Times New Roman"/>
      <w:b/>
      <w:bCs/>
      <w:sz w:val="20"/>
      <w:szCs w:val="20"/>
      <w:lang w:val="es-ES"/>
    </w:rPr>
  </w:style>
  <w:style w:type="character" w:styleId="nfasis">
    <w:name w:val="Emphasis"/>
    <w:qFormat/>
    <w:rsid w:val="00C950DB"/>
    <w:rPr>
      <w:i/>
      <w:iCs/>
    </w:rPr>
  </w:style>
  <w:style w:type="paragraph" w:customStyle="1" w:styleId="Ttulo11">
    <w:name w:val="Título 11"/>
    <w:basedOn w:val="Normal"/>
    <w:next w:val="Normal"/>
    <w:uiPriority w:val="9"/>
    <w:qFormat/>
    <w:rsid w:val="0036728A"/>
    <w:pPr>
      <w:keepNext/>
      <w:keepLines/>
      <w:suppressAutoHyphens/>
      <w:spacing w:before="480" w:after="0"/>
      <w:outlineLvl w:val="0"/>
    </w:pPr>
    <w:rPr>
      <w:rFonts w:ascii="Cambria" w:eastAsia="Times New Roman" w:hAnsi="Cambria"/>
      <w:b/>
      <w:bCs/>
      <w:color w:val="365F91"/>
      <w:sz w:val="28"/>
      <w:szCs w:val="28"/>
      <w:lang w:val="es-EC"/>
    </w:rPr>
  </w:style>
  <w:style w:type="paragraph" w:customStyle="1" w:styleId="Style7">
    <w:name w:val="Style7"/>
    <w:basedOn w:val="Normal"/>
    <w:uiPriority w:val="99"/>
    <w:rsid w:val="0036728A"/>
    <w:pPr>
      <w:widowControl w:val="0"/>
      <w:autoSpaceDE w:val="0"/>
      <w:autoSpaceDN w:val="0"/>
      <w:adjustRightInd w:val="0"/>
      <w:spacing w:after="0" w:line="240" w:lineRule="auto"/>
    </w:pPr>
    <w:rPr>
      <w:rFonts w:ascii="Palatino Linotype" w:eastAsia="Times New Roman" w:hAnsi="Palatino Linotype"/>
      <w:sz w:val="24"/>
      <w:szCs w:val="24"/>
      <w:lang w:val="es-EC" w:eastAsia="es-EC"/>
    </w:rPr>
  </w:style>
  <w:style w:type="paragraph" w:customStyle="1" w:styleId="Style21">
    <w:name w:val="Style21"/>
    <w:basedOn w:val="Normal"/>
    <w:uiPriority w:val="99"/>
    <w:rsid w:val="0036728A"/>
    <w:pPr>
      <w:widowControl w:val="0"/>
      <w:autoSpaceDE w:val="0"/>
      <w:autoSpaceDN w:val="0"/>
      <w:adjustRightInd w:val="0"/>
      <w:spacing w:after="0" w:line="240" w:lineRule="auto"/>
    </w:pPr>
    <w:rPr>
      <w:rFonts w:ascii="Palatino Linotype" w:eastAsia="Times New Roman" w:hAnsi="Palatino Linotype"/>
      <w:sz w:val="24"/>
      <w:szCs w:val="24"/>
      <w:lang w:val="es-EC" w:eastAsia="es-EC"/>
    </w:rPr>
  </w:style>
  <w:style w:type="paragraph" w:customStyle="1" w:styleId="Style24">
    <w:name w:val="Style24"/>
    <w:basedOn w:val="Normal"/>
    <w:uiPriority w:val="99"/>
    <w:rsid w:val="0036728A"/>
    <w:pPr>
      <w:widowControl w:val="0"/>
      <w:autoSpaceDE w:val="0"/>
      <w:autoSpaceDN w:val="0"/>
      <w:adjustRightInd w:val="0"/>
      <w:spacing w:after="0" w:line="240" w:lineRule="auto"/>
    </w:pPr>
    <w:rPr>
      <w:rFonts w:ascii="Palatino Linotype" w:eastAsia="Times New Roman" w:hAnsi="Palatino Linotype"/>
      <w:sz w:val="24"/>
      <w:szCs w:val="24"/>
      <w:lang w:val="es-EC" w:eastAsia="es-EC"/>
    </w:rPr>
  </w:style>
  <w:style w:type="paragraph" w:customStyle="1" w:styleId="Style29">
    <w:name w:val="Style29"/>
    <w:basedOn w:val="Normal"/>
    <w:uiPriority w:val="99"/>
    <w:rsid w:val="0036728A"/>
    <w:pPr>
      <w:widowControl w:val="0"/>
      <w:autoSpaceDE w:val="0"/>
      <w:autoSpaceDN w:val="0"/>
      <w:adjustRightInd w:val="0"/>
      <w:spacing w:after="0" w:line="240" w:lineRule="auto"/>
    </w:pPr>
    <w:rPr>
      <w:rFonts w:ascii="Palatino Linotype" w:eastAsia="Times New Roman" w:hAnsi="Palatino Linotype"/>
      <w:sz w:val="24"/>
      <w:szCs w:val="24"/>
      <w:lang w:val="es-EC" w:eastAsia="es-EC"/>
    </w:rPr>
  </w:style>
  <w:style w:type="table" w:styleId="Tablaconcuadrcula">
    <w:name w:val="Table Grid"/>
    <w:basedOn w:val="Tablanormal"/>
    <w:uiPriority w:val="59"/>
    <w:rsid w:val="00D43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D2886"/>
    <w:rPr>
      <w:b/>
      <w:bCs/>
    </w:rPr>
  </w:style>
  <w:style w:type="paragraph" w:styleId="Textonotapie">
    <w:name w:val="footnote text"/>
    <w:basedOn w:val="Normal"/>
    <w:link w:val="TextonotapieCar"/>
    <w:uiPriority w:val="99"/>
    <w:semiHidden/>
    <w:unhideWhenUsed/>
    <w:rsid w:val="00B50F00"/>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B50F00"/>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B50F00"/>
    <w:rPr>
      <w:vertAlign w:val="superscript"/>
    </w:rPr>
  </w:style>
  <w:style w:type="paragraph" w:styleId="Revisin">
    <w:name w:val="Revision"/>
    <w:hidden/>
    <w:uiPriority w:val="71"/>
    <w:rsid w:val="00C46C34"/>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2599">
      <w:bodyDiv w:val="1"/>
      <w:marLeft w:val="0"/>
      <w:marRight w:val="0"/>
      <w:marTop w:val="0"/>
      <w:marBottom w:val="0"/>
      <w:divBdr>
        <w:top w:val="none" w:sz="0" w:space="0" w:color="auto"/>
        <w:left w:val="none" w:sz="0" w:space="0" w:color="auto"/>
        <w:bottom w:val="none" w:sz="0" w:space="0" w:color="auto"/>
        <w:right w:val="none" w:sz="0" w:space="0" w:color="auto"/>
      </w:divBdr>
    </w:div>
    <w:div w:id="464009546">
      <w:bodyDiv w:val="1"/>
      <w:marLeft w:val="0"/>
      <w:marRight w:val="0"/>
      <w:marTop w:val="0"/>
      <w:marBottom w:val="0"/>
      <w:divBdr>
        <w:top w:val="none" w:sz="0" w:space="0" w:color="auto"/>
        <w:left w:val="none" w:sz="0" w:space="0" w:color="auto"/>
        <w:bottom w:val="none" w:sz="0" w:space="0" w:color="auto"/>
        <w:right w:val="none" w:sz="0" w:space="0" w:color="auto"/>
      </w:divBdr>
    </w:div>
    <w:div w:id="1975408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admriobamba.gob.ec"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BC25-B9AB-46DC-88FD-627149E0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19106</Words>
  <Characters>105089</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123948</CharactersWithSpaces>
  <SharedDoc>false</SharedDoc>
  <HLinks>
    <vt:vector size="6" baseType="variant">
      <vt:variant>
        <vt:i4>3801147</vt:i4>
      </vt:variant>
      <vt:variant>
        <vt:i4>0</vt:i4>
      </vt:variant>
      <vt:variant>
        <vt:i4>0</vt:i4>
      </vt:variant>
      <vt:variant>
        <vt:i4>5</vt:i4>
      </vt:variant>
      <vt:variant>
        <vt:lpwstr>http://www.gadmriobamba.gob.ec/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CastañedaP</dc:creator>
  <cp:lastModifiedBy>Usuario de Windows</cp:lastModifiedBy>
  <cp:revision>2</cp:revision>
  <cp:lastPrinted>2017-10-31T21:36:00Z</cp:lastPrinted>
  <dcterms:created xsi:type="dcterms:W3CDTF">2017-11-23T03:43:00Z</dcterms:created>
  <dcterms:modified xsi:type="dcterms:W3CDTF">2017-11-23T03:43:00Z</dcterms:modified>
</cp:coreProperties>
</file>